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0654AD72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4D76E2" w:rsidRPr="004D76E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6F237EB4" w:rsidR="00AB4AA6" w:rsidRDefault="006C31CF" w:rsidP="004D76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4D76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Amy Hyman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28EC509F" w:rsidR="00AB4AA6" w:rsidRDefault="00567E05" w:rsidP="004D76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8/2020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6C31CF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197EFE6E" w:rsidR="00AB4AA6" w:rsidRDefault="006C31CF" w:rsidP="004D76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4D76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Joseph Richmond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501B405D" w:rsidR="00AB4AA6" w:rsidRDefault="00567E05" w:rsidP="004D76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8/2020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6C31CF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06B5A806" w:rsidR="00AB4AA6" w:rsidRDefault="006C31CF" w:rsidP="00D473A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D473A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Shanon Brantley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0-12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144FC691" w:rsidR="00AB4AA6" w:rsidRDefault="00D473A9" w:rsidP="00D473A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12/7/2020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6C31CF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63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  <w:gridCol w:w="1350"/>
            </w:tblGrid>
            <w:tr w:rsidR="00207FC9" w14:paraId="4C50CF61" w14:textId="77777777" w:rsidTr="00207FC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1181B092" w:rsidR="00207FC9" w:rsidRDefault="00207FC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0E72B535981C411D8D0B7612F456BF66"/>
                      </w:placeholder>
                    </w:sdtPr>
                    <w:sdtContent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tc>
                <w:tcPr>
                  <w:tcW w:w="1350" w:type="dxa"/>
                </w:tcPr>
                <w:p w14:paraId="70478486" w14:textId="5A00695A" w:rsidR="00207FC9" w:rsidRDefault="00207FC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12/7/2020</w:t>
                  </w:r>
                  <w:bookmarkStart w:id="0" w:name="_GoBack"/>
                  <w:bookmarkEnd w:id="0"/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3AB40BA20F51494D821DD407E01D9B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064DC33C" w:rsidR="00207FC9" w:rsidRDefault="00207FC9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6C31CF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6C31CF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77777777" w:rsidR="00AB4AA6" w:rsidRDefault="006C31CF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70084427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008442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5C87CF8F" w14:textId="700048E6" w:rsidR="00F87DAF" w:rsidRDefault="00507D5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Incident Command for All Hazards, DPEM 4123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0D64CBB3" w:rsidR="00F87DAF" w:rsidRDefault="004D76E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Joseph Richmond, </w:t>
          </w:r>
          <w:hyperlink r:id="rId8" w:history="1">
            <w:r w:rsidRPr="00C231DD">
              <w:rPr>
                <w:rStyle w:val="Hyperlink"/>
                <w:rFonts w:asciiTheme="majorHAnsi" w:hAnsiTheme="majorHAnsi" w:cs="Arial"/>
                <w:sz w:val="20"/>
                <w:szCs w:val="20"/>
              </w:rPr>
              <w:t>jrichmond@astate.edu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870-680-8286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648004DC" w:rsidR="00806DDA" w:rsidRDefault="004D76E2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Course never offered; no plans to offer course.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43C199FA" w14:textId="55958171" w:rsidR="005522D7" w:rsidRDefault="004D76E2" w:rsidP="00DB5F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N/A, course has never been offered. </w:t>
      </w:r>
    </w:p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2A1BD8CC" w:rsidR="00630AD8" w:rsidRPr="00630AD8" w:rsidRDefault="006C31CF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  <w:showingPlcHdr/>
        </w:sdtPr>
        <w:sdtEndPr/>
        <w:sdtContent>
          <w:r w:rsidR="00050706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p w14:paraId="31057B9E" w14:textId="0E3660E8" w:rsidR="00630AD8" w:rsidRPr="00630AD8" w:rsidRDefault="00630AD8" w:rsidP="00630AD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0E9DE94" w14:textId="58053B18" w:rsidR="005775A4" w:rsidRDefault="004D76E2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56961DE2" w14:textId="77777777" w:rsidR="004D76E2" w:rsidRDefault="004D76E2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150AFFC8" w:rsidR="005775A4" w:rsidRPr="005775A4" w:rsidRDefault="006C31CF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  <w:showingPlcHdr/>
        </w:sdtPr>
        <w:sdtEndPr/>
        <w:sdtContent>
          <w:r w:rsidR="005775A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23B6E5C8" w14:textId="2D781826" w:rsid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6BE10076" w14:textId="532B9F0B" w:rsidR="004D76E2" w:rsidRDefault="004D76E2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>No</w:t>
      </w:r>
    </w:p>
    <w:p w14:paraId="31DBAA93" w14:textId="77777777" w:rsidR="004D76E2" w:rsidRPr="005775A4" w:rsidRDefault="004D76E2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9BC932A" w14:textId="00273AF4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  <w:showingPlcHdr/>
        </w:sdtPr>
        <w:sdtEndPr/>
        <w:sdtContent>
          <w:r w:rsidR="00BE6A4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4468FAA4" w14:textId="77777777" w:rsidR="004D76E2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457C9F8A" w14:textId="77777777" w:rsidR="004D76E2" w:rsidRDefault="004D76E2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241339F" w14:textId="0A6450CE" w:rsidR="004D76E2" w:rsidRDefault="004D76E2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29019345" w:rsidR="00B478DF" w:rsidRDefault="006C31CF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  <w:showingPlcHdr/>
        </w:sdtPr>
        <w:sdtEndPr/>
        <w:sdtContent>
          <w:r w:rsidR="00343CB5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84302B7" w14:textId="59014D85" w:rsidR="00343CB5" w:rsidRDefault="00343CB5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p w14:paraId="2207BFBC" w14:textId="77777777" w:rsidR="004D76E2" w:rsidRDefault="004D76E2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E534FAA" w14:textId="7D23E15B" w:rsidR="004D76E2" w:rsidRPr="004D76E2" w:rsidRDefault="004D76E2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1CE6BB0" w14:textId="64894D87" w:rsidR="005775A4" w:rsidRPr="008426D1" w:rsidRDefault="005775A4" w:rsidP="004D76E2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445A7C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445A7C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445A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445A7C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445A7C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  <w:showingPlcHdr/>
      </w:sdtPr>
      <w:sdtEndPr/>
      <w:sdtContent>
        <w:p w14:paraId="6DC7821A" w14:textId="33F46F3D" w:rsidR="00445A7C" w:rsidRDefault="005452AB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sdtContent>
    </w:sdt>
    <w:p w14:paraId="16D6803E" w14:textId="77777777" w:rsidR="00472AAC" w:rsidRPr="00507D5E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 w:rsidRPr="00507D5E">
        <w:rPr>
          <w:rFonts w:ascii="∆÷Ñ˛" w:hAnsi="∆÷Ñ˛" w:cs="∆÷Ñ˛"/>
          <w:sz w:val="16"/>
          <w:szCs w:val="16"/>
        </w:rPr>
        <w:t>DPEM 3543. Teaching Emergency Response Provides students with the knowledge and skills to</w:t>
      </w:r>
    </w:p>
    <w:p w14:paraId="3E02996C" w14:textId="77777777" w:rsidR="00472AAC" w:rsidRPr="00507D5E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 w:rsidRPr="00507D5E">
        <w:rPr>
          <w:rFonts w:ascii="∆÷Ñ˛" w:hAnsi="∆÷Ñ˛" w:cs="∆÷Ñ˛"/>
          <w:sz w:val="16"/>
          <w:szCs w:val="16"/>
        </w:rPr>
        <w:t>create and deliver Chemical, Biological, Radiological, Nuclear and/or Explosive instruction to the</w:t>
      </w:r>
    </w:p>
    <w:p w14:paraId="04C4A858" w14:textId="77777777" w:rsidR="00472AAC" w:rsidRPr="00507D5E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 w:rsidRPr="00507D5E">
        <w:rPr>
          <w:rFonts w:ascii="∆÷Ñ˛" w:hAnsi="∆÷Ñ˛" w:cs="∆÷Ñ˛"/>
          <w:sz w:val="16"/>
          <w:szCs w:val="16"/>
        </w:rPr>
        <w:t>adult learning audience. Results in emergency responders who can deliver lectures and hands-on</w:t>
      </w:r>
    </w:p>
    <w:p w14:paraId="077ADEDC" w14:textId="77777777" w:rsidR="00472AAC" w:rsidRPr="00507D5E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 w:rsidRPr="00507D5E">
        <w:rPr>
          <w:rFonts w:ascii="∆÷Ñ˛" w:hAnsi="∆÷Ñ˛" w:cs="∆÷Ñ˛"/>
          <w:sz w:val="16"/>
          <w:szCs w:val="16"/>
        </w:rPr>
        <w:t>training to other emergency responders. Fall, Spring, Summer.</w:t>
      </w:r>
    </w:p>
    <w:p w14:paraId="5606B763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0FC45BD1" w14:textId="564FFF6C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3552. Business Continuity in DPEM Business continuity strategies during disasters and</w:t>
      </w:r>
    </w:p>
    <w:p w14:paraId="7B0315BF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emergencies will be explored utilizing an all hazards approach. Selected business continuity plans</w:t>
      </w:r>
    </w:p>
    <w:p w14:paraId="406642C3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in both private and public sectors will be analyzed in relation to simulated or historical disasters.</w:t>
      </w:r>
    </w:p>
    <w:p w14:paraId="2E1C0EC7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Fall, Spring, Summer.</w:t>
      </w:r>
    </w:p>
    <w:p w14:paraId="1AD12449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056FBD44" w14:textId="5AB6330B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3553. Ethics and the Law in DPEM Examines law and ethical dilemmas in disaster preparedness</w:t>
      </w:r>
    </w:p>
    <w:p w14:paraId="2ABC8C6E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and emergency management. Includes human rights and injustices associated as well as</w:t>
      </w:r>
    </w:p>
    <w:p w14:paraId="1E6430AE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codes of ethics in emergency management and public health emergency laws. Current and historical</w:t>
      </w:r>
    </w:p>
    <w:p w14:paraId="04AC3917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disasters will be analyzed. Fall, Spring.</w:t>
      </w:r>
    </w:p>
    <w:p w14:paraId="47C177ED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5E16CB78" w14:textId="6469BE96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3563. Information Technology in DPEM Social media, visual, mapping, disaster management</w:t>
      </w:r>
    </w:p>
    <w:p w14:paraId="2B88A990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systems, software and geographic information systems will be explored as a resource for</w:t>
      </w:r>
    </w:p>
    <w:p w14:paraId="34DDD387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disaster preparedness and emergency management. Overviews of each system will be provided</w:t>
      </w:r>
    </w:p>
    <w:p w14:paraId="3D08B032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followed by hands-on experiences with the various technology systems. Fall, Spring, Summer.</w:t>
      </w:r>
    </w:p>
    <w:p w14:paraId="21659D6D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115C32F4" w14:textId="6422AD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3573. Business Continuity in DPEM Provides students with the knowledge and skills to</w:t>
      </w:r>
    </w:p>
    <w:p w14:paraId="191B6461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create and implement business continuity plans for disasters and emergencies. Business risk and</w:t>
      </w:r>
    </w:p>
    <w:p w14:paraId="4AE69762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impact analysis, including financial and budgetary implications, inform development of a business</w:t>
      </w:r>
    </w:p>
    <w:p w14:paraId="0B4A62A5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continuity strategy, plan and mitigation practices. Fall, Spring, Summer.</w:t>
      </w:r>
    </w:p>
    <w:p w14:paraId="27D38FD9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3FB717D4" w14:textId="5255275A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3583. Principles of Communication in DPEM Analyze procedures and methods to develop</w:t>
      </w:r>
    </w:p>
    <w:p w14:paraId="6E19E938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and disseminate mass communications during times of disaster. Identify the dynamics of</w:t>
      </w:r>
    </w:p>
    <w:p w14:paraId="7314F4F0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communications during disasters. Explore the laws and regulations pertaining to disaster communications.</w:t>
      </w:r>
    </w:p>
    <w:p w14:paraId="0605951A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Recognize and utilize social media resources in disaster response. Fall, Spring,</w:t>
      </w:r>
    </w:p>
    <w:p w14:paraId="1F35A7F1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Summer.</w:t>
      </w:r>
    </w:p>
    <w:p w14:paraId="5A47678E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68788371" w14:textId="7A423DBD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3593. Research Concepts in DPEM Principles of historical research methods and design</w:t>
      </w:r>
    </w:p>
    <w:p w14:paraId="72577D69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applied to disasters and emergencies. Prerequisites, must be classified as a Junior. Spring.</w:t>
      </w:r>
    </w:p>
    <w:p w14:paraId="7CBFDE05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21730C8C" w14:textId="005CA202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3603. Principles of Administration in Emergency Management Examines laws and</w:t>
      </w:r>
    </w:p>
    <w:p w14:paraId="55B523CF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regulations relating to emergency management programs in the private and public sector. Ethical</w:t>
      </w:r>
    </w:p>
    <w:p w14:paraId="212BAAF2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dilemmas and professional accountability will be explored utilizing case studies. Community</w:t>
      </w:r>
    </w:p>
    <w:p w14:paraId="2349CB3A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resilience and recovery in times of disaster will be emphasized. Fall, Spring, Summer.</w:t>
      </w:r>
    </w:p>
    <w:p w14:paraId="35626A97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61062438" w14:textId="67B567F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3613. Radiological Emergencies Provides hands-on practicum, team exercises and practical</w:t>
      </w:r>
    </w:p>
    <w:p w14:paraId="43A8625E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skills for effective response to a radiological incident. Topics include Radiological Concepts,</w:t>
      </w:r>
    </w:p>
    <w:p w14:paraId="2DD28AD0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lastRenderedPageBreak/>
        <w:t>Radiological Response Team Operations, Commercial Nuclear Power Facilities, Plume Modeling,</w:t>
      </w:r>
    </w:p>
    <w:p w14:paraId="01241F2A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Radiological Instrumentation, and Personal Protective Equipment and Decontamination. Fall, Spring,</w:t>
      </w:r>
    </w:p>
    <w:p w14:paraId="61CC3A50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Summer.</w:t>
      </w:r>
    </w:p>
    <w:p w14:paraId="5F611BDE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72E607C5" w14:textId="1B9FE000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3623. Homeland Security Exercise Design Explore types of exercises applicable to</w:t>
      </w:r>
    </w:p>
    <w:p w14:paraId="7DC50DC5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emergency management programs. Plan, develop, and conduct exercises to test and evaluate</w:t>
      </w:r>
    </w:p>
    <w:p w14:paraId="0BAE2C7D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 xml:space="preserve">emergency response plans. Analyze the results of disaster exercises in an </w:t>
      </w:r>
      <w:proofErr w:type="gramStart"/>
      <w:r>
        <w:rPr>
          <w:rFonts w:ascii="∆÷Ñ˛" w:hAnsi="∆÷Ñ˛" w:cs="∆÷Ñ˛"/>
          <w:sz w:val="16"/>
          <w:szCs w:val="16"/>
        </w:rPr>
        <w:t>after action</w:t>
      </w:r>
      <w:proofErr w:type="gramEnd"/>
      <w:r>
        <w:rPr>
          <w:rFonts w:ascii="∆÷Ñ˛" w:hAnsi="∆÷Ñ˛" w:cs="∆÷Ñ˛"/>
          <w:sz w:val="16"/>
          <w:szCs w:val="16"/>
        </w:rPr>
        <w:t xml:space="preserve"> review</w:t>
      </w:r>
    </w:p>
    <w:p w14:paraId="33ED7CDF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meeting the Homeland Security Exercise and Evaluation protocols. Fall.</w:t>
      </w:r>
    </w:p>
    <w:p w14:paraId="0D423D6C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38DC3919" w14:textId="2B76F282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4053. Complex Incident Management Provides training and resources for students who</w:t>
      </w:r>
    </w:p>
    <w:p w14:paraId="738755DC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require advanced application of the Incident Command system (ICS) in an Area Command or</w:t>
      </w:r>
    </w:p>
    <w:p w14:paraId="29F5DAB3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Multi-agency Coordination Entity. Students may perform in a management capacity in an Area</w:t>
      </w:r>
    </w:p>
    <w:p w14:paraId="57D3CF94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Command or Multi-agency Coordination Entity. Prerequisites, DPEM 1101, DPEM 1111, DPEM</w:t>
      </w:r>
    </w:p>
    <w:p w14:paraId="73CF56B3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1121 and DPEM 3053. Fall, Spring, Summer.</w:t>
      </w:r>
    </w:p>
    <w:p w14:paraId="100984A1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743E0D7B" w14:textId="413B03B1" w:rsidR="00472AAC" w:rsidRPr="00EB1154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</w:pPr>
      <w:r w:rsidRPr="00EB1154"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  <w:t>DPEM 4123. Incident Command for All Hazards Provides students with information to successfully</w:t>
      </w:r>
    </w:p>
    <w:p w14:paraId="0B981CA6" w14:textId="77777777" w:rsidR="00472AAC" w:rsidRPr="00EB1154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</w:pPr>
      <w:r w:rsidRPr="00EB1154"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  <w:t>implement proper procedures and guidelines for crime scene management when responding</w:t>
      </w:r>
    </w:p>
    <w:p w14:paraId="658FD49C" w14:textId="77777777" w:rsidR="00472AAC" w:rsidRPr="00EB1154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</w:pPr>
      <w:r w:rsidRPr="00EB1154"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  <w:t>to a Chemical, Biological, Radiological, Nuclear and Explosives (CBRNE) incident. The course</w:t>
      </w:r>
    </w:p>
    <w:p w14:paraId="59DC4960" w14:textId="77777777" w:rsidR="00472AAC" w:rsidRPr="00EB1154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</w:pPr>
      <w:r w:rsidRPr="00EB1154"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  <w:t>culminates with incident management actions applied during a CBRNE scenario incident. Prerequisites,</w:t>
      </w:r>
    </w:p>
    <w:p w14:paraId="72F7C682" w14:textId="77777777" w:rsidR="00472AAC" w:rsidRPr="00EB1154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trike/>
          <w:color w:val="FF0000"/>
          <w:sz w:val="16"/>
          <w:szCs w:val="16"/>
        </w:rPr>
      </w:pPr>
      <w:r w:rsidRPr="00EB1154"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  <w:t>DPEM 1101, DPEM 1111 and DPEM 1121. Fall, Spring, Summer.</w:t>
      </w:r>
    </w:p>
    <w:p w14:paraId="0B972076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268752E1" w14:textId="5831DA78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4133. All Hazards Command and Response Practicum experience to assume command</w:t>
      </w:r>
    </w:p>
    <w:p w14:paraId="308339B6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and response for all hazards. Encompasses Weapons of Mass Destruction (WMD)-related topics</w:t>
      </w:r>
    </w:p>
    <w:p w14:paraId="3549C8E5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and hands-on training on pre-incident planning, response development, domestic and international</w:t>
      </w:r>
    </w:p>
    <w:p w14:paraId="6AACC17F" w14:textId="77777777" w:rsidR="00472AAC" w:rsidRDefault="00472AAC" w:rsidP="00472AAC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terrorism, CBRNE agents and materials associated with WMD. Prerequisites, DPEM 1101, DPEM</w:t>
      </w:r>
    </w:p>
    <w:p w14:paraId="06957D83" w14:textId="77777777" w:rsidR="00472AAC" w:rsidRDefault="00472AAC" w:rsidP="00472AAC">
      <w:pPr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1121. Fall, Spring, Summer.</w:t>
      </w:r>
    </w:p>
    <w:p w14:paraId="58FFB34C" w14:textId="2FFCBC7E" w:rsidR="005452AB" w:rsidRDefault="005452AB" w:rsidP="00472AA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The bulletin can be accessed at </w:t>
      </w:r>
      <w:hyperlink r:id="rId10" w:history="1">
        <w:r w:rsidRPr="00FB1666">
          <w:rPr>
            <w:rStyle w:val="Hyperlink"/>
            <w:rFonts w:ascii="Times New Roman" w:hAnsi="Times New Roman" w:cs="Times New Roman"/>
            <w:sz w:val="18"/>
            <w:szCs w:val="18"/>
          </w:rPr>
          <w:t>https://www.astate.edu/a/registrar/students/bulletins/</w:t>
        </w:r>
      </w:hyperlink>
    </w:p>
    <w:p w14:paraId="294E553F" w14:textId="695AA5AC" w:rsidR="005452AB" w:rsidRPr="004A35D2" w:rsidRDefault="005452AB" w:rsidP="005452AB">
      <w:pPr>
        <w:rPr>
          <w:rFonts w:asciiTheme="majorHAnsi" w:hAnsiTheme="majorHAnsi" w:cs="Arial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46</w:t>
      </w:r>
      <w:r w:rsidR="00472AAC">
        <w:rPr>
          <w:rFonts w:ascii="Times New Roman" w:hAnsi="Times New Roman" w:cs="Times New Roman"/>
          <w:sz w:val="18"/>
          <w:szCs w:val="18"/>
        </w:rPr>
        <w:t>3</w:t>
      </w:r>
    </w:p>
    <w:sectPr w:rsidR="005452AB" w:rsidRPr="004A35D2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9A8BC" w14:textId="77777777" w:rsidR="006C31CF" w:rsidRDefault="006C31CF" w:rsidP="00AF3758">
      <w:pPr>
        <w:spacing w:after="0" w:line="240" w:lineRule="auto"/>
      </w:pPr>
      <w:r>
        <w:separator/>
      </w:r>
    </w:p>
  </w:endnote>
  <w:endnote w:type="continuationSeparator" w:id="0">
    <w:p w14:paraId="274BB67B" w14:textId="77777777" w:rsidR="006C31CF" w:rsidRDefault="006C31C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∆÷Ñ˛">
    <w:altName w:val="Calibri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097C" w14:textId="77777777" w:rsidR="00445A7C" w:rsidRDefault="00445A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5F8E" w14:textId="5EB659DB" w:rsidR="00445A7C" w:rsidRDefault="00445A7C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3A9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C18BB48" w14:textId="77777777" w:rsidR="00445A7C" w:rsidRDefault="00445A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F0CD8" w14:textId="77777777" w:rsidR="00445A7C" w:rsidRDefault="00445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A1391" w14:textId="77777777" w:rsidR="006C31CF" w:rsidRDefault="006C31CF" w:rsidP="00AF3758">
      <w:pPr>
        <w:spacing w:after="0" w:line="240" w:lineRule="auto"/>
      </w:pPr>
      <w:r>
        <w:separator/>
      </w:r>
    </w:p>
  </w:footnote>
  <w:footnote w:type="continuationSeparator" w:id="0">
    <w:p w14:paraId="47AC9961" w14:textId="77777777" w:rsidR="006C31CF" w:rsidRDefault="006C31C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5E2E9" w14:textId="066E5D5E" w:rsidR="00445A7C" w:rsidRDefault="00445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1C5A" w14:textId="53009612" w:rsidR="00445A7C" w:rsidRDefault="00445A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BCD1" w14:textId="48086DF0" w:rsidR="00445A7C" w:rsidRDefault="00445A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A7C2E"/>
    <w:rsid w:val="000C3DB7"/>
    <w:rsid w:val="000D06F1"/>
    <w:rsid w:val="000D7355"/>
    <w:rsid w:val="000F2F50"/>
    <w:rsid w:val="000F6471"/>
    <w:rsid w:val="00103070"/>
    <w:rsid w:val="00130E5B"/>
    <w:rsid w:val="00132B71"/>
    <w:rsid w:val="00151451"/>
    <w:rsid w:val="00185D67"/>
    <w:rsid w:val="001A5DD5"/>
    <w:rsid w:val="001A76C0"/>
    <w:rsid w:val="001B6B4C"/>
    <w:rsid w:val="001D12E8"/>
    <w:rsid w:val="001F5E9E"/>
    <w:rsid w:val="001F6306"/>
    <w:rsid w:val="00207DBE"/>
    <w:rsid w:val="00207FC9"/>
    <w:rsid w:val="00212A76"/>
    <w:rsid w:val="00224899"/>
    <w:rsid w:val="002315B0"/>
    <w:rsid w:val="00254447"/>
    <w:rsid w:val="00261ACE"/>
    <w:rsid w:val="002626D5"/>
    <w:rsid w:val="00262C88"/>
    <w:rsid w:val="00265C17"/>
    <w:rsid w:val="00275CD5"/>
    <w:rsid w:val="002917F4"/>
    <w:rsid w:val="002941B8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45A7C"/>
    <w:rsid w:val="00472AAC"/>
    <w:rsid w:val="00473252"/>
    <w:rsid w:val="00487771"/>
    <w:rsid w:val="004A35D2"/>
    <w:rsid w:val="004A7706"/>
    <w:rsid w:val="004D3FDD"/>
    <w:rsid w:val="004D76E2"/>
    <w:rsid w:val="004F3C87"/>
    <w:rsid w:val="00504BCC"/>
    <w:rsid w:val="00507D5E"/>
    <w:rsid w:val="00526B81"/>
    <w:rsid w:val="00535DFE"/>
    <w:rsid w:val="005452AB"/>
    <w:rsid w:val="005522D7"/>
    <w:rsid w:val="00567E05"/>
    <w:rsid w:val="00571E0A"/>
    <w:rsid w:val="00576393"/>
    <w:rsid w:val="00576B1B"/>
    <w:rsid w:val="005775A4"/>
    <w:rsid w:val="00584C22"/>
    <w:rsid w:val="005867B3"/>
    <w:rsid w:val="00592A95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A2D6A"/>
    <w:rsid w:val="006B52C0"/>
    <w:rsid w:val="006C31CF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75F1F"/>
    <w:rsid w:val="007929F8"/>
    <w:rsid w:val="007A06B9"/>
    <w:rsid w:val="007B15E3"/>
    <w:rsid w:val="00806DDA"/>
    <w:rsid w:val="0083170D"/>
    <w:rsid w:val="00874DA5"/>
    <w:rsid w:val="008829ED"/>
    <w:rsid w:val="00884F7A"/>
    <w:rsid w:val="008C703B"/>
    <w:rsid w:val="008E61BF"/>
    <w:rsid w:val="008E6C1C"/>
    <w:rsid w:val="00921543"/>
    <w:rsid w:val="00940426"/>
    <w:rsid w:val="00947918"/>
    <w:rsid w:val="00994CA6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3CD3"/>
    <w:rsid w:val="00A56D36"/>
    <w:rsid w:val="00A837F6"/>
    <w:rsid w:val="00AA717E"/>
    <w:rsid w:val="00AB4AA6"/>
    <w:rsid w:val="00AB5523"/>
    <w:rsid w:val="00AC6D92"/>
    <w:rsid w:val="00AE051C"/>
    <w:rsid w:val="00AE4123"/>
    <w:rsid w:val="00AF0E93"/>
    <w:rsid w:val="00AF3758"/>
    <w:rsid w:val="00AF3C6A"/>
    <w:rsid w:val="00B008DD"/>
    <w:rsid w:val="00B024DF"/>
    <w:rsid w:val="00B05106"/>
    <w:rsid w:val="00B12C63"/>
    <w:rsid w:val="00B1589A"/>
    <w:rsid w:val="00B1628A"/>
    <w:rsid w:val="00B31431"/>
    <w:rsid w:val="00B35368"/>
    <w:rsid w:val="00B43F38"/>
    <w:rsid w:val="00B478DF"/>
    <w:rsid w:val="00B5389B"/>
    <w:rsid w:val="00B606CA"/>
    <w:rsid w:val="00B678DD"/>
    <w:rsid w:val="00B9333E"/>
    <w:rsid w:val="00BA5832"/>
    <w:rsid w:val="00BD123C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E105C"/>
    <w:rsid w:val="00D0686A"/>
    <w:rsid w:val="00D41DEF"/>
    <w:rsid w:val="00D473A9"/>
    <w:rsid w:val="00D47738"/>
    <w:rsid w:val="00D4793C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45868"/>
    <w:rsid w:val="00E84BDE"/>
    <w:rsid w:val="00EA5F2E"/>
    <w:rsid w:val="00EB1154"/>
    <w:rsid w:val="00EB4FF5"/>
    <w:rsid w:val="00EC6970"/>
    <w:rsid w:val="00ED2398"/>
    <w:rsid w:val="00ED29E0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A039F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3ED4C8C5-2C9F-7048-A7D9-6D903032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5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ichmond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astate.edu/a/registrar/students/bulletin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0E72B535981C411D8D0B7612F456B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71EF9-D5C2-4CE9-8264-E18355E9F2C3}"/>
      </w:docPartPr>
      <w:docPartBody>
        <w:p w:rsidR="00000000" w:rsidRDefault="0049474F" w:rsidP="0049474F">
          <w:pPr>
            <w:pStyle w:val="0E72B535981C411D8D0B7612F456BF6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AB40BA20F51494D821DD407E01D9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0A3FA-67BF-4C56-A2FF-5950C9CDCA89}"/>
      </w:docPartPr>
      <w:docPartBody>
        <w:p w:rsidR="00000000" w:rsidRDefault="0049474F" w:rsidP="0049474F">
          <w:pPr>
            <w:pStyle w:val="3AB40BA20F51494D821DD407E01D9B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∆÷Ñ˛">
    <w:altName w:val="Calibri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1C209A"/>
    <w:rsid w:val="00214B2F"/>
    <w:rsid w:val="002717AE"/>
    <w:rsid w:val="00293FD4"/>
    <w:rsid w:val="002B4884"/>
    <w:rsid w:val="0038082A"/>
    <w:rsid w:val="00380F18"/>
    <w:rsid w:val="00423F7A"/>
    <w:rsid w:val="004518A2"/>
    <w:rsid w:val="0049474F"/>
    <w:rsid w:val="004B457A"/>
    <w:rsid w:val="004D0057"/>
    <w:rsid w:val="004E1A75"/>
    <w:rsid w:val="005632EE"/>
    <w:rsid w:val="00567276"/>
    <w:rsid w:val="00587536"/>
    <w:rsid w:val="005D5D2F"/>
    <w:rsid w:val="00623293"/>
    <w:rsid w:val="006C0858"/>
    <w:rsid w:val="00713AC7"/>
    <w:rsid w:val="00795998"/>
    <w:rsid w:val="007F243F"/>
    <w:rsid w:val="0088037B"/>
    <w:rsid w:val="008C3116"/>
    <w:rsid w:val="0090105B"/>
    <w:rsid w:val="00922CC2"/>
    <w:rsid w:val="009B1A71"/>
    <w:rsid w:val="009C0E11"/>
    <w:rsid w:val="00A11836"/>
    <w:rsid w:val="00A422B3"/>
    <w:rsid w:val="00A77AA6"/>
    <w:rsid w:val="00AD11A1"/>
    <w:rsid w:val="00AD5D56"/>
    <w:rsid w:val="00AE23B2"/>
    <w:rsid w:val="00B155E6"/>
    <w:rsid w:val="00B20027"/>
    <w:rsid w:val="00B2559E"/>
    <w:rsid w:val="00B46AFF"/>
    <w:rsid w:val="00BA2926"/>
    <w:rsid w:val="00C35680"/>
    <w:rsid w:val="00CD4EF8"/>
    <w:rsid w:val="00E07E32"/>
    <w:rsid w:val="00E223B8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0E72B535981C411D8D0B7612F456BF66">
    <w:name w:val="0E72B535981C411D8D0B7612F456BF66"/>
    <w:rsid w:val="0049474F"/>
    <w:pPr>
      <w:spacing w:after="160" w:line="259" w:lineRule="auto"/>
    </w:pPr>
  </w:style>
  <w:style w:type="paragraph" w:customStyle="1" w:styleId="3AB40BA20F51494D821DD407E01D9B5F">
    <w:name w:val="3AB40BA20F51494D821DD407E01D9B5F"/>
    <w:rsid w:val="0049474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861FD-F507-4F4B-B08D-CE19FB7D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SUSAN HANRAHAN</cp:lastModifiedBy>
  <cp:revision>9</cp:revision>
  <dcterms:created xsi:type="dcterms:W3CDTF">2020-07-08T20:34:00Z</dcterms:created>
  <dcterms:modified xsi:type="dcterms:W3CDTF">2020-12-07T18:55:00Z</dcterms:modified>
</cp:coreProperties>
</file>