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5A25371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F383A" w:rsidRPr="00FF383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77C0DBD" w:rsidR="00AB4AA6" w:rsidRDefault="00965EE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FF383A" w:rsidRPr="00FF383A">
                        <w:rPr>
                          <w:rFonts w:asciiTheme="majorHAnsi" w:hAnsiTheme="majorHAnsi"/>
                          <w:sz w:val="24"/>
                          <w:szCs w:val="24"/>
                        </w:rPr>
                        <w:t>Gary T. Edwards</w:t>
                      </w:r>
                    </w:sdtContent>
                  </w:sdt>
                </w:p>
              </w:tc>
              <w:sdt>
                <w:sdtPr>
                  <w:rPr>
                    <w:rFonts w:asciiTheme="majorHAnsi" w:hAnsiTheme="majorHAnsi"/>
                    <w:sz w:val="20"/>
                    <w:szCs w:val="20"/>
                  </w:rPr>
                  <w:alias w:val="Date"/>
                  <w:tag w:val="Date"/>
                  <w:id w:val="726572248"/>
                  <w:placeholder>
                    <w:docPart w:val="D2AC6B7D28F640B4BA1C8596DBF2DFDB"/>
                  </w:placeholder>
                  <w:date w:fullDate="2021-02-18T00:00:00Z">
                    <w:dateFormat w:val="M/d/yyyy"/>
                    <w:lid w:val="en-US"/>
                    <w:storeMappedDataAs w:val="dateTime"/>
                    <w:calendar w:val="gregorian"/>
                  </w:date>
                </w:sdtPr>
                <w:sdtEndPr/>
                <w:sdtContent>
                  <w:tc>
                    <w:tcPr>
                      <w:tcW w:w="1350" w:type="dxa"/>
                      <w:vAlign w:val="bottom"/>
                    </w:tcPr>
                    <w:p w14:paraId="11B38DEC" w14:textId="1500BB7D" w:rsidR="00AB4AA6" w:rsidRDefault="00FF383A" w:rsidP="00CE105C">
                      <w:pPr>
                        <w:jc w:val="center"/>
                        <w:rPr>
                          <w:rFonts w:asciiTheme="majorHAnsi" w:hAnsiTheme="majorHAnsi"/>
                          <w:sz w:val="20"/>
                          <w:szCs w:val="20"/>
                        </w:rPr>
                      </w:pPr>
                      <w:r>
                        <w:rPr>
                          <w:rFonts w:asciiTheme="majorHAnsi" w:hAnsiTheme="majorHAnsi"/>
                          <w:sz w:val="20"/>
                          <w:szCs w:val="20"/>
                        </w:rPr>
                        <w:t>2/18/2021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965EE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4BB6FE87" w:rsidR="00AB4AA6" w:rsidRDefault="00965EE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FF383A" w:rsidRPr="00FF383A">
                        <w:rPr>
                          <w:rFonts w:asciiTheme="majorHAnsi" w:hAnsiTheme="majorHAnsi"/>
                          <w:sz w:val="24"/>
                          <w:szCs w:val="24"/>
                        </w:rPr>
                        <w:t>Justin Castro</w:t>
                      </w:r>
                    </w:sdtContent>
                  </w:sdt>
                </w:p>
              </w:tc>
              <w:sdt>
                <w:sdtPr>
                  <w:rPr>
                    <w:rFonts w:asciiTheme="majorHAnsi" w:hAnsiTheme="majorHAnsi"/>
                    <w:sz w:val="20"/>
                    <w:szCs w:val="20"/>
                  </w:rPr>
                  <w:alias w:val="Date"/>
                  <w:tag w:val="Date"/>
                  <w:id w:val="-1811082839"/>
                  <w:placeholder>
                    <w:docPart w:val="987483FA7F2549D2A332BD355CE915A1"/>
                  </w:placeholder>
                  <w:date w:fullDate="2021-02-18T00:00:00Z">
                    <w:dateFormat w:val="M/d/yyyy"/>
                    <w:lid w:val="en-US"/>
                    <w:storeMappedDataAs w:val="dateTime"/>
                    <w:calendar w:val="gregorian"/>
                  </w:date>
                </w:sdtPr>
                <w:sdtEndPr/>
                <w:sdtContent>
                  <w:tc>
                    <w:tcPr>
                      <w:tcW w:w="1350" w:type="dxa"/>
                      <w:vAlign w:val="bottom"/>
                    </w:tcPr>
                    <w:p w14:paraId="2FF336C4" w14:textId="6E1E3330" w:rsidR="00AB4AA6" w:rsidRDefault="00FF383A" w:rsidP="00CE105C">
                      <w:pPr>
                        <w:jc w:val="center"/>
                        <w:rPr>
                          <w:rFonts w:asciiTheme="majorHAnsi" w:hAnsiTheme="majorHAnsi"/>
                          <w:sz w:val="20"/>
                          <w:szCs w:val="20"/>
                        </w:rPr>
                      </w:pPr>
                      <w:r>
                        <w:rPr>
                          <w:rFonts w:asciiTheme="majorHAnsi" w:hAnsiTheme="majorHAnsi"/>
                          <w:sz w:val="20"/>
                          <w:szCs w:val="20"/>
                        </w:rPr>
                        <w:t>2/18/2021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965EE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15E968D" w:rsidR="00AB4AA6" w:rsidRDefault="00965EE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88272165"/>
                          <w:placeholder>
                            <w:docPart w:val="0079A50C4DC0431897EC5A5C43516532"/>
                          </w:placeholder>
                        </w:sdtPr>
                        <w:sdtEndPr/>
                        <w:sdtContent>
                          <w:r w:rsidR="00D319A9">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226210D5" w:rsidR="00AB4AA6" w:rsidRDefault="00D319A9"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965EE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2DCB6E99" w:rsidR="00AB4AA6" w:rsidRDefault="00965EE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3D19B9">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3431E7CF" w:rsidR="00AB4AA6" w:rsidRDefault="003D19B9"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965EE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965EE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0C787C20" w:rsidR="00AB4AA6" w:rsidRDefault="00965EE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2141611985"/>
                          <w:placeholder>
                            <w:docPart w:val="FDA42D9412F139478CFAB0ABF6ED0093"/>
                          </w:placeholder>
                        </w:sdtPr>
                        <w:sdtContent>
                          <w:r w:rsidR="0010355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03-15T00:00:00Z">
                    <w:dateFormat w:val="M/d/yyyy"/>
                    <w:lid w:val="en-US"/>
                    <w:storeMappedDataAs w:val="dateTime"/>
                    <w:calendar w:val="gregorian"/>
                  </w:date>
                </w:sdtPr>
                <w:sdtEndPr/>
                <w:sdtContent>
                  <w:tc>
                    <w:tcPr>
                      <w:tcW w:w="1350" w:type="dxa"/>
                      <w:vAlign w:val="bottom"/>
                    </w:tcPr>
                    <w:p w14:paraId="0500DD94" w14:textId="453AD255" w:rsidR="00AB4AA6" w:rsidRDefault="0010355A" w:rsidP="00CE105C">
                      <w:pPr>
                        <w:jc w:val="center"/>
                        <w:rPr>
                          <w:rFonts w:asciiTheme="majorHAnsi" w:hAnsiTheme="majorHAnsi"/>
                          <w:sz w:val="20"/>
                          <w:szCs w:val="20"/>
                        </w:rPr>
                      </w:pPr>
                      <w:r>
                        <w:rPr>
                          <w:rFonts w:asciiTheme="majorHAnsi" w:hAnsiTheme="majorHAnsi"/>
                          <w:sz w:val="20"/>
                          <w:szCs w:val="20"/>
                        </w:rPr>
                        <w:t>3/15/2021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b/>
          <w:bCs/>
          <w:sz w:val="24"/>
          <w:szCs w:val="24"/>
        </w:rPr>
        <w:id w:val="264975268"/>
        <w:placeholder>
          <w:docPart w:val="3C47792742C74F309451C66BDED08312"/>
        </w:placeholder>
      </w:sdtPr>
      <w:sdtEndPr>
        <w:rPr>
          <w:b w:val="0"/>
          <w:bCs w:val="0"/>
          <w:sz w:val="20"/>
          <w:szCs w:val="20"/>
        </w:rPr>
      </w:sdtEndPr>
      <w:sdtContent>
        <w:p w14:paraId="5C87CF8F" w14:textId="6F7F5279" w:rsidR="00F87DAF" w:rsidRDefault="00837286" w:rsidP="00F87DAF">
          <w:pPr>
            <w:tabs>
              <w:tab w:val="left" w:pos="360"/>
              <w:tab w:val="left" w:pos="720"/>
            </w:tabs>
            <w:spacing w:after="0" w:line="240" w:lineRule="auto"/>
            <w:rPr>
              <w:rFonts w:asciiTheme="majorHAnsi" w:hAnsiTheme="majorHAnsi" w:cs="Arial"/>
              <w:sz w:val="20"/>
              <w:szCs w:val="20"/>
            </w:rPr>
          </w:pPr>
          <w:r w:rsidRPr="00837286">
            <w:rPr>
              <w:rFonts w:asciiTheme="majorHAnsi" w:hAnsiTheme="majorHAnsi" w:cs="Arial"/>
              <w:b/>
              <w:bCs/>
              <w:sz w:val="24"/>
              <w:szCs w:val="24"/>
            </w:rPr>
            <w:t>Early Christianity, HIST 4263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b/>
          <w:bCs/>
          <w:sz w:val="24"/>
          <w:szCs w:val="24"/>
        </w:rPr>
        <w:id w:val="-612591531"/>
        <w:placeholder>
          <w:docPart w:val="368D9F89C90D4C81BB80D9B7C3120886"/>
        </w:placeholder>
      </w:sdtPr>
      <w:sdtEndPr/>
      <w:sdtContent>
        <w:p w14:paraId="3A894F4B" w14:textId="402DC709" w:rsidR="00F87DAF" w:rsidRPr="008C3B93" w:rsidRDefault="00837286" w:rsidP="00F87DAF">
          <w:pPr>
            <w:tabs>
              <w:tab w:val="left" w:pos="360"/>
              <w:tab w:val="left" w:pos="720"/>
            </w:tabs>
            <w:spacing w:after="0" w:line="240" w:lineRule="auto"/>
            <w:rPr>
              <w:rFonts w:asciiTheme="majorHAnsi" w:hAnsiTheme="majorHAnsi" w:cs="Arial"/>
              <w:b/>
              <w:bCs/>
              <w:sz w:val="24"/>
              <w:szCs w:val="24"/>
            </w:rPr>
          </w:pPr>
          <w:r w:rsidRPr="008C3B93">
            <w:rPr>
              <w:rFonts w:asciiTheme="majorHAnsi" w:hAnsiTheme="majorHAnsi" w:cs="Arial"/>
              <w:b/>
              <w:bCs/>
              <w:sz w:val="24"/>
              <w:szCs w:val="24"/>
            </w:rPr>
            <w:t>Gary Edwards,</w:t>
          </w:r>
          <w:r w:rsidR="008C3B93" w:rsidRPr="008C3B93">
            <w:rPr>
              <w:rFonts w:asciiTheme="majorHAnsi" w:hAnsiTheme="majorHAnsi" w:cs="Arial"/>
              <w:b/>
              <w:bCs/>
              <w:sz w:val="24"/>
              <w:szCs w:val="24"/>
            </w:rPr>
            <w:t xml:space="preserve"> Dept. of History,</w:t>
          </w:r>
          <w:r w:rsidRPr="008C3B93">
            <w:rPr>
              <w:rFonts w:asciiTheme="majorHAnsi" w:hAnsiTheme="majorHAnsi" w:cs="Arial"/>
              <w:b/>
              <w:bCs/>
              <w:sz w:val="24"/>
              <w:szCs w:val="24"/>
            </w:rPr>
            <w:t xml:space="preserve"> gedwards@astate.edu</w:t>
          </w:r>
          <w:r w:rsidR="008C3B93" w:rsidRPr="008C3B93">
            <w:rPr>
              <w:rFonts w:asciiTheme="majorHAnsi" w:hAnsiTheme="majorHAnsi" w:cs="Arial"/>
              <w:b/>
              <w:bCs/>
              <w:sz w:val="24"/>
              <w:szCs w:val="24"/>
            </w:rPr>
            <w:t>, 972-2313</w:t>
          </w:r>
        </w:p>
      </w:sdtContent>
    </w:sdt>
    <w:p w14:paraId="40B3CF8E" w14:textId="77777777" w:rsidR="00C12816" w:rsidRPr="008C3B93" w:rsidRDefault="00C12816" w:rsidP="00FD49E0">
      <w:pPr>
        <w:tabs>
          <w:tab w:val="left" w:pos="360"/>
          <w:tab w:val="left" w:pos="720"/>
        </w:tabs>
        <w:spacing w:after="0" w:line="240" w:lineRule="auto"/>
        <w:rPr>
          <w:rFonts w:asciiTheme="majorHAnsi" w:hAnsiTheme="majorHAnsi" w:cs="Arial"/>
          <w:b/>
          <w:bCs/>
          <w:sz w:val="24"/>
          <w:szCs w:val="24"/>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b/>
          <w:bCs/>
          <w:sz w:val="24"/>
          <w:szCs w:val="24"/>
        </w:rPr>
        <w:id w:val="201518056"/>
        <w:placeholder>
          <w:docPart w:val="F86592E7C1F62A4691EB6BE11A05737D"/>
        </w:placeholder>
      </w:sdtPr>
      <w:sdtEndPr>
        <w:rPr>
          <w:b w:val="0"/>
          <w:bCs w:val="0"/>
          <w:sz w:val="20"/>
          <w:szCs w:val="20"/>
        </w:rPr>
      </w:sdtEndPr>
      <w:sdtContent>
        <w:p w14:paraId="4C7B7318" w14:textId="74B1A92D" w:rsidR="00806DDA" w:rsidRDefault="00837286" w:rsidP="00806DDA">
          <w:pPr>
            <w:tabs>
              <w:tab w:val="left" w:pos="360"/>
              <w:tab w:val="left" w:pos="720"/>
            </w:tabs>
            <w:spacing w:after="0" w:line="240" w:lineRule="auto"/>
            <w:rPr>
              <w:rFonts w:asciiTheme="majorHAnsi" w:hAnsiTheme="majorHAnsi" w:cs="Arial"/>
              <w:sz w:val="20"/>
              <w:szCs w:val="20"/>
            </w:rPr>
          </w:pPr>
          <w:r w:rsidRPr="00837286">
            <w:rPr>
              <w:rFonts w:asciiTheme="majorHAnsi" w:hAnsiTheme="majorHAnsi" w:cs="Arial"/>
              <w:b/>
              <w:bCs/>
              <w:sz w:val="24"/>
              <w:szCs w:val="24"/>
            </w:rPr>
            <w:t>Department no longer has faculty with sufficient expertise in this specialization.</w:t>
          </w:r>
          <w:r w:rsidR="001411EA">
            <w:rPr>
              <w:rFonts w:asciiTheme="majorHAnsi" w:hAnsiTheme="majorHAnsi" w:cs="Arial"/>
              <w:b/>
              <w:bCs/>
              <w:sz w:val="24"/>
              <w:szCs w:val="24"/>
            </w:rPr>
            <w:t xml:space="preserve"> </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6D444489" w:rsidR="005522D7" w:rsidRDefault="00837286" w:rsidP="00DB5F2F">
          <w:pPr>
            <w:tabs>
              <w:tab w:val="left" w:pos="360"/>
              <w:tab w:val="left" w:pos="720"/>
            </w:tabs>
            <w:spacing w:after="0" w:line="240" w:lineRule="auto"/>
            <w:rPr>
              <w:rFonts w:asciiTheme="majorHAnsi" w:hAnsiTheme="majorHAnsi" w:cs="Arial"/>
              <w:sz w:val="20"/>
              <w:szCs w:val="20"/>
            </w:rPr>
          </w:pPr>
          <w:r w:rsidRPr="00837286">
            <w:rPr>
              <w:rStyle w:val="PlaceholderText"/>
              <w:b/>
              <w:bCs/>
              <w:shd w:val="clear" w:color="auto" w:fill="D9D9D9" w:themeFill="background1" w:themeFillShade="D9"/>
            </w:rPr>
            <w:t>NA</w:t>
          </w:r>
          <w:r w:rsidR="00F87DAF" w:rsidRPr="00837286">
            <w:rPr>
              <w:rStyle w:val="PlaceholderText"/>
              <w:b/>
              <w:bCs/>
              <w:shd w:val="clear" w:color="auto" w:fill="D9D9D9" w:themeFill="background1" w:themeFillShade="D9"/>
            </w:rPr>
            <w:t>.</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5942BE53" w:rsidR="00630AD8" w:rsidRPr="00630AD8" w:rsidRDefault="00965EE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8C3B93">
            <w:rPr>
              <w:b/>
              <w:bCs/>
              <w:sz w:val="24"/>
              <w:szCs w:val="24"/>
            </w:rPr>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4455286" w:rsidR="005775A4" w:rsidRPr="005775A4" w:rsidRDefault="00965EE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837286" w:rsidRPr="00837286">
            <w:rPr>
              <w:b/>
              <w:bCs/>
              <w:sz w:val="24"/>
              <w:szCs w:val="24"/>
            </w:rPr>
            <w:t>Yes</w:t>
          </w:r>
          <w:r w:rsidR="00837286" w:rsidRPr="00837286">
            <w:rPr>
              <w:b/>
              <w:bCs/>
              <w:sz w:val="24"/>
              <w:szCs w:val="24"/>
            </w:rPr>
            <w:tab/>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965EE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42BF66D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837286" w:rsidRPr="00837286">
            <w:rPr>
              <w:b/>
              <w:bCs/>
              <w:sz w:val="24"/>
              <w:szCs w:val="24"/>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3843592" w:rsidR="00B478DF" w:rsidRDefault="00965EE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837286" w:rsidRPr="00837286">
            <w:rPr>
              <w:b/>
              <w:bCs/>
              <w:sz w:val="24"/>
              <w:szCs w:val="24"/>
            </w:rPr>
            <w:t>No</w:t>
          </w:r>
        </w:sdtContent>
      </w:sdt>
      <w:r w:rsidR="00343CB5" w:rsidRPr="00343CB5">
        <w:rPr>
          <w:rFonts w:asciiTheme="majorHAnsi" w:hAnsiTheme="majorHAnsi" w:cs="Arial"/>
          <w:b/>
          <w:sz w:val="20"/>
          <w:szCs w:val="20"/>
        </w:rPr>
        <w:t xml:space="preserve"> </w:t>
      </w:r>
      <w:r w:rsidR="00837286">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54E606E2" w14:textId="77777777" w:rsidR="00837286" w:rsidRPr="00837286" w:rsidRDefault="00837286" w:rsidP="00837286">
          <w:pPr>
            <w:pStyle w:val="Pa258"/>
            <w:spacing w:after="80"/>
            <w:rPr>
              <w:rFonts w:asciiTheme="minorHAnsi" w:hAnsiTheme="minorHAnsi" w:cstheme="minorHAnsi"/>
              <w:sz w:val="22"/>
              <w:szCs w:val="22"/>
            </w:rPr>
          </w:pPr>
          <w:r w:rsidRPr="00837286">
            <w:rPr>
              <w:rFonts w:asciiTheme="minorHAnsi" w:hAnsiTheme="minorHAnsi" w:cstheme="minorHAnsi"/>
              <w:b/>
              <w:sz w:val="22"/>
              <w:szCs w:val="22"/>
              <w:u w:val="single"/>
            </w:rPr>
            <w:t>CURRENT</w:t>
          </w:r>
        </w:p>
        <w:p w14:paraId="17A2E425" w14:textId="334010C4" w:rsidR="00837286" w:rsidRDefault="00837286" w:rsidP="00837286">
          <w:pPr>
            <w:pStyle w:val="Heading4"/>
            <w:kinsoku w:val="0"/>
            <w:overflowPunct w:val="0"/>
            <w:rPr>
              <w:rFonts w:asciiTheme="minorHAnsi" w:eastAsiaTheme="minorHAnsi" w:hAnsiTheme="minorHAnsi" w:cstheme="minorHAnsi"/>
              <w:b/>
              <w:i w:val="0"/>
              <w:iCs w:val="0"/>
              <w:color w:val="auto"/>
            </w:rPr>
          </w:pPr>
          <w:r w:rsidRPr="00837286">
            <w:rPr>
              <w:rFonts w:asciiTheme="minorHAnsi" w:eastAsiaTheme="minorHAnsi" w:hAnsiTheme="minorHAnsi" w:cstheme="minorHAnsi"/>
              <w:b/>
              <w:i w:val="0"/>
              <w:iCs w:val="0"/>
              <w:color w:val="auto"/>
            </w:rPr>
            <w:t xml:space="preserve">Undergraduate Bulletin 2020-2021, p. </w:t>
          </w:r>
          <w:r>
            <w:rPr>
              <w:rFonts w:asciiTheme="minorHAnsi" w:eastAsiaTheme="minorHAnsi" w:hAnsiTheme="minorHAnsi" w:cstheme="minorHAnsi"/>
              <w:b/>
              <w:i w:val="0"/>
              <w:iCs w:val="0"/>
              <w:color w:val="auto"/>
            </w:rPr>
            <w:t>496</w:t>
          </w:r>
        </w:p>
        <w:p w14:paraId="3BCFFFC0" w14:textId="35934CB5" w:rsidR="00837286" w:rsidRDefault="00837286" w:rsidP="00837286"/>
        <w:p w14:paraId="1C355497" w14:textId="77777777" w:rsidR="00837286" w:rsidRDefault="00837286" w:rsidP="00837286">
          <w:pPr>
            <w:rPr>
              <w:rFonts w:ascii="Arial" w:hAnsi="Arial" w:cs="Arial"/>
              <w:sz w:val="20"/>
              <w:szCs w:val="20"/>
            </w:rPr>
          </w:pPr>
          <w:r>
            <w:rPr>
              <w:rFonts w:ascii="Arial" w:hAnsi="Arial" w:cs="Arial"/>
              <w:sz w:val="20"/>
              <w:szCs w:val="20"/>
            </w:rPr>
            <w:t xml:space="preserve">HIST 3623. The American West UNITED STATES HISTORY. The American West from the Lewis and Clark expedition to the closing of the frontier. Fall, even. </w:t>
          </w:r>
        </w:p>
        <w:p w14:paraId="6760DA01" w14:textId="77777777" w:rsidR="00837286" w:rsidRDefault="00837286" w:rsidP="00837286">
          <w:pPr>
            <w:rPr>
              <w:rFonts w:ascii="Arial" w:hAnsi="Arial" w:cs="Arial"/>
              <w:sz w:val="20"/>
              <w:szCs w:val="20"/>
            </w:rPr>
          </w:pPr>
          <w:r>
            <w:rPr>
              <w:rFonts w:ascii="Arial" w:hAnsi="Arial" w:cs="Arial"/>
              <w:sz w:val="20"/>
              <w:szCs w:val="20"/>
            </w:rPr>
            <w:t xml:space="preserve">HIST 3653. The American Indian UNITED STATES HISTORY. History and culture of the American Indian and the role of government in Indian affairs. Spring, even. </w:t>
          </w:r>
        </w:p>
        <w:p w14:paraId="320F40EE" w14:textId="77777777" w:rsidR="00837286" w:rsidRDefault="00837286" w:rsidP="00837286">
          <w:pPr>
            <w:rPr>
              <w:rFonts w:ascii="Arial" w:hAnsi="Arial" w:cs="Arial"/>
              <w:sz w:val="20"/>
              <w:szCs w:val="20"/>
            </w:rPr>
          </w:pPr>
          <w:r>
            <w:rPr>
              <w:rFonts w:ascii="Arial" w:hAnsi="Arial" w:cs="Arial"/>
              <w:sz w:val="20"/>
              <w:szCs w:val="20"/>
            </w:rPr>
            <w:t xml:space="preserve">HIST 3673. African American History I UNITED STATES HISTORY. Contributions of people of African descent in the creation of the United States from the Colonial period through </w:t>
          </w:r>
          <w:proofErr w:type="spellStart"/>
          <w:r>
            <w:rPr>
              <w:rFonts w:ascii="Arial" w:hAnsi="Arial" w:cs="Arial"/>
              <w:sz w:val="20"/>
              <w:szCs w:val="20"/>
            </w:rPr>
            <w:t>Reconstruc-tion</w:t>
          </w:r>
          <w:proofErr w:type="spellEnd"/>
          <w:r>
            <w:rPr>
              <w:rFonts w:ascii="Arial" w:hAnsi="Arial" w:cs="Arial"/>
              <w:sz w:val="20"/>
              <w:szCs w:val="20"/>
            </w:rPr>
            <w:t xml:space="preserve">. Fall, odd. </w:t>
          </w:r>
        </w:p>
        <w:p w14:paraId="7DFA019E" w14:textId="77777777" w:rsidR="00837286" w:rsidRDefault="00837286" w:rsidP="00837286">
          <w:pPr>
            <w:rPr>
              <w:rFonts w:ascii="Arial" w:hAnsi="Arial" w:cs="Arial"/>
              <w:sz w:val="20"/>
              <w:szCs w:val="20"/>
            </w:rPr>
          </w:pPr>
          <w:r>
            <w:rPr>
              <w:rFonts w:ascii="Arial" w:hAnsi="Arial" w:cs="Arial"/>
              <w:sz w:val="20"/>
              <w:szCs w:val="20"/>
            </w:rPr>
            <w:t xml:space="preserve">HIST 3683. African American History II UNITED STATES HISTORY. The African American experience from Reconstruction to the present and its impact in U.S. History. Spring, even. </w:t>
          </w:r>
        </w:p>
        <w:p w14:paraId="23B6AD12" w14:textId="77777777" w:rsidR="00837286" w:rsidRDefault="00837286" w:rsidP="00837286">
          <w:pPr>
            <w:rPr>
              <w:rFonts w:ascii="Arial" w:hAnsi="Arial" w:cs="Arial"/>
              <w:sz w:val="20"/>
              <w:szCs w:val="20"/>
            </w:rPr>
          </w:pPr>
          <w:r>
            <w:rPr>
              <w:rFonts w:ascii="Arial" w:hAnsi="Arial" w:cs="Arial"/>
              <w:sz w:val="20"/>
              <w:szCs w:val="20"/>
            </w:rPr>
            <w:t xml:space="preserve">HIST 3693. United States Women’s History UNITED STATES HISTORY. The role of women in United States history from 1600 to the present. Cross listed as WGS 3693. Spring, odd. </w:t>
          </w:r>
        </w:p>
        <w:p w14:paraId="384B9BF3" w14:textId="77777777" w:rsidR="00837286" w:rsidRDefault="00837286" w:rsidP="00837286">
          <w:pPr>
            <w:rPr>
              <w:rFonts w:ascii="Arial" w:hAnsi="Arial" w:cs="Arial"/>
              <w:sz w:val="20"/>
              <w:szCs w:val="20"/>
            </w:rPr>
          </w:pPr>
          <w:r>
            <w:rPr>
              <w:rFonts w:ascii="Arial" w:hAnsi="Arial" w:cs="Arial"/>
              <w:sz w:val="20"/>
              <w:szCs w:val="20"/>
            </w:rPr>
            <w:t>HIST 3743. The Urban Revolution in America UNITED STATES HISTORY. Evolution of the American city and its impact on society. Spring, even.</w:t>
          </w:r>
        </w:p>
        <w:p w14:paraId="71E12559" w14:textId="77777777" w:rsidR="00837286" w:rsidRDefault="00837286" w:rsidP="00837286">
          <w:pPr>
            <w:rPr>
              <w:rFonts w:ascii="Arial" w:hAnsi="Arial" w:cs="Arial"/>
              <w:sz w:val="20"/>
              <w:szCs w:val="20"/>
            </w:rPr>
          </w:pPr>
          <w:r>
            <w:rPr>
              <w:rFonts w:ascii="Arial" w:hAnsi="Arial" w:cs="Arial"/>
              <w:sz w:val="20"/>
              <w:szCs w:val="20"/>
            </w:rPr>
            <w:t xml:space="preserve">HIST 3853. U.S. Civil Rights Movement UNITED STATES HISTORY. The transformation of America through campaigns for African Americans civil rights. Prerequisites, HIST 2773, or HIST 3683, or POSC 3163, or </w:t>
          </w:r>
          <w:proofErr w:type="gramStart"/>
          <w:r>
            <w:rPr>
              <w:rFonts w:ascii="Arial" w:hAnsi="Arial" w:cs="Arial"/>
              <w:sz w:val="20"/>
              <w:szCs w:val="20"/>
            </w:rPr>
            <w:t>instructors</w:t>
          </w:r>
          <w:proofErr w:type="gramEnd"/>
          <w:r>
            <w:rPr>
              <w:rFonts w:ascii="Arial" w:hAnsi="Arial" w:cs="Arial"/>
              <w:sz w:val="20"/>
              <w:szCs w:val="20"/>
            </w:rPr>
            <w:t xml:space="preserve"> permission. Fall, even. </w:t>
          </w:r>
        </w:p>
        <w:p w14:paraId="19A4A37C" w14:textId="77777777" w:rsidR="00837286" w:rsidRDefault="00837286" w:rsidP="00837286">
          <w:pPr>
            <w:rPr>
              <w:rFonts w:ascii="Arial" w:hAnsi="Arial" w:cs="Arial"/>
              <w:sz w:val="20"/>
              <w:szCs w:val="20"/>
            </w:rPr>
          </w:pPr>
          <w:r>
            <w:rPr>
              <w:rFonts w:ascii="Arial" w:hAnsi="Arial" w:cs="Arial"/>
              <w:sz w:val="20"/>
              <w:szCs w:val="20"/>
            </w:rPr>
            <w:t xml:space="preserve">HIST 4113. Imperial Russia WORLD AND EUROPEAN HISTORY. Russian history to the Revolution of 1917. Fall, odd. </w:t>
          </w:r>
        </w:p>
        <w:p w14:paraId="679214C9" w14:textId="77777777" w:rsidR="00837286" w:rsidRDefault="00837286" w:rsidP="00837286">
          <w:pPr>
            <w:rPr>
              <w:rFonts w:ascii="Arial" w:hAnsi="Arial" w:cs="Arial"/>
              <w:sz w:val="20"/>
              <w:szCs w:val="20"/>
            </w:rPr>
          </w:pPr>
          <w:r>
            <w:rPr>
              <w:rFonts w:ascii="Arial" w:hAnsi="Arial" w:cs="Arial"/>
              <w:sz w:val="20"/>
              <w:szCs w:val="20"/>
            </w:rPr>
            <w:t xml:space="preserve">HIST 4123. Soviet Russia WORLD AND EUROPEAN HISTORY. The U.S.S.R. 1917 to </w:t>
          </w:r>
          <w:proofErr w:type="spellStart"/>
          <w:r>
            <w:rPr>
              <w:rFonts w:ascii="Arial" w:hAnsi="Arial" w:cs="Arial"/>
              <w:sz w:val="20"/>
              <w:szCs w:val="20"/>
            </w:rPr>
            <w:t>pres-ent</w:t>
          </w:r>
          <w:proofErr w:type="spellEnd"/>
          <w:r>
            <w:rPr>
              <w:rFonts w:ascii="Arial" w:hAnsi="Arial" w:cs="Arial"/>
              <w:sz w:val="20"/>
              <w:szCs w:val="20"/>
            </w:rPr>
            <w:t xml:space="preserve">. Spring, even. </w:t>
          </w:r>
        </w:p>
        <w:p w14:paraId="3E97FA22" w14:textId="77777777" w:rsidR="00421904" w:rsidRDefault="00837286" w:rsidP="00837286">
          <w:pPr>
            <w:rPr>
              <w:rFonts w:ascii="Arial" w:hAnsi="Arial" w:cs="Arial"/>
              <w:sz w:val="20"/>
              <w:szCs w:val="20"/>
            </w:rPr>
          </w:pPr>
          <w:r>
            <w:rPr>
              <w:rFonts w:ascii="Arial" w:hAnsi="Arial" w:cs="Arial"/>
              <w:sz w:val="20"/>
              <w:szCs w:val="20"/>
            </w:rPr>
            <w:t>HIST 4133. History of Ancient China WORLD HISTORY. Ancient Chinese civilization from the founding of the Shang Dynasty, 1766 B.C., to the end of the Three Kingdoms Period, A.D. 280. Spring, odd.</w:t>
          </w:r>
        </w:p>
        <w:p w14:paraId="76709FBE" w14:textId="77777777" w:rsidR="00421904" w:rsidRDefault="00837286" w:rsidP="00837286">
          <w:pPr>
            <w:rPr>
              <w:rFonts w:ascii="Arial" w:hAnsi="Arial" w:cs="Arial"/>
              <w:sz w:val="20"/>
              <w:szCs w:val="20"/>
            </w:rPr>
          </w:pPr>
          <w:r>
            <w:rPr>
              <w:rFonts w:ascii="Arial" w:hAnsi="Arial" w:cs="Arial"/>
              <w:sz w:val="20"/>
              <w:szCs w:val="20"/>
            </w:rPr>
            <w:lastRenderedPageBreak/>
            <w:t xml:space="preserve">HIST 4143. The Rise of Modern China WORLD HISTORY. Major developments in Chinese history with emphasis on the twentieth century. Fall, odd. </w:t>
          </w:r>
        </w:p>
        <w:p w14:paraId="62CA52D3" w14:textId="77777777" w:rsidR="00421904" w:rsidRDefault="00837286" w:rsidP="00837286">
          <w:pPr>
            <w:rPr>
              <w:rFonts w:ascii="Arial" w:hAnsi="Arial" w:cs="Arial"/>
              <w:sz w:val="20"/>
              <w:szCs w:val="20"/>
            </w:rPr>
          </w:pPr>
          <w:r>
            <w:rPr>
              <w:rFonts w:ascii="Arial" w:hAnsi="Arial" w:cs="Arial"/>
              <w:sz w:val="20"/>
              <w:szCs w:val="20"/>
            </w:rPr>
            <w:t xml:space="preserve">HIST 4213. History of England, 55 BC to AD 1689 WORLD AND EUROPEAN HISTORY. The social, political, and ecclesiastical history of England from Julius Caesar’s reconnaissance to the Glorious Revolution. Fall, even. </w:t>
          </w:r>
        </w:p>
        <w:p w14:paraId="313F502A" w14:textId="77777777" w:rsidR="00421904" w:rsidRDefault="00837286" w:rsidP="00837286">
          <w:pPr>
            <w:rPr>
              <w:rFonts w:ascii="Arial" w:hAnsi="Arial" w:cs="Arial"/>
              <w:sz w:val="20"/>
              <w:szCs w:val="20"/>
            </w:rPr>
          </w:pPr>
          <w:r>
            <w:rPr>
              <w:rFonts w:ascii="Arial" w:hAnsi="Arial" w:cs="Arial"/>
              <w:sz w:val="20"/>
              <w:szCs w:val="20"/>
            </w:rPr>
            <w:t xml:space="preserve">HIST 4223. History of Great Britain. 1688 to 1982 WORLD AND EUROPEAN HISTORY. The social, political, economic, and imperial history of Great Britain from the Glorious Revolution to the Falklands War. Spring, odd. </w:t>
          </w:r>
        </w:p>
        <w:p w14:paraId="5CF063CD" w14:textId="77777777" w:rsidR="00421904" w:rsidRDefault="00837286" w:rsidP="00837286">
          <w:pPr>
            <w:rPr>
              <w:rFonts w:ascii="Arial" w:hAnsi="Arial" w:cs="Arial"/>
              <w:sz w:val="20"/>
              <w:szCs w:val="20"/>
            </w:rPr>
          </w:pPr>
          <w:r>
            <w:rPr>
              <w:rFonts w:ascii="Arial" w:hAnsi="Arial" w:cs="Arial"/>
              <w:sz w:val="20"/>
              <w:szCs w:val="20"/>
            </w:rPr>
            <w:t>HIST 4243. The Vikings WORLD AND EUROPEAN HISTORY. The impact of the Viking phenom-</w:t>
          </w:r>
          <w:proofErr w:type="spellStart"/>
          <w:r>
            <w:rPr>
              <w:rFonts w:ascii="Arial" w:hAnsi="Arial" w:cs="Arial"/>
              <w:sz w:val="20"/>
              <w:szCs w:val="20"/>
            </w:rPr>
            <w:t>enon</w:t>
          </w:r>
          <w:proofErr w:type="spellEnd"/>
          <w:r>
            <w:rPr>
              <w:rFonts w:ascii="Arial" w:hAnsi="Arial" w:cs="Arial"/>
              <w:sz w:val="20"/>
              <w:szCs w:val="20"/>
            </w:rPr>
            <w:t xml:space="preserve"> on Europe, and of Europe on Norse culture in the 7th-13th centuries. Fall, odd. </w:t>
          </w:r>
        </w:p>
        <w:p w14:paraId="43A68E9E" w14:textId="77777777" w:rsidR="00421904" w:rsidRPr="008C3B93" w:rsidRDefault="00837286" w:rsidP="00837286">
          <w:pPr>
            <w:rPr>
              <w:rFonts w:ascii="Arial" w:hAnsi="Arial" w:cs="Arial"/>
              <w:b/>
              <w:bCs/>
              <w:strike/>
              <w:color w:val="C0504D" w:themeColor="accent2"/>
              <w:sz w:val="20"/>
              <w:szCs w:val="20"/>
            </w:rPr>
          </w:pPr>
          <w:r w:rsidRPr="008C3B93">
            <w:rPr>
              <w:rStyle w:val="highlight"/>
              <w:rFonts w:ascii="Arial" w:hAnsi="Arial" w:cs="Arial"/>
              <w:b/>
              <w:bCs/>
              <w:strike/>
              <w:color w:val="C0504D" w:themeColor="accent2"/>
              <w:sz w:val="20"/>
              <w:szCs w:val="20"/>
            </w:rPr>
            <w:t>HIST 4263</w:t>
          </w:r>
          <w:r w:rsidRPr="008C3B93">
            <w:rPr>
              <w:rFonts w:ascii="Arial" w:hAnsi="Arial" w:cs="Arial"/>
              <w:b/>
              <w:bCs/>
              <w:strike/>
              <w:color w:val="C0504D" w:themeColor="accent2"/>
              <w:sz w:val="20"/>
              <w:szCs w:val="20"/>
            </w:rPr>
            <w:t>. Early Christianity WORLD AND EUROPEAN HISTORY. Growth and influence of Christianity in Mediterranean and European lands, to 600 C.E. Dual listed HIST 5263. Fall, even.</w:t>
          </w:r>
        </w:p>
        <w:p w14:paraId="6AE9545B" w14:textId="77777777" w:rsidR="00421904" w:rsidRDefault="00837286" w:rsidP="00837286">
          <w:pPr>
            <w:rPr>
              <w:rFonts w:ascii="Arial" w:hAnsi="Arial" w:cs="Arial"/>
              <w:sz w:val="20"/>
              <w:szCs w:val="20"/>
            </w:rPr>
          </w:pPr>
          <w:r>
            <w:rPr>
              <w:rFonts w:ascii="Arial" w:hAnsi="Arial" w:cs="Arial"/>
              <w:sz w:val="20"/>
              <w:szCs w:val="20"/>
            </w:rPr>
            <w:t xml:space="preserve">HIST 4273. History of Mexico WORLD HISTORY. Emphasizes contemporary developments and relations with the United States. Spring, odd. </w:t>
          </w:r>
        </w:p>
        <w:p w14:paraId="4413D65E" w14:textId="77777777" w:rsidR="00421904" w:rsidRDefault="00837286" w:rsidP="00837286">
          <w:pPr>
            <w:rPr>
              <w:rFonts w:ascii="Arial" w:hAnsi="Arial" w:cs="Arial"/>
              <w:sz w:val="20"/>
              <w:szCs w:val="20"/>
            </w:rPr>
          </w:pPr>
          <w:r>
            <w:rPr>
              <w:rFonts w:ascii="Arial" w:hAnsi="Arial" w:cs="Arial"/>
              <w:sz w:val="20"/>
              <w:szCs w:val="20"/>
            </w:rPr>
            <w:t xml:space="preserve">HIST 4303. The Idea of History GENERAL HISTORY. Study of the idea of history in its chronological, practical, and </w:t>
          </w:r>
          <w:proofErr w:type="spellStart"/>
          <w:r>
            <w:rPr>
              <w:rFonts w:ascii="Arial" w:hAnsi="Arial" w:cs="Arial"/>
              <w:sz w:val="20"/>
              <w:szCs w:val="20"/>
            </w:rPr>
            <w:t>historiosophical</w:t>
          </w:r>
          <w:proofErr w:type="spellEnd"/>
          <w:r>
            <w:rPr>
              <w:rFonts w:ascii="Arial" w:hAnsi="Arial" w:cs="Arial"/>
              <w:sz w:val="20"/>
              <w:szCs w:val="20"/>
            </w:rPr>
            <w:t xml:space="preserve"> manifestations. Spring. </w:t>
          </w:r>
        </w:p>
        <w:p w14:paraId="6EF27B11" w14:textId="14560BEA" w:rsidR="00837286" w:rsidRPr="00837286" w:rsidRDefault="00837286" w:rsidP="00837286">
          <w:r>
            <w:rPr>
              <w:rFonts w:ascii="Arial" w:hAnsi="Arial" w:cs="Arial"/>
              <w:sz w:val="20"/>
              <w:szCs w:val="20"/>
            </w:rPr>
            <w:t>HIST 4312. Computer Technology for the History/Social Sciences Educator GENERAL HISTORY. Hands on experience in evaluating, creating and using history web sites and software, and developing presentation skills using the computer, for teaching in the secondary classroom. Spring, Summer</w:t>
          </w:r>
        </w:p>
        <w:p w14:paraId="5204EE0B" w14:textId="77777777" w:rsidR="00421904" w:rsidRDefault="00421904" w:rsidP="005775A4">
          <w:pPr>
            <w:tabs>
              <w:tab w:val="left" w:pos="360"/>
              <w:tab w:val="left" w:pos="720"/>
            </w:tabs>
            <w:spacing w:after="0" w:line="240" w:lineRule="auto"/>
            <w:rPr>
              <w:rFonts w:asciiTheme="majorHAnsi" w:hAnsiTheme="majorHAnsi" w:cs="Arial"/>
              <w:sz w:val="20"/>
              <w:szCs w:val="20"/>
            </w:rPr>
          </w:pPr>
        </w:p>
        <w:p w14:paraId="7BB698B9" w14:textId="77777777" w:rsidR="00421904" w:rsidRPr="00421904" w:rsidRDefault="00421904" w:rsidP="00421904">
          <w:pPr>
            <w:pStyle w:val="Pa258"/>
            <w:spacing w:after="80"/>
            <w:rPr>
              <w:rFonts w:asciiTheme="majorHAnsi" w:hAnsiTheme="majorHAnsi" w:cs="Arial"/>
              <w:sz w:val="22"/>
              <w:szCs w:val="22"/>
            </w:rPr>
          </w:pPr>
          <w:r w:rsidRPr="00421904">
            <w:rPr>
              <w:rFonts w:asciiTheme="majorHAnsi" w:hAnsiTheme="majorHAnsi" w:cs="Arial"/>
              <w:b/>
              <w:sz w:val="22"/>
              <w:szCs w:val="22"/>
              <w:u w:val="single"/>
            </w:rPr>
            <w:t>PROPOSED</w:t>
          </w:r>
        </w:p>
        <w:p w14:paraId="1B2553D5" w14:textId="07B4C46E" w:rsidR="00421904" w:rsidRPr="00421904" w:rsidRDefault="00421904" w:rsidP="00421904">
          <w:pPr>
            <w:tabs>
              <w:tab w:val="left" w:pos="360"/>
              <w:tab w:val="left" w:pos="720"/>
            </w:tabs>
            <w:spacing w:after="0" w:line="240" w:lineRule="auto"/>
            <w:rPr>
              <w:rFonts w:cs="Arial"/>
              <w:b/>
            </w:rPr>
          </w:pPr>
          <w:r w:rsidRPr="00421904">
            <w:rPr>
              <w:rFonts w:cs="Arial"/>
              <w:b/>
            </w:rPr>
            <w:t>Undergraduate Bulletin 2020-2021, p. 496</w:t>
          </w:r>
        </w:p>
        <w:p w14:paraId="020DD91E" w14:textId="77777777" w:rsidR="00421904" w:rsidRDefault="00421904" w:rsidP="00421904"/>
        <w:p w14:paraId="684EF2FE" w14:textId="77777777" w:rsidR="00421904" w:rsidRDefault="00421904" w:rsidP="00421904">
          <w:pPr>
            <w:rPr>
              <w:rFonts w:ascii="Arial" w:hAnsi="Arial" w:cs="Arial"/>
              <w:sz w:val="20"/>
              <w:szCs w:val="20"/>
            </w:rPr>
          </w:pPr>
          <w:r>
            <w:rPr>
              <w:rFonts w:ascii="Arial" w:hAnsi="Arial" w:cs="Arial"/>
              <w:sz w:val="20"/>
              <w:szCs w:val="20"/>
            </w:rPr>
            <w:t xml:space="preserve">HIST 3623. The American West UNITED STATES HISTORY. The American West from the Lewis and Clark expedition to the closing of the frontier. Fall, even. </w:t>
          </w:r>
        </w:p>
        <w:p w14:paraId="37CCE2BA" w14:textId="77777777" w:rsidR="00421904" w:rsidRDefault="00421904" w:rsidP="00421904">
          <w:pPr>
            <w:rPr>
              <w:rFonts w:ascii="Arial" w:hAnsi="Arial" w:cs="Arial"/>
              <w:sz w:val="20"/>
              <w:szCs w:val="20"/>
            </w:rPr>
          </w:pPr>
          <w:r>
            <w:rPr>
              <w:rFonts w:ascii="Arial" w:hAnsi="Arial" w:cs="Arial"/>
              <w:sz w:val="20"/>
              <w:szCs w:val="20"/>
            </w:rPr>
            <w:t xml:space="preserve">HIST 3653. The American Indian UNITED STATES HISTORY. History and culture of the American Indian and the role of government in Indian affairs. Spring, even. </w:t>
          </w:r>
        </w:p>
        <w:p w14:paraId="4A22CBFE" w14:textId="77777777" w:rsidR="00421904" w:rsidRDefault="00421904" w:rsidP="00421904">
          <w:pPr>
            <w:rPr>
              <w:rFonts w:ascii="Arial" w:hAnsi="Arial" w:cs="Arial"/>
              <w:sz w:val="20"/>
              <w:szCs w:val="20"/>
            </w:rPr>
          </w:pPr>
          <w:r>
            <w:rPr>
              <w:rFonts w:ascii="Arial" w:hAnsi="Arial" w:cs="Arial"/>
              <w:sz w:val="20"/>
              <w:szCs w:val="20"/>
            </w:rPr>
            <w:t xml:space="preserve">HIST 3673. African American History I UNITED STATES HISTORY. Contributions of people of African descent in the creation of the United States from the Colonial period through </w:t>
          </w:r>
          <w:proofErr w:type="spellStart"/>
          <w:r>
            <w:rPr>
              <w:rFonts w:ascii="Arial" w:hAnsi="Arial" w:cs="Arial"/>
              <w:sz w:val="20"/>
              <w:szCs w:val="20"/>
            </w:rPr>
            <w:t>Reconstruc-tion</w:t>
          </w:r>
          <w:proofErr w:type="spellEnd"/>
          <w:r>
            <w:rPr>
              <w:rFonts w:ascii="Arial" w:hAnsi="Arial" w:cs="Arial"/>
              <w:sz w:val="20"/>
              <w:szCs w:val="20"/>
            </w:rPr>
            <w:t xml:space="preserve">. Fall, odd. </w:t>
          </w:r>
        </w:p>
        <w:p w14:paraId="33F8A19F" w14:textId="77777777" w:rsidR="00421904" w:rsidRDefault="00421904" w:rsidP="00421904">
          <w:pPr>
            <w:rPr>
              <w:rFonts w:ascii="Arial" w:hAnsi="Arial" w:cs="Arial"/>
              <w:sz w:val="20"/>
              <w:szCs w:val="20"/>
            </w:rPr>
          </w:pPr>
          <w:r>
            <w:rPr>
              <w:rFonts w:ascii="Arial" w:hAnsi="Arial" w:cs="Arial"/>
              <w:sz w:val="20"/>
              <w:szCs w:val="20"/>
            </w:rPr>
            <w:t xml:space="preserve">HIST 3683. African American History II UNITED STATES HISTORY. The African American experience from Reconstruction to the present and its impact in U.S. History. Spring, even. </w:t>
          </w:r>
        </w:p>
        <w:p w14:paraId="645D1C23" w14:textId="77777777" w:rsidR="00421904" w:rsidRDefault="00421904" w:rsidP="00421904">
          <w:pPr>
            <w:rPr>
              <w:rFonts w:ascii="Arial" w:hAnsi="Arial" w:cs="Arial"/>
              <w:sz w:val="20"/>
              <w:szCs w:val="20"/>
            </w:rPr>
          </w:pPr>
          <w:r>
            <w:rPr>
              <w:rFonts w:ascii="Arial" w:hAnsi="Arial" w:cs="Arial"/>
              <w:sz w:val="20"/>
              <w:szCs w:val="20"/>
            </w:rPr>
            <w:t xml:space="preserve">HIST 3693. United States Women’s History UNITED STATES HISTORY. The role of women in United States history from 1600 to the present. Cross listed as WGS 3693. Spring, odd. </w:t>
          </w:r>
        </w:p>
        <w:p w14:paraId="630D6093" w14:textId="77777777" w:rsidR="00421904" w:rsidRDefault="00421904" w:rsidP="00421904">
          <w:pPr>
            <w:rPr>
              <w:rFonts w:ascii="Arial" w:hAnsi="Arial" w:cs="Arial"/>
              <w:sz w:val="20"/>
              <w:szCs w:val="20"/>
            </w:rPr>
          </w:pPr>
          <w:r>
            <w:rPr>
              <w:rFonts w:ascii="Arial" w:hAnsi="Arial" w:cs="Arial"/>
              <w:sz w:val="20"/>
              <w:szCs w:val="20"/>
            </w:rPr>
            <w:t>HIST 3743. The Urban Revolution in America UNITED STATES HISTORY. Evolution of the American city and its impact on society. Spring, even.</w:t>
          </w:r>
        </w:p>
        <w:p w14:paraId="133EDCE5" w14:textId="77777777" w:rsidR="00421904" w:rsidRDefault="00421904" w:rsidP="00421904">
          <w:pPr>
            <w:rPr>
              <w:rFonts w:ascii="Arial" w:hAnsi="Arial" w:cs="Arial"/>
              <w:sz w:val="20"/>
              <w:szCs w:val="20"/>
            </w:rPr>
          </w:pPr>
          <w:r>
            <w:rPr>
              <w:rFonts w:ascii="Arial" w:hAnsi="Arial" w:cs="Arial"/>
              <w:sz w:val="20"/>
              <w:szCs w:val="20"/>
            </w:rPr>
            <w:t xml:space="preserve">HIST 3853. U.S. Civil Rights Movement UNITED STATES HISTORY. The transformation of America through campaigns for African Americans civil rights. Prerequisites, HIST 2773, or HIST 3683, or POSC 3163, or </w:t>
          </w:r>
          <w:proofErr w:type="gramStart"/>
          <w:r>
            <w:rPr>
              <w:rFonts w:ascii="Arial" w:hAnsi="Arial" w:cs="Arial"/>
              <w:sz w:val="20"/>
              <w:szCs w:val="20"/>
            </w:rPr>
            <w:t>instructors</w:t>
          </w:r>
          <w:proofErr w:type="gramEnd"/>
          <w:r>
            <w:rPr>
              <w:rFonts w:ascii="Arial" w:hAnsi="Arial" w:cs="Arial"/>
              <w:sz w:val="20"/>
              <w:szCs w:val="20"/>
            </w:rPr>
            <w:t xml:space="preserve"> permission. Fall, even. </w:t>
          </w:r>
        </w:p>
        <w:p w14:paraId="6DACE979" w14:textId="77777777" w:rsidR="00421904" w:rsidRDefault="00421904" w:rsidP="00421904">
          <w:pPr>
            <w:rPr>
              <w:rFonts w:ascii="Arial" w:hAnsi="Arial" w:cs="Arial"/>
              <w:sz w:val="20"/>
              <w:szCs w:val="20"/>
            </w:rPr>
          </w:pPr>
          <w:r>
            <w:rPr>
              <w:rFonts w:ascii="Arial" w:hAnsi="Arial" w:cs="Arial"/>
              <w:sz w:val="20"/>
              <w:szCs w:val="20"/>
            </w:rPr>
            <w:lastRenderedPageBreak/>
            <w:t xml:space="preserve">HIST 4113. Imperial Russia WORLD AND EUROPEAN HISTORY. Russian history to the Revolution of 1917. Fall, odd. </w:t>
          </w:r>
        </w:p>
        <w:p w14:paraId="1D85AE36" w14:textId="77777777" w:rsidR="00421904" w:rsidRDefault="00421904" w:rsidP="00421904">
          <w:pPr>
            <w:rPr>
              <w:rFonts w:ascii="Arial" w:hAnsi="Arial" w:cs="Arial"/>
              <w:sz w:val="20"/>
              <w:szCs w:val="20"/>
            </w:rPr>
          </w:pPr>
          <w:r>
            <w:rPr>
              <w:rFonts w:ascii="Arial" w:hAnsi="Arial" w:cs="Arial"/>
              <w:sz w:val="20"/>
              <w:szCs w:val="20"/>
            </w:rPr>
            <w:t xml:space="preserve">HIST 4123. Soviet Russia WORLD AND EUROPEAN HISTORY. The U.S.S.R. 1917 to </w:t>
          </w:r>
          <w:proofErr w:type="spellStart"/>
          <w:r>
            <w:rPr>
              <w:rFonts w:ascii="Arial" w:hAnsi="Arial" w:cs="Arial"/>
              <w:sz w:val="20"/>
              <w:szCs w:val="20"/>
            </w:rPr>
            <w:t>pres-ent</w:t>
          </w:r>
          <w:proofErr w:type="spellEnd"/>
          <w:r>
            <w:rPr>
              <w:rFonts w:ascii="Arial" w:hAnsi="Arial" w:cs="Arial"/>
              <w:sz w:val="20"/>
              <w:szCs w:val="20"/>
            </w:rPr>
            <w:t xml:space="preserve">. Spring, even. </w:t>
          </w:r>
        </w:p>
        <w:p w14:paraId="2C790CC9" w14:textId="77777777" w:rsidR="00421904" w:rsidRDefault="00421904" w:rsidP="00421904">
          <w:pPr>
            <w:rPr>
              <w:rFonts w:ascii="Arial" w:hAnsi="Arial" w:cs="Arial"/>
              <w:sz w:val="20"/>
              <w:szCs w:val="20"/>
            </w:rPr>
          </w:pPr>
          <w:r>
            <w:rPr>
              <w:rFonts w:ascii="Arial" w:hAnsi="Arial" w:cs="Arial"/>
              <w:sz w:val="20"/>
              <w:szCs w:val="20"/>
            </w:rPr>
            <w:t>HIST 4133. History of Ancient China WORLD HISTORY. Ancient Chinese civilization from the founding of the Shang Dynasty, 1766 B.C., to the end of the Three Kingdoms Period, A.D. 280. Spring, odd.</w:t>
          </w:r>
        </w:p>
        <w:p w14:paraId="3AEC3337" w14:textId="77777777" w:rsidR="00421904" w:rsidRDefault="00421904" w:rsidP="00421904">
          <w:pPr>
            <w:rPr>
              <w:rFonts w:ascii="Arial" w:hAnsi="Arial" w:cs="Arial"/>
              <w:sz w:val="20"/>
              <w:szCs w:val="20"/>
            </w:rPr>
          </w:pPr>
          <w:r>
            <w:rPr>
              <w:rFonts w:ascii="Arial" w:hAnsi="Arial" w:cs="Arial"/>
              <w:sz w:val="20"/>
              <w:szCs w:val="20"/>
            </w:rPr>
            <w:t xml:space="preserve">HIST 4143. The Rise of Modern China WORLD HISTORY. Major developments in Chinese history with emphasis on the twentieth century. Fall, odd. </w:t>
          </w:r>
        </w:p>
        <w:p w14:paraId="1275A7AA" w14:textId="77777777" w:rsidR="00421904" w:rsidRDefault="00421904" w:rsidP="00421904">
          <w:pPr>
            <w:rPr>
              <w:rFonts w:ascii="Arial" w:hAnsi="Arial" w:cs="Arial"/>
              <w:sz w:val="20"/>
              <w:szCs w:val="20"/>
            </w:rPr>
          </w:pPr>
          <w:r>
            <w:rPr>
              <w:rFonts w:ascii="Arial" w:hAnsi="Arial" w:cs="Arial"/>
              <w:sz w:val="20"/>
              <w:szCs w:val="20"/>
            </w:rPr>
            <w:t xml:space="preserve">HIST 4213. History of England, 55 BC to AD 1689 WORLD AND EUROPEAN HISTORY. The social, political, and ecclesiastical history of England from Julius Caesar’s reconnaissance to the Glorious Revolution. Fall, even. </w:t>
          </w:r>
        </w:p>
        <w:p w14:paraId="46ADE0B3" w14:textId="77777777" w:rsidR="00421904" w:rsidRDefault="00421904" w:rsidP="00421904">
          <w:pPr>
            <w:rPr>
              <w:rFonts w:ascii="Arial" w:hAnsi="Arial" w:cs="Arial"/>
              <w:sz w:val="20"/>
              <w:szCs w:val="20"/>
            </w:rPr>
          </w:pPr>
          <w:r>
            <w:rPr>
              <w:rFonts w:ascii="Arial" w:hAnsi="Arial" w:cs="Arial"/>
              <w:sz w:val="20"/>
              <w:szCs w:val="20"/>
            </w:rPr>
            <w:t xml:space="preserve">HIST 4223. History of Great Britain. 1688 to 1982 WORLD AND EUROPEAN HISTORY. The social, political, economic, and imperial history of Great Britain from the Glorious Revolution to the Falklands War. Spring, odd. </w:t>
          </w:r>
        </w:p>
        <w:p w14:paraId="179218DC" w14:textId="77777777" w:rsidR="00421904" w:rsidRDefault="00421904" w:rsidP="00421904">
          <w:pPr>
            <w:rPr>
              <w:rFonts w:ascii="Arial" w:hAnsi="Arial" w:cs="Arial"/>
              <w:sz w:val="20"/>
              <w:szCs w:val="20"/>
            </w:rPr>
          </w:pPr>
          <w:r>
            <w:rPr>
              <w:rFonts w:ascii="Arial" w:hAnsi="Arial" w:cs="Arial"/>
              <w:sz w:val="20"/>
              <w:szCs w:val="20"/>
            </w:rPr>
            <w:t>HIST 4243. The Vikings WORLD AND EUROPEAN HISTORY. The impact of the Viking phenom-</w:t>
          </w:r>
          <w:proofErr w:type="spellStart"/>
          <w:r>
            <w:rPr>
              <w:rFonts w:ascii="Arial" w:hAnsi="Arial" w:cs="Arial"/>
              <w:sz w:val="20"/>
              <w:szCs w:val="20"/>
            </w:rPr>
            <w:t>enon</w:t>
          </w:r>
          <w:proofErr w:type="spellEnd"/>
          <w:r>
            <w:rPr>
              <w:rFonts w:ascii="Arial" w:hAnsi="Arial" w:cs="Arial"/>
              <w:sz w:val="20"/>
              <w:szCs w:val="20"/>
            </w:rPr>
            <w:t xml:space="preserve"> on Europe, and of Europe on Norse culture in the 7th-13th centuries. Fall, odd. </w:t>
          </w:r>
        </w:p>
        <w:p w14:paraId="06A4BBB0" w14:textId="77777777" w:rsidR="00421904" w:rsidRDefault="00421904" w:rsidP="00421904">
          <w:pPr>
            <w:rPr>
              <w:rFonts w:ascii="Arial" w:hAnsi="Arial" w:cs="Arial"/>
              <w:sz w:val="20"/>
              <w:szCs w:val="20"/>
            </w:rPr>
          </w:pPr>
          <w:r>
            <w:rPr>
              <w:rFonts w:ascii="Arial" w:hAnsi="Arial" w:cs="Arial"/>
              <w:sz w:val="20"/>
              <w:szCs w:val="20"/>
            </w:rPr>
            <w:t xml:space="preserve">HIST 4273. History of Mexico WORLD HISTORY. Emphasizes contemporary developments and relations with the United States. Spring, odd. </w:t>
          </w:r>
        </w:p>
        <w:p w14:paraId="78C10C60" w14:textId="77777777" w:rsidR="00421904" w:rsidRDefault="00421904" w:rsidP="00421904">
          <w:pPr>
            <w:rPr>
              <w:rFonts w:ascii="Arial" w:hAnsi="Arial" w:cs="Arial"/>
              <w:sz w:val="20"/>
              <w:szCs w:val="20"/>
            </w:rPr>
          </w:pPr>
          <w:r>
            <w:rPr>
              <w:rFonts w:ascii="Arial" w:hAnsi="Arial" w:cs="Arial"/>
              <w:sz w:val="20"/>
              <w:szCs w:val="20"/>
            </w:rPr>
            <w:t xml:space="preserve">HIST 4303. The Idea of History GENERAL HISTORY. Study of the idea of history in its chronological, practical, and </w:t>
          </w:r>
          <w:proofErr w:type="spellStart"/>
          <w:r>
            <w:rPr>
              <w:rFonts w:ascii="Arial" w:hAnsi="Arial" w:cs="Arial"/>
              <w:sz w:val="20"/>
              <w:szCs w:val="20"/>
            </w:rPr>
            <w:t>historiosophical</w:t>
          </w:r>
          <w:proofErr w:type="spellEnd"/>
          <w:r>
            <w:rPr>
              <w:rFonts w:ascii="Arial" w:hAnsi="Arial" w:cs="Arial"/>
              <w:sz w:val="20"/>
              <w:szCs w:val="20"/>
            </w:rPr>
            <w:t xml:space="preserve"> manifestations. Spring. </w:t>
          </w:r>
        </w:p>
        <w:p w14:paraId="2104BCFB" w14:textId="77777777" w:rsidR="00421904" w:rsidRPr="00837286" w:rsidRDefault="00421904" w:rsidP="00421904">
          <w:r>
            <w:rPr>
              <w:rFonts w:ascii="Arial" w:hAnsi="Arial" w:cs="Arial"/>
              <w:sz w:val="20"/>
              <w:szCs w:val="20"/>
            </w:rPr>
            <w:t>HIST 4312. Computer Technology for the History/Social Sciences Educator GENERAL HISTORY. Hands on experience in evaluating, creating and using history web sites and software, and developing presentation skills using the computer, for teaching in the secondary classroom. Spring, Summer</w:t>
          </w:r>
        </w:p>
        <w:p w14:paraId="011C3C6A" w14:textId="77777777" w:rsidR="00421904" w:rsidRPr="00421904" w:rsidRDefault="00421904" w:rsidP="00421904">
          <w:pPr>
            <w:tabs>
              <w:tab w:val="left" w:pos="360"/>
              <w:tab w:val="left" w:pos="720"/>
            </w:tabs>
            <w:spacing w:after="0" w:line="240" w:lineRule="auto"/>
            <w:rPr>
              <w:rFonts w:cs="Arial"/>
              <w:b/>
            </w:rPr>
          </w:pPr>
        </w:p>
        <w:p w14:paraId="34BF29E5" w14:textId="137D9476" w:rsidR="005775A4" w:rsidRPr="008426D1" w:rsidRDefault="00965EE0" w:rsidP="0042190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4EEED" w14:textId="77777777" w:rsidR="00965EE0" w:rsidRDefault="00965EE0" w:rsidP="00AF3758">
      <w:pPr>
        <w:spacing w:after="0" w:line="240" w:lineRule="auto"/>
      </w:pPr>
      <w:r>
        <w:separator/>
      </w:r>
    </w:p>
  </w:endnote>
  <w:endnote w:type="continuationSeparator" w:id="0">
    <w:p w14:paraId="246D5D2F" w14:textId="77777777" w:rsidR="00965EE0" w:rsidRDefault="00965E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4565D14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9A9">
          <w:rPr>
            <w:noProof/>
          </w:rPr>
          <w:t>5</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88D1A" w14:textId="77777777" w:rsidR="00965EE0" w:rsidRDefault="00965EE0" w:rsidP="00AF3758">
      <w:pPr>
        <w:spacing w:after="0" w:line="240" w:lineRule="auto"/>
      </w:pPr>
      <w:r>
        <w:separator/>
      </w:r>
    </w:p>
  </w:footnote>
  <w:footnote w:type="continuationSeparator" w:id="0">
    <w:p w14:paraId="373D1029" w14:textId="77777777" w:rsidR="00965EE0" w:rsidRDefault="00965EE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0355A"/>
    <w:rsid w:val="00130E5B"/>
    <w:rsid w:val="001411EA"/>
    <w:rsid w:val="00151451"/>
    <w:rsid w:val="001529A7"/>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D19B9"/>
    <w:rsid w:val="003E4F3C"/>
    <w:rsid w:val="003F5D14"/>
    <w:rsid w:val="00400712"/>
    <w:rsid w:val="004072F1"/>
    <w:rsid w:val="00411FE1"/>
    <w:rsid w:val="00421904"/>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37286"/>
    <w:rsid w:val="00874DA5"/>
    <w:rsid w:val="008829ED"/>
    <w:rsid w:val="00884F7A"/>
    <w:rsid w:val="008C3B93"/>
    <w:rsid w:val="008C703B"/>
    <w:rsid w:val="008E6C1C"/>
    <w:rsid w:val="00940426"/>
    <w:rsid w:val="00965EE0"/>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33CFE"/>
    <w:rsid w:val="00C46718"/>
    <w:rsid w:val="00C81897"/>
    <w:rsid w:val="00C8689C"/>
    <w:rsid w:val="00CA3A6A"/>
    <w:rsid w:val="00CE105C"/>
    <w:rsid w:val="00D0686A"/>
    <w:rsid w:val="00D319A9"/>
    <w:rsid w:val="00D41DEF"/>
    <w:rsid w:val="00D47738"/>
    <w:rsid w:val="00D51205"/>
    <w:rsid w:val="00D57716"/>
    <w:rsid w:val="00D67AC4"/>
    <w:rsid w:val="00D72E20"/>
    <w:rsid w:val="00D734A3"/>
    <w:rsid w:val="00D9092D"/>
    <w:rsid w:val="00D979DD"/>
    <w:rsid w:val="00DA4650"/>
    <w:rsid w:val="00DB49F4"/>
    <w:rsid w:val="00DB5F2F"/>
    <w:rsid w:val="00E43CC3"/>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 w:val="00FF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3728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4Char">
    <w:name w:val="Heading 4 Char"/>
    <w:basedOn w:val="DefaultParagraphFont"/>
    <w:link w:val="Heading4"/>
    <w:uiPriority w:val="9"/>
    <w:semiHidden/>
    <w:rsid w:val="00837286"/>
    <w:rPr>
      <w:rFonts w:asciiTheme="majorHAnsi" w:eastAsiaTheme="majorEastAsia" w:hAnsiTheme="majorHAnsi" w:cstheme="majorBidi"/>
      <w:i/>
      <w:iCs/>
      <w:color w:val="365F91" w:themeColor="accent1" w:themeShade="BF"/>
    </w:rPr>
  </w:style>
  <w:style w:type="paragraph" w:customStyle="1" w:styleId="Pa258">
    <w:name w:val="Pa258"/>
    <w:basedOn w:val="Normal"/>
    <w:next w:val="Normal"/>
    <w:uiPriority w:val="99"/>
    <w:rsid w:val="00837286"/>
    <w:pPr>
      <w:autoSpaceDE w:val="0"/>
      <w:autoSpaceDN w:val="0"/>
      <w:adjustRightInd w:val="0"/>
      <w:spacing w:after="0" w:line="441" w:lineRule="atLeast"/>
    </w:pPr>
    <w:rPr>
      <w:rFonts w:ascii="Myriad Pro Cond" w:hAnsi="Myriad Pro Cond"/>
      <w:sz w:val="24"/>
      <w:szCs w:val="24"/>
    </w:rPr>
  </w:style>
  <w:style w:type="character" w:customStyle="1" w:styleId="highlight">
    <w:name w:val="highlight"/>
    <w:basedOn w:val="DefaultParagraphFont"/>
    <w:rsid w:val="0083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251091142">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079715236">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0079A50C4DC0431897EC5A5C43516532"/>
        <w:category>
          <w:name w:val="General"/>
          <w:gallery w:val="placeholder"/>
        </w:category>
        <w:types>
          <w:type w:val="bbPlcHdr"/>
        </w:types>
        <w:behaviors>
          <w:behavior w:val="content"/>
        </w:behaviors>
        <w:guid w:val="{AE8EE69A-E61E-4A0B-A487-CB81DF1D6DC4}"/>
      </w:docPartPr>
      <w:docPartBody>
        <w:p w:rsidR="00806D46" w:rsidRDefault="0059017C" w:rsidP="0059017C">
          <w:pPr>
            <w:pStyle w:val="0079A50C4DC0431897EC5A5C4351653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A42D9412F139478CFAB0ABF6ED0093"/>
        <w:category>
          <w:name w:val="General"/>
          <w:gallery w:val="placeholder"/>
        </w:category>
        <w:types>
          <w:type w:val="bbPlcHdr"/>
        </w:types>
        <w:behaviors>
          <w:behavior w:val="content"/>
        </w:behaviors>
        <w:guid w:val="{7A3D6553-BE5C-0D4F-BC24-F4B8FE735E86}"/>
      </w:docPartPr>
      <w:docPartBody>
        <w:p w:rsidR="00000000" w:rsidRDefault="00F240E4" w:rsidP="00F240E4">
          <w:pPr>
            <w:pStyle w:val="FDA42D9412F139478CFAB0ABF6ED009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8082A"/>
    <w:rsid w:val="00380F18"/>
    <w:rsid w:val="00423F7A"/>
    <w:rsid w:val="004518A2"/>
    <w:rsid w:val="004B457A"/>
    <w:rsid w:val="004D0057"/>
    <w:rsid w:val="004E1A75"/>
    <w:rsid w:val="00526A75"/>
    <w:rsid w:val="005632EE"/>
    <w:rsid w:val="00567276"/>
    <w:rsid w:val="00587536"/>
    <w:rsid w:val="0059017C"/>
    <w:rsid w:val="005D5D2F"/>
    <w:rsid w:val="00623293"/>
    <w:rsid w:val="0066455F"/>
    <w:rsid w:val="006C0858"/>
    <w:rsid w:val="00713AC7"/>
    <w:rsid w:val="00795998"/>
    <w:rsid w:val="007F243F"/>
    <w:rsid w:val="00806D46"/>
    <w:rsid w:val="0088037B"/>
    <w:rsid w:val="0090105B"/>
    <w:rsid w:val="00922CC2"/>
    <w:rsid w:val="009B1A71"/>
    <w:rsid w:val="009C0E11"/>
    <w:rsid w:val="009C1A56"/>
    <w:rsid w:val="00A11836"/>
    <w:rsid w:val="00A57A7F"/>
    <w:rsid w:val="00A77AA6"/>
    <w:rsid w:val="00AD11A1"/>
    <w:rsid w:val="00AD5D56"/>
    <w:rsid w:val="00AE23B2"/>
    <w:rsid w:val="00B155E6"/>
    <w:rsid w:val="00B2559E"/>
    <w:rsid w:val="00B46AFF"/>
    <w:rsid w:val="00BA2926"/>
    <w:rsid w:val="00C35680"/>
    <w:rsid w:val="00CD4EF8"/>
    <w:rsid w:val="00E07E32"/>
    <w:rsid w:val="00E223B8"/>
    <w:rsid w:val="00ED2714"/>
    <w:rsid w:val="00F01E35"/>
    <w:rsid w:val="00F240E4"/>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0079A50C4DC0431897EC5A5C43516532">
    <w:name w:val="0079A50C4DC0431897EC5A5C43516532"/>
    <w:rsid w:val="0059017C"/>
    <w:pPr>
      <w:spacing w:after="160" w:line="259" w:lineRule="auto"/>
    </w:pPr>
  </w:style>
  <w:style w:type="paragraph" w:customStyle="1" w:styleId="FDA42D9412F139478CFAB0ABF6ED0093">
    <w:name w:val="FDA42D9412F139478CFAB0ABF6ED0093"/>
    <w:rsid w:val="00F240E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FF15-818F-2E4F-ACB2-EBE6D7B0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7</cp:revision>
  <dcterms:created xsi:type="dcterms:W3CDTF">2021-02-18T15:21:00Z</dcterms:created>
  <dcterms:modified xsi:type="dcterms:W3CDTF">2021-03-15T16:29:00Z</dcterms:modified>
</cp:coreProperties>
</file>