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2DF2D4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84D53">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68EFCED8"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984D5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7A63843"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F2BC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14065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4065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3E785A9" w:rsidR="00001C04" w:rsidRPr="008426D1" w:rsidRDefault="0014065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126051768"/>
                        <w:placeholder>
                          <w:docPart w:val="727B38FC4BBC470D941F8698BE5ACFA4"/>
                        </w:placeholder>
                      </w:sdtPr>
                      <w:sdtEndPr/>
                      <w:sdtContent>
                        <w:r w:rsidR="0076029D" w:rsidRPr="00C437F3">
                          <w:rPr>
                            <w:rFonts w:asciiTheme="majorHAnsi" w:hAnsiTheme="majorHAnsi"/>
                            <w:sz w:val="28"/>
                            <w:szCs w:val="20"/>
                          </w:rPr>
                          <w:t>Donald Kennedy</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4"/>
                  <w:szCs w:val="20"/>
                </w:rPr>
                <w:id w:val="1133840423"/>
                <w:placeholder>
                  <w:docPart w:val="F5D379C26CD84EB4B92596AD9CBCF76A"/>
                </w:placeholder>
                <w:date w:fullDate="2021-03-31T00:00:00Z">
                  <w:dateFormat w:val="M/d/yyyy"/>
                  <w:lid w:val="en-US"/>
                  <w:storeMappedDataAs w:val="dateTime"/>
                  <w:calendar w:val="gregorian"/>
                </w:date>
              </w:sdtPr>
              <w:sdtEndPr/>
              <w:sdtContent>
                <w:r w:rsidR="0076029D" w:rsidRPr="0076029D">
                  <w:rPr>
                    <w:rFonts w:asciiTheme="majorHAnsi" w:hAnsiTheme="majorHAnsi"/>
                    <w:smallCaps/>
                    <w:sz w:val="24"/>
                    <w:szCs w:val="20"/>
                  </w:rPr>
                  <w:t>3/31/2021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4065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64C8C8B" w:rsidR="004C4ADF" w:rsidRDefault="0014065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934242203"/>
                        <w:placeholder>
                          <w:docPart w:val="D7A4983190EF42DF86177822A9FDA9ED"/>
                        </w:placeholder>
                      </w:sdtPr>
                      <w:sdtEndPr/>
                      <w:sdtContent>
                        <w:sdt>
                          <w:sdtPr>
                            <w:rPr>
                              <w:rFonts w:asciiTheme="majorHAnsi" w:hAnsiTheme="majorHAnsi"/>
                              <w:sz w:val="32"/>
                              <w:szCs w:val="20"/>
                            </w:rPr>
                            <w:id w:val="-1825655839"/>
                            <w:placeholder>
                              <w:docPart w:val="18B1D74CB4BD4153AC62945DBB43793F"/>
                            </w:placeholder>
                          </w:sdtPr>
                          <w:sdtEndPr>
                            <w:rPr>
                              <w:sz w:val="22"/>
                            </w:rPr>
                          </w:sdtEndPr>
                          <w:sdtContent>
                            <w:r w:rsidR="0076029D" w:rsidRPr="00C437F3">
                              <w:rPr>
                                <w:rFonts w:asciiTheme="majorHAnsi" w:hAnsiTheme="majorHAnsi"/>
                                <w:sz w:val="28"/>
                                <w:szCs w:val="20"/>
                              </w:rPr>
                              <w:t>GwanSeon Kim</w:t>
                            </w:r>
                          </w:sdtContent>
                        </w:sdt>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4"/>
                  <w:szCs w:val="20"/>
                </w:rPr>
                <w:id w:val="-1955862680"/>
                <w:placeholder>
                  <w:docPart w:val="097D1CC3FE67A84BBF991F78F905153D"/>
                </w:placeholder>
                <w:date w:fullDate="2021-03-31T00:00:00Z">
                  <w:dateFormat w:val="M/d/yyyy"/>
                  <w:lid w:val="en-US"/>
                  <w:storeMappedDataAs w:val="dateTime"/>
                  <w:calendar w:val="gregorian"/>
                </w:date>
              </w:sdtPr>
              <w:sdtEndPr/>
              <w:sdtContent>
                <w:r w:rsidR="0076029D" w:rsidRPr="0076029D">
                  <w:rPr>
                    <w:rFonts w:asciiTheme="majorHAnsi" w:hAnsiTheme="majorHAnsi"/>
                    <w:smallCaps/>
                    <w:sz w:val="24"/>
                    <w:szCs w:val="20"/>
                  </w:rPr>
                  <w:t>3/31/2021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4065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14065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14065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FEEA8FB" w:rsidR="00D66C39" w:rsidRPr="008426D1" w:rsidRDefault="0014065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719467159"/>
                        <w:placeholder>
                          <w:docPart w:val="C262D2A85AAB49BCBF3D87A8D0912322"/>
                        </w:placeholder>
                      </w:sdtPr>
                      <w:sdtEndPr/>
                      <w:sdtContent>
                        <w:r w:rsidR="0076029D" w:rsidRPr="00C437F3">
                          <w:rPr>
                            <w:rFonts w:asciiTheme="majorHAnsi" w:hAnsiTheme="majorHAnsi"/>
                            <w:sz w:val="28"/>
                            <w:szCs w:val="20"/>
                          </w:rPr>
                          <w:t>Mickey Latour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4"/>
                  <w:szCs w:val="20"/>
                </w:rPr>
                <w:id w:val="65069709"/>
                <w:placeholder>
                  <w:docPart w:val="5262F5D872133B4B8FE8B121407465AF"/>
                </w:placeholder>
                <w:date w:fullDate="2021-03-31T00:00:00Z">
                  <w:dateFormat w:val="M/d/yyyy"/>
                  <w:lid w:val="en-US"/>
                  <w:storeMappedDataAs w:val="dateTime"/>
                  <w:calendar w:val="gregorian"/>
                </w:date>
              </w:sdtPr>
              <w:sdtEndPr/>
              <w:sdtContent>
                <w:r w:rsidR="0076029D" w:rsidRPr="0076029D">
                  <w:rPr>
                    <w:rFonts w:asciiTheme="majorHAnsi" w:hAnsiTheme="majorHAnsi"/>
                    <w:smallCaps/>
                    <w:sz w:val="24"/>
                    <w:szCs w:val="20"/>
                  </w:rPr>
                  <w:t>3/31/2021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C28345A" w:rsidR="00D66C39" w:rsidRPr="008426D1" w:rsidRDefault="0014065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9E4B91">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28T00:00:00Z">
                  <w:dateFormat w:val="M/d/yyyy"/>
                  <w:lid w:val="en-US"/>
                  <w:storeMappedDataAs w:val="dateTime"/>
                  <w:calendar w:val="gregorian"/>
                </w:date>
              </w:sdtPr>
              <w:sdtEndPr/>
              <w:sdtContent>
                <w:r w:rsidR="009E4B91">
                  <w:rPr>
                    <w:rFonts w:asciiTheme="majorHAnsi" w:hAnsiTheme="majorHAnsi"/>
                    <w:smallCaps/>
                    <w:sz w:val="20"/>
                    <w:szCs w:val="20"/>
                  </w:rPr>
                  <w:t>4/28/2021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4065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40506FC" w14:textId="77777777" w:rsidR="000F2BC2" w:rsidRDefault="000F2BC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Jerica Rich</w:t>
          </w:r>
        </w:p>
        <w:p w14:paraId="5380DD24" w14:textId="467FB7D3" w:rsidR="000F2BC2" w:rsidRDefault="00140652" w:rsidP="007D371A">
          <w:pPr>
            <w:tabs>
              <w:tab w:val="left" w:pos="360"/>
              <w:tab w:val="left" w:pos="720"/>
            </w:tabs>
            <w:spacing w:after="0" w:line="240" w:lineRule="auto"/>
            <w:rPr>
              <w:rFonts w:asciiTheme="majorHAnsi" w:hAnsiTheme="majorHAnsi" w:cs="Arial"/>
              <w:sz w:val="20"/>
              <w:szCs w:val="20"/>
            </w:rPr>
          </w:pPr>
          <w:hyperlink r:id="rId8" w:history="1">
            <w:r w:rsidR="000F2BC2" w:rsidRPr="00B03F79">
              <w:rPr>
                <w:rStyle w:val="Hyperlink"/>
                <w:rFonts w:asciiTheme="majorHAnsi" w:hAnsiTheme="majorHAnsi" w:cs="Arial"/>
                <w:sz w:val="20"/>
                <w:szCs w:val="20"/>
              </w:rPr>
              <w:t>jerich@astate.edu</w:t>
            </w:r>
          </w:hyperlink>
        </w:p>
        <w:p w14:paraId="76E25B1E" w14:textId="32E9AF27" w:rsidR="007D371A" w:rsidRPr="008426D1" w:rsidRDefault="000F2BC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870-972-3392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2CA4D646" w:rsidR="003F2F3D" w:rsidRPr="002A34F4" w:rsidRDefault="000F2BC2" w:rsidP="00CB4B5A">
          <w:pPr>
            <w:tabs>
              <w:tab w:val="left" w:pos="360"/>
              <w:tab w:val="left" w:pos="720"/>
            </w:tabs>
            <w:spacing w:after="0" w:line="240" w:lineRule="auto"/>
            <w:rPr>
              <w:shd w:val="clear" w:color="auto" w:fill="D9D9D9" w:themeFill="background1" w:themeFillShade="D9"/>
            </w:rPr>
          </w:pPr>
          <w:r w:rsidRPr="002A34F4">
            <w:rPr>
              <w:rStyle w:val="PlaceholderText"/>
              <w:color w:val="auto"/>
              <w:shd w:val="clear" w:color="auto" w:fill="D9D9D9" w:themeFill="background1" w:themeFillShade="D9"/>
            </w:rPr>
            <w:t>Fall 202</w:t>
          </w:r>
          <w:r w:rsidR="002A34F4" w:rsidRPr="002A34F4">
            <w:rPr>
              <w:rStyle w:val="PlaceholderText"/>
              <w:color w:val="auto"/>
              <w:shd w:val="clear" w:color="auto" w:fill="D9D9D9" w:themeFill="background1" w:themeFillShade="D9"/>
            </w:rPr>
            <w:t>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042E2BB6" w:rsidR="00A865C3" w:rsidRDefault="000F2BC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ANSC</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A4F13F5" w:rsidR="00A865C3" w:rsidRDefault="00443EA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5</w:t>
            </w:r>
            <w:r w:rsidR="000F2BC2">
              <w:rPr>
                <w:rFonts w:asciiTheme="majorHAnsi" w:hAnsiTheme="majorHAnsi" w:cs="Arial"/>
                <w:b/>
                <w:sz w:val="20"/>
                <w:szCs w:val="20"/>
              </w:rPr>
              <w:t>723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9743ECC" w14:textId="77777777" w:rsidR="00A865C3" w:rsidRDefault="000F2BC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Livestock Growth </w:t>
            </w:r>
            <w:r w:rsidR="00B956D5">
              <w:rPr>
                <w:rFonts w:asciiTheme="majorHAnsi" w:hAnsiTheme="majorHAnsi" w:cs="Arial"/>
                <w:b/>
                <w:sz w:val="20"/>
                <w:szCs w:val="20"/>
              </w:rPr>
              <w:t>and</w:t>
            </w:r>
            <w:r>
              <w:rPr>
                <w:rFonts w:asciiTheme="majorHAnsi" w:hAnsiTheme="majorHAnsi" w:cs="Arial"/>
                <w:b/>
                <w:sz w:val="20"/>
                <w:szCs w:val="20"/>
              </w:rPr>
              <w:t xml:space="preserve"> Development</w:t>
            </w:r>
          </w:p>
          <w:p w14:paraId="147E32A6" w14:textId="6F8604AB" w:rsidR="00644EC8" w:rsidRDefault="00644EC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(short title: Livestock Growth and Dev)</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BCEA7DD" w:rsidR="00A865C3" w:rsidRDefault="00D33A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Principles of animal development </w:t>
            </w:r>
            <w:r w:rsidR="00644EC8">
              <w:rPr>
                <w:rFonts w:asciiTheme="majorHAnsi" w:hAnsiTheme="majorHAnsi" w:cs="Arial"/>
                <w:b/>
                <w:sz w:val="20"/>
                <w:szCs w:val="20"/>
              </w:rPr>
              <w:t>from</w:t>
            </w:r>
            <w:r>
              <w:rPr>
                <w:rFonts w:asciiTheme="majorHAnsi" w:hAnsiTheme="majorHAnsi" w:cs="Arial"/>
                <w:b/>
                <w:sz w:val="20"/>
                <w:szCs w:val="20"/>
              </w:rPr>
              <w:t xml:space="preserve"> early embryo through whole animal growth and development</w:t>
            </w:r>
            <w:r w:rsidR="00644EC8">
              <w:rPr>
                <w:rFonts w:asciiTheme="majorHAnsi" w:hAnsiTheme="majorHAnsi" w:cs="Arial"/>
                <w:b/>
                <w:sz w:val="20"/>
                <w:szCs w:val="20"/>
              </w:rPr>
              <w:t>; i</w:t>
            </w:r>
            <w:r>
              <w:rPr>
                <w:rFonts w:asciiTheme="majorHAnsi" w:hAnsiTheme="majorHAnsi" w:cs="Arial"/>
                <w:b/>
                <w:sz w:val="20"/>
                <w:szCs w:val="20"/>
              </w:rPr>
              <w:t xml:space="preserve">nteraction of management, environmental, and internal factors.  </w:t>
            </w:r>
            <w:r w:rsidR="000F2BC2">
              <w:rPr>
                <w:rFonts w:asciiTheme="majorHAnsi" w:hAnsiTheme="majorHAnsi" w:cs="Arial"/>
                <w:b/>
                <w:sz w:val="20"/>
                <w:szCs w:val="20"/>
              </w:rPr>
              <w:t xml:space="preserve">Prerequisites, ANSC 1613 and ANSC 3633. </w:t>
            </w:r>
            <w:r>
              <w:rPr>
                <w:rFonts w:asciiTheme="majorHAnsi" w:hAnsiTheme="majorHAnsi" w:cs="Arial"/>
                <w:b/>
                <w:sz w:val="20"/>
                <w:szCs w:val="20"/>
              </w:rPr>
              <w:t xml:space="preserve"> </w:t>
            </w:r>
            <w:r w:rsidR="000F2BC2">
              <w:rPr>
                <w:rFonts w:asciiTheme="majorHAnsi" w:hAnsiTheme="majorHAnsi" w:cs="Arial"/>
                <w:b/>
                <w:sz w:val="20"/>
                <w:szCs w:val="20"/>
              </w:rPr>
              <w:t>Spring.</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909ED57" w:rsidR="00391206" w:rsidRPr="008426D1" w:rsidRDefault="0014065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33AA5" w:rsidRPr="00D33AA5">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28C26D7" w:rsidR="00A966C5" w:rsidRPr="008F4FB2" w:rsidRDefault="00140652" w:rsidP="00391206">
      <w:pPr>
        <w:tabs>
          <w:tab w:val="left" w:pos="720"/>
        </w:tabs>
        <w:spacing w:after="0" w:line="240" w:lineRule="auto"/>
        <w:ind w:left="2250"/>
        <w:rPr>
          <w:rFonts w:asciiTheme="majorHAnsi" w:hAnsiTheme="majorHAnsi" w:cs="Arial"/>
          <w:b/>
          <w:bCs/>
          <w:sz w:val="20"/>
          <w:szCs w:val="20"/>
        </w:rPr>
      </w:pPr>
      <w:sdt>
        <w:sdtPr>
          <w:rPr>
            <w:rFonts w:asciiTheme="majorHAnsi" w:hAnsiTheme="majorHAnsi" w:cs="Arial"/>
            <w:sz w:val="20"/>
            <w:szCs w:val="20"/>
          </w:rPr>
          <w:id w:val="1395011863"/>
          <w:placeholder>
            <w:docPart w:val="9B502B10BE344BEB88EF901C465D6CDD"/>
          </w:placeholder>
        </w:sdtPr>
        <w:sdtEndPr>
          <w:rPr>
            <w:b/>
            <w:bCs/>
          </w:rPr>
        </w:sdtEndPr>
        <w:sdtContent>
          <w:r w:rsidR="00D33AA5" w:rsidRPr="008F4FB2">
            <w:rPr>
              <w:rFonts w:asciiTheme="majorHAnsi" w:hAnsiTheme="majorHAnsi" w:cs="Arial"/>
              <w:b/>
              <w:bCs/>
              <w:sz w:val="20"/>
              <w:szCs w:val="20"/>
            </w:rPr>
            <w:t>ANSC 1613 and ANSC 3633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931BF7A" w:rsidR="00C002F9" w:rsidRPr="008F4FB2" w:rsidRDefault="00140652" w:rsidP="00391206">
      <w:pPr>
        <w:pStyle w:val="ListParagraph"/>
        <w:tabs>
          <w:tab w:val="left" w:pos="360"/>
          <w:tab w:val="left" w:pos="720"/>
        </w:tabs>
        <w:spacing w:after="0" w:line="240" w:lineRule="auto"/>
        <w:ind w:left="2160"/>
        <w:rPr>
          <w:rFonts w:asciiTheme="majorHAnsi" w:hAnsiTheme="majorHAnsi" w:cs="Arial"/>
          <w:b/>
          <w:bCs/>
          <w:sz w:val="20"/>
          <w:szCs w:val="20"/>
        </w:rPr>
      </w:pPr>
      <w:sdt>
        <w:sdtPr>
          <w:rPr>
            <w:rFonts w:asciiTheme="majorHAnsi" w:hAnsiTheme="majorHAnsi" w:cs="Arial"/>
            <w:sz w:val="20"/>
            <w:szCs w:val="20"/>
          </w:rPr>
          <w:id w:val="2036926559"/>
          <w:placeholder>
            <w:docPart w:val="F3B43FFC27F040D0B9125A3E524B708A"/>
          </w:placeholder>
        </w:sdtPr>
        <w:sdtEndPr>
          <w:rPr>
            <w:b/>
            <w:bCs/>
          </w:rPr>
        </w:sdtEndPr>
        <w:sdtContent>
          <w:r w:rsidR="00D33AA5" w:rsidRPr="008F4FB2">
            <w:rPr>
              <w:rFonts w:asciiTheme="majorHAnsi" w:hAnsiTheme="majorHAnsi" w:cs="Arial"/>
              <w:b/>
              <w:bCs/>
              <w:sz w:val="20"/>
              <w:szCs w:val="20"/>
            </w:rPr>
            <w:t>A general understanding of animal science</w:t>
          </w:r>
          <w:r w:rsidR="002C141E" w:rsidRPr="008F4FB2">
            <w:rPr>
              <w:rFonts w:asciiTheme="majorHAnsi" w:hAnsiTheme="majorHAnsi" w:cs="Arial"/>
              <w:b/>
              <w:bCs/>
              <w:sz w:val="20"/>
              <w:szCs w:val="20"/>
            </w:rPr>
            <w:t xml:space="preserve"> as well as anatomy and physiology are foundation information pertaining to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E77C266" w:rsidR="00391206" w:rsidRPr="008426D1" w:rsidRDefault="0014065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2C141E" w:rsidRPr="002C141E">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b/>
          <w:bCs/>
        </w:rPr>
      </w:sdtEndPr>
      <w:sdtContent>
        <w:p w14:paraId="7D6B904E" w14:textId="0E4A3F88" w:rsidR="00C002F9" w:rsidRPr="008F4FB2" w:rsidRDefault="002C141E" w:rsidP="00C002F9">
          <w:pPr>
            <w:tabs>
              <w:tab w:val="left" w:pos="360"/>
              <w:tab w:val="left" w:pos="720"/>
            </w:tabs>
            <w:spacing w:after="0" w:line="240" w:lineRule="auto"/>
            <w:rPr>
              <w:rFonts w:asciiTheme="majorHAnsi" w:hAnsiTheme="majorHAnsi" w:cs="Arial"/>
              <w:b/>
              <w:bCs/>
              <w:sz w:val="20"/>
              <w:szCs w:val="20"/>
            </w:rPr>
          </w:pPr>
          <w:r w:rsidRPr="008F4FB2">
            <w:rPr>
              <w:rFonts w:asciiTheme="majorHAnsi" w:hAnsiTheme="majorHAnsi" w:cs="Arial"/>
              <w:b/>
              <w:bCs/>
              <w:sz w:val="20"/>
              <w:szCs w:val="20"/>
            </w:rPr>
            <w:t>Spring</w:t>
          </w:r>
        </w:p>
      </w:sdtContent>
    </w:sdt>
    <w:p w14:paraId="228C04E3" w14:textId="3099FD6B" w:rsidR="00C002F9" w:rsidRDefault="00C002F9" w:rsidP="00C002F9">
      <w:pPr>
        <w:tabs>
          <w:tab w:val="left" w:pos="360"/>
          <w:tab w:val="left" w:pos="720"/>
        </w:tabs>
        <w:spacing w:after="0" w:line="240" w:lineRule="auto"/>
        <w:rPr>
          <w:rFonts w:asciiTheme="majorHAnsi" w:hAnsiTheme="majorHAnsi" w:cs="Arial"/>
          <w:sz w:val="20"/>
          <w:szCs w:val="20"/>
        </w:rPr>
      </w:pPr>
    </w:p>
    <w:p w14:paraId="1E9BD12F" w14:textId="77777777" w:rsidR="002A34F4" w:rsidRPr="008426D1" w:rsidRDefault="002A34F4"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2E327EA2" w:rsidR="00AF68E8" w:rsidRPr="008426D1" w:rsidRDefault="002C141E" w:rsidP="00AF68E8">
          <w:pPr>
            <w:tabs>
              <w:tab w:val="left" w:pos="360"/>
              <w:tab w:val="left" w:pos="720"/>
            </w:tabs>
            <w:spacing w:after="0" w:line="240" w:lineRule="auto"/>
            <w:rPr>
              <w:rFonts w:asciiTheme="majorHAnsi" w:hAnsiTheme="majorHAnsi" w:cs="Arial"/>
              <w:sz w:val="20"/>
              <w:szCs w:val="20"/>
            </w:rPr>
          </w:pPr>
          <w:r w:rsidRPr="002A34F4">
            <w:rPr>
              <w:rFonts w:asciiTheme="majorHAnsi" w:hAnsiTheme="majorHAnsi" w:cs="Arial"/>
              <w:b/>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08778383"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14:paraId="6BFD0038" w14:textId="77777777" w:rsidR="002A34F4" w:rsidRDefault="002A34F4" w:rsidP="001E288B">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9774960"/>
      </w:sdtPr>
      <w:sdtEndPr/>
      <w:sdtContent>
        <w:p w14:paraId="699795D8" w14:textId="5AFB4832" w:rsidR="001E288B" w:rsidRDefault="002C141E"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5BFA2F3" w:rsidR="00AF68E8" w:rsidRPr="00644EC8" w:rsidRDefault="003C334C" w:rsidP="0030740C">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0740C">
        <w:rPr>
          <w:rFonts w:asciiTheme="majorHAnsi" w:hAnsiTheme="majorHAnsi" w:cs="Arial"/>
          <w:sz w:val="20"/>
          <w:szCs w:val="20"/>
        </w:rPr>
        <w:t xml:space="preserve"> </w:t>
      </w:r>
      <w:sdt>
        <w:sdtPr>
          <w:rPr>
            <w:b/>
            <w:bCs/>
          </w:rPr>
          <w:alias w:val="Select Yes / No"/>
          <w:tag w:val="Select Yes / No"/>
          <w:id w:val="1348598386"/>
        </w:sdtPr>
        <w:sdtEndPr/>
        <w:sdtContent>
          <w:r w:rsidR="002C141E" w:rsidRPr="002C141E">
            <w:rPr>
              <w:b/>
              <w:bCs/>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644EC8" w:rsidRPr="00644EC8">
        <w:rPr>
          <w:rFonts w:asciiTheme="majorHAnsi" w:hAnsiTheme="majorHAnsi" w:cs="Arial"/>
          <w:b/>
          <w:sz w:val="20"/>
          <w:szCs w:val="20"/>
        </w:rPr>
        <w:t xml:space="preserve">ANSC </w:t>
      </w:r>
      <w:r w:rsidR="004571C5">
        <w:rPr>
          <w:rFonts w:asciiTheme="majorHAnsi" w:hAnsiTheme="majorHAnsi" w:cs="Arial"/>
          <w:b/>
          <w:sz w:val="20"/>
          <w:szCs w:val="20"/>
        </w:rPr>
        <w:t>4</w:t>
      </w:r>
      <w:r w:rsidR="00644EC8" w:rsidRPr="00644EC8">
        <w:rPr>
          <w:rFonts w:asciiTheme="majorHAnsi" w:hAnsiTheme="majorHAnsi" w:cs="Arial"/>
          <w:b/>
          <w:sz w:val="20"/>
          <w:szCs w:val="20"/>
        </w:rPr>
        <w:t>723</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6A6CFE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2C141E">
        <w:rPr>
          <w:rFonts w:asciiTheme="majorHAnsi" w:hAnsiTheme="majorHAnsi" w:cs="Arial"/>
          <w:b/>
          <w:bCs/>
          <w:sz w:val="20"/>
          <w:szCs w:val="20"/>
        </w:rPr>
        <w:t xml:space="preserve"> </w:t>
      </w:r>
      <w:sdt>
        <w:sdtPr>
          <w:rPr>
            <w:b/>
            <w:bCs/>
          </w:rPr>
          <w:alias w:val="Select Yes / No"/>
          <w:tag w:val="Select Yes / No"/>
          <w:id w:val="-374777672"/>
        </w:sdtPr>
        <w:sdtEndPr/>
        <w:sdtContent>
          <w:r w:rsidR="002C141E" w:rsidRPr="002C141E">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00D25BA5"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sidRPr="00644EC8">
        <w:rPr>
          <w:rFonts w:asciiTheme="majorHAnsi" w:hAnsiTheme="majorHAnsi" w:cs="Arial"/>
          <w:b/>
          <w:sz w:val="20"/>
          <w:szCs w:val="20"/>
        </w:rPr>
        <w:t xml:space="preserve">– </w:t>
      </w:r>
      <w:sdt>
        <w:sdtPr>
          <w:rPr>
            <w:b/>
          </w:rPr>
          <w:alias w:val="Select Yes / No"/>
          <w:tag w:val="Select Yes / No"/>
          <w:id w:val="-46987822"/>
        </w:sdtPr>
        <w:sdtEndPr/>
        <w:sdtContent>
          <w:r w:rsidR="00644EC8" w:rsidRPr="00644EC8">
            <w:rPr>
              <w:b/>
            </w:rPr>
            <w:t>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1A4CCE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817291902"/>
        </w:sdtPr>
        <w:sdtEndPr/>
        <w:sdtContent>
          <w:r w:rsidR="002C141E" w:rsidRPr="002C141E">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549CBDE"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b/>
            <w:bCs/>
          </w:rPr>
          <w:alias w:val="Select Yes / No"/>
          <w:tag w:val="Select Yes / No"/>
          <w:id w:val="1313608607"/>
        </w:sdtPr>
        <w:sdtEndPr/>
        <w:sdtContent>
          <w:r w:rsidR="002C141E" w:rsidRPr="002C141E">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4C36B818" w14:textId="16277F05" w:rsidR="00A966C5" w:rsidRPr="008426D1" w:rsidRDefault="00644EC8" w:rsidP="00A966C5">
          <w:pPr>
            <w:tabs>
              <w:tab w:val="left" w:pos="360"/>
              <w:tab w:val="left" w:pos="720"/>
            </w:tabs>
            <w:spacing w:after="0" w:line="240" w:lineRule="auto"/>
            <w:rPr>
              <w:rFonts w:asciiTheme="majorHAnsi" w:hAnsiTheme="majorHAnsi" w:cs="Arial"/>
              <w:sz w:val="20"/>
              <w:szCs w:val="20"/>
            </w:rPr>
          </w:pPr>
          <w:r w:rsidRPr="00644EC8">
            <w:rPr>
              <w:noProof/>
              <w:lang w:eastAsia="ko-KR"/>
            </w:rPr>
            <w:drawing>
              <wp:inline distT="0" distB="0" distL="0" distR="0" wp14:anchorId="78BC214C" wp14:editId="34D2CDA2">
                <wp:extent cx="5943600" cy="577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772150"/>
                        </a:xfrm>
                        <a:prstGeom prst="rect">
                          <a:avLst/>
                        </a:prstGeom>
                        <a:noFill/>
                        <a:ln>
                          <a:noFill/>
                        </a:ln>
                      </pic:spPr>
                    </pic:pic>
                  </a:graphicData>
                </a:graphic>
              </wp:inline>
            </w:drawing>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dtPr>
      <w:sdtEndPr>
        <w:rPr>
          <w:b/>
          <w:bCs/>
        </w:rPr>
      </w:sdtEndPr>
      <w:sdtContent>
        <w:p w14:paraId="0A9CC22B" w14:textId="02764160" w:rsidR="00A966C5" w:rsidRPr="005E43CD" w:rsidRDefault="005E43CD" w:rsidP="00A966C5">
          <w:pPr>
            <w:tabs>
              <w:tab w:val="left" w:pos="360"/>
              <w:tab w:val="left" w:pos="720"/>
            </w:tabs>
            <w:spacing w:after="0" w:line="240" w:lineRule="auto"/>
            <w:rPr>
              <w:rFonts w:asciiTheme="majorHAnsi" w:hAnsiTheme="majorHAnsi" w:cs="Arial"/>
              <w:b/>
              <w:bCs/>
              <w:sz w:val="20"/>
              <w:szCs w:val="20"/>
            </w:rPr>
          </w:pPr>
          <w:r w:rsidRPr="005E43CD">
            <w:rPr>
              <w:rFonts w:asciiTheme="majorHAnsi" w:hAnsiTheme="majorHAnsi" w:cs="Arial"/>
              <w:b/>
              <w:bCs/>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EE193D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21BE7" w:rsidRPr="00B21BE7">
            <w:rPr>
              <w:rFonts w:asciiTheme="majorHAnsi" w:hAnsiTheme="majorHAnsi" w:cs="Arial"/>
              <w:b/>
              <w:bCs/>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58ED83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917525199"/>
        </w:sdtPr>
        <w:sdtEndPr/>
        <w:sdtContent>
          <w:r w:rsidR="00B21BE7" w:rsidRPr="00B21BE7">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14065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94C257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5E43CD" w:rsidRPr="00CC5370">
            <w:rPr>
              <w:rFonts w:asciiTheme="majorHAnsi" w:hAnsiTheme="majorHAnsi" w:cs="Arial"/>
              <w:b/>
              <w:bCs/>
              <w:sz w:val="20"/>
              <w:szCs w:val="20"/>
            </w:rPr>
            <w:t>Students can expect to learn about biological, physiological processes of growth and development and how those processes are affected by different management practices, as well as internal and external factors.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2DEAA1FB"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rPr>
            <w:b/>
            <w:bCs/>
          </w:rPr>
        </w:sdtEndPr>
        <w:sdtContent>
          <w:r w:rsidR="0022523F" w:rsidRPr="0022523F">
            <w:rPr>
              <w:rFonts w:asciiTheme="majorHAnsi" w:hAnsiTheme="majorHAnsi" w:cs="Arial"/>
              <w:b/>
              <w:bCs/>
              <w:sz w:val="20"/>
              <w:szCs w:val="20"/>
            </w:rPr>
            <w:t>The mission of the College of Agriculture is to discover, develop, and disseminate knowledge in agricultural and environmental systems to serve and benefit our students, the agricultural community and society.</w:t>
          </w:r>
          <w:r w:rsidR="002253DF" w:rsidRPr="00CC5370">
            <w:rPr>
              <w:rFonts w:asciiTheme="majorHAnsi" w:hAnsiTheme="majorHAnsi" w:cs="Arial"/>
              <w:b/>
              <w:bCs/>
              <w:sz w:val="20"/>
              <w:szCs w:val="20"/>
            </w:rPr>
            <w:t xml:space="preserve">  This course will serve to educate </w:t>
          </w:r>
          <w:r w:rsidR="00CC5370" w:rsidRPr="00CC5370">
            <w:rPr>
              <w:rFonts w:asciiTheme="majorHAnsi" w:hAnsiTheme="majorHAnsi" w:cs="Arial"/>
              <w:b/>
              <w:bCs/>
              <w:sz w:val="20"/>
              <w:szCs w:val="20"/>
            </w:rPr>
            <w:t>students on the production relevance of food animal species growth and development.</w:t>
          </w:r>
          <w:r w:rsidR="002253DF" w:rsidRPr="0022523F">
            <w:rPr>
              <w:rFonts w:asciiTheme="majorHAnsi" w:hAnsiTheme="majorHAnsi" w:cs="Arial"/>
              <w:b/>
              <w:bCs/>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bCs/>
        </w:rPr>
      </w:sdtEndPr>
      <w:sdtContent>
        <w:p w14:paraId="0F42BE32" w14:textId="5B48CFE2" w:rsidR="00CA269E" w:rsidRPr="00CC5370" w:rsidRDefault="00B21BE7" w:rsidP="00CA269E">
          <w:pPr>
            <w:tabs>
              <w:tab w:val="left" w:pos="360"/>
              <w:tab w:val="left" w:pos="720"/>
            </w:tabs>
            <w:spacing w:after="0" w:line="240" w:lineRule="auto"/>
            <w:ind w:left="360" w:firstLine="360"/>
            <w:rPr>
              <w:rFonts w:asciiTheme="majorHAnsi" w:hAnsiTheme="majorHAnsi" w:cs="Arial"/>
              <w:b/>
              <w:bCs/>
              <w:sz w:val="20"/>
              <w:szCs w:val="20"/>
            </w:rPr>
          </w:pPr>
          <w:r w:rsidRPr="00CC5370">
            <w:rPr>
              <w:rFonts w:asciiTheme="majorHAnsi" w:hAnsiTheme="majorHAnsi" w:cs="Arial"/>
              <w:b/>
              <w:bCs/>
              <w:sz w:val="20"/>
              <w:szCs w:val="20"/>
            </w:rPr>
            <w:t xml:space="preserve">This serves </w:t>
          </w:r>
          <w:r w:rsidR="004571C5">
            <w:rPr>
              <w:rFonts w:asciiTheme="majorHAnsi" w:hAnsiTheme="majorHAnsi" w:cs="Arial"/>
              <w:b/>
              <w:bCs/>
              <w:sz w:val="20"/>
              <w:szCs w:val="20"/>
            </w:rPr>
            <w:t>graduate</w:t>
          </w:r>
          <w:r w:rsidRPr="00CC5370">
            <w:rPr>
              <w:rFonts w:asciiTheme="majorHAnsi" w:hAnsiTheme="majorHAnsi" w:cs="Arial"/>
              <w:b/>
              <w:bCs/>
              <w:sz w:val="20"/>
              <w:szCs w:val="20"/>
            </w:rPr>
            <w:t xml:space="preserve"> college of agriculture </w:t>
          </w:r>
          <w:r w:rsidR="008F4FB2">
            <w:rPr>
              <w:rFonts w:asciiTheme="majorHAnsi" w:hAnsiTheme="majorHAnsi" w:cs="Arial"/>
              <w:b/>
              <w:bCs/>
              <w:sz w:val="20"/>
              <w:szCs w:val="20"/>
            </w:rPr>
            <w:t xml:space="preserve">and animal science </w:t>
          </w:r>
          <w:r w:rsidRPr="00CC5370">
            <w:rPr>
              <w:rFonts w:asciiTheme="majorHAnsi" w:hAnsiTheme="majorHAnsi" w:cs="Arial"/>
              <w:b/>
              <w:bCs/>
              <w:sz w:val="20"/>
              <w:szCs w:val="20"/>
            </w:rPr>
            <w:t>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bCs/>
        </w:rPr>
      </w:sdtEndPr>
      <w:sdtContent>
        <w:p w14:paraId="431F12EA" w14:textId="2D92DA9D" w:rsidR="00CA269E" w:rsidRPr="00CC5370" w:rsidRDefault="00B21BE7" w:rsidP="00CA269E">
          <w:pPr>
            <w:tabs>
              <w:tab w:val="left" w:pos="360"/>
              <w:tab w:val="left" w:pos="720"/>
            </w:tabs>
            <w:spacing w:after="0" w:line="240" w:lineRule="auto"/>
            <w:ind w:left="360" w:firstLine="360"/>
            <w:rPr>
              <w:rFonts w:asciiTheme="majorHAnsi" w:hAnsiTheme="majorHAnsi" w:cs="Arial"/>
              <w:b/>
              <w:bCs/>
              <w:sz w:val="20"/>
              <w:szCs w:val="20"/>
            </w:rPr>
          </w:pPr>
          <w:r w:rsidRPr="00CC5370">
            <w:rPr>
              <w:rFonts w:asciiTheme="majorHAnsi" w:hAnsiTheme="majorHAnsi" w:cs="Arial"/>
              <w:b/>
              <w:bCs/>
              <w:sz w:val="20"/>
              <w:szCs w:val="20"/>
            </w:rPr>
            <w:t xml:space="preserve">This course </w:t>
          </w:r>
          <w:r w:rsidR="002253DF" w:rsidRPr="00CC5370">
            <w:rPr>
              <w:rFonts w:asciiTheme="majorHAnsi" w:hAnsiTheme="majorHAnsi" w:cs="Arial"/>
              <w:b/>
              <w:bCs/>
              <w:sz w:val="20"/>
              <w:szCs w:val="20"/>
            </w:rPr>
            <w:t>serves as a</w:t>
          </w:r>
          <w:r w:rsidR="004571C5">
            <w:rPr>
              <w:rFonts w:asciiTheme="majorHAnsi" w:hAnsiTheme="majorHAnsi" w:cs="Arial"/>
              <w:b/>
              <w:bCs/>
              <w:sz w:val="20"/>
              <w:szCs w:val="20"/>
            </w:rPr>
            <w:t xml:space="preserve"> graduate</w:t>
          </w:r>
          <w:r w:rsidR="002253DF" w:rsidRPr="00CC5370">
            <w:rPr>
              <w:rFonts w:asciiTheme="majorHAnsi" w:hAnsiTheme="majorHAnsi" w:cs="Arial"/>
              <w:b/>
              <w:bCs/>
              <w:sz w:val="20"/>
              <w:szCs w:val="20"/>
            </w:rPr>
            <w:t xml:space="preserve"> elective and </w:t>
          </w:r>
          <w:r w:rsidRPr="00CC5370">
            <w:rPr>
              <w:rFonts w:asciiTheme="majorHAnsi" w:hAnsiTheme="majorHAnsi" w:cs="Arial"/>
              <w:b/>
              <w:bCs/>
              <w:sz w:val="20"/>
              <w:szCs w:val="20"/>
            </w:rPr>
            <w:t>builds on information that is taught in lower</w:t>
          </w:r>
          <w:r w:rsidR="005E43CD" w:rsidRPr="00CC5370">
            <w:rPr>
              <w:rFonts w:asciiTheme="majorHAnsi" w:hAnsiTheme="majorHAnsi" w:cs="Arial"/>
              <w:b/>
              <w:bCs/>
              <w:sz w:val="20"/>
              <w:szCs w:val="20"/>
            </w:rPr>
            <w:t>-</w:t>
          </w:r>
          <w:r w:rsidRPr="00CC5370">
            <w:rPr>
              <w:rFonts w:asciiTheme="majorHAnsi" w:hAnsiTheme="majorHAnsi" w:cs="Arial"/>
              <w:b/>
              <w:bCs/>
              <w:sz w:val="20"/>
              <w:szCs w:val="20"/>
            </w:rPr>
            <w:t>level courses</w:t>
          </w:r>
          <w:r w:rsidR="005E43CD" w:rsidRPr="00CC5370">
            <w:rPr>
              <w:rFonts w:asciiTheme="majorHAnsi" w:hAnsiTheme="majorHAnsi" w:cs="Arial"/>
              <w:b/>
              <w:bCs/>
              <w:sz w:val="20"/>
              <w:szCs w:val="20"/>
            </w:rPr>
            <w:t>.</w:t>
          </w:r>
          <w:r w:rsidRPr="00CC5370">
            <w:rPr>
              <w:rFonts w:asciiTheme="majorHAnsi" w:hAnsiTheme="majorHAnsi" w:cs="Arial"/>
              <w:b/>
              <w:bCs/>
              <w:sz w:val="20"/>
              <w:szCs w:val="20"/>
            </w:rPr>
            <w:t xml:space="preserve">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EAAA38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644EC8" w:rsidRPr="00644EC8">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b/>
          <w:bCs/>
          <w:sz w:val="14"/>
          <w:szCs w:val="14"/>
        </w:rPr>
      </w:sdtEndPr>
      <w:sdtContent>
        <w:p w14:paraId="11504066" w14:textId="58FE2F10" w:rsidR="003B531E" w:rsidRPr="00897AEB" w:rsidRDefault="003B531E" w:rsidP="00547433">
          <w:pPr>
            <w:tabs>
              <w:tab w:val="left" w:pos="360"/>
              <w:tab w:val="left" w:pos="720"/>
            </w:tabs>
            <w:spacing w:after="0" w:line="240" w:lineRule="auto"/>
            <w:rPr>
              <w:rFonts w:asciiTheme="majorHAnsi" w:hAnsiTheme="majorHAnsi" w:cs="Arial"/>
              <w:b/>
              <w:bCs/>
            </w:rPr>
          </w:pPr>
          <w:r w:rsidRPr="00897AEB">
            <w:rPr>
              <w:rFonts w:asciiTheme="majorHAnsi" w:hAnsiTheme="majorHAnsi" w:cs="Arial"/>
              <w:b/>
              <w:bCs/>
            </w:rPr>
            <w:sym w:font="Symbol" w:char="F0B7"/>
          </w:r>
          <w:r w:rsidR="002A34F4">
            <w:rPr>
              <w:rFonts w:asciiTheme="majorHAnsi" w:hAnsiTheme="majorHAnsi" w:cs="Arial"/>
              <w:b/>
              <w:bCs/>
            </w:rPr>
            <w:t xml:space="preserve"> </w:t>
          </w:r>
          <w:r w:rsidRPr="00897AEB">
            <w:rPr>
              <w:rFonts w:asciiTheme="majorHAnsi" w:hAnsiTheme="majorHAnsi" w:cs="Arial"/>
              <w:b/>
              <w:bCs/>
            </w:rPr>
            <w:t>Students will demonstrate knowledge of fundamental concepts in animal science.</w:t>
          </w:r>
        </w:p>
        <w:p w14:paraId="77964C95" w14:textId="1CB817F8" w:rsidR="00547433" w:rsidRPr="00897AEB" w:rsidRDefault="003B531E" w:rsidP="00547433">
          <w:pPr>
            <w:tabs>
              <w:tab w:val="left" w:pos="360"/>
              <w:tab w:val="left" w:pos="720"/>
            </w:tabs>
            <w:spacing w:after="0" w:line="240" w:lineRule="auto"/>
            <w:rPr>
              <w:rFonts w:asciiTheme="majorHAnsi" w:hAnsiTheme="majorHAnsi" w:cs="Arial"/>
              <w:b/>
              <w:bCs/>
              <w:sz w:val="14"/>
              <w:szCs w:val="14"/>
            </w:rPr>
          </w:pPr>
          <w:r w:rsidRPr="00897AEB">
            <w:rPr>
              <w:rFonts w:asciiTheme="majorHAnsi" w:hAnsiTheme="majorHAnsi" w:cs="Arial"/>
              <w:b/>
              <w:bCs/>
            </w:rPr>
            <w:sym w:font="Symbol" w:char="F0B7"/>
          </w:r>
          <w:r w:rsidR="002A34F4">
            <w:rPr>
              <w:rFonts w:asciiTheme="majorHAnsi" w:hAnsiTheme="majorHAnsi" w:cs="Arial"/>
              <w:b/>
              <w:bCs/>
            </w:rPr>
            <w:t xml:space="preserve"> </w:t>
          </w:r>
          <w:r w:rsidRPr="00897AEB">
            <w:rPr>
              <w:rFonts w:asciiTheme="majorHAnsi" w:hAnsiTheme="majorHAnsi" w:cs="Arial"/>
              <w:b/>
              <w:bCs/>
            </w:rPr>
            <w:t>Students will apply their knowledge to solve problems in an animal science specialty area to support their professional goals.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A6ACDDE"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2411E403" w14:textId="77777777" w:rsidR="00F4240C" w:rsidRDefault="00897AEB" w:rsidP="00897AEB">
                <w:pPr>
                  <w:tabs>
                    <w:tab w:val="left" w:pos="360"/>
                    <w:tab w:val="left" w:pos="720"/>
                  </w:tabs>
                  <w:rPr>
                    <w:rFonts w:asciiTheme="majorHAnsi" w:hAnsiTheme="majorHAnsi" w:cs="Arial"/>
                    <w:b/>
                    <w:bCs/>
                  </w:rPr>
                </w:pPr>
                <w:r w:rsidRPr="00897AEB">
                  <w:rPr>
                    <w:rFonts w:asciiTheme="majorHAnsi" w:hAnsiTheme="majorHAnsi" w:cs="Arial"/>
                    <w:b/>
                    <w:bCs/>
                  </w:rPr>
                  <w:t>Students will demonstrate knowledge of fundamental concepts in animal science.</w:t>
                </w:r>
              </w:p>
              <w:p w14:paraId="0A0F2EC2" w14:textId="77777777" w:rsidR="00F4240C" w:rsidRDefault="00F4240C" w:rsidP="00897AEB">
                <w:pPr>
                  <w:tabs>
                    <w:tab w:val="left" w:pos="360"/>
                    <w:tab w:val="left" w:pos="720"/>
                  </w:tabs>
                  <w:rPr>
                    <w:rFonts w:asciiTheme="majorHAnsi" w:hAnsiTheme="majorHAnsi" w:cs="Arial"/>
                    <w:b/>
                    <w:bCs/>
                  </w:rPr>
                </w:pPr>
              </w:p>
              <w:p w14:paraId="300C9B39" w14:textId="03818D7D" w:rsidR="00F7007D" w:rsidRPr="002B453A" w:rsidRDefault="00F4240C" w:rsidP="00897AEB">
                <w:pPr>
                  <w:tabs>
                    <w:tab w:val="left" w:pos="360"/>
                    <w:tab w:val="left" w:pos="720"/>
                  </w:tabs>
                  <w:rPr>
                    <w:rFonts w:asciiTheme="majorHAnsi" w:hAnsiTheme="majorHAnsi"/>
                    <w:sz w:val="20"/>
                    <w:szCs w:val="20"/>
                  </w:rPr>
                </w:pPr>
                <w:r w:rsidRPr="00897AEB">
                  <w:rPr>
                    <w:rFonts w:asciiTheme="majorHAnsi" w:hAnsiTheme="majorHAnsi" w:cs="Arial"/>
                    <w:b/>
                    <w:bCs/>
                  </w:rPr>
                  <w:t>Students will apply their knowledge to solve problems in an animal science specialty area to support their professional goals.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3303BC6" w:rsidR="00F7007D" w:rsidRPr="002B453A" w:rsidRDefault="00140652" w:rsidP="00575870">
            <w:pPr>
              <w:rPr>
                <w:rFonts w:asciiTheme="majorHAnsi" w:hAnsiTheme="majorHAnsi"/>
                <w:sz w:val="20"/>
                <w:szCs w:val="20"/>
              </w:rPr>
            </w:pPr>
            <w:sdt>
              <w:sdtPr>
                <w:rPr>
                  <w:rFonts w:asciiTheme="majorHAnsi" w:hAnsiTheme="majorHAnsi"/>
                  <w:sz w:val="20"/>
                  <w:szCs w:val="20"/>
                </w:rPr>
                <w:id w:val="-1294900252"/>
                <w:text/>
              </w:sdtPr>
              <w:sdtEndPr/>
              <w:sdtContent>
                <w:r w:rsidR="00897AEB">
                  <w:rPr>
                    <w:rFonts w:asciiTheme="majorHAnsi" w:hAnsiTheme="majorHAnsi"/>
                    <w:sz w:val="20"/>
                    <w:szCs w:val="20"/>
                  </w:rPr>
                  <w:t xml:space="preserve">Rubric to assess </w:t>
                </w:r>
                <w:r w:rsidR="00443EAD">
                  <w:rPr>
                    <w:rFonts w:asciiTheme="majorHAnsi" w:hAnsiTheme="majorHAnsi"/>
                    <w:sz w:val="20"/>
                    <w:szCs w:val="20"/>
                  </w:rPr>
                  <w:t xml:space="preserve">oral and written </w:t>
                </w:r>
                <w:r w:rsidR="00897AEB">
                  <w:rPr>
                    <w:rFonts w:asciiTheme="majorHAnsi" w:hAnsiTheme="majorHAnsi"/>
                    <w:sz w:val="20"/>
                    <w:szCs w:val="20"/>
                  </w:rPr>
                  <w:t>content knowledge</w:t>
                </w:r>
                <w:r w:rsidR="00D61183">
                  <w:rPr>
                    <w:rFonts w:asciiTheme="majorHAnsi" w:hAnsiTheme="majorHAnsi"/>
                    <w:sz w:val="20"/>
                    <w:szCs w:val="20"/>
                  </w:rPr>
                  <w:t>, student survey</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8797471" w:rsidR="00F7007D" w:rsidRPr="002B453A" w:rsidRDefault="00897AEB" w:rsidP="00575870">
                <w:pPr>
                  <w:rPr>
                    <w:rFonts w:asciiTheme="majorHAnsi" w:hAnsiTheme="majorHAnsi"/>
                    <w:sz w:val="20"/>
                    <w:szCs w:val="20"/>
                  </w:rPr>
                </w:pPr>
                <w:r>
                  <w:rPr>
                    <w:rFonts w:asciiTheme="majorHAnsi" w:hAnsiTheme="majorHAnsi"/>
                    <w:sz w:val="20"/>
                    <w:szCs w:val="20"/>
                  </w:rPr>
                  <w:t>ANSC 4003 – Current Issues in Animal</w:t>
                </w:r>
                <w:r w:rsidR="00EE3D71">
                  <w:rPr>
                    <w:rFonts w:asciiTheme="majorHAnsi" w:hAnsiTheme="majorHAnsi"/>
                    <w:sz w:val="20"/>
                    <w:szCs w:val="20"/>
                  </w:rPr>
                  <w:t>, taught every semester for senior standing students</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55E205B9" w:rsidR="00F7007D" w:rsidRPr="00212A84" w:rsidRDefault="00897AEB" w:rsidP="00212A84">
                <w:pPr>
                  <w:rPr>
                    <w:rFonts w:asciiTheme="majorHAnsi" w:hAnsiTheme="majorHAnsi"/>
                    <w:color w:val="808080" w:themeColor="background1" w:themeShade="80"/>
                    <w:sz w:val="20"/>
                    <w:szCs w:val="20"/>
                  </w:rPr>
                </w:pPr>
                <w:r w:rsidRPr="002A34F4">
                  <w:rPr>
                    <w:rFonts w:asciiTheme="majorHAnsi" w:hAnsiTheme="majorHAnsi"/>
                    <w:sz w:val="20"/>
                    <w:szCs w:val="20"/>
                  </w:rPr>
                  <w:t>Animal science faculty</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3A2D549" w:rsidR="00575870" w:rsidRPr="002B453A" w:rsidRDefault="00574CBE" w:rsidP="00575870">
                <w:pPr>
                  <w:rPr>
                    <w:rFonts w:asciiTheme="majorHAnsi" w:hAnsiTheme="majorHAnsi"/>
                    <w:sz w:val="20"/>
                    <w:szCs w:val="20"/>
                  </w:rPr>
                </w:pPr>
                <w:r>
                  <w:rPr>
                    <w:rFonts w:asciiTheme="majorHAnsi" w:hAnsiTheme="majorHAnsi"/>
                    <w:sz w:val="20"/>
                    <w:szCs w:val="20"/>
                  </w:rPr>
                  <w:t xml:space="preserve">Students will understand fundamental anatomy and physiology of animal embryonic and </w:t>
                </w:r>
                <w:r w:rsidR="00644EC8">
                  <w:rPr>
                    <w:rFonts w:asciiTheme="majorHAnsi" w:hAnsiTheme="majorHAnsi"/>
                    <w:sz w:val="20"/>
                    <w:szCs w:val="20"/>
                  </w:rPr>
                  <w:t>through postnatal</w:t>
                </w:r>
                <w:r>
                  <w:rPr>
                    <w:rFonts w:asciiTheme="majorHAnsi" w:hAnsiTheme="majorHAnsi"/>
                    <w:sz w:val="20"/>
                    <w:szCs w:val="20"/>
                  </w:rPr>
                  <w:t xml:space="preserve"> development </w:t>
                </w:r>
              </w:p>
            </w:tc>
          </w:sdtContent>
        </w:sdt>
      </w:tr>
      <w:tr w:rsidR="00851A4E" w:rsidRPr="002B453A" w14:paraId="16DA3CD1" w14:textId="77777777" w:rsidTr="00575870">
        <w:tc>
          <w:tcPr>
            <w:tcW w:w="2148" w:type="dxa"/>
          </w:tcPr>
          <w:p w14:paraId="7F164A65" w14:textId="35C7CEA7" w:rsidR="00851A4E" w:rsidRPr="002B453A" w:rsidRDefault="00851A4E" w:rsidP="00575870">
            <w:pPr>
              <w:jc w:val="center"/>
              <w:rPr>
                <w:rFonts w:asciiTheme="majorHAnsi" w:hAnsiTheme="majorHAnsi"/>
                <w:b/>
                <w:sz w:val="20"/>
                <w:szCs w:val="20"/>
              </w:rPr>
            </w:pPr>
            <w:r>
              <w:rPr>
                <w:rFonts w:asciiTheme="majorHAnsi" w:hAnsiTheme="majorHAnsi"/>
                <w:b/>
                <w:sz w:val="20"/>
                <w:szCs w:val="20"/>
              </w:rPr>
              <w:t xml:space="preserve">Outcome </w:t>
            </w:r>
            <w:r w:rsidR="00644EC8">
              <w:rPr>
                <w:rFonts w:asciiTheme="majorHAnsi" w:hAnsiTheme="majorHAnsi"/>
                <w:b/>
                <w:sz w:val="20"/>
                <w:szCs w:val="20"/>
              </w:rPr>
              <w:t>2</w:t>
            </w:r>
          </w:p>
        </w:tc>
        <w:tc>
          <w:tcPr>
            <w:tcW w:w="7428" w:type="dxa"/>
          </w:tcPr>
          <w:p w14:paraId="15311408" w14:textId="42455DD7" w:rsidR="00851A4E" w:rsidRDefault="00EE3D71" w:rsidP="00575870">
            <w:pPr>
              <w:rPr>
                <w:rFonts w:asciiTheme="majorHAnsi" w:hAnsiTheme="majorHAnsi"/>
                <w:sz w:val="20"/>
                <w:szCs w:val="20"/>
              </w:rPr>
            </w:pPr>
            <w:r>
              <w:rPr>
                <w:rFonts w:asciiTheme="majorHAnsi" w:hAnsiTheme="majorHAnsi"/>
                <w:sz w:val="20"/>
                <w:szCs w:val="20"/>
              </w:rPr>
              <w:t>Students will understand factors affecting animal growth and development</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298DEE40" w:rsidR="00575870" w:rsidRPr="002B453A" w:rsidRDefault="00EE3D71" w:rsidP="00575870">
                <w:pPr>
                  <w:rPr>
                    <w:rFonts w:asciiTheme="majorHAnsi" w:hAnsiTheme="majorHAnsi"/>
                    <w:sz w:val="20"/>
                    <w:szCs w:val="20"/>
                  </w:rPr>
                </w:pPr>
                <w:r>
                  <w:rPr>
                    <w:rFonts w:asciiTheme="majorHAnsi" w:hAnsiTheme="majorHAnsi"/>
                    <w:sz w:val="20"/>
                    <w:szCs w:val="20"/>
                  </w:rPr>
                  <w:t>Students will understand, discuss, and compare how different management practices as well as internal and external factors impact animal growth and development by applying their knowledge of fundamental growth and development of animals.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5EF1B0A" w:rsidR="00CB2125" w:rsidRPr="002B453A" w:rsidRDefault="00140652" w:rsidP="00E70B06">
            <w:pPr>
              <w:rPr>
                <w:rFonts w:asciiTheme="majorHAnsi" w:hAnsiTheme="majorHAnsi"/>
                <w:sz w:val="20"/>
                <w:szCs w:val="20"/>
              </w:rPr>
            </w:pPr>
            <w:sdt>
              <w:sdtPr>
                <w:rPr>
                  <w:rFonts w:asciiTheme="majorHAnsi" w:hAnsiTheme="majorHAnsi"/>
                  <w:sz w:val="20"/>
                  <w:szCs w:val="20"/>
                </w:rPr>
                <w:id w:val="-938209012"/>
                <w:text/>
              </w:sdtPr>
              <w:sdtEndPr/>
              <w:sdtContent>
                <w:r w:rsidR="00851A4E" w:rsidRPr="002A34F4">
                  <w:rPr>
                    <w:rFonts w:asciiTheme="majorHAnsi" w:hAnsiTheme="majorHAnsi"/>
                    <w:sz w:val="20"/>
                    <w:szCs w:val="20"/>
                  </w:rPr>
                  <w:t>Grading rubric and assessment of content knowledge via class discussions, quizzes, examinations</w:t>
                </w:r>
                <w:r w:rsidR="00443EAD" w:rsidRPr="002A34F4">
                  <w:rPr>
                    <w:rFonts w:asciiTheme="majorHAnsi" w:hAnsiTheme="majorHAnsi"/>
                    <w:sz w:val="20"/>
                    <w:szCs w:val="20"/>
                  </w:rPr>
                  <w:t>, and a final presentation</w:t>
                </w:r>
                <w:r w:rsidR="00851A4E" w:rsidRPr="002A34F4">
                  <w:rPr>
                    <w:rFonts w:asciiTheme="majorHAnsi" w:hAnsiTheme="majorHAnsi"/>
                    <w:sz w:val="20"/>
                    <w:szCs w:val="20"/>
                  </w:rPr>
                  <w:t>.</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5194D4A6" w:rsidR="00D3680D" w:rsidRPr="008426D1" w:rsidRDefault="00644EC8" w:rsidP="00D3680D">
      <w:pPr>
        <w:rPr>
          <w:rFonts w:asciiTheme="majorHAnsi" w:hAnsiTheme="majorHAnsi" w:cs="Arial"/>
          <w:sz w:val="18"/>
          <w:szCs w:val="18"/>
        </w:rPr>
      </w:pPr>
      <w:r>
        <w:rPr>
          <w:rFonts w:asciiTheme="majorHAnsi" w:hAnsiTheme="majorHAnsi" w:cs="Arial"/>
          <w:sz w:val="18"/>
          <w:szCs w:val="18"/>
        </w:rPr>
        <w:t xml:space="preserve">Pg. </w:t>
      </w:r>
      <w:r w:rsidR="00443EAD">
        <w:rPr>
          <w:rFonts w:asciiTheme="majorHAnsi" w:hAnsiTheme="majorHAnsi" w:cs="Arial"/>
          <w:sz w:val="18"/>
          <w:szCs w:val="18"/>
        </w:rPr>
        <w:t>301</w:t>
      </w:r>
    </w:p>
    <w:sdt>
      <w:sdtPr>
        <w:rPr>
          <w:rFonts w:asciiTheme="majorHAnsi" w:hAnsiTheme="majorHAnsi" w:cs="Arial"/>
          <w:sz w:val="20"/>
          <w:szCs w:val="20"/>
        </w:rPr>
        <w:id w:val="-97950460"/>
        <w:placeholder>
          <w:docPart w:val="1E28C2430E3E89459CA33ABFFD2153F2"/>
        </w:placeholder>
      </w:sdtPr>
      <w:sdtEndPr/>
      <w:sdtContent>
        <w:p w14:paraId="2F47FA82" w14:textId="3EFF1AE3" w:rsidR="00443EAD" w:rsidRDefault="00443EAD" w:rsidP="00443EA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ANSC 5712. Advanced Animal Nutrition     Emphasis will be placed on computer-aided formulation of diets and supplements for domestic animals (livestock, poultry, pets, exotics and catfish). Class discussions will focus on industrial feed formulation problems, regulatory policies, and biotechnology in the feed industry. Prerequisite, ANSC 3613. </w:t>
          </w:r>
        </w:p>
        <w:p w14:paraId="66352C89" w14:textId="241D90E2" w:rsidR="00443EAD" w:rsidRDefault="00443EAD" w:rsidP="00443EAD">
          <w:pPr>
            <w:tabs>
              <w:tab w:val="left" w:pos="360"/>
              <w:tab w:val="left" w:pos="720"/>
            </w:tabs>
            <w:spacing w:after="0" w:line="240" w:lineRule="auto"/>
            <w:rPr>
              <w:rFonts w:ascii="Arial" w:hAnsi="Arial" w:cs="Arial"/>
              <w:sz w:val="20"/>
              <w:szCs w:val="20"/>
            </w:rPr>
          </w:pPr>
        </w:p>
        <w:p w14:paraId="1D4C016D" w14:textId="3034E9FD" w:rsidR="00443EAD" w:rsidRPr="00443EAD" w:rsidRDefault="00443EAD" w:rsidP="00443EAD">
          <w:pPr>
            <w:tabs>
              <w:tab w:val="left" w:pos="360"/>
              <w:tab w:val="left" w:pos="720"/>
            </w:tabs>
            <w:spacing w:after="0" w:line="240" w:lineRule="auto"/>
            <w:rPr>
              <w:rFonts w:ascii="Arial" w:hAnsi="Arial" w:cs="Arial"/>
              <w:b/>
              <w:color w:val="0070C0"/>
              <w:sz w:val="20"/>
              <w:szCs w:val="20"/>
            </w:rPr>
          </w:pPr>
          <w:r w:rsidRPr="00443EAD">
            <w:rPr>
              <w:rFonts w:ascii="Arial" w:hAnsi="Arial" w:cs="Arial"/>
              <w:b/>
              <w:color w:val="0070C0"/>
              <w:sz w:val="20"/>
              <w:szCs w:val="20"/>
            </w:rPr>
            <w:t xml:space="preserve">ANSC 5723. Livestock Growth and Development  </w:t>
          </w:r>
          <w:r>
            <w:rPr>
              <w:rFonts w:ascii="Arial" w:hAnsi="Arial" w:cs="Arial"/>
              <w:b/>
              <w:color w:val="0070C0"/>
              <w:sz w:val="20"/>
              <w:szCs w:val="20"/>
            </w:rPr>
            <w:t xml:space="preserve">   </w:t>
          </w:r>
          <w:r w:rsidRPr="00443EAD">
            <w:rPr>
              <w:rFonts w:ascii="Arial" w:hAnsi="Arial" w:cs="Arial"/>
              <w:b/>
              <w:color w:val="0070C0"/>
              <w:sz w:val="20"/>
              <w:szCs w:val="20"/>
            </w:rPr>
            <w:t xml:space="preserve"> Principles of animal development from early embryo through whole animal growth and development; interaction of management, environmental, and internal factors.  Prerequisites, ANSC 1613 and ANSC 3633.  Spring.</w:t>
          </w:r>
        </w:p>
        <w:p w14:paraId="073D39FF" w14:textId="77777777" w:rsidR="00443EAD" w:rsidRDefault="00443EAD" w:rsidP="00443EAD">
          <w:pPr>
            <w:tabs>
              <w:tab w:val="left" w:pos="360"/>
              <w:tab w:val="left" w:pos="720"/>
            </w:tabs>
            <w:spacing w:after="0" w:line="240" w:lineRule="auto"/>
            <w:rPr>
              <w:rFonts w:ascii="Arial" w:hAnsi="Arial" w:cs="Arial"/>
              <w:sz w:val="20"/>
              <w:szCs w:val="20"/>
            </w:rPr>
          </w:pPr>
        </w:p>
        <w:p w14:paraId="735EF99F" w14:textId="09720B06" w:rsidR="00443EAD" w:rsidRDefault="00443EAD" w:rsidP="00443EA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ANSC 5733. Endocrinology of Farm Animals     A study of the endocrinology system and its role in lactation, reproduction, digestion and metabolism. </w:t>
          </w:r>
        </w:p>
        <w:p w14:paraId="6545EBC6" w14:textId="77777777" w:rsidR="00443EAD" w:rsidRDefault="00443EAD" w:rsidP="00443EAD">
          <w:pPr>
            <w:tabs>
              <w:tab w:val="left" w:pos="360"/>
              <w:tab w:val="left" w:pos="720"/>
            </w:tabs>
            <w:spacing w:after="0" w:line="240" w:lineRule="auto"/>
            <w:rPr>
              <w:rFonts w:ascii="Arial" w:hAnsi="Arial" w:cs="Arial"/>
              <w:sz w:val="20"/>
              <w:szCs w:val="20"/>
            </w:rPr>
          </w:pPr>
        </w:p>
        <w:p w14:paraId="12597C9D" w14:textId="58CBADCB" w:rsidR="00443EAD" w:rsidRDefault="00443EAD" w:rsidP="00443EAD">
          <w:pPr>
            <w:tabs>
              <w:tab w:val="left" w:pos="360"/>
              <w:tab w:val="left" w:pos="720"/>
            </w:tabs>
            <w:spacing w:after="0" w:line="240" w:lineRule="auto"/>
          </w:pPr>
          <w:r>
            <w:rPr>
              <w:rFonts w:ascii="Arial" w:hAnsi="Arial" w:cs="Arial"/>
              <w:sz w:val="20"/>
              <w:szCs w:val="20"/>
            </w:rPr>
            <w:t>ANSC 5743. Equine Nutrition     Principles of nutrition and their application to feeding horses will be taught. Digestive physiology, sources of nutrients, feeding and grazing programs for various classes of horses and interactions of nutrition, diseases, and environment will be discussed.</w:t>
          </w:r>
        </w:p>
        <w:p w14:paraId="27FFDB12" w14:textId="3A5CC854" w:rsidR="00D3680D" w:rsidRPr="008426D1" w:rsidRDefault="00140652"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E9028" w14:textId="77777777" w:rsidR="00140652" w:rsidRDefault="00140652" w:rsidP="00AF3758">
      <w:pPr>
        <w:spacing w:after="0" w:line="240" w:lineRule="auto"/>
      </w:pPr>
      <w:r>
        <w:separator/>
      </w:r>
    </w:p>
  </w:endnote>
  <w:endnote w:type="continuationSeparator" w:id="0">
    <w:p w14:paraId="43E0FFF1" w14:textId="77777777" w:rsidR="00140652" w:rsidRDefault="0014065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404AADB9"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029D">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CCF0C" w14:textId="77777777" w:rsidR="00140652" w:rsidRDefault="00140652" w:rsidP="00AF3758">
      <w:pPr>
        <w:spacing w:after="0" w:line="240" w:lineRule="auto"/>
      </w:pPr>
      <w:r>
        <w:separator/>
      </w:r>
    </w:p>
  </w:footnote>
  <w:footnote w:type="continuationSeparator" w:id="0">
    <w:p w14:paraId="171B9F10" w14:textId="77777777" w:rsidR="00140652" w:rsidRDefault="0014065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1MDU1MTcwsjAwtzRR0lEKTi0uzszPAykwqgUA+AlBDC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15B2"/>
    <w:rsid w:val="000F2BC2"/>
    <w:rsid w:val="000F2E31"/>
    <w:rsid w:val="000F5476"/>
    <w:rsid w:val="00101FF4"/>
    <w:rsid w:val="00103070"/>
    <w:rsid w:val="00140652"/>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1F65C4"/>
    <w:rsid w:val="00201405"/>
    <w:rsid w:val="002036A0"/>
    <w:rsid w:val="00210588"/>
    <w:rsid w:val="0021263E"/>
    <w:rsid w:val="0021282B"/>
    <w:rsid w:val="00212A76"/>
    <w:rsid w:val="00212A84"/>
    <w:rsid w:val="002172AB"/>
    <w:rsid w:val="00220AA4"/>
    <w:rsid w:val="0022523F"/>
    <w:rsid w:val="002253DF"/>
    <w:rsid w:val="002277EA"/>
    <w:rsid w:val="002315B0"/>
    <w:rsid w:val="00233EC8"/>
    <w:rsid w:val="002341AC"/>
    <w:rsid w:val="00234F41"/>
    <w:rsid w:val="002403C4"/>
    <w:rsid w:val="00245D52"/>
    <w:rsid w:val="00254447"/>
    <w:rsid w:val="00261ACE"/>
    <w:rsid w:val="00265C17"/>
    <w:rsid w:val="00276F55"/>
    <w:rsid w:val="0028351D"/>
    <w:rsid w:val="00283525"/>
    <w:rsid w:val="002A34F4"/>
    <w:rsid w:val="002A7E22"/>
    <w:rsid w:val="002B2119"/>
    <w:rsid w:val="002C141E"/>
    <w:rsid w:val="002C498C"/>
    <w:rsid w:val="002E0CD3"/>
    <w:rsid w:val="002E3BD5"/>
    <w:rsid w:val="002E544F"/>
    <w:rsid w:val="0030740C"/>
    <w:rsid w:val="0031339E"/>
    <w:rsid w:val="0032032C"/>
    <w:rsid w:val="00323F9E"/>
    <w:rsid w:val="00336348"/>
    <w:rsid w:val="00336EDB"/>
    <w:rsid w:val="0035434A"/>
    <w:rsid w:val="00360064"/>
    <w:rsid w:val="00361C56"/>
    <w:rsid w:val="00362414"/>
    <w:rsid w:val="00363B63"/>
    <w:rsid w:val="0036794A"/>
    <w:rsid w:val="00370451"/>
    <w:rsid w:val="00374D72"/>
    <w:rsid w:val="00384538"/>
    <w:rsid w:val="00390A66"/>
    <w:rsid w:val="00391206"/>
    <w:rsid w:val="00393E47"/>
    <w:rsid w:val="00395BB2"/>
    <w:rsid w:val="00396386"/>
    <w:rsid w:val="00396C14"/>
    <w:rsid w:val="003B531E"/>
    <w:rsid w:val="003B5FAA"/>
    <w:rsid w:val="003C334C"/>
    <w:rsid w:val="003D2DDC"/>
    <w:rsid w:val="003D5ADD"/>
    <w:rsid w:val="003D6A97"/>
    <w:rsid w:val="003D72FB"/>
    <w:rsid w:val="003F2F3D"/>
    <w:rsid w:val="004072F1"/>
    <w:rsid w:val="00407FBA"/>
    <w:rsid w:val="004167AB"/>
    <w:rsid w:val="004228EA"/>
    <w:rsid w:val="00424133"/>
    <w:rsid w:val="00426FD6"/>
    <w:rsid w:val="00434AA5"/>
    <w:rsid w:val="00443EAD"/>
    <w:rsid w:val="00456204"/>
    <w:rsid w:val="004571C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4CBE"/>
    <w:rsid w:val="00575870"/>
    <w:rsid w:val="00584C22"/>
    <w:rsid w:val="00592A95"/>
    <w:rsid w:val="005934F2"/>
    <w:rsid w:val="005978FA"/>
    <w:rsid w:val="005B6EB6"/>
    <w:rsid w:val="005C26C9"/>
    <w:rsid w:val="005C471D"/>
    <w:rsid w:val="005C7F00"/>
    <w:rsid w:val="005D6652"/>
    <w:rsid w:val="005E43CD"/>
    <w:rsid w:val="005F41DD"/>
    <w:rsid w:val="0060479F"/>
    <w:rsid w:val="00604E55"/>
    <w:rsid w:val="00606EE4"/>
    <w:rsid w:val="00610022"/>
    <w:rsid w:val="006179CB"/>
    <w:rsid w:val="00623E7A"/>
    <w:rsid w:val="00627260"/>
    <w:rsid w:val="0063084C"/>
    <w:rsid w:val="00630A6B"/>
    <w:rsid w:val="006311FB"/>
    <w:rsid w:val="00636DB3"/>
    <w:rsid w:val="00641E0F"/>
    <w:rsid w:val="00644EC8"/>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1F1D"/>
    <w:rsid w:val="006D258C"/>
    <w:rsid w:val="006D3578"/>
    <w:rsid w:val="006E6117"/>
    <w:rsid w:val="00707894"/>
    <w:rsid w:val="00712045"/>
    <w:rsid w:val="007227F4"/>
    <w:rsid w:val="0073025F"/>
    <w:rsid w:val="0073125A"/>
    <w:rsid w:val="00750AF6"/>
    <w:rsid w:val="0076029D"/>
    <w:rsid w:val="007637B2"/>
    <w:rsid w:val="00770217"/>
    <w:rsid w:val="007735A0"/>
    <w:rsid w:val="007876A3"/>
    <w:rsid w:val="00787FB0"/>
    <w:rsid w:val="007A06B9"/>
    <w:rsid w:val="007A099B"/>
    <w:rsid w:val="007A0B12"/>
    <w:rsid w:val="007B4144"/>
    <w:rsid w:val="007C7F4C"/>
    <w:rsid w:val="007D371A"/>
    <w:rsid w:val="007D3A96"/>
    <w:rsid w:val="007E1C5A"/>
    <w:rsid w:val="007E3CEE"/>
    <w:rsid w:val="007F159A"/>
    <w:rsid w:val="007F2D67"/>
    <w:rsid w:val="00802638"/>
    <w:rsid w:val="0081336D"/>
    <w:rsid w:val="00820CD9"/>
    <w:rsid w:val="00822A0F"/>
    <w:rsid w:val="00826029"/>
    <w:rsid w:val="0083170D"/>
    <w:rsid w:val="008426D1"/>
    <w:rsid w:val="00851A4E"/>
    <w:rsid w:val="00862E36"/>
    <w:rsid w:val="008663CA"/>
    <w:rsid w:val="00895557"/>
    <w:rsid w:val="00897AEB"/>
    <w:rsid w:val="008B2BCB"/>
    <w:rsid w:val="008B74B6"/>
    <w:rsid w:val="008C6881"/>
    <w:rsid w:val="008C703B"/>
    <w:rsid w:val="008E6C1C"/>
    <w:rsid w:val="008F4FB2"/>
    <w:rsid w:val="008F6B45"/>
    <w:rsid w:val="00900E46"/>
    <w:rsid w:val="00903AB9"/>
    <w:rsid w:val="009053D1"/>
    <w:rsid w:val="009055C4"/>
    <w:rsid w:val="00906D0E"/>
    <w:rsid w:val="00910555"/>
    <w:rsid w:val="00912B7A"/>
    <w:rsid w:val="00916FCA"/>
    <w:rsid w:val="00962018"/>
    <w:rsid w:val="00976B5B"/>
    <w:rsid w:val="00983ADC"/>
    <w:rsid w:val="00984490"/>
    <w:rsid w:val="00984D53"/>
    <w:rsid w:val="00987195"/>
    <w:rsid w:val="00995B07"/>
    <w:rsid w:val="00997390"/>
    <w:rsid w:val="009A02AD"/>
    <w:rsid w:val="009A529F"/>
    <w:rsid w:val="009B22B2"/>
    <w:rsid w:val="009B2E40"/>
    <w:rsid w:val="009D1CDB"/>
    <w:rsid w:val="009E1002"/>
    <w:rsid w:val="009E4B91"/>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456B"/>
    <w:rsid w:val="00A865C3"/>
    <w:rsid w:val="00A90B9E"/>
    <w:rsid w:val="00A966C5"/>
    <w:rsid w:val="00AA702B"/>
    <w:rsid w:val="00AA7312"/>
    <w:rsid w:val="00AB4E23"/>
    <w:rsid w:val="00AB5523"/>
    <w:rsid w:val="00AB7574"/>
    <w:rsid w:val="00AC19CA"/>
    <w:rsid w:val="00AD0F5D"/>
    <w:rsid w:val="00AD2B4A"/>
    <w:rsid w:val="00AD6F6B"/>
    <w:rsid w:val="00AE1595"/>
    <w:rsid w:val="00AE4022"/>
    <w:rsid w:val="00AE5338"/>
    <w:rsid w:val="00AF3758"/>
    <w:rsid w:val="00AF3C6A"/>
    <w:rsid w:val="00AF68E8"/>
    <w:rsid w:val="00B054E5"/>
    <w:rsid w:val="00B11E96"/>
    <w:rsid w:val="00B134C2"/>
    <w:rsid w:val="00B1628A"/>
    <w:rsid w:val="00B21BE7"/>
    <w:rsid w:val="00B35368"/>
    <w:rsid w:val="00B46334"/>
    <w:rsid w:val="00B51325"/>
    <w:rsid w:val="00B5613F"/>
    <w:rsid w:val="00B6203D"/>
    <w:rsid w:val="00B6337D"/>
    <w:rsid w:val="00B71755"/>
    <w:rsid w:val="00B74127"/>
    <w:rsid w:val="00B86002"/>
    <w:rsid w:val="00B956D5"/>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5370"/>
    <w:rsid w:val="00CC6C15"/>
    <w:rsid w:val="00CD73B4"/>
    <w:rsid w:val="00CE6F34"/>
    <w:rsid w:val="00CF60D8"/>
    <w:rsid w:val="00D02490"/>
    <w:rsid w:val="00D06043"/>
    <w:rsid w:val="00D0686A"/>
    <w:rsid w:val="00D14CE3"/>
    <w:rsid w:val="00D20B84"/>
    <w:rsid w:val="00D215DB"/>
    <w:rsid w:val="00D24427"/>
    <w:rsid w:val="00D31478"/>
    <w:rsid w:val="00D33AA5"/>
    <w:rsid w:val="00D33FCF"/>
    <w:rsid w:val="00D3680D"/>
    <w:rsid w:val="00D36E2F"/>
    <w:rsid w:val="00D4202C"/>
    <w:rsid w:val="00D4255A"/>
    <w:rsid w:val="00D51205"/>
    <w:rsid w:val="00D57716"/>
    <w:rsid w:val="00D61183"/>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E3D71"/>
    <w:rsid w:val="00EF2038"/>
    <w:rsid w:val="00EF2A44"/>
    <w:rsid w:val="00EF34D9"/>
    <w:rsid w:val="00EF3F87"/>
    <w:rsid w:val="00EF50DC"/>
    <w:rsid w:val="00EF59AD"/>
    <w:rsid w:val="00F24EE6"/>
    <w:rsid w:val="00F3035E"/>
    <w:rsid w:val="00F3261D"/>
    <w:rsid w:val="00F36F29"/>
    <w:rsid w:val="00F40E7C"/>
    <w:rsid w:val="00F4240C"/>
    <w:rsid w:val="00F44095"/>
    <w:rsid w:val="00F63326"/>
    <w:rsid w:val="00F63E76"/>
    <w:rsid w:val="00F645B5"/>
    <w:rsid w:val="00F7007D"/>
    <w:rsid w:val="00F7429E"/>
    <w:rsid w:val="00F760B1"/>
    <w:rsid w:val="00F77400"/>
    <w:rsid w:val="00F80644"/>
    <w:rsid w:val="00F847A8"/>
    <w:rsid w:val="00FB00D4"/>
    <w:rsid w:val="00FB38CA"/>
    <w:rsid w:val="00FB7442"/>
    <w:rsid w:val="00FC5698"/>
    <w:rsid w:val="00FC66CF"/>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0F2BC2"/>
    <w:rPr>
      <w:color w:val="605E5C"/>
      <w:shd w:val="clear" w:color="auto" w:fill="E1DFDD"/>
    </w:rPr>
  </w:style>
  <w:style w:type="character" w:styleId="CommentReference">
    <w:name w:val="annotation reference"/>
    <w:basedOn w:val="DefaultParagraphFont"/>
    <w:uiPriority w:val="99"/>
    <w:semiHidden/>
    <w:unhideWhenUsed/>
    <w:rsid w:val="0022523F"/>
    <w:rPr>
      <w:sz w:val="16"/>
      <w:szCs w:val="16"/>
    </w:rPr>
  </w:style>
  <w:style w:type="paragraph" w:styleId="CommentText">
    <w:name w:val="annotation text"/>
    <w:basedOn w:val="Normal"/>
    <w:link w:val="CommentTextChar"/>
    <w:uiPriority w:val="99"/>
    <w:semiHidden/>
    <w:unhideWhenUsed/>
    <w:rsid w:val="0022523F"/>
    <w:pPr>
      <w:spacing w:line="240" w:lineRule="auto"/>
    </w:pPr>
    <w:rPr>
      <w:sz w:val="20"/>
      <w:szCs w:val="20"/>
    </w:rPr>
  </w:style>
  <w:style w:type="character" w:customStyle="1" w:styleId="CommentTextChar">
    <w:name w:val="Comment Text Char"/>
    <w:basedOn w:val="DefaultParagraphFont"/>
    <w:link w:val="CommentText"/>
    <w:uiPriority w:val="99"/>
    <w:semiHidden/>
    <w:rsid w:val="0022523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ich@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27B38FC4BBC470D941F8698BE5ACFA4"/>
        <w:category>
          <w:name w:val="General"/>
          <w:gallery w:val="placeholder"/>
        </w:category>
        <w:types>
          <w:type w:val="bbPlcHdr"/>
        </w:types>
        <w:behaviors>
          <w:behavior w:val="content"/>
        </w:behaviors>
        <w:guid w:val="{A2D01517-5611-494C-B3C1-D3E376A54BFD}"/>
      </w:docPartPr>
      <w:docPartBody>
        <w:p w:rsidR="0053442F" w:rsidRDefault="00CA2385" w:rsidP="00CA2385">
          <w:pPr>
            <w:pStyle w:val="727B38FC4BBC470D941F8698BE5ACFA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7A4983190EF42DF86177822A9FDA9ED"/>
        <w:category>
          <w:name w:val="General"/>
          <w:gallery w:val="placeholder"/>
        </w:category>
        <w:types>
          <w:type w:val="bbPlcHdr"/>
        </w:types>
        <w:behaviors>
          <w:behavior w:val="content"/>
        </w:behaviors>
        <w:guid w:val="{5183A132-6698-48D5-B83F-FA029CDC0557}"/>
      </w:docPartPr>
      <w:docPartBody>
        <w:p w:rsidR="0053442F" w:rsidRDefault="00CA2385" w:rsidP="00CA2385">
          <w:pPr>
            <w:pStyle w:val="D7A4983190EF42DF86177822A9FDA9E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8B1D74CB4BD4153AC62945DBB43793F"/>
        <w:category>
          <w:name w:val="General"/>
          <w:gallery w:val="placeholder"/>
        </w:category>
        <w:types>
          <w:type w:val="bbPlcHdr"/>
        </w:types>
        <w:behaviors>
          <w:behavior w:val="content"/>
        </w:behaviors>
        <w:guid w:val="{9A9F298E-CDD4-4D7C-864C-9A909573FD91}"/>
      </w:docPartPr>
      <w:docPartBody>
        <w:p w:rsidR="0053442F" w:rsidRDefault="00CA2385" w:rsidP="00CA2385">
          <w:pPr>
            <w:pStyle w:val="18B1D74CB4BD4153AC62945DBB43793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62D2A85AAB49BCBF3D87A8D0912322"/>
        <w:category>
          <w:name w:val="General"/>
          <w:gallery w:val="placeholder"/>
        </w:category>
        <w:types>
          <w:type w:val="bbPlcHdr"/>
        </w:types>
        <w:behaviors>
          <w:behavior w:val="content"/>
        </w:behaviors>
        <w:guid w:val="{B97C191E-1263-4B90-A3EF-EFD9E0DD87D3}"/>
      </w:docPartPr>
      <w:docPartBody>
        <w:p w:rsidR="0053442F" w:rsidRDefault="00CA2385" w:rsidP="00CA2385">
          <w:pPr>
            <w:pStyle w:val="C262D2A85AAB49BCBF3D87A8D09123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3F69FB"/>
    <w:rsid w:val="00425226"/>
    <w:rsid w:val="00436B57"/>
    <w:rsid w:val="00497BFB"/>
    <w:rsid w:val="004E1A75"/>
    <w:rsid w:val="0053442F"/>
    <w:rsid w:val="00534B28"/>
    <w:rsid w:val="00576003"/>
    <w:rsid w:val="00587536"/>
    <w:rsid w:val="005C4D59"/>
    <w:rsid w:val="005D5D2F"/>
    <w:rsid w:val="005E04E2"/>
    <w:rsid w:val="00623293"/>
    <w:rsid w:val="00654E35"/>
    <w:rsid w:val="006C3910"/>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D24ED"/>
    <w:rsid w:val="00BE0E7B"/>
    <w:rsid w:val="00C766AB"/>
    <w:rsid w:val="00CA2385"/>
    <w:rsid w:val="00CB25D5"/>
    <w:rsid w:val="00CD4EF8"/>
    <w:rsid w:val="00CD656D"/>
    <w:rsid w:val="00CE7C19"/>
    <w:rsid w:val="00D87B77"/>
    <w:rsid w:val="00D96F4E"/>
    <w:rsid w:val="00DC036A"/>
    <w:rsid w:val="00DD12EE"/>
    <w:rsid w:val="00DE6391"/>
    <w:rsid w:val="00EB3740"/>
    <w:rsid w:val="00EC480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27B38FC4BBC470D941F8698BE5ACFA4">
    <w:name w:val="727B38FC4BBC470D941F8698BE5ACFA4"/>
    <w:rsid w:val="00CA2385"/>
    <w:pPr>
      <w:spacing w:after="160" w:line="259" w:lineRule="auto"/>
    </w:pPr>
    <w:rPr>
      <w:lang w:eastAsia="ko-KR"/>
    </w:rPr>
  </w:style>
  <w:style w:type="paragraph" w:customStyle="1" w:styleId="D7A4983190EF42DF86177822A9FDA9ED">
    <w:name w:val="D7A4983190EF42DF86177822A9FDA9ED"/>
    <w:rsid w:val="00CA2385"/>
    <w:pPr>
      <w:spacing w:after="160" w:line="259" w:lineRule="auto"/>
    </w:pPr>
    <w:rPr>
      <w:lang w:eastAsia="ko-KR"/>
    </w:rPr>
  </w:style>
  <w:style w:type="paragraph" w:customStyle="1" w:styleId="18B1D74CB4BD4153AC62945DBB43793F">
    <w:name w:val="18B1D74CB4BD4153AC62945DBB43793F"/>
    <w:rsid w:val="00CA2385"/>
    <w:pPr>
      <w:spacing w:after="160" w:line="259" w:lineRule="auto"/>
    </w:pPr>
    <w:rPr>
      <w:lang w:eastAsia="ko-KR"/>
    </w:rPr>
  </w:style>
  <w:style w:type="paragraph" w:customStyle="1" w:styleId="C262D2A85AAB49BCBF3D87A8D0912322">
    <w:name w:val="C262D2A85AAB49BCBF3D87A8D0912322"/>
    <w:rsid w:val="00CA2385"/>
    <w:pPr>
      <w:spacing w:after="160" w:line="259" w:lineRule="auto"/>
    </w:pPr>
    <w:rPr>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26040-BEC6-46D5-BDA5-3F8D57BC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2021-03-05T20:29:00Z</cp:lastPrinted>
  <dcterms:created xsi:type="dcterms:W3CDTF">2021-03-05T22:06:00Z</dcterms:created>
  <dcterms:modified xsi:type="dcterms:W3CDTF">2021-04-28T15:19:00Z</dcterms:modified>
</cp:coreProperties>
</file>