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rPr>
            </w:pPr>
            <w:r>
              <w:rPr>
                <w:rFonts w:asciiTheme="majorHAnsi" w:hAnsiTheme="majorHAnsi"/>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771DB3CC" w14:textId="77777777" w:rsidR="000C4F97" w:rsidRDefault="000C4F97" w:rsidP="00AF3758">
      <w:pPr>
        <w:jc w:val="center"/>
        <w:outlineLvl w:val="0"/>
        <w:rPr>
          <w:rFonts w:asciiTheme="majorHAnsi" w:hAnsiTheme="majorHAnsi" w:cs="Arial"/>
          <w:b/>
          <w:caps/>
          <w:sz w:val="34"/>
          <w:szCs w:val="34"/>
        </w:rPr>
      </w:pPr>
    </w:p>
    <w:p w14:paraId="2B35F01E" w14:textId="19ACF20D" w:rsidR="0021263E"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1ACEA2DC" w14:textId="77777777" w:rsidR="00023333" w:rsidRPr="00160522" w:rsidRDefault="00023333" w:rsidP="00AF3758">
      <w:pPr>
        <w:jc w:val="center"/>
        <w:outlineLvl w:val="0"/>
        <w:rPr>
          <w:rFonts w:asciiTheme="majorHAnsi" w:hAnsiTheme="majorHAnsi" w:cs="Arial"/>
          <w:b/>
          <w:caps/>
          <w:sz w:val="34"/>
          <w:szCs w:val="34"/>
        </w:rPr>
      </w:pPr>
    </w:p>
    <w:p w14:paraId="46394C22" w14:textId="6D83EE8D" w:rsidR="00424133"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7963988C" w14:textId="77777777" w:rsidR="000C4F97" w:rsidRPr="00285F5A" w:rsidRDefault="000C4F97" w:rsidP="00424133">
      <w:pPr>
        <w:rPr>
          <w:rFonts w:asciiTheme="majorHAnsi" w:hAnsiTheme="majorHAnsi" w:cs="Arial"/>
          <w:b/>
          <w:szCs w:val="20"/>
        </w:rPr>
      </w:pPr>
    </w:p>
    <w:p w14:paraId="1F2A8919" w14:textId="74C39B39"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00391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2B146262" w14:textId="77777777" w:rsidR="000C4F97" w:rsidRDefault="000C4F97" w:rsidP="00424133">
      <w:pPr>
        <w:spacing w:after="120"/>
        <w:rPr>
          <w:rFonts w:asciiTheme="majorHAnsi" w:hAnsiTheme="majorHAnsi" w:cs="Arial"/>
          <w:b/>
          <w:szCs w:val="20"/>
        </w:rPr>
      </w:pP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8E734A4" w:rsidR="00424133" w:rsidRPr="00424133" w:rsidRDefault="005B6EB6" w:rsidP="000C4F97">
            <w:pPr>
              <w:spacing w:before="120" w:after="120"/>
              <w:ind w:left="360" w:hanging="360"/>
              <w:rPr>
                <w:rFonts w:asciiTheme="majorHAnsi" w:hAnsiTheme="majorHAnsi" w:cs="Arial"/>
                <w:b/>
                <w:sz w:val="20"/>
                <w:szCs w:val="20"/>
              </w:rPr>
            </w:pPr>
            <w:r w:rsidRPr="000C4F97">
              <w:rPr>
                <w:rFonts w:ascii="MS Gothic" w:eastAsia="MS Gothic" w:hAnsi="MS Gothic" w:cs="Arial"/>
                <w:b/>
                <w:szCs w:val="20"/>
              </w:rPr>
              <w:t>[</w:t>
            </w:r>
            <w:r w:rsidR="000C4F97">
              <w:rPr>
                <w:rFonts w:ascii="MS Gothic" w:eastAsia="MS Gothic" w:hAnsi="MS Gothic" w:cs="Arial"/>
                <w:b/>
                <w:szCs w:val="20"/>
              </w:rPr>
              <w:t>X]</w:t>
            </w:r>
            <w:r w:rsidRPr="000C4F97">
              <w:rPr>
                <w:rFonts w:asciiTheme="majorHAnsi" w:hAnsiTheme="majorHAnsi" w:cs="Arial"/>
                <w:b/>
                <w:sz w:val="20"/>
                <w:szCs w:val="20"/>
              </w:rPr>
              <w:t xml:space="preserve">New Course,  </w:t>
            </w:r>
            <w:r w:rsidR="00424133" w:rsidRPr="000C4F97">
              <w:rPr>
                <w:rFonts w:ascii="MS Gothic" w:eastAsia="MS Gothic" w:hAnsi="MS Gothic" w:cs="Arial"/>
                <w:b/>
                <w:szCs w:val="20"/>
              </w:rPr>
              <w:t>[</w:t>
            </w:r>
            <w:r w:rsidR="00424133">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8427BE">
              <w:rPr>
                <w:rFonts w:ascii="MS Gothic" w:eastAsia="MS Gothic" w:hAnsi="MS Gothic" w:cs="Arial"/>
                <w:b/>
                <w:szCs w:val="20"/>
              </w:rPr>
              <w:t>[ ]</w:t>
            </w:r>
            <w:r w:rsidRPr="000C4F97">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65F13CF1" w:rsidR="00001C04" w:rsidRPr="008426D1" w:rsidRDefault="00951958"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B4CB0">
                  <w:rPr>
                    <w:rFonts w:asciiTheme="majorHAnsi" w:hAnsiTheme="majorHAnsi"/>
                    <w:sz w:val="20"/>
                    <w:szCs w:val="20"/>
                  </w:rPr>
                  <w:t>Po-Lin Pan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12T00:00:00Z">
                  <w:dateFormat w:val="M/d/yyyy"/>
                  <w:lid w:val="en-US"/>
                  <w:storeMappedDataAs w:val="dateTime"/>
                  <w:calendar w:val="gregorian"/>
                </w:date>
              </w:sdtPr>
              <w:sdtEndPr/>
              <w:sdtContent>
                <w:r w:rsidR="002A71BA">
                  <w:rPr>
                    <w:rFonts w:asciiTheme="majorHAnsi" w:hAnsiTheme="majorHAnsi"/>
                    <w:smallCaps/>
                    <w:sz w:val="20"/>
                    <w:szCs w:val="20"/>
                  </w:rPr>
                  <w:t>2/12/2021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5195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0634F26" w:rsidR="00001C04" w:rsidRPr="008426D1" w:rsidRDefault="00951958" w:rsidP="0037630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76307">
                      <w:rPr>
                        <w:rFonts w:asciiTheme="majorHAnsi" w:hAnsiTheme="majorHAnsi"/>
                        <w:sz w:val="20"/>
                        <w:szCs w:val="20"/>
                      </w:rPr>
                      <w:t>Marceline Hayes</w:t>
                    </w:r>
                    <w:r w:rsidR="00B03141">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12T00:00:00Z">
                  <w:dateFormat w:val="M/d/yyyy"/>
                  <w:lid w:val="en-US"/>
                  <w:storeMappedDataAs w:val="dateTime"/>
                  <w:calendar w:val="gregorian"/>
                </w:date>
              </w:sdtPr>
              <w:sdtEndPr/>
              <w:sdtContent>
                <w:r w:rsidR="00376307">
                  <w:rPr>
                    <w:rFonts w:asciiTheme="majorHAnsi" w:hAnsiTheme="majorHAnsi"/>
                    <w:smallCaps/>
                    <w:sz w:val="20"/>
                    <w:szCs w:val="20"/>
                  </w:rPr>
                  <w:t>2/12/2021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95195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DBF0935" w:rsidR="004C4ADF" w:rsidRDefault="00951958"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5309B9">
                      <w:rPr>
                        <w:rFonts w:asciiTheme="majorHAnsi" w:hAnsiTheme="majorHAnsi"/>
                        <w:sz w:val="20"/>
                        <w:szCs w:val="20"/>
                      </w:rPr>
                      <w:t xml:space="preserve">Warren Johnson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24T00:00:00Z">
                  <w:dateFormat w:val="M/d/yyyy"/>
                  <w:lid w:val="en-US"/>
                  <w:storeMappedDataAs w:val="dateTime"/>
                  <w:calendar w:val="gregorian"/>
                </w:date>
              </w:sdtPr>
              <w:sdtEndPr/>
              <w:sdtContent>
                <w:r w:rsidR="005309B9">
                  <w:rPr>
                    <w:rFonts w:asciiTheme="majorHAnsi" w:hAnsiTheme="majorHAnsi"/>
                    <w:smallCaps/>
                    <w:sz w:val="20"/>
                    <w:szCs w:val="20"/>
                  </w:rPr>
                  <w:t>2/24/2021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95195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9D1F187" w:rsidR="00D66C39" w:rsidRPr="008426D1" w:rsidRDefault="00951958"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405C01">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2-19T00:00:00Z">
                  <w:dateFormat w:val="M/d/yyyy"/>
                  <w:lid w:val="en-US"/>
                  <w:storeMappedDataAs w:val="dateTime"/>
                  <w:calendar w:val="gregorian"/>
                </w:date>
              </w:sdtPr>
              <w:sdtEndPr/>
              <w:sdtContent>
                <w:r w:rsidR="00405C01">
                  <w:rPr>
                    <w:rFonts w:asciiTheme="majorHAnsi" w:hAnsiTheme="majorHAnsi"/>
                    <w:smallCaps/>
                    <w:sz w:val="20"/>
                    <w:szCs w:val="20"/>
                  </w:rPr>
                  <w:t>2/19/2021</w:t>
                </w:r>
              </w:sdtContent>
            </w:sdt>
            <w:r w:rsidR="00D66C39" w:rsidRPr="008426D1">
              <w:rPr>
                <w:rFonts w:asciiTheme="majorHAnsi" w:hAnsiTheme="majorHAnsi"/>
                <w:sz w:val="20"/>
                <w:szCs w:val="20"/>
              </w:rPr>
              <w:br/>
            </w:r>
            <w:r w:rsidR="00405C01">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95195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9B05CA6" w:rsidR="00D66C39" w:rsidRPr="008426D1" w:rsidRDefault="0095195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9B4A35">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2-26T00:00:00Z">
                  <w:dateFormat w:val="M/d/yyyy"/>
                  <w:lid w:val="en-US"/>
                  <w:storeMappedDataAs w:val="dateTime"/>
                  <w:calendar w:val="gregorian"/>
                </w:date>
              </w:sdtPr>
              <w:sdtEndPr/>
              <w:sdtContent>
                <w:r w:rsidR="009B4A35">
                  <w:rPr>
                    <w:rFonts w:asciiTheme="majorHAnsi" w:hAnsiTheme="majorHAnsi"/>
                    <w:smallCaps/>
                    <w:sz w:val="20"/>
                    <w:szCs w:val="20"/>
                  </w:rPr>
                  <w:t>2/26/2021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5F560451" w:rsidR="00D66C39" w:rsidRPr="008426D1" w:rsidRDefault="0095195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914B6E">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02T00:00:00Z">
                  <w:dateFormat w:val="M/d/yyyy"/>
                  <w:lid w:val="en-US"/>
                  <w:storeMappedDataAs w:val="dateTime"/>
                  <w:calendar w:val="gregorian"/>
                </w:date>
              </w:sdtPr>
              <w:sdtEndPr/>
              <w:sdtContent>
                <w:r w:rsidR="00914B6E">
                  <w:rPr>
                    <w:rFonts w:asciiTheme="majorHAnsi" w:hAnsiTheme="majorHAnsi"/>
                    <w:smallCaps/>
                    <w:sz w:val="20"/>
                    <w:szCs w:val="20"/>
                  </w:rPr>
                  <w:t>4/2/2021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951958"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830D367" w:rsidR="007D371A" w:rsidRPr="008426D1" w:rsidRDefault="00003917" w:rsidP="007D371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Myleea Hill, </w:t>
          </w:r>
          <w:r w:rsidR="00023333">
            <w:rPr>
              <w:rFonts w:asciiTheme="majorHAnsi" w:hAnsiTheme="majorHAnsi" w:cs="Arial"/>
              <w:sz w:val="20"/>
              <w:szCs w:val="20"/>
            </w:rPr>
            <w:t xml:space="preserve">Dept. of Communication, </w:t>
          </w:r>
          <w:hyperlink r:id="rId8" w:history="1">
            <w:r w:rsidRPr="001B1DD8">
              <w:rPr>
                <w:rStyle w:val="Hyperlink"/>
                <w:rFonts w:asciiTheme="majorHAnsi" w:hAnsiTheme="majorHAnsi" w:cs="Arial"/>
                <w:sz w:val="20"/>
                <w:szCs w:val="20"/>
              </w:rPr>
              <w:t>mhill@astate.edu</w:t>
            </w:r>
          </w:hyperlink>
          <w:r>
            <w:rPr>
              <w:rFonts w:asciiTheme="majorHAnsi" w:hAnsiTheme="majorHAnsi" w:cs="Arial"/>
              <w:sz w:val="20"/>
              <w:szCs w:val="20"/>
            </w:rPr>
            <w:t xml:space="preserve"> 870 972-2290</w:t>
          </w:r>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A43596E" w14:textId="251A05D6" w:rsidR="00336EDB" w:rsidRPr="008426D1" w:rsidRDefault="00336EDB" w:rsidP="00336EDB">
      <w:pPr>
        <w:tabs>
          <w:tab w:val="left" w:pos="360"/>
          <w:tab w:val="left" w:pos="720"/>
        </w:tabs>
        <w:rPr>
          <w:rFonts w:asciiTheme="majorHAnsi" w:hAnsiTheme="majorHAnsi" w:cs="Arial"/>
          <w:sz w:val="20"/>
          <w:szCs w:val="20"/>
        </w:rPr>
      </w:pPr>
    </w:p>
    <w:p w14:paraId="774375AE" w14:textId="77777777" w:rsidR="00336EDB" w:rsidRPr="00336EDB" w:rsidRDefault="00336EDB" w:rsidP="00336EDB">
      <w:pPr>
        <w:tabs>
          <w:tab w:val="left" w:pos="360"/>
          <w:tab w:val="left" w:pos="720"/>
        </w:tabs>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56FFE096" w:rsidR="003F2F3D" w:rsidRPr="00023333" w:rsidRDefault="00023333" w:rsidP="00CB4B5A">
          <w:pPr>
            <w:tabs>
              <w:tab w:val="left" w:pos="360"/>
              <w:tab w:val="left" w:pos="720"/>
            </w:tabs>
            <w:rPr>
              <w:rFonts w:asciiTheme="majorHAnsi" w:hAnsiTheme="majorHAnsi" w:cs="Arial"/>
              <w:sz w:val="20"/>
              <w:szCs w:val="20"/>
            </w:rPr>
          </w:pPr>
          <w:r w:rsidRPr="00023333">
            <w:rPr>
              <w:rFonts w:asciiTheme="majorHAnsi" w:hAnsiTheme="majorHAnsi" w:cs="Arial"/>
              <w:sz w:val="20"/>
              <w:szCs w:val="20"/>
            </w:rPr>
            <w:t>Bulletin Year 2021-2022, Start Term Fall 2021</w:t>
          </w:r>
        </w:p>
      </w:sdtContent>
    </w:sdt>
    <w:p w14:paraId="700EF602" w14:textId="77777777" w:rsidR="00A865C3" w:rsidRDefault="00A865C3" w:rsidP="00CB4B5A">
      <w:pPr>
        <w:tabs>
          <w:tab w:val="left" w:pos="360"/>
          <w:tab w:val="left" w:pos="720"/>
        </w:tabs>
        <w:rPr>
          <w:rFonts w:asciiTheme="majorHAnsi" w:hAnsiTheme="majorHAnsi" w:cs="Arial"/>
          <w:sz w:val="20"/>
          <w:szCs w:val="20"/>
        </w:rPr>
      </w:pPr>
    </w:p>
    <w:p w14:paraId="4964231B" w14:textId="5251870F" w:rsidR="002036A0" w:rsidRPr="00066BF1" w:rsidRDefault="00066BF1" w:rsidP="00CB4B5A">
      <w:pPr>
        <w:tabs>
          <w:tab w:val="left" w:pos="360"/>
          <w:tab w:val="left" w:pos="720"/>
        </w:tabs>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21D705D9"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2096C25" w:rsidR="00A865C3" w:rsidRDefault="00A33DC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STCM</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379694F2" w:rsidR="00A865C3" w:rsidRDefault="002D4FA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6323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510809E8"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11725682" w:rsidR="00A865C3" w:rsidRDefault="00A33DC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Global Strategic Communication</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52660A46" w:rsidR="00A865C3" w:rsidRDefault="00A33DC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Survey of global strategic communication.  Addresses case studies and campaigns in creating and disseminating messages across language, technology, and cultures for organizational issue management. </w:t>
            </w:r>
          </w:p>
        </w:tc>
      </w:tr>
    </w:tbl>
    <w:p w14:paraId="50525406" w14:textId="76F19E8E" w:rsidR="00CB4B5A" w:rsidRPr="008426D1" w:rsidRDefault="00CB4B5A" w:rsidP="00CB4B5A">
      <w:pPr>
        <w:tabs>
          <w:tab w:val="left" w:pos="360"/>
          <w:tab w:val="left" w:pos="720"/>
        </w:tabs>
        <w:rPr>
          <w:rFonts w:asciiTheme="majorHAnsi" w:hAnsiTheme="majorHAnsi" w:cs="Arial"/>
          <w:sz w:val="20"/>
          <w:szCs w:val="20"/>
        </w:rPr>
      </w:pPr>
    </w:p>
    <w:p w14:paraId="01CE1F1C" w14:textId="4984408A" w:rsidR="002E544F" w:rsidRPr="00A865C3" w:rsidRDefault="007D371A" w:rsidP="00A865C3">
      <w:pPr>
        <w:tabs>
          <w:tab w:val="left" w:pos="360"/>
          <w:tab w:val="left" w:pos="720"/>
        </w:tabs>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DD0BF0F" w:rsidR="00391206" w:rsidRPr="008426D1" w:rsidRDefault="00951958" w:rsidP="00391206">
      <w:pPr>
        <w:pStyle w:val="ListParagraph"/>
        <w:numPr>
          <w:ilvl w:val="0"/>
          <w:numId w:val="6"/>
        </w:numPr>
        <w:tabs>
          <w:tab w:val="left" w:pos="720"/>
        </w:tabs>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9548DB" w:rsidRPr="009548DB">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A411055" w:rsidR="00A966C5" w:rsidRPr="008426D1" w:rsidRDefault="00951958" w:rsidP="00391206">
      <w:pPr>
        <w:tabs>
          <w:tab w:val="left" w:pos="720"/>
        </w:tabs>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9548DB" w:rsidRPr="008426D1">
            <w:rPr>
              <w:rStyle w:val="PlaceholderText"/>
              <w:shd w:val="clear" w:color="auto" w:fill="D9D9D9" w:themeFill="background1" w:themeFillShade="D9"/>
            </w:rPr>
            <w:t>Enter text...</w:t>
          </w:r>
        </w:sdtContent>
      </w:sdt>
    </w:p>
    <w:p w14:paraId="637AAC33" w14:textId="77777777" w:rsidR="00391206" w:rsidRPr="008426D1" w:rsidRDefault="00C002F9" w:rsidP="00391206">
      <w:pPr>
        <w:pStyle w:val="ListParagraph"/>
        <w:numPr>
          <w:ilvl w:val="1"/>
          <w:numId w:val="6"/>
        </w:numPr>
        <w:tabs>
          <w:tab w:val="left" w:pos="360"/>
          <w:tab w:val="left" w:pos="720"/>
        </w:tabs>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4AC1D56" w:rsidR="00C002F9" w:rsidRPr="008426D1" w:rsidRDefault="00951958" w:rsidP="00391206">
      <w:pPr>
        <w:pStyle w:val="ListParagraph"/>
        <w:tabs>
          <w:tab w:val="left" w:pos="360"/>
          <w:tab w:val="left" w:pos="720"/>
        </w:tabs>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046894">
            <w:rPr>
              <w:rFonts w:asciiTheme="majorHAnsi" w:hAnsiTheme="majorHAnsi" w:cs="Arial"/>
              <w:sz w:val="20"/>
              <w:szCs w:val="20"/>
            </w:rPr>
            <w:t xml:space="preserve">Concepts necessary for success in the course are embedded within the curriculum. </w:t>
          </w:r>
        </w:sdtContent>
      </w:sdt>
    </w:p>
    <w:p w14:paraId="0039AF89" w14:textId="77777777" w:rsidR="00391206" w:rsidRPr="008426D1" w:rsidRDefault="00391206" w:rsidP="00391206">
      <w:pPr>
        <w:tabs>
          <w:tab w:val="left" w:pos="360"/>
          <w:tab w:val="left" w:pos="720"/>
        </w:tabs>
        <w:rPr>
          <w:rFonts w:asciiTheme="majorHAnsi" w:hAnsiTheme="majorHAnsi" w:cs="Arial"/>
          <w:sz w:val="20"/>
          <w:szCs w:val="20"/>
        </w:rPr>
      </w:pPr>
    </w:p>
    <w:p w14:paraId="400FC900" w14:textId="3988ED56" w:rsidR="00391206" w:rsidRPr="008426D1" w:rsidRDefault="00951958" w:rsidP="00391206">
      <w:pPr>
        <w:pStyle w:val="ListParagraph"/>
        <w:numPr>
          <w:ilvl w:val="0"/>
          <w:numId w:val="6"/>
        </w:numPr>
        <w:tabs>
          <w:tab w:val="left" w:pos="360"/>
          <w:tab w:val="left" w:pos="720"/>
        </w:tabs>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sdt>
            <w:sdtPr>
              <w:rPr>
                <w:rFonts w:asciiTheme="majorHAnsi" w:hAnsiTheme="majorHAnsi" w:cs="Arial"/>
                <w:sz w:val="20"/>
                <w:szCs w:val="20"/>
              </w:rPr>
              <w:alias w:val="Select Yes / No"/>
              <w:tag w:val="Select Yes / No"/>
              <w:id w:val="-684050387"/>
              <w:placeholder>
                <w:docPart w:val="9F13DDE3DE58461FAD1DC789D4B3BCC2"/>
              </w:placeholder>
            </w:sdtPr>
            <w:sdtEndPr/>
            <w:sdtContent>
              <w:r w:rsidR="009548DB" w:rsidRPr="009548DB">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0F6C98B" w:rsidR="00391206" w:rsidRPr="008426D1" w:rsidRDefault="00391206" w:rsidP="00391206">
      <w:pPr>
        <w:pStyle w:val="ListParagraph"/>
        <w:numPr>
          <w:ilvl w:val="1"/>
          <w:numId w:val="6"/>
        </w:numPr>
        <w:tabs>
          <w:tab w:val="left" w:pos="360"/>
          <w:tab w:val="left" w:pos="720"/>
        </w:tabs>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p>
    <w:p w14:paraId="42421961" w14:textId="77777777" w:rsidR="00C002F9" w:rsidRPr="008426D1" w:rsidRDefault="00C002F9" w:rsidP="00C002F9">
      <w:pPr>
        <w:tabs>
          <w:tab w:val="left" w:pos="360"/>
          <w:tab w:val="left" w:pos="720"/>
        </w:tabs>
        <w:rPr>
          <w:rFonts w:asciiTheme="majorHAnsi" w:hAnsiTheme="majorHAnsi"/>
          <w:sz w:val="20"/>
          <w:szCs w:val="20"/>
        </w:rPr>
      </w:pPr>
    </w:p>
    <w:p w14:paraId="53ECCA9A" w14:textId="77777777" w:rsidR="00D03DB4" w:rsidRPr="0030740C" w:rsidRDefault="00B74127" w:rsidP="00D03DB4">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r>
      <w:r w:rsidR="00D03DB4" w:rsidRPr="00C44C5E">
        <w:rPr>
          <w:rFonts w:asciiTheme="majorHAnsi" w:hAnsiTheme="majorHAnsi" w:cs="Arial"/>
          <w:b/>
          <w:sz w:val="20"/>
          <w:szCs w:val="20"/>
          <w:highlight w:val="yellow"/>
        </w:rPr>
        <w:t>[Modification</w:t>
      </w:r>
      <w:r w:rsidR="00D03DB4">
        <w:rPr>
          <w:rFonts w:asciiTheme="majorHAnsi" w:hAnsiTheme="majorHAnsi" w:cs="Arial"/>
          <w:b/>
          <w:sz w:val="20"/>
          <w:szCs w:val="20"/>
          <w:highlight w:val="yellow"/>
        </w:rPr>
        <w:t xml:space="preserve"> requested</w:t>
      </w:r>
      <w:r w:rsidR="00D03DB4" w:rsidRPr="00C44C5E">
        <w:rPr>
          <w:rFonts w:asciiTheme="majorHAnsi" w:hAnsiTheme="majorHAnsi" w:cs="Arial"/>
          <w:b/>
          <w:sz w:val="20"/>
          <w:szCs w:val="20"/>
          <w:highlight w:val="yellow"/>
        </w:rPr>
        <w:t>?</w:t>
      </w:r>
      <w:r w:rsidR="00D03DB4" w:rsidRPr="00C44C5E">
        <w:rPr>
          <w:rFonts w:asciiTheme="majorHAnsi" w:hAnsiTheme="majorHAnsi" w:cs="Arial"/>
          <w:b/>
          <w:sz w:val="20"/>
          <w:szCs w:val="20"/>
        </w:rPr>
        <w:t xml:space="preserve"> Yes/No]</w:t>
      </w:r>
    </w:p>
    <w:p w14:paraId="4190B36C" w14:textId="7E95CD2A" w:rsidR="00C44C5E" w:rsidRPr="00C44C5E" w:rsidRDefault="00C44C5E" w:rsidP="00D03DB4">
      <w:pPr>
        <w:pStyle w:val="ListParagraph"/>
        <w:tabs>
          <w:tab w:val="left" w:pos="360"/>
          <w:tab w:val="left" w:pos="720"/>
        </w:tabs>
        <w:ind w:left="360"/>
        <w:rPr>
          <w:rFonts w:asciiTheme="majorHAnsi" w:hAnsiTheme="majorHAnsi" w:cs="Arial"/>
          <w:color w:val="FF0000"/>
          <w:sz w:val="20"/>
          <w:szCs w:val="20"/>
        </w:rPr>
      </w:pPr>
    </w:p>
    <w:p w14:paraId="1D65D894" w14:textId="38B806ED" w:rsidR="00151FD3" w:rsidRPr="00C44C5E" w:rsidRDefault="00C002F9" w:rsidP="00C44C5E">
      <w:pPr>
        <w:tabs>
          <w:tab w:val="left" w:pos="360"/>
          <w:tab w:val="left" w:pos="720"/>
        </w:tabs>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599E3576" w:rsidR="00C002F9" w:rsidRPr="008426D1" w:rsidRDefault="00D03DB4" w:rsidP="00C002F9">
          <w:pPr>
            <w:tabs>
              <w:tab w:val="left" w:pos="360"/>
              <w:tab w:val="left" w:pos="720"/>
            </w:tabs>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rPr>
          <w:rFonts w:asciiTheme="majorHAnsi" w:hAnsiTheme="majorHAnsi" w:cs="Arial"/>
          <w:sz w:val="20"/>
          <w:szCs w:val="20"/>
        </w:rPr>
      </w:pPr>
    </w:p>
    <w:p w14:paraId="70A43860" w14:textId="77777777" w:rsidR="00C002F9" w:rsidRPr="008426D1" w:rsidRDefault="00C002F9" w:rsidP="00C002F9">
      <w:pPr>
        <w:tabs>
          <w:tab w:val="left" w:pos="360"/>
          <w:tab w:val="left" w:pos="720"/>
        </w:tabs>
        <w:rPr>
          <w:rFonts w:asciiTheme="majorHAnsi" w:hAnsiTheme="majorHAnsi" w:cs="Arial"/>
          <w:sz w:val="20"/>
          <w:szCs w:val="20"/>
        </w:rPr>
      </w:pPr>
    </w:p>
    <w:p w14:paraId="7E5B2010" w14:textId="77777777" w:rsidR="00D03DB4" w:rsidRPr="0030740C" w:rsidRDefault="00604E55" w:rsidP="00D03DB4">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D03DB4" w:rsidRPr="00C44C5E">
        <w:rPr>
          <w:rFonts w:asciiTheme="majorHAnsi" w:hAnsiTheme="majorHAnsi" w:cs="Arial"/>
          <w:b/>
          <w:sz w:val="20"/>
          <w:szCs w:val="20"/>
          <w:highlight w:val="yellow"/>
        </w:rPr>
        <w:t>[Modification</w:t>
      </w:r>
      <w:r w:rsidR="00D03DB4">
        <w:rPr>
          <w:rFonts w:asciiTheme="majorHAnsi" w:hAnsiTheme="majorHAnsi" w:cs="Arial"/>
          <w:b/>
          <w:sz w:val="20"/>
          <w:szCs w:val="20"/>
          <w:highlight w:val="yellow"/>
        </w:rPr>
        <w:t xml:space="preserve"> requested</w:t>
      </w:r>
      <w:r w:rsidR="00D03DB4" w:rsidRPr="00C44C5E">
        <w:rPr>
          <w:rFonts w:asciiTheme="majorHAnsi" w:hAnsiTheme="majorHAnsi" w:cs="Arial"/>
          <w:b/>
          <w:sz w:val="20"/>
          <w:szCs w:val="20"/>
          <w:highlight w:val="yellow"/>
        </w:rPr>
        <w:t>?</w:t>
      </w:r>
      <w:r w:rsidR="00D03DB4" w:rsidRPr="00C44C5E">
        <w:rPr>
          <w:rFonts w:asciiTheme="majorHAnsi" w:hAnsiTheme="majorHAnsi" w:cs="Arial"/>
          <w:b/>
          <w:sz w:val="20"/>
          <w:szCs w:val="20"/>
        </w:rPr>
        <w:t xml:space="preserve"> Yes/No]</w:t>
      </w:r>
    </w:p>
    <w:p w14:paraId="501284D3" w14:textId="3B8F2A6B" w:rsidR="00604E55" w:rsidRPr="0030740C" w:rsidRDefault="00604E55" w:rsidP="00D03DB4">
      <w:pPr>
        <w:pStyle w:val="ListParagraph"/>
        <w:tabs>
          <w:tab w:val="left" w:pos="360"/>
          <w:tab w:val="left" w:pos="720"/>
        </w:tabs>
        <w:ind w:left="360"/>
        <w:rPr>
          <w:rFonts w:asciiTheme="majorHAnsi" w:hAnsiTheme="majorHAnsi" w:cs="Arial"/>
          <w:sz w:val="20"/>
          <w:szCs w:val="20"/>
        </w:rPr>
      </w:pPr>
    </w:p>
    <w:p w14:paraId="6713B8C1" w14:textId="36348AF5" w:rsidR="00AF68E8" w:rsidRPr="008426D1" w:rsidRDefault="0073125A"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7C350492" w:rsidR="00AF68E8" w:rsidRPr="008426D1" w:rsidRDefault="00046894" w:rsidP="00AF68E8">
          <w:pPr>
            <w:tabs>
              <w:tab w:val="left" w:pos="360"/>
              <w:tab w:val="left" w:pos="720"/>
            </w:tabs>
            <w:rPr>
              <w:rFonts w:asciiTheme="majorHAnsi" w:hAnsiTheme="majorHAnsi" w:cs="Arial"/>
              <w:sz w:val="20"/>
              <w:szCs w:val="20"/>
            </w:rPr>
          </w:pPr>
          <w:r>
            <w:rPr>
              <w:rFonts w:asciiTheme="majorHAnsi" w:hAnsiTheme="majorHAnsi" w:cs="Arial"/>
              <w:sz w:val="20"/>
              <w:szCs w:val="20"/>
            </w:rPr>
            <w:t>Seminar</w:t>
          </w:r>
        </w:p>
      </w:sdtContent>
    </w:sdt>
    <w:p w14:paraId="72D560F7" w14:textId="77777777" w:rsidR="0073125A" w:rsidRDefault="0073125A" w:rsidP="00AF68E8">
      <w:pPr>
        <w:tabs>
          <w:tab w:val="left" w:pos="360"/>
          <w:tab w:val="left" w:pos="720"/>
        </w:tabs>
        <w:rPr>
          <w:rFonts w:asciiTheme="majorHAnsi" w:hAnsiTheme="majorHAnsi" w:cs="Arial"/>
          <w:sz w:val="20"/>
          <w:szCs w:val="20"/>
        </w:rPr>
      </w:pPr>
    </w:p>
    <w:p w14:paraId="4ACEB8C8" w14:textId="77777777" w:rsidR="00AB4E23" w:rsidRPr="008426D1" w:rsidRDefault="00AB4E23" w:rsidP="00AF68E8">
      <w:pPr>
        <w:tabs>
          <w:tab w:val="left" w:pos="360"/>
          <w:tab w:val="left" w:pos="720"/>
        </w:tabs>
        <w:rPr>
          <w:rFonts w:asciiTheme="majorHAnsi" w:hAnsiTheme="majorHAnsi" w:cs="Arial"/>
          <w:sz w:val="20"/>
          <w:szCs w:val="20"/>
        </w:rPr>
      </w:pPr>
    </w:p>
    <w:p w14:paraId="37096DA1" w14:textId="77777777" w:rsidR="00D03DB4" w:rsidRPr="0030740C" w:rsidRDefault="00370451" w:rsidP="00D03DB4">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D03DB4" w:rsidRPr="00C44C5E">
        <w:rPr>
          <w:rFonts w:asciiTheme="majorHAnsi" w:hAnsiTheme="majorHAnsi" w:cs="Arial"/>
          <w:b/>
          <w:sz w:val="20"/>
          <w:szCs w:val="20"/>
          <w:highlight w:val="yellow"/>
        </w:rPr>
        <w:t>[Modification</w:t>
      </w:r>
      <w:r w:rsidR="00D03DB4">
        <w:rPr>
          <w:rFonts w:asciiTheme="majorHAnsi" w:hAnsiTheme="majorHAnsi" w:cs="Arial"/>
          <w:b/>
          <w:sz w:val="20"/>
          <w:szCs w:val="20"/>
          <w:highlight w:val="yellow"/>
        </w:rPr>
        <w:t xml:space="preserve"> requested</w:t>
      </w:r>
      <w:r w:rsidR="00D03DB4" w:rsidRPr="00C44C5E">
        <w:rPr>
          <w:rFonts w:asciiTheme="majorHAnsi" w:hAnsiTheme="majorHAnsi" w:cs="Arial"/>
          <w:b/>
          <w:sz w:val="20"/>
          <w:szCs w:val="20"/>
          <w:highlight w:val="yellow"/>
        </w:rPr>
        <w:t>?</w:t>
      </w:r>
      <w:r w:rsidR="00D03DB4" w:rsidRPr="00C44C5E">
        <w:rPr>
          <w:rFonts w:asciiTheme="majorHAnsi" w:hAnsiTheme="majorHAnsi" w:cs="Arial"/>
          <w:b/>
          <w:sz w:val="20"/>
          <w:szCs w:val="20"/>
        </w:rPr>
        <w:t xml:space="preserve"> Yes/No]</w:t>
      </w:r>
    </w:p>
    <w:p w14:paraId="4402669A" w14:textId="5CD01D85" w:rsidR="00370451" w:rsidRPr="0030740C" w:rsidRDefault="00370451" w:rsidP="00D03DB4">
      <w:pPr>
        <w:pStyle w:val="ListParagraph"/>
        <w:tabs>
          <w:tab w:val="left" w:pos="360"/>
          <w:tab w:val="left" w:pos="720"/>
        </w:tabs>
        <w:ind w:left="360"/>
        <w:rPr>
          <w:rFonts w:asciiTheme="majorHAnsi" w:hAnsiTheme="majorHAnsi" w:cs="Arial"/>
          <w:sz w:val="20"/>
          <w:szCs w:val="20"/>
        </w:rPr>
      </w:pPr>
    </w:p>
    <w:p w14:paraId="15DABE9B" w14:textId="2B27077A" w:rsidR="001E288B" w:rsidRDefault="0073125A" w:rsidP="001E288B">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5A77F006" w:rsidR="001E288B" w:rsidRDefault="00A176DA" w:rsidP="001E288B">
          <w:pPr>
            <w:tabs>
              <w:tab w:val="left" w:pos="360"/>
              <w:tab w:val="left" w:pos="720"/>
            </w:tabs>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rPr>
          <w:rFonts w:asciiTheme="majorHAnsi" w:hAnsiTheme="majorHAnsi" w:cs="Arial"/>
          <w:sz w:val="20"/>
          <w:szCs w:val="20"/>
        </w:rPr>
      </w:pPr>
    </w:p>
    <w:p w14:paraId="73833293" w14:textId="5BE22AB5" w:rsidR="00AF68E8" w:rsidRPr="0030740C" w:rsidRDefault="00951958" w:rsidP="0030740C">
      <w:pPr>
        <w:pStyle w:val="ListParagraph"/>
        <w:numPr>
          <w:ilvl w:val="0"/>
          <w:numId w:val="20"/>
        </w:numPr>
        <w:tabs>
          <w:tab w:val="left" w:pos="360"/>
          <w:tab w:val="left" w:pos="720"/>
        </w:tabs>
        <w:rPr>
          <w:rFonts w:asciiTheme="majorHAnsi" w:hAnsiTheme="majorHAnsi" w:cs="Arial"/>
          <w:sz w:val="20"/>
          <w:szCs w:val="20"/>
        </w:rPr>
      </w:pPr>
      <w:sdt>
        <w:sdtPr>
          <w:rPr>
            <w:rFonts w:asciiTheme="majorHAnsi" w:hAnsiTheme="majorHAnsi" w:cs="Arial"/>
            <w:sz w:val="20"/>
            <w:szCs w:val="20"/>
          </w:rPr>
          <w:alias w:val="Select Yes / No"/>
          <w:tag w:val="Select Yes / No"/>
          <w:id w:val="-1822799290"/>
          <w:placeholder>
            <w:docPart w:val="58961260D2874A50B7B9885549C10AD7"/>
          </w:placeholder>
        </w:sdtPr>
        <w:sdtEndPr/>
        <w:sdtContent>
          <w:r w:rsidR="00D03DB4" w:rsidRPr="009548DB">
            <w:rPr>
              <w:rFonts w:asciiTheme="majorHAnsi" w:hAnsiTheme="majorHAnsi" w:cs="Arial"/>
              <w:b/>
              <w:sz w:val="20"/>
              <w:szCs w:val="20"/>
            </w:rPr>
            <w:t>No</w:t>
          </w:r>
        </w:sdtContent>
      </w:sdt>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rPr>
          <w:rFonts w:asciiTheme="majorHAnsi" w:hAnsiTheme="majorHAnsi" w:cs="Arial"/>
          <w:sz w:val="20"/>
          <w:szCs w:val="20"/>
        </w:rPr>
      </w:pPr>
    </w:p>
    <w:p w14:paraId="4CBEA4E7" w14:textId="43680851" w:rsidR="004167AB" w:rsidRPr="0030740C" w:rsidRDefault="004167AB"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717088273"/>
          <w:placeholder>
            <w:docPart w:val="417D994CBBD24ABCBE14F66A5570F6A2"/>
          </w:placeholder>
        </w:sdtPr>
        <w:sdtEndPr/>
        <w:sdtContent>
          <w:r w:rsidR="00D03DB4" w:rsidRPr="009548DB">
            <w:rPr>
              <w:rFonts w:asciiTheme="majorHAnsi" w:hAnsiTheme="majorHAnsi" w:cs="Arial"/>
              <w:b/>
              <w:sz w:val="20"/>
              <w:szCs w:val="20"/>
            </w:rPr>
            <w:t>No</w:t>
          </w:r>
        </w:sdtContent>
      </w:sdt>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1ED543D5" w:rsidR="007876A3" w:rsidRPr="007876A3" w:rsidRDefault="00F760B1" w:rsidP="00F36F29">
      <w:pPr>
        <w:pStyle w:val="ListParagraph"/>
        <w:tabs>
          <w:tab w:val="left" w:pos="360"/>
          <w:tab w:val="left" w:pos="720"/>
        </w:tabs>
        <w:ind w:left="360"/>
        <w:rPr>
          <w:rFonts w:asciiTheme="majorHAnsi" w:hAnsiTheme="majorHAnsi" w:cs="Arial"/>
          <w:sz w:val="20"/>
          <w:szCs w:val="20"/>
        </w:rPr>
      </w:pPr>
      <w:r>
        <w:rPr>
          <w:rFonts w:asciiTheme="majorHAnsi" w:hAnsiTheme="majorHAnsi" w:cs="Arial"/>
          <w:b/>
          <w:sz w:val="20"/>
          <w:szCs w:val="20"/>
        </w:rPr>
        <w:tab/>
        <w:t xml:space="preserve">b. </w:t>
      </w:r>
      <w:r w:rsidR="004167AB" w:rsidRPr="00FF0285">
        <w:rPr>
          <w:rFonts w:asciiTheme="majorHAnsi" w:hAnsiTheme="majorHAnsi" w:cs="Arial"/>
          <w:b/>
          <w:bCs/>
          <w:sz w:val="20"/>
          <w:szCs w:val="20"/>
        </w:rPr>
        <w:t>–</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ind w:left="1440"/>
        <w:rPr>
          <w:rFonts w:asciiTheme="majorHAnsi" w:hAnsiTheme="majorHAnsi" w:cs="Arial"/>
          <w:sz w:val="20"/>
          <w:szCs w:val="20"/>
        </w:rPr>
      </w:pPr>
    </w:p>
    <w:p w14:paraId="2C191E50" w14:textId="4F357804" w:rsidR="002172AB" w:rsidRPr="0030740C" w:rsidRDefault="003C334C"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61623"/>
          <w:placeholder>
            <w:docPart w:val="630A4033025E42B79D1C692CB00B89AD"/>
          </w:placeholder>
        </w:sdtPr>
        <w:sdtEndPr/>
        <w:sdtContent>
          <w:r w:rsidR="00D03DB4" w:rsidRPr="009548DB">
            <w:rPr>
              <w:rFonts w:asciiTheme="majorHAnsi" w:hAnsiTheme="majorHAnsi" w:cs="Arial"/>
              <w:b/>
              <w:sz w:val="20"/>
              <w:szCs w:val="20"/>
            </w:rPr>
            <w:t>No</w:t>
          </w:r>
        </w:sdtContent>
      </w:sdt>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677D71F4" w14:textId="2D63F6BC" w:rsidR="00392B54" w:rsidRPr="008426D1" w:rsidRDefault="00F80644" w:rsidP="00392B5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r w:rsidR="00392B54" w:rsidRPr="008426D1">
        <w:rPr>
          <w:rFonts w:asciiTheme="majorHAnsi" w:hAnsiTheme="majorHAnsi" w:cs="Arial"/>
          <w:sz w:val="20"/>
          <w:szCs w:val="20"/>
        </w:rPr>
        <w:tab/>
      </w:r>
      <w:r w:rsidR="00392B54" w:rsidRPr="008426D1">
        <w:rPr>
          <w:rFonts w:asciiTheme="majorHAnsi" w:hAnsiTheme="majorHAnsi" w:cs="Arial"/>
          <w:sz w:val="20"/>
          <w:szCs w:val="20"/>
        </w:rPr>
        <w:tab/>
      </w:r>
    </w:p>
    <w:p w14:paraId="2B48B019" w14:textId="52898364" w:rsidR="002172AB" w:rsidRPr="008426D1" w:rsidRDefault="002172AB" w:rsidP="00F80644">
      <w:pPr>
        <w:tabs>
          <w:tab w:val="left" w:pos="360"/>
          <w:tab w:val="left" w:pos="720"/>
        </w:tabs>
        <w:rPr>
          <w:rFonts w:asciiTheme="majorHAnsi" w:hAnsiTheme="majorHAnsi" w:cs="Arial"/>
          <w:sz w:val="20"/>
          <w:szCs w:val="20"/>
        </w:rPr>
      </w:pPr>
    </w:p>
    <w:p w14:paraId="44897BBB" w14:textId="77777777" w:rsidR="001D2890" w:rsidRPr="007637B2" w:rsidRDefault="001D2890" w:rsidP="007637B2">
      <w:pPr>
        <w:tabs>
          <w:tab w:val="left" w:pos="360"/>
          <w:tab w:val="left" w:pos="720"/>
        </w:tabs>
        <w:rPr>
          <w:rFonts w:asciiTheme="majorHAnsi" w:hAnsiTheme="majorHAnsi" w:cs="Arial"/>
          <w:sz w:val="20"/>
          <w:szCs w:val="20"/>
        </w:rPr>
      </w:pPr>
    </w:p>
    <w:p w14:paraId="65476C18" w14:textId="5FB4AEBF" w:rsidR="00ED5E7F" w:rsidRPr="0030740C" w:rsidRDefault="0030740C" w:rsidP="0030740C">
      <w:pPr>
        <w:pStyle w:val="ListParagraph"/>
        <w:numPr>
          <w:ilvl w:val="0"/>
          <w:numId w:val="20"/>
        </w:numPr>
        <w:tabs>
          <w:tab w:val="left" w:pos="360"/>
          <w:tab w:val="left" w:pos="720"/>
        </w:tabs>
        <w:rPr>
          <w:rFonts w:asciiTheme="majorHAnsi" w:hAnsiTheme="majorHAnsi" w:cs="Arial"/>
          <w:sz w:val="20"/>
          <w:szCs w:val="20"/>
        </w:rPr>
      </w:pPr>
      <w:r>
        <w:rPr>
          <w:rFonts w:asciiTheme="majorHAnsi" w:hAnsiTheme="majorHAnsi" w:cs="Arial"/>
          <w:sz w:val="20"/>
          <w:szCs w:val="20"/>
        </w:rPr>
        <w:t xml:space="preserve"> </w:t>
      </w:r>
      <w:sdt>
        <w:sdtPr>
          <w:rPr>
            <w:b/>
            <w:bCs/>
          </w:rPr>
          <w:alias w:val="Select Yes / No"/>
          <w:tag w:val="Select Yes / No"/>
          <w:id w:val="1313608607"/>
        </w:sdtPr>
        <w:sdtEndPr/>
        <w:sdtContent>
          <w:sdt>
            <w:sdtPr>
              <w:rPr>
                <w:rFonts w:asciiTheme="majorHAnsi" w:hAnsiTheme="majorHAnsi" w:cs="Arial"/>
                <w:sz w:val="20"/>
                <w:szCs w:val="20"/>
              </w:rPr>
              <w:alias w:val="Select Yes / No"/>
              <w:tag w:val="Select Yes / No"/>
              <w:id w:val="-1221986596"/>
              <w:placeholder>
                <w:docPart w:val="56C62A9594B94CDDB2D411996FDB8211"/>
              </w:placeholder>
            </w:sdtPr>
            <w:sdtEndPr/>
            <w:sdtContent>
              <w:r w:rsidR="00D03DB4" w:rsidRPr="009548DB">
                <w:rPr>
                  <w:rFonts w:asciiTheme="majorHAnsi" w:hAnsiTheme="majorHAnsi" w:cs="Arial"/>
                  <w:b/>
                  <w:sz w:val="20"/>
                  <w:szCs w:val="20"/>
                </w:rPr>
                <w:t>No</w:t>
              </w:r>
            </w:sdtContent>
          </w:sdt>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6F51302D" w:rsidR="00ED5E7F" w:rsidRPr="008426D1" w:rsidRDefault="000C3FD6" w:rsidP="00ED5E7F">
          <w:pPr>
            <w:tabs>
              <w:tab w:val="left" w:pos="360"/>
              <w:tab w:val="left" w:pos="720"/>
            </w:tabs>
            <w:ind w:left="720" w:firstLine="720"/>
            <w:rPr>
              <w:rFonts w:asciiTheme="majorHAnsi" w:hAnsiTheme="majorHAnsi" w:cs="Arial"/>
              <w:sz w:val="20"/>
              <w:szCs w:val="20"/>
            </w:rPr>
          </w:pPr>
          <w:r>
            <w:rPr>
              <w:rFonts w:asciiTheme="majorHAnsi" w:hAnsiTheme="majorHAnsi" w:cs="Arial"/>
              <w:sz w:val="20"/>
              <w:szCs w:val="20"/>
            </w:rPr>
            <w:t>No</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00560EB2" w14:textId="2ABF58EA" w:rsidR="00D03DB4" w:rsidRPr="0030740C" w:rsidRDefault="00A966C5" w:rsidP="00D03DB4">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w:t>
      </w:r>
      <w:r w:rsidR="00D03DB4" w:rsidRPr="00C44C5E">
        <w:rPr>
          <w:rFonts w:asciiTheme="majorHAnsi" w:hAnsiTheme="majorHAnsi" w:cs="Arial"/>
          <w:b/>
          <w:sz w:val="20"/>
          <w:szCs w:val="20"/>
          <w:highlight w:val="yellow"/>
        </w:rPr>
        <w:t>Modification</w:t>
      </w:r>
      <w:r w:rsidR="00D03DB4">
        <w:rPr>
          <w:rFonts w:asciiTheme="majorHAnsi" w:hAnsiTheme="majorHAnsi" w:cs="Arial"/>
          <w:b/>
          <w:sz w:val="20"/>
          <w:szCs w:val="20"/>
          <w:highlight w:val="yellow"/>
        </w:rPr>
        <w:t xml:space="preserve"> requested</w:t>
      </w:r>
      <w:r w:rsidR="00D03DB4" w:rsidRPr="00C44C5E">
        <w:rPr>
          <w:rFonts w:asciiTheme="majorHAnsi" w:hAnsiTheme="majorHAnsi" w:cs="Arial"/>
          <w:b/>
          <w:sz w:val="20"/>
          <w:szCs w:val="20"/>
          <w:highlight w:val="yellow"/>
        </w:rPr>
        <w:t>?</w:t>
      </w:r>
      <w:r w:rsidR="00D03DB4" w:rsidRPr="00C44C5E">
        <w:rPr>
          <w:rFonts w:asciiTheme="majorHAnsi" w:hAnsiTheme="majorHAnsi" w:cs="Arial"/>
          <w:b/>
          <w:sz w:val="20"/>
          <w:szCs w:val="20"/>
        </w:rPr>
        <w:t xml:space="preserve"> Yes/No]</w:t>
      </w:r>
    </w:p>
    <w:p w14:paraId="321B0D70" w14:textId="0C6B02C6" w:rsidR="00C44C5E" w:rsidRDefault="00C44C5E" w:rsidP="00D03DB4">
      <w:pPr>
        <w:pStyle w:val="ListParagraph"/>
        <w:tabs>
          <w:tab w:val="left" w:pos="360"/>
          <w:tab w:val="left" w:pos="720"/>
        </w:tabs>
        <w:ind w:left="360"/>
        <w:rPr>
          <w:rFonts w:asciiTheme="majorHAnsi" w:hAnsiTheme="majorHAnsi" w:cs="Arial"/>
          <w:sz w:val="20"/>
          <w:szCs w:val="20"/>
        </w:rPr>
      </w:pPr>
    </w:p>
    <w:p w14:paraId="76198600" w14:textId="32271C7A" w:rsidR="00A966C5"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217C49BE" w14:textId="0DD517F6" w:rsidR="00D03DB4" w:rsidRPr="00C44C5E" w:rsidRDefault="00D03DB4" w:rsidP="00C44C5E">
      <w:pPr>
        <w:tabs>
          <w:tab w:val="left" w:pos="360"/>
          <w:tab w:val="left" w:pos="720"/>
        </w:tabs>
        <w:rPr>
          <w:rFonts w:asciiTheme="majorHAnsi" w:hAnsiTheme="majorHAnsi" w:cs="Arial"/>
          <w:sz w:val="20"/>
          <w:szCs w:val="20"/>
        </w:rPr>
      </w:pPr>
      <w:r>
        <w:rPr>
          <w:rFonts w:asciiTheme="majorHAnsi" w:hAnsiTheme="majorHAnsi" w:cs="Arial"/>
          <w:sz w:val="20"/>
          <w:szCs w:val="20"/>
        </w:rPr>
        <w:t>Note: This course is offered through AOS.</w:t>
      </w:r>
    </w:p>
    <w:sdt>
      <w:sdtPr>
        <w:rPr>
          <w:rFonts w:asciiTheme="majorHAnsi" w:hAnsiTheme="majorHAnsi" w:cs="Arial"/>
          <w:sz w:val="20"/>
          <w:szCs w:val="20"/>
        </w:rPr>
        <w:id w:val="2130351671"/>
      </w:sdtPr>
      <w:sdtEndPr/>
      <w:sdtContent>
        <w:p w14:paraId="7AF87678" w14:textId="54E8A871" w:rsidR="000C3FD6" w:rsidRDefault="000C3FD6"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w:t>
          </w:r>
          <w:r>
            <w:rPr>
              <w:rFonts w:asciiTheme="majorHAnsi" w:hAnsiTheme="majorHAnsi" w:cs="Arial"/>
              <w:sz w:val="20"/>
              <w:szCs w:val="20"/>
            </w:rPr>
            <w:tab/>
          </w:r>
          <w:r>
            <w:rPr>
              <w:rFonts w:asciiTheme="majorHAnsi" w:hAnsiTheme="majorHAnsi" w:cs="Arial"/>
              <w:sz w:val="20"/>
              <w:szCs w:val="20"/>
            </w:rPr>
            <w:tab/>
            <w:t>Global Strategic Communication Foundations</w:t>
          </w:r>
        </w:p>
        <w:p w14:paraId="2C0A89C2" w14:textId="77777777" w:rsidR="00693E01" w:rsidRDefault="00693E01" w:rsidP="00A966C5">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Strategic Communication Issues Management in a Global Economy</w:t>
          </w:r>
        </w:p>
        <w:p w14:paraId="65CD3E0C" w14:textId="24881B7C" w:rsidR="000C3FD6" w:rsidRDefault="00693E01" w:rsidP="00A966C5">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0C3FD6">
            <w:rPr>
              <w:rFonts w:asciiTheme="majorHAnsi" w:hAnsiTheme="majorHAnsi" w:cs="Arial"/>
              <w:sz w:val="20"/>
              <w:szCs w:val="20"/>
            </w:rPr>
            <w:t>Global Standard – Core Principles of International Association of Business Communicators</w:t>
          </w:r>
        </w:p>
        <w:p w14:paraId="3B8B1412" w14:textId="77777777" w:rsidR="00A2785F" w:rsidRDefault="00A2785F" w:rsidP="00A966C5">
          <w:pPr>
            <w:tabs>
              <w:tab w:val="left" w:pos="360"/>
              <w:tab w:val="left" w:pos="720"/>
            </w:tabs>
            <w:rPr>
              <w:rFonts w:asciiTheme="majorHAnsi" w:hAnsiTheme="majorHAnsi" w:cs="Arial"/>
              <w:sz w:val="20"/>
              <w:szCs w:val="20"/>
            </w:rPr>
          </w:pPr>
        </w:p>
        <w:p w14:paraId="3403D1CB" w14:textId="271E9A34" w:rsidR="000C3FD6" w:rsidRDefault="000C3FD6"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2</w:t>
          </w:r>
          <w:r>
            <w:rPr>
              <w:rFonts w:asciiTheme="majorHAnsi" w:hAnsiTheme="majorHAnsi" w:cs="Arial"/>
              <w:sz w:val="20"/>
              <w:szCs w:val="20"/>
            </w:rPr>
            <w:tab/>
          </w:r>
          <w:r>
            <w:rPr>
              <w:rFonts w:asciiTheme="majorHAnsi" w:hAnsiTheme="majorHAnsi" w:cs="Arial"/>
              <w:sz w:val="20"/>
              <w:szCs w:val="20"/>
            </w:rPr>
            <w:tab/>
            <w:t>Global Strategic Communication Eth</w:t>
          </w:r>
          <w:r w:rsidR="00693E01">
            <w:rPr>
              <w:rFonts w:asciiTheme="majorHAnsi" w:hAnsiTheme="majorHAnsi" w:cs="Arial"/>
              <w:sz w:val="20"/>
              <w:szCs w:val="20"/>
            </w:rPr>
            <w:t>ics and Engagement</w:t>
          </w:r>
          <w:r>
            <w:rPr>
              <w:rFonts w:asciiTheme="majorHAnsi" w:hAnsiTheme="majorHAnsi" w:cs="Arial"/>
              <w:sz w:val="20"/>
              <w:szCs w:val="20"/>
            </w:rPr>
            <w:t xml:space="preserve"> </w:t>
          </w:r>
        </w:p>
        <w:p w14:paraId="5211F30F" w14:textId="600C7EFF" w:rsidR="00693E01" w:rsidRDefault="00693E01" w:rsidP="00693E01">
          <w:pPr>
            <w:tabs>
              <w:tab w:val="left" w:pos="360"/>
              <w:tab w:val="left" w:pos="720"/>
            </w:tabs>
            <w:ind w:left="720"/>
            <w:rPr>
              <w:rFonts w:asciiTheme="majorHAnsi" w:eastAsiaTheme="minorHAnsi" w:hAnsiTheme="majorHAnsi" w:cs="Arial"/>
              <w:sz w:val="20"/>
              <w:szCs w:val="20"/>
            </w:rPr>
          </w:pPr>
          <w:r>
            <w:rPr>
              <w:rFonts w:asciiTheme="majorHAnsi" w:hAnsiTheme="majorHAnsi" w:cs="Arial"/>
              <w:sz w:val="20"/>
              <w:szCs w:val="20"/>
            </w:rPr>
            <w:tab/>
          </w:r>
          <w:r w:rsidRPr="00693E01">
            <w:rPr>
              <w:rFonts w:asciiTheme="majorHAnsi" w:eastAsiaTheme="minorHAnsi" w:hAnsiTheme="majorHAnsi" w:cs="Arial"/>
              <w:sz w:val="20"/>
              <w:szCs w:val="20"/>
            </w:rPr>
            <w:t>Communicat</w:t>
          </w:r>
          <w:r w:rsidR="0011716E">
            <w:rPr>
              <w:rFonts w:asciiTheme="majorHAnsi" w:eastAsiaTheme="minorHAnsi" w:hAnsiTheme="majorHAnsi" w:cs="Arial"/>
              <w:sz w:val="20"/>
              <w:szCs w:val="20"/>
            </w:rPr>
            <w:t>ing</w:t>
          </w:r>
          <w:r w:rsidRPr="00693E01">
            <w:rPr>
              <w:rFonts w:asciiTheme="majorHAnsi" w:eastAsiaTheme="minorHAnsi" w:hAnsiTheme="majorHAnsi" w:cs="Arial"/>
              <w:sz w:val="20"/>
              <w:szCs w:val="20"/>
            </w:rPr>
            <w:t xml:space="preserve"> with </w:t>
          </w:r>
          <w:r w:rsidR="001B5574">
            <w:rPr>
              <w:rFonts w:asciiTheme="majorHAnsi" w:eastAsiaTheme="minorHAnsi" w:hAnsiTheme="majorHAnsi" w:cs="Arial"/>
              <w:sz w:val="20"/>
              <w:szCs w:val="20"/>
            </w:rPr>
            <w:t>s</w:t>
          </w:r>
          <w:r w:rsidRPr="00693E01">
            <w:rPr>
              <w:rFonts w:asciiTheme="majorHAnsi" w:eastAsiaTheme="minorHAnsi" w:hAnsiTheme="majorHAnsi" w:cs="Arial"/>
              <w:sz w:val="20"/>
              <w:szCs w:val="20"/>
            </w:rPr>
            <w:t xml:space="preserve">ensitivity to </w:t>
          </w:r>
          <w:r w:rsidR="001B5574">
            <w:rPr>
              <w:rFonts w:asciiTheme="majorHAnsi" w:eastAsiaTheme="minorHAnsi" w:hAnsiTheme="majorHAnsi" w:cs="Arial"/>
              <w:sz w:val="20"/>
              <w:szCs w:val="20"/>
            </w:rPr>
            <w:t>c</w:t>
          </w:r>
          <w:r w:rsidRPr="00693E01">
            <w:rPr>
              <w:rFonts w:asciiTheme="majorHAnsi" w:eastAsiaTheme="minorHAnsi" w:hAnsiTheme="majorHAnsi" w:cs="Arial"/>
              <w:sz w:val="20"/>
              <w:szCs w:val="20"/>
            </w:rPr>
            <w:t>ultural values and beliefs.</w:t>
          </w:r>
        </w:p>
        <w:p w14:paraId="3315FF82" w14:textId="451E96E5" w:rsidR="00693E01" w:rsidRDefault="00693E01" w:rsidP="00693E01">
          <w:pPr>
            <w:tabs>
              <w:tab w:val="left" w:pos="360"/>
              <w:tab w:val="left" w:pos="720"/>
            </w:tabs>
            <w:rPr>
              <w:rFonts w:asciiTheme="majorHAnsi" w:eastAsiaTheme="minorHAnsi" w:hAnsiTheme="majorHAnsi" w:cs="Arial"/>
              <w:sz w:val="20"/>
              <w:szCs w:val="20"/>
            </w:rPr>
          </w:pPr>
          <w:r>
            <w:rPr>
              <w:rFonts w:asciiTheme="majorHAnsi" w:eastAsiaTheme="minorHAnsi" w:hAnsiTheme="majorHAnsi" w:cs="Arial"/>
              <w:sz w:val="20"/>
              <w:szCs w:val="20"/>
            </w:rPr>
            <w:tab/>
          </w:r>
          <w:r>
            <w:rPr>
              <w:rFonts w:asciiTheme="majorHAnsi" w:eastAsiaTheme="minorHAnsi" w:hAnsiTheme="majorHAnsi" w:cs="Arial"/>
              <w:sz w:val="20"/>
              <w:szCs w:val="20"/>
            </w:rPr>
            <w:tab/>
          </w:r>
          <w:r>
            <w:rPr>
              <w:rFonts w:asciiTheme="majorHAnsi" w:eastAsiaTheme="minorHAnsi" w:hAnsiTheme="majorHAnsi" w:cs="Arial"/>
              <w:sz w:val="20"/>
              <w:szCs w:val="20"/>
            </w:rPr>
            <w:tab/>
          </w:r>
          <w:r w:rsidRPr="00693E01">
            <w:rPr>
              <w:rFonts w:asciiTheme="majorHAnsi" w:eastAsiaTheme="minorHAnsi" w:hAnsiTheme="majorHAnsi" w:cs="Arial"/>
              <w:sz w:val="20"/>
              <w:szCs w:val="20"/>
            </w:rPr>
            <w:t>Fostering and nourishing relationships to support organization’s mission and goals</w:t>
          </w:r>
          <w:r w:rsidR="00F4219A">
            <w:rPr>
              <w:rFonts w:asciiTheme="majorHAnsi" w:eastAsiaTheme="minorHAnsi" w:hAnsiTheme="majorHAnsi" w:cs="Arial"/>
              <w:sz w:val="20"/>
              <w:szCs w:val="20"/>
            </w:rPr>
            <w:t>.</w:t>
          </w:r>
        </w:p>
        <w:p w14:paraId="169A20C5" w14:textId="77777777" w:rsidR="00A2785F" w:rsidRPr="00693E01" w:rsidRDefault="00A2785F" w:rsidP="00693E01">
          <w:pPr>
            <w:tabs>
              <w:tab w:val="left" w:pos="360"/>
              <w:tab w:val="left" w:pos="720"/>
            </w:tabs>
            <w:rPr>
              <w:rFonts w:asciiTheme="majorHAnsi" w:eastAsiaTheme="minorHAnsi" w:hAnsiTheme="majorHAnsi" w:cs="Arial"/>
              <w:sz w:val="20"/>
              <w:szCs w:val="20"/>
            </w:rPr>
          </w:pPr>
        </w:p>
        <w:p w14:paraId="37614E22" w14:textId="77777777" w:rsidR="00A274E7" w:rsidRDefault="000C3FD6" w:rsidP="00A966C5">
          <w:pPr>
            <w:tabs>
              <w:tab w:val="left" w:pos="360"/>
              <w:tab w:val="left" w:pos="720"/>
            </w:tabs>
            <w:rPr>
              <w:rFonts w:asciiTheme="majorHAnsi" w:hAnsiTheme="majorHAnsi" w:cs="Arial"/>
              <w:sz w:val="20"/>
              <w:szCs w:val="20"/>
            </w:rPr>
          </w:pPr>
          <w:r>
            <w:rPr>
              <w:rFonts w:asciiTheme="majorHAnsi" w:hAnsiTheme="majorHAnsi" w:cs="Arial"/>
              <w:sz w:val="20"/>
              <w:szCs w:val="20"/>
            </w:rPr>
            <w:t xml:space="preserve">Week </w:t>
          </w:r>
          <w:r w:rsidR="00693E01">
            <w:rPr>
              <w:rFonts w:asciiTheme="majorHAnsi" w:hAnsiTheme="majorHAnsi" w:cs="Arial"/>
              <w:sz w:val="20"/>
              <w:szCs w:val="20"/>
            </w:rPr>
            <w:t>3</w:t>
          </w:r>
          <w:r>
            <w:rPr>
              <w:rFonts w:asciiTheme="majorHAnsi" w:hAnsiTheme="majorHAnsi" w:cs="Arial"/>
              <w:sz w:val="20"/>
              <w:szCs w:val="20"/>
            </w:rPr>
            <w:tab/>
          </w:r>
          <w:r>
            <w:rPr>
              <w:rFonts w:asciiTheme="majorHAnsi" w:hAnsiTheme="majorHAnsi" w:cs="Arial"/>
              <w:sz w:val="20"/>
              <w:szCs w:val="20"/>
            </w:rPr>
            <w:tab/>
            <w:t>IABC Global Standard</w:t>
          </w:r>
          <w:r w:rsidR="00693E01">
            <w:rPr>
              <w:rFonts w:asciiTheme="majorHAnsi" w:hAnsiTheme="majorHAnsi" w:cs="Arial"/>
              <w:sz w:val="20"/>
              <w:szCs w:val="20"/>
            </w:rPr>
            <w:t>s</w:t>
          </w:r>
          <w:r>
            <w:rPr>
              <w:rFonts w:asciiTheme="majorHAnsi" w:hAnsiTheme="majorHAnsi" w:cs="Arial"/>
              <w:sz w:val="20"/>
              <w:szCs w:val="20"/>
            </w:rPr>
            <w:t xml:space="preserve"> Context </w:t>
          </w:r>
          <w:r w:rsidR="00693E01">
            <w:rPr>
              <w:rFonts w:asciiTheme="majorHAnsi" w:hAnsiTheme="majorHAnsi" w:cs="Arial"/>
              <w:sz w:val="20"/>
              <w:szCs w:val="20"/>
            </w:rPr>
            <w:t>and Consistency</w:t>
          </w:r>
        </w:p>
        <w:p w14:paraId="121B2F47" w14:textId="167B74A9" w:rsidR="000C3FD6" w:rsidRDefault="00A274E7" w:rsidP="00A966C5">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11716E">
            <w:rPr>
              <w:rFonts w:asciiTheme="majorHAnsi" w:hAnsiTheme="majorHAnsi" w:cs="Arial"/>
              <w:sz w:val="20"/>
              <w:szCs w:val="20"/>
            </w:rPr>
            <w:t>Identifying internal cultures and external environments.</w:t>
          </w:r>
        </w:p>
        <w:p w14:paraId="07F66654" w14:textId="19373D01" w:rsidR="000C3FD6" w:rsidRDefault="00693E01" w:rsidP="00A966C5">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0C3FD6">
            <w:rPr>
              <w:rFonts w:asciiTheme="majorHAnsi" w:hAnsiTheme="majorHAnsi" w:cs="Arial"/>
              <w:sz w:val="20"/>
              <w:szCs w:val="20"/>
            </w:rPr>
            <w:t xml:space="preserve">Integrating </w:t>
          </w:r>
          <w:r w:rsidR="00F4219A">
            <w:rPr>
              <w:rFonts w:asciiTheme="majorHAnsi" w:hAnsiTheme="majorHAnsi" w:cs="Arial"/>
              <w:sz w:val="20"/>
              <w:szCs w:val="20"/>
            </w:rPr>
            <w:t>d</w:t>
          </w:r>
          <w:r w:rsidR="000C3FD6">
            <w:rPr>
              <w:rFonts w:asciiTheme="majorHAnsi" w:hAnsiTheme="majorHAnsi" w:cs="Arial"/>
              <w:sz w:val="20"/>
              <w:szCs w:val="20"/>
            </w:rPr>
            <w:t xml:space="preserve">iverse </w:t>
          </w:r>
          <w:r w:rsidR="00F4219A">
            <w:rPr>
              <w:rFonts w:asciiTheme="majorHAnsi" w:hAnsiTheme="majorHAnsi" w:cs="Arial"/>
              <w:sz w:val="20"/>
              <w:szCs w:val="20"/>
            </w:rPr>
            <w:t>p</w:t>
          </w:r>
          <w:r w:rsidR="000C3FD6">
            <w:rPr>
              <w:rFonts w:asciiTheme="majorHAnsi" w:hAnsiTheme="majorHAnsi" w:cs="Arial"/>
              <w:sz w:val="20"/>
              <w:szCs w:val="20"/>
            </w:rPr>
            <w:t xml:space="preserve">erspectives and </w:t>
          </w:r>
          <w:r w:rsidR="00F4219A">
            <w:rPr>
              <w:rFonts w:asciiTheme="majorHAnsi" w:hAnsiTheme="majorHAnsi" w:cs="Arial"/>
              <w:sz w:val="20"/>
              <w:szCs w:val="20"/>
            </w:rPr>
            <w:t>c</w:t>
          </w:r>
          <w:r w:rsidR="000C3FD6">
            <w:rPr>
              <w:rFonts w:asciiTheme="majorHAnsi" w:hAnsiTheme="majorHAnsi" w:cs="Arial"/>
              <w:sz w:val="20"/>
              <w:szCs w:val="20"/>
            </w:rPr>
            <w:t xml:space="preserve">ulturally </w:t>
          </w:r>
          <w:r w:rsidR="00F4219A">
            <w:rPr>
              <w:rFonts w:asciiTheme="majorHAnsi" w:hAnsiTheme="majorHAnsi" w:cs="Arial"/>
              <w:sz w:val="20"/>
              <w:szCs w:val="20"/>
            </w:rPr>
            <w:t>a</w:t>
          </w:r>
          <w:r w:rsidR="000C3FD6">
            <w:rPr>
              <w:rFonts w:asciiTheme="majorHAnsi" w:hAnsiTheme="majorHAnsi" w:cs="Arial"/>
              <w:sz w:val="20"/>
              <w:szCs w:val="20"/>
            </w:rPr>
            <w:t xml:space="preserve">ppropriate </w:t>
          </w:r>
          <w:r w:rsidR="00F4219A">
            <w:rPr>
              <w:rFonts w:asciiTheme="majorHAnsi" w:hAnsiTheme="majorHAnsi" w:cs="Arial"/>
              <w:sz w:val="20"/>
              <w:szCs w:val="20"/>
            </w:rPr>
            <w:t>i</w:t>
          </w:r>
          <w:r w:rsidR="000C3FD6">
            <w:rPr>
              <w:rFonts w:asciiTheme="majorHAnsi" w:hAnsiTheme="majorHAnsi" w:cs="Arial"/>
              <w:sz w:val="20"/>
              <w:szCs w:val="20"/>
            </w:rPr>
            <w:t>nformation</w:t>
          </w:r>
          <w:r w:rsidR="0011716E">
            <w:rPr>
              <w:rFonts w:asciiTheme="majorHAnsi" w:hAnsiTheme="majorHAnsi" w:cs="Arial"/>
              <w:sz w:val="20"/>
              <w:szCs w:val="20"/>
            </w:rPr>
            <w:t>.</w:t>
          </w:r>
        </w:p>
        <w:p w14:paraId="2750233B" w14:textId="77777777" w:rsidR="00A2785F" w:rsidRDefault="00A2785F" w:rsidP="00A966C5">
          <w:pPr>
            <w:tabs>
              <w:tab w:val="left" w:pos="360"/>
              <w:tab w:val="left" w:pos="720"/>
            </w:tabs>
            <w:rPr>
              <w:rFonts w:asciiTheme="majorHAnsi" w:hAnsiTheme="majorHAnsi" w:cs="Arial"/>
              <w:sz w:val="20"/>
              <w:szCs w:val="20"/>
            </w:rPr>
          </w:pPr>
        </w:p>
        <w:p w14:paraId="13CA31F4" w14:textId="11F65A1E" w:rsidR="00693E01" w:rsidRDefault="000C3FD6" w:rsidP="00A966C5">
          <w:pPr>
            <w:tabs>
              <w:tab w:val="left" w:pos="360"/>
              <w:tab w:val="left" w:pos="720"/>
            </w:tabs>
            <w:rPr>
              <w:rFonts w:asciiTheme="majorHAnsi" w:hAnsiTheme="majorHAnsi" w:cs="Arial"/>
              <w:sz w:val="20"/>
              <w:szCs w:val="20"/>
            </w:rPr>
          </w:pPr>
          <w:r>
            <w:rPr>
              <w:rFonts w:asciiTheme="majorHAnsi" w:hAnsiTheme="majorHAnsi" w:cs="Arial"/>
              <w:sz w:val="20"/>
              <w:szCs w:val="20"/>
            </w:rPr>
            <w:t xml:space="preserve">Week </w:t>
          </w:r>
          <w:r w:rsidR="00693E01">
            <w:rPr>
              <w:rFonts w:asciiTheme="majorHAnsi" w:hAnsiTheme="majorHAnsi" w:cs="Arial"/>
              <w:sz w:val="20"/>
              <w:szCs w:val="20"/>
            </w:rPr>
            <w:t>4</w:t>
          </w:r>
          <w:r>
            <w:rPr>
              <w:rFonts w:asciiTheme="majorHAnsi" w:hAnsiTheme="majorHAnsi" w:cs="Arial"/>
              <w:sz w:val="20"/>
              <w:szCs w:val="20"/>
            </w:rPr>
            <w:tab/>
          </w:r>
          <w:r>
            <w:rPr>
              <w:rFonts w:asciiTheme="majorHAnsi" w:hAnsiTheme="majorHAnsi" w:cs="Arial"/>
              <w:sz w:val="20"/>
              <w:szCs w:val="20"/>
            </w:rPr>
            <w:tab/>
            <w:t xml:space="preserve">IABC Global Standard Analysis </w:t>
          </w:r>
          <w:r w:rsidR="00693E01">
            <w:rPr>
              <w:rFonts w:asciiTheme="majorHAnsi" w:hAnsiTheme="majorHAnsi" w:cs="Arial"/>
              <w:sz w:val="20"/>
              <w:szCs w:val="20"/>
            </w:rPr>
            <w:t xml:space="preserve">and Strategy </w:t>
          </w:r>
        </w:p>
        <w:p w14:paraId="18DB088D" w14:textId="5282D8E6" w:rsidR="00693E01" w:rsidRDefault="00693E01" w:rsidP="00A966C5">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0C3FD6">
            <w:rPr>
              <w:rFonts w:asciiTheme="majorHAnsi" w:hAnsiTheme="majorHAnsi" w:cs="Arial"/>
              <w:sz w:val="20"/>
              <w:szCs w:val="20"/>
            </w:rPr>
            <w:t xml:space="preserve">Developing </w:t>
          </w:r>
          <w:r>
            <w:rPr>
              <w:rFonts w:asciiTheme="majorHAnsi" w:hAnsiTheme="majorHAnsi" w:cs="Arial"/>
              <w:sz w:val="20"/>
              <w:szCs w:val="20"/>
            </w:rPr>
            <w:t xml:space="preserve">and </w:t>
          </w:r>
          <w:r w:rsidR="00F4219A">
            <w:rPr>
              <w:rFonts w:asciiTheme="majorHAnsi" w:hAnsiTheme="majorHAnsi" w:cs="Arial"/>
              <w:sz w:val="20"/>
              <w:szCs w:val="20"/>
            </w:rPr>
            <w:t>i</w:t>
          </w:r>
          <w:r>
            <w:rPr>
              <w:rFonts w:asciiTheme="majorHAnsi" w:hAnsiTheme="majorHAnsi" w:cs="Arial"/>
              <w:sz w:val="20"/>
              <w:szCs w:val="20"/>
            </w:rPr>
            <w:t>mplementing</w:t>
          </w:r>
          <w:r w:rsidR="00AF6AF5">
            <w:rPr>
              <w:rFonts w:asciiTheme="majorHAnsi" w:hAnsiTheme="majorHAnsi" w:cs="Arial"/>
              <w:sz w:val="20"/>
              <w:szCs w:val="20"/>
            </w:rPr>
            <w:t xml:space="preserve"> </w:t>
          </w:r>
          <w:r w:rsidR="00F4219A">
            <w:rPr>
              <w:rFonts w:asciiTheme="majorHAnsi" w:hAnsiTheme="majorHAnsi" w:cs="Arial"/>
              <w:sz w:val="20"/>
              <w:szCs w:val="20"/>
            </w:rPr>
            <w:t>g</w:t>
          </w:r>
          <w:r w:rsidR="000C3FD6">
            <w:rPr>
              <w:rFonts w:asciiTheme="majorHAnsi" w:hAnsiTheme="majorHAnsi" w:cs="Arial"/>
              <w:sz w:val="20"/>
              <w:szCs w:val="20"/>
            </w:rPr>
            <w:t xml:space="preserve">lobal </w:t>
          </w:r>
          <w:r w:rsidR="00F4219A">
            <w:rPr>
              <w:rFonts w:asciiTheme="majorHAnsi" w:hAnsiTheme="majorHAnsi" w:cs="Arial"/>
              <w:sz w:val="20"/>
              <w:szCs w:val="20"/>
            </w:rPr>
            <w:t>c</w:t>
          </w:r>
          <w:r w:rsidR="000C3FD6">
            <w:rPr>
              <w:rFonts w:asciiTheme="majorHAnsi" w:hAnsiTheme="majorHAnsi" w:cs="Arial"/>
              <w:sz w:val="20"/>
              <w:szCs w:val="20"/>
            </w:rPr>
            <w:t xml:space="preserve">ommunication </w:t>
          </w:r>
          <w:r w:rsidR="00F4219A">
            <w:rPr>
              <w:rFonts w:asciiTheme="majorHAnsi" w:hAnsiTheme="majorHAnsi" w:cs="Arial"/>
              <w:sz w:val="20"/>
              <w:szCs w:val="20"/>
            </w:rPr>
            <w:t>p</w:t>
          </w:r>
          <w:r w:rsidR="000C3FD6">
            <w:rPr>
              <w:rFonts w:asciiTheme="majorHAnsi" w:hAnsiTheme="majorHAnsi" w:cs="Arial"/>
              <w:sz w:val="20"/>
              <w:szCs w:val="20"/>
            </w:rPr>
            <w:t>lans</w:t>
          </w:r>
          <w:r w:rsidR="0011716E">
            <w:rPr>
              <w:rFonts w:asciiTheme="majorHAnsi" w:hAnsiTheme="majorHAnsi" w:cs="Arial"/>
              <w:sz w:val="20"/>
              <w:szCs w:val="20"/>
            </w:rPr>
            <w:t>.</w:t>
          </w:r>
        </w:p>
        <w:p w14:paraId="3FE79CE4" w14:textId="00C7E0ED" w:rsidR="000C3FD6" w:rsidRDefault="00693E01" w:rsidP="00A966C5">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AF6AF5">
            <w:rPr>
              <w:rFonts w:asciiTheme="majorHAnsi" w:hAnsiTheme="majorHAnsi" w:cs="Arial"/>
              <w:sz w:val="20"/>
              <w:szCs w:val="20"/>
            </w:rPr>
            <w:t>Managing communication challenges and activities</w:t>
          </w:r>
          <w:r w:rsidR="0011716E">
            <w:rPr>
              <w:rFonts w:asciiTheme="majorHAnsi" w:hAnsiTheme="majorHAnsi" w:cs="Arial"/>
              <w:sz w:val="20"/>
              <w:szCs w:val="20"/>
            </w:rPr>
            <w:t>.</w:t>
          </w:r>
        </w:p>
        <w:p w14:paraId="4A18EF9E" w14:textId="77777777" w:rsidR="00A2785F" w:rsidRDefault="00A2785F" w:rsidP="00A966C5">
          <w:pPr>
            <w:tabs>
              <w:tab w:val="left" w:pos="360"/>
              <w:tab w:val="left" w:pos="720"/>
            </w:tabs>
            <w:rPr>
              <w:rFonts w:asciiTheme="majorHAnsi" w:hAnsiTheme="majorHAnsi" w:cs="Arial"/>
              <w:sz w:val="20"/>
              <w:szCs w:val="20"/>
            </w:rPr>
          </w:pPr>
        </w:p>
        <w:p w14:paraId="66D0E306" w14:textId="644C0F60" w:rsidR="000C3FD6" w:rsidRDefault="000C3FD6" w:rsidP="00A966C5">
          <w:pPr>
            <w:tabs>
              <w:tab w:val="left" w:pos="360"/>
              <w:tab w:val="left" w:pos="720"/>
            </w:tabs>
            <w:rPr>
              <w:rFonts w:asciiTheme="majorHAnsi" w:hAnsiTheme="majorHAnsi" w:cs="Arial"/>
              <w:sz w:val="20"/>
              <w:szCs w:val="20"/>
            </w:rPr>
          </w:pPr>
          <w:r>
            <w:rPr>
              <w:rFonts w:asciiTheme="majorHAnsi" w:hAnsiTheme="majorHAnsi" w:cs="Arial"/>
              <w:sz w:val="20"/>
              <w:szCs w:val="20"/>
            </w:rPr>
            <w:t xml:space="preserve">Week </w:t>
          </w:r>
          <w:r w:rsidR="00693E01">
            <w:rPr>
              <w:rFonts w:asciiTheme="majorHAnsi" w:hAnsiTheme="majorHAnsi" w:cs="Arial"/>
              <w:sz w:val="20"/>
              <w:szCs w:val="20"/>
            </w:rPr>
            <w:t>5</w:t>
          </w:r>
          <w:r w:rsidR="00073EB5">
            <w:rPr>
              <w:rFonts w:asciiTheme="majorHAnsi" w:hAnsiTheme="majorHAnsi" w:cs="Arial"/>
              <w:sz w:val="20"/>
              <w:szCs w:val="20"/>
            </w:rPr>
            <w:tab/>
          </w:r>
          <w:r w:rsidR="00073EB5">
            <w:rPr>
              <w:rFonts w:asciiTheme="majorHAnsi" w:hAnsiTheme="majorHAnsi" w:cs="Arial"/>
              <w:sz w:val="20"/>
              <w:szCs w:val="20"/>
            </w:rPr>
            <w:tab/>
          </w:r>
          <w:r w:rsidR="00AF6AF5">
            <w:rPr>
              <w:rFonts w:asciiTheme="majorHAnsi" w:hAnsiTheme="majorHAnsi" w:cs="Arial"/>
              <w:sz w:val="20"/>
              <w:szCs w:val="20"/>
            </w:rPr>
            <w:t>Case Studies in Global Campaigns</w:t>
          </w:r>
        </w:p>
        <w:p w14:paraId="6CA3D107" w14:textId="6BA069D6" w:rsidR="000C3FD6" w:rsidRDefault="00693E01" w:rsidP="00A966C5">
          <w:pPr>
            <w:tabs>
              <w:tab w:val="left" w:pos="360"/>
              <w:tab w:val="left" w:pos="720"/>
            </w:tabs>
            <w:rPr>
              <w:rFonts w:asciiTheme="majorHAnsi" w:hAnsiTheme="majorHAnsi" w:cs="Arial"/>
              <w:sz w:val="20"/>
              <w:szCs w:val="20"/>
            </w:rPr>
          </w:pPr>
          <w:r>
            <w:rPr>
              <w:rFonts w:asciiTheme="majorHAnsi" w:hAnsiTheme="majorHAnsi" w:cs="Arial"/>
              <w:sz w:val="20"/>
              <w:szCs w:val="20"/>
            </w:rPr>
            <w:lastRenderedPageBreak/>
            <w:tab/>
          </w:r>
          <w:r>
            <w:rPr>
              <w:rFonts w:asciiTheme="majorHAnsi" w:hAnsiTheme="majorHAnsi" w:cs="Arial"/>
              <w:sz w:val="20"/>
              <w:szCs w:val="20"/>
            </w:rPr>
            <w:tab/>
          </w:r>
          <w:r w:rsidR="00AF6AF5">
            <w:rPr>
              <w:rFonts w:asciiTheme="majorHAnsi" w:hAnsiTheme="majorHAnsi" w:cs="Arial"/>
              <w:sz w:val="20"/>
              <w:szCs w:val="20"/>
            </w:rPr>
            <w:tab/>
            <w:t>Case Studies in Corporate Social Responsibility</w:t>
          </w:r>
        </w:p>
        <w:p w14:paraId="4A070C5C" w14:textId="77777777" w:rsidR="00A2785F" w:rsidRDefault="00A2785F" w:rsidP="00A966C5">
          <w:pPr>
            <w:tabs>
              <w:tab w:val="left" w:pos="360"/>
              <w:tab w:val="left" w:pos="720"/>
            </w:tabs>
            <w:rPr>
              <w:rFonts w:asciiTheme="majorHAnsi" w:hAnsiTheme="majorHAnsi" w:cs="Arial"/>
              <w:sz w:val="20"/>
              <w:szCs w:val="20"/>
            </w:rPr>
          </w:pPr>
        </w:p>
        <w:p w14:paraId="06278CB5" w14:textId="15C70257" w:rsidR="000C3FD6" w:rsidRDefault="000C3FD6" w:rsidP="00A966C5">
          <w:pPr>
            <w:tabs>
              <w:tab w:val="left" w:pos="360"/>
              <w:tab w:val="left" w:pos="720"/>
            </w:tabs>
            <w:rPr>
              <w:rFonts w:asciiTheme="majorHAnsi" w:hAnsiTheme="majorHAnsi" w:cs="Arial"/>
              <w:sz w:val="20"/>
              <w:szCs w:val="20"/>
            </w:rPr>
          </w:pPr>
          <w:r>
            <w:rPr>
              <w:rFonts w:asciiTheme="majorHAnsi" w:hAnsiTheme="majorHAnsi" w:cs="Arial"/>
              <w:sz w:val="20"/>
              <w:szCs w:val="20"/>
            </w:rPr>
            <w:t xml:space="preserve">Week </w:t>
          </w:r>
          <w:r w:rsidR="00693E01">
            <w:rPr>
              <w:rFonts w:asciiTheme="majorHAnsi" w:hAnsiTheme="majorHAnsi" w:cs="Arial"/>
              <w:sz w:val="20"/>
              <w:szCs w:val="20"/>
            </w:rPr>
            <w:t>6</w:t>
          </w:r>
          <w:r w:rsidR="00693E01">
            <w:rPr>
              <w:rFonts w:asciiTheme="majorHAnsi" w:hAnsiTheme="majorHAnsi" w:cs="Arial"/>
              <w:sz w:val="20"/>
              <w:szCs w:val="20"/>
            </w:rPr>
            <w:tab/>
          </w:r>
          <w:r w:rsidR="00EA021D">
            <w:rPr>
              <w:rFonts w:asciiTheme="majorHAnsi" w:hAnsiTheme="majorHAnsi" w:cs="Arial"/>
              <w:sz w:val="20"/>
              <w:szCs w:val="20"/>
            </w:rPr>
            <w:tab/>
            <w:t xml:space="preserve">Case Studies in Cultural Diversity </w:t>
          </w:r>
        </w:p>
        <w:p w14:paraId="125D28A1" w14:textId="0D25ED81" w:rsidR="000C3FD6" w:rsidRDefault="00693E01" w:rsidP="00A966C5">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00EA021D">
            <w:rPr>
              <w:rFonts w:asciiTheme="majorHAnsi" w:hAnsiTheme="majorHAnsi" w:cs="Arial"/>
              <w:sz w:val="20"/>
              <w:szCs w:val="20"/>
            </w:rPr>
            <w:tab/>
            <w:t xml:space="preserve">Case Studies in </w:t>
          </w:r>
          <w:r w:rsidR="00F4219A">
            <w:rPr>
              <w:rFonts w:asciiTheme="majorHAnsi" w:hAnsiTheme="majorHAnsi" w:cs="Arial"/>
              <w:sz w:val="20"/>
              <w:szCs w:val="20"/>
            </w:rPr>
            <w:t xml:space="preserve">Crisis Communication and </w:t>
          </w:r>
          <w:r w:rsidR="00EA021D">
            <w:rPr>
              <w:rFonts w:asciiTheme="majorHAnsi" w:hAnsiTheme="majorHAnsi" w:cs="Arial"/>
              <w:sz w:val="20"/>
              <w:szCs w:val="20"/>
            </w:rPr>
            <w:t>Reputation Management</w:t>
          </w:r>
        </w:p>
        <w:p w14:paraId="2DE7AFB2" w14:textId="77777777" w:rsidR="00A2785F" w:rsidRDefault="00A2785F" w:rsidP="00A966C5">
          <w:pPr>
            <w:tabs>
              <w:tab w:val="left" w:pos="360"/>
              <w:tab w:val="left" w:pos="720"/>
            </w:tabs>
            <w:rPr>
              <w:rFonts w:asciiTheme="majorHAnsi" w:hAnsiTheme="majorHAnsi" w:cs="Arial"/>
              <w:sz w:val="20"/>
              <w:szCs w:val="20"/>
            </w:rPr>
          </w:pPr>
        </w:p>
        <w:p w14:paraId="624B3A70" w14:textId="4FC24AD9" w:rsidR="00693E01" w:rsidRDefault="000C3FD6" w:rsidP="00A966C5">
          <w:pPr>
            <w:tabs>
              <w:tab w:val="left" w:pos="360"/>
              <w:tab w:val="left" w:pos="720"/>
            </w:tabs>
            <w:rPr>
              <w:rFonts w:asciiTheme="majorHAnsi" w:hAnsiTheme="majorHAnsi" w:cs="Arial"/>
              <w:sz w:val="20"/>
              <w:szCs w:val="20"/>
            </w:rPr>
          </w:pPr>
          <w:r>
            <w:rPr>
              <w:rFonts w:asciiTheme="majorHAnsi" w:hAnsiTheme="majorHAnsi" w:cs="Arial"/>
              <w:sz w:val="20"/>
              <w:szCs w:val="20"/>
            </w:rPr>
            <w:t xml:space="preserve">Week </w:t>
          </w:r>
          <w:r w:rsidR="00693E01">
            <w:rPr>
              <w:rFonts w:asciiTheme="majorHAnsi" w:hAnsiTheme="majorHAnsi" w:cs="Arial"/>
              <w:sz w:val="20"/>
              <w:szCs w:val="20"/>
            </w:rPr>
            <w:t>7</w:t>
          </w:r>
          <w:r w:rsidR="00693E01">
            <w:rPr>
              <w:rFonts w:asciiTheme="majorHAnsi" w:hAnsiTheme="majorHAnsi" w:cs="Arial"/>
              <w:sz w:val="20"/>
              <w:szCs w:val="20"/>
            </w:rPr>
            <w:tab/>
          </w:r>
          <w:r w:rsidR="00EA021D">
            <w:rPr>
              <w:rFonts w:asciiTheme="majorHAnsi" w:hAnsiTheme="majorHAnsi" w:cs="Arial"/>
              <w:sz w:val="20"/>
              <w:szCs w:val="20"/>
            </w:rPr>
            <w:tab/>
          </w:r>
          <w:r w:rsidR="00AD6100">
            <w:rPr>
              <w:rFonts w:asciiTheme="majorHAnsi" w:hAnsiTheme="majorHAnsi" w:cs="Arial"/>
              <w:sz w:val="20"/>
              <w:szCs w:val="20"/>
            </w:rPr>
            <w:t>Global Strategic Communication Research Design</w:t>
          </w:r>
        </w:p>
        <w:p w14:paraId="4C36B818" w14:textId="5754CD9D" w:rsidR="00A966C5" w:rsidRDefault="00693E01" w:rsidP="00A966C5">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Final Project</w:t>
          </w:r>
        </w:p>
      </w:sdtContent>
    </w:sdt>
    <w:p w14:paraId="31D30746" w14:textId="77777777" w:rsidR="00A966C5" w:rsidRPr="008426D1" w:rsidRDefault="00A966C5" w:rsidP="00A966C5">
      <w:pPr>
        <w:tabs>
          <w:tab w:val="left" w:pos="360"/>
          <w:tab w:val="left" w:pos="720"/>
        </w:tabs>
        <w:rPr>
          <w:rFonts w:asciiTheme="majorHAnsi" w:hAnsiTheme="majorHAnsi" w:cs="Arial"/>
          <w:sz w:val="20"/>
          <w:szCs w:val="20"/>
        </w:rPr>
      </w:pPr>
    </w:p>
    <w:p w14:paraId="5EC57DE3" w14:textId="77777777" w:rsidR="00D03DB4" w:rsidRDefault="00E87EF0" w:rsidP="00B541FE">
      <w:pPr>
        <w:pStyle w:val="ListParagraph"/>
        <w:numPr>
          <w:ilvl w:val="0"/>
          <w:numId w:val="20"/>
        </w:numPr>
        <w:tabs>
          <w:tab w:val="left" w:pos="360"/>
          <w:tab w:val="left" w:pos="720"/>
        </w:tabs>
        <w:rPr>
          <w:rFonts w:asciiTheme="majorHAnsi" w:hAnsiTheme="majorHAnsi" w:cs="Arial"/>
          <w:sz w:val="20"/>
          <w:szCs w:val="20"/>
        </w:rPr>
      </w:pPr>
      <w:r w:rsidRPr="00D03DB4">
        <w:rPr>
          <w:rFonts w:asciiTheme="majorHAnsi" w:hAnsiTheme="majorHAnsi" w:cs="Arial"/>
          <w:b/>
          <w:sz w:val="20"/>
          <w:szCs w:val="20"/>
        </w:rPr>
        <w:t>Proposed s</w:t>
      </w:r>
      <w:r w:rsidR="00A966C5" w:rsidRPr="00D03DB4">
        <w:rPr>
          <w:rFonts w:asciiTheme="majorHAnsi" w:hAnsiTheme="majorHAnsi" w:cs="Arial"/>
          <w:b/>
          <w:sz w:val="20"/>
          <w:szCs w:val="20"/>
        </w:rPr>
        <w:t>pecial features</w:t>
      </w:r>
      <w:r w:rsidR="00C44C5E" w:rsidRPr="00D03DB4">
        <w:rPr>
          <w:rFonts w:asciiTheme="majorHAnsi" w:hAnsiTheme="majorHAnsi" w:cs="Arial"/>
          <w:sz w:val="20"/>
          <w:szCs w:val="20"/>
        </w:rPr>
        <w:tab/>
      </w:r>
      <w:r w:rsidR="00C44C5E" w:rsidRPr="00D03DB4">
        <w:rPr>
          <w:rFonts w:asciiTheme="majorHAnsi" w:hAnsiTheme="majorHAnsi" w:cs="Arial"/>
          <w:sz w:val="20"/>
          <w:szCs w:val="20"/>
        </w:rPr>
        <w:tab/>
      </w:r>
      <w:r w:rsidR="00D03DB4" w:rsidRPr="00C44C5E">
        <w:rPr>
          <w:rFonts w:asciiTheme="majorHAnsi" w:hAnsiTheme="majorHAnsi" w:cs="Arial"/>
          <w:b/>
          <w:sz w:val="20"/>
          <w:szCs w:val="20"/>
          <w:highlight w:val="yellow"/>
        </w:rPr>
        <w:t>[Modification</w:t>
      </w:r>
      <w:r w:rsidR="00D03DB4">
        <w:rPr>
          <w:rFonts w:asciiTheme="majorHAnsi" w:hAnsiTheme="majorHAnsi" w:cs="Arial"/>
          <w:b/>
          <w:sz w:val="20"/>
          <w:szCs w:val="20"/>
          <w:highlight w:val="yellow"/>
        </w:rPr>
        <w:t xml:space="preserve"> requested</w:t>
      </w:r>
      <w:r w:rsidR="00D03DB4" w:rsidRPr="00C44C5E">
        <w:rPr>
          <w:rFonts w:asciiTheme="majorHAnsi" w:hAnsiTheme="majorHAnsi" w:cs="Arial"/>
          <w:b/>
          <w:sz w:val="20"/>
          <w:szCs w:val="20"/>
          <w:highlight w:val="yellow"/>
        </w:rPr>
        <w:t>?</w:t>
      </w:r>
      <w:r w:rsidR="00D03DB4" w:rsidRPr="00C44C5E">
        <w:rPr>
          <w:rFonts w:asciiTheme="majorHAnsi" w:hAnsiTheme="majorHAnsi" w:cs="Arial"/>
          <w:b/>
          <w:sz w:val="20"/>
          <w:szCs w:val="20"/>
        </w:rPr>
        <w:t xml:space="preserve"> Yes/No]</w:t>
      </w:r>
      <w:r w:rsidR="00D03DB4" w:rsidRPr="00D03DB4">
        <w:rPr>
          <w:rFonts w:asciiTheme="majorHAnsi" w:hAnsiTheme="majorHAnsi" w:cs="Arial"/>
          <w:sz w:val="20"/>
          <w:szCs w:val="20"/>
        </w:rPr>
        <w:t xml:space="preserve"> </w:t>
      </w:r>
    </w:p>
    <w:p w14:paraId="07CAD011" w14:textId="50015923" w:rsidR="00A966C5" w:rsidRPr="00D03DB4" w:rsidRDefault="00A966C5" w:rsidP="00D03DB4">
      <w:pPr>
        <w:pStyle w:val="ListParagraph"/>
        <w:tabs>
          <w:tab w:val="left" w:pos="360"/>
          <w:tab w:val="left" w:pos="720"/>
        </w:tabs>
        <w:ind w:left="360"/>
        <w:rPr>
          <w:rFonts w:asciiTheme="majorHAnsi" w:hAnsiTheme="majorHAnsi" w:cs="Arial"/>
          <w:sz w:val="20"/>
          <w:szCs w:val="20"/>
        </w:rPr>
      </w:pPr>
      <w:r w:rsidRPr="00D03DB4">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36A425C7" w:rsidR="00A966C5" w:rsidRPr="008426D1" w:rsidRDefault="00D03DB4" w:rsidP="00A966C5">
          <w:pPr>
            <w:tabs>
              <w:tab w:val="left" w:pos="360"/>
              <w:tab w:val="left" w:pos="720"/>
            </w:tabs>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p w14:paraId="36745D5D" w14:textId="69C7AE83" w:rsidR="00A966C5" w:rsidRPr="008426D1" w:rsidRDefault="00510A12" w:rsidP="00A966C5">
      <w:pPr>
        <w:tabs>
          <w:tab w:val="left" w:pos="360"/>
          <w:tab w:val="left" w:pos="720"/>
        </w:tabs>
        <w:rPr>
          <w:rFonts w:asciiTheme="majorHAnsi" w:hAnsiTheme="majorHAnsi" w:cs="Arial"/>
          <w:sz w:val="20"/>
          <w:szCs w:val="20"/>
        </w:rPr>
      </w:pPr>
      <w:r>
        <w:rPr>
          <w:rFonts w:asciiTheme="majorHAnsi" w:hAnsiTheme="majorHAnsi" w:cs="Arial"/>
          <w:sz w:val="20"/>
          <w:szCs w:val="20"/>
        </w:rPr>
        <w:t>Additional faculty line approved</w:t>
      </w:r>
    </w:p>
    <w:p w14:paraId="292E989F" w14:textId="77777777" w:rsidR="00A966C5" w:rsidRPr="008426D1" w:rsidRDefault="00A966C5" w:rsidP="00A966C5">
      <w:pPr>
        <w:pStyle w:val="ListParagraph"/>
        <w:numPr>
          <w:ilvl w:val="0"/>
          <w:numId w:val="4"/>
        </w:numPr>
        <w:tabs>
          <w:tab w:val="left" w:pos="360"/>
          <w:tab w:val="left" w:pos="720"/>
        </w:tabs>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46042ED" w:rsidR="00A966C5" w:rsidRPr="008426D1" w:rsidRDefault="00951958" w:rsidP="00510A12">
      <w:pPr>
        <w:tabs>
          <w:tab w:val="left" w:pos="360"/>
          <w:tab w:val="left" w:pos="720"/>
        </w:tabs>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510A12">
            <w:rPr>
              <w:rFonts w:asciiTheme="majorHAnsi" w:hAnsiTheme="majorHAnsi" w:cs="Arial"/>
              <w:sz w:val="20"/>
              <w:szCs w:val="20"/>
            </w:rPr>
            <w:t>Faculty search underway</w:t>
          </w:r>
        </w:sdtContent>
      </w:sdt>
    </w:p>
    <w:p w14:paraId="0906E3C1" w14:textId="77777777" w:rsidR="00EC52BB" w:rsidRDefault="00EC52BB" w:rsidP="00EC52BB">
      <w:pPr>
        <w:tabs>
          <w:tab w:val="left" w:pos="360"/>
          <w:tab w:val="left" w:pos="720"/>
        </w:tabs>
        <w:rPr>
          <w:rFonts w:asciiTheme="majorHAnsi" w:hAnsiTheme="majorHAnsi" w:cs="Arial"/>
          <w:b/>
          <w:szCs w:val="20"/>
        </w:rPr>
      </w:pPr>
    </w:p>
    <w:p w14:paraId="685C2905" w14:textId="784DF680" w:rsidR="00EC52BB" w:rsidRPr="0030740C" w:rsidRDefault="00EC52BB" w:rsidP="0030740C">
      <w:pPr>
        <w:pStyle w:val="ListParagraph"/>
        <w:numPr>
          <w:ilvl w:val="0"/>
          <w:numId w:val="20"/>
        </w:numPr>
        <w:tabs>
          <w:tab w:val="left" w:pos="360"/>
          <w:tab w:val="left" w:pos="720"/>
        </w:tabs>
        <w:rPr>
          <w:rFonts w:asciiTheme="majorHAnsi" w:hAnsiTheme="majorHAnsi" w:cs="Arial"/>
          <w:sz w:val="20"/>
          <w:szCs w:val="20"/>
        </w:rPr>
      </w:pPr>
      <w:r w:rsidRPr="00510A12">
        <w:rPr>
          <w:rFonts w:asciiTheme="majorHAnsi" w:hAnsiTheme="majorHAnsi" w:cs="Arial"/>
          <w:b/>
          <w:bCs/>
          <w:sz w:val="20"/>
          <w:szCs w:val="20"/>
        </w:rPr>
        <w:t xml:space="preserve"> </w:t>
      </w:r>
      <w:sdt>
        <w:sdtPr>
          <w:rPr>
            <w:rFonts w:asciiTheme="majorHAnsi" w:hAnsiTheme="majorHAnsi" w:cs="Arial"/>
            <w:b/>
            <w:sz w:val="20"/>
            <w:szCs w:val="20"/>
          </w:rPr>
          <w:alias w:val="Select Yes / No"/>
          <w:tag w:val="Select Yes / No"/>
          <w:id w:val="917525199"/>
        </w:sdtPr>
        <w:sdtEndPr/>
        <w:sdtContent>
          <w:r w:rsidR="00D03DB4" w:rsidRPr="00D03DB4">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77777777" w:rsidR="000F0FE3" w:rsidRDefault="000F0FE3" w:rsidP="001611E3">
      <w:pPr>
        <w:tabs>
          <w:tab w:val="left" w:pos="360"/>
          <w:tab w:val="left" w:pos="720"/>
        </w:tabs>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jc w:val="center"/>
        <w:rPr>
          <w:rFonts w:asciiTheme="majorHAnsi" w:hAnsiTheme="majorHAnsi" w:cs="Arial"/>
          <w:b/>
        </w:rPr>
      </w:pPr>
      <w:r w:rsidRPr="00D4202C">
        <w:rPr>
          <w:rFonts w:asciiTheme="majorHAnsi" w:hAnsiTheme="majorHAnsi" w:cs="Arial"/>
          <w:b/>
        </w:rPr>
        <w:t>J</w:t>
      </w:r>
      <w:r w:rsidR="00CA269E" w:rsidRPr="00D4202C">
        <w:rPr>
          <w:rFonts w:asciiTheme="majorHAnsi" w:hAnsiTheme="majorHAnsi" w:cs="Arial"/>
          <w:b/>
        </w:rPr>
        <w:t>ustification</w:t>
      </w:r>
    </w:p>
    <w:p w14:paraId="1AF32AF8" w14:textId="77777777" w:rsidR="00D4202C" w:rsidRPr="00D4202C" w:rsidRDefault="00D4202C" w:rsidP="00CA269E">
      <w:pPr>
        <w:tabs>
          <w:tab w:val="left" w:pos="360"/>
          <w:tab w:val="left" w:pos="720"/>
        </w:tabs>
        <w:rPr>
          <w:rFonts w:asciiTheme="majorHAnsi" w:hAnsiTheme="majorHAnsi" w:cs="Arial"/>
          <w:b/>
          <w:sz w:val="20"/>
          <w:szCs w:val="20"/>
        </w:rPr>
      </w:pPr>
    </w:p>
    <w:p w14:paraId="71071672" w14:textId="129E411B" w:rsidR="00D4202C" w:rsidRPr="00D4202C" w:rsidRDefault="00D4202C" w:rsidP="00CA269E">
      <w:pPr>
        <w:tabs>
          <w:tab w:val="left" w:pos="360"/>
          <w:tab w:val="left" w:pos="720"/>
        </w:tabs>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346B04">
        <w:rPr>
          <w:rFonts w:asciiTheme="majorHAnsi" w:hAnsiTheme="majorHAnsi" w:cs="Arial"/>
          <w:b/>
          <w:sz w:val="20"/>
          <w:szCs w:val="20"/>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951958" w:rsidP="00D4202C">
      <w:pPr>
        <w:tabs>
          <w:tab w:val="left" w:pos="360"/>
          <w:tab w:val="left" w:pos="720"/>
        </w:tabs>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346B04">
        <w:rPr>
          <w:rFonts w:asciiTheme="majorHAnsi" w:hAnsiTheme="majorHAnsi" w:cs="Arial"/>
          <w:b/>
          <w:sz w:val="20"/>
          <w:szCs w:val="20"/>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0CC52207" w14:textId="77777777" w:rsidR="00D03DB4" w:rsidRDefault="00D03DB4" w:rsidP="00D03DB4">
      <w:pPr>
        <w:tabs>
          <w:tab w:val="left" w:pos="360"/>
          <w:tab w:val="left" w:pos="720"/>
        </w:tabs>
        <w:ind w:left="360" w:firstLine="360"/>
        <w:rPr>
          <w:rFonts w:asciiTheme="majorHAnsi" w:hAnsiTheme="majorHAnsi" w:cs="Arial"/>
          <w:sz w:val="20"/>
          <w:szCs w:val="20"/>
        </w:rPr>
      </w:pPr>
    </w:p>
    <w:p w14:paraId="139DFA28" w14:textId="2C567B4E" w:rsidR="00CA269E" w:rsidRPr="008426D1" w:rsidRDefault="008E386F" w:rsidP="00D03DB4">
      <w:pPr>
        <w:tabs>
          <w:tab w:val="left" w:pos="360"/>
          <w:tab w:val="left" w:pos="720"/>
        </w:tabs>
        <w:ind w:left="360" w:firstLine="360"/>
        <w:rPr>
          <w:rFonts w:asciiTheme="majorHAnsi" w:hAnsiTheme="majorHAnsi" w:cs="Arial"/>
          <w:sz w:val="20"/>
          <w:szCs w:val="20"/>
        </w:rPr>
      </w:pPr>
      <w:r w:rsidRPr="00D03DB4">
        <w:rPr>
          <w:rFonts w:asciiTheme="majorHAnsi" w:hAnsiTheme="majorHAnsi" w:cs="Arial"/>
          <w:sz w:val="20"/>
          <w:szCs w:val="20"/>
        </w:rPr>
        <w:t>Employers are specifically looking for graduates with an international mindset. They seek versatile communicators who are strong writers, strategic thinkers, and who have a global perspective. This course aligns with the realities of today’s fast-changing communication environment and globalized world. According to the Lonsdale Institute: “Companies that operate over international boundaries obviously favor an ability to connect with different cultures.”  </w:t>
      </w:r>
    </w:p>
    <w:p w14:paraId="2E929CEC" w14:textId="77777777" w:rsidR="00CA269E" w:rsidRPr="008426D1" w:rsidRDefault="00CA269E" w:rsidP="00D03DB4">
      <w:pPr>
        <w:tabs>
          <w:tab w:val="left" w:pos="360"/>
          <w:tab w:val="left" w:pos="720"/>
        </w:tabs>
        <w:ind w:left="360" w:firstLine="360"/>
        <w:rPr>
          <w:rFonts w:asciiTheme="majorHAnsi" w:hAnsiTheme="majorHAnsi" w:cs="Arial"/>
          <w:sz w:val="20"/>
          <w:szCs w:val="20"/>
        </w:rPr>
      </w:pPr>
    </w:p>
    <w:p w14:paraId="499AD766" w14:textId="2F057FF8" w:rsidR="00CA269E" w:rsidRPr="008426D1" w:rsidRDefault="00CA269E" w:rsidP="00D03DB4">
      <w:pPr>
        <w:tabs>
          <w:tab w:val="left" w:pos="360"/>
          <w:tab w:val="left" w:pos="720"/>
        </w:tabs>
        <w:ind w:left="360" w:firstLine="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40AC938C" w14:textId="77777777" w:rsidR="00D03DB4" w:rsidRDefault="00D03DB4" w:rsidP="00D03DB4">
      <w:pPr>
        <w:tabs>
          <w:tab w:val="left" w:pos="360"/>
          <w:tab w:val="left" w:pos="720"/>
        </w:tabs>
        <w:ind w:left="360" w:firstLine="360"/>
        <w:rPr>
          <w:rFonts w:asciiTheme="majorHAnsi" w:hAnsiTheme="majorHAnsi" w:cs="Arial"/>
          <w:sz w:val="20"/>
          <w:szCs w:val="20"/>
        </w:rPr>
      </w:pPr>
    </w:p>
    <w:p w14:paraId="54463517" w14:textId="385F7231" w:rsidR="00CA269E" w:rsidRPr="008426D1" w:rsidRDefault="002D4FA5" w:rsidP="00D03DB4">
      <w:pPr>
        <w:tabs>
          <w:tab w:val="left" w:pos="360"/>
          <w:tab w:val="left" w:pos="720"/>
        </w:tabs>
        <w:ind w:left="360" w:firstLine="360"/>
        <w:rPr>
          <w:rFonts w:asciiTheme="majorHAnsi" w:hAnsiTheme="majorHAnsi" w:cs="Arial"/>
          <w:sz w:val="20"/>
          <w:szCs w:val="20"/>
        </w:rPr>
      </w:pPr>
      <w:r w:rsidRPr="00D03DB4">
        <w:rPr>
          <w:rFonts w:asciiTheme="majorHAnsi" w:hAnsiTheme="majorHAnsi" w:cs="Arial"/>
          <w:sz w:val="20"/>
          <w:szCs w:val="20"/>
        </w:rPr>
        <w:t>The Master of Science in Strategic Communication program provides a comprehensive foundation for a successful career in a wide range of communication fields. The program combines the foundational theories of effective communication with practical application to make an impact in a constantly changing media landscape. The Global Strategic Communication course support</w:t>
      </w:r>
      <w:r w:rsidR="00666788" w:rsidRPr="00D03DB4">
        <w:rPr>
          <w:rFonts w:asciiTheme="majorHAnsi" w:hAnsiTheme="majorHAnsi" w:cs="Arial"/>
          <w:sz w:val="20"/>
          <w:szCs w:val="20"/>
        </w:rPr>
        <w:t>s both the foundational theories and practical applications in an international environment.</w:t>
      </w:r>
      <w:r w:rsidRPr="00D03DB4">
        <w:rPr>
          <w:rFonts w:asciiTheme="majorHAnsi" w:hAnsiTheme="majorHAnsi" w:cs="Arial"/>
          <w:sz w:val="20"/>
          <w:szCs w:val="20"/>
        </w:rPr>
        <w:t xml:space="preserve"> </w:t>
      </w:r>
    </w:p>
    <w:p w14:paraId="246F8B19" w14:textId="77777777" w:rsidR="00CA269E" w:rsidRPr="008426D1" w:rsidRDefault="00CA269E" w:rsidP="00CA269E">
      <w:pPr>
        <w:tabs>
          <w:tab w:val="left" w:pos="360"/>
          <w:tab w:val="left" w:pos="810"/>
        </w:tabs>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p w14:paraId="0467F8BA" w14:textId="1CBB8D6D" w:rsidR="00CA136D" w:rsidRDefault="00CA136D" w:rsidP="00CA136D">
      <w:pPr>
        <w:tabs>
          <w:tab w:val="left" w:pos="360"/>
          <w:tab w:val="left" w:pos="720"/>
        </w:tabs>
        <w:ind w:left="360" w:firstLine="360"/>
        <w:rPr>
          <w:rFonts w:asciiTheme="majorHAnsi" w:hAnsiTheme="majorHAnsi" w:cs="Arial"/>
          <w:sz w:val="20"/>
          <w:szCs w:val="20"/>
        </w:rPr>
      </w:pPr>
      <w:r w:rsidRPr="00CA136D">
        <w:rPr>
          <w:rFonts w:asciiTheme="majorHAnsi" w:hAnsiTheme="majorHAnsi" w:cs="Arial"/>
          <w:sz w:val="20"/>
          <w:szCs w:val="20"/>
        </w:rPr>
        <w:t xml:space="preserve"> </w:t>
      </w:r>
    </w:p>
    <w:p w14:paraId="370EA32D" w14:textId="0A120484" w:rsidR="00CA136D" w:rsidRPr="008426D1" w:rsidRDefault="00CA136D" w:rsidP="00CA136D">
      <w:pPr>
        <w:tabs>
          <w:tab w:val="left" w:pos="360"/>
          <w:tab w:val="left" w:pos="720"/>
        </w:tabs>
        <w:ind w:left="360" w:firstLine="360"/>
        <w:rPr>
          <w:rFonts w:asciiTheme="majorHAnsi" w:hAnsiTheme="majorHAnsi" w:cs="Arial"/>
          <w:sz w:val="20"/>
          <w:szCs w:val="20"/>
        </w:rPr>
      </w:pPr>
      <w:r>
        <w:rPr>
          <w:rFonts w:asciiTheme="majorHAnsi" w:hAnsiTheme="majorHAnsi" w:cs="Arial"/>
          <w:sz w:val="20"/>
          <w:szCs w:val="20"/>
        </w:rPr>
        <w:t xml:space="preserve">This class will primarily serve strategic communication master’s degree students, but </w:t>
      </w:r>
      <w:r w:rsidR="0037171F">
        <w:rPr>
          <w:rFonts w:asciiTheme="majorHAnsi" w:hAnsiTheme="majorHAnsi" w:cs="Arial"/>
          <w:sz w:val="20"/>
          <w:szCs w:val="20"/>
        </w:rPr>
        <w:t xml:space="preserve">it </w:t>
      </w:r>
      <w:r>
        <w:rPr>
          <w:rFonts w:asciiTheme="majorHAnsi" w:hAnsiTheme="majorHAnsi" w:cs="Arial"/>
          <w:sz w:val="20"/>
          <w:szCs w:val="20"/>
        </w:rPr>
        <w:t>is also open to students across campus as an elective at the graduate level.</w:t>
      </w:r>
    </w:p>
    <w:p w14:paraId="0E8747E7" w14:textId="77777777" w:rsidR="00CA269E" w:rsidRPr="008426D1" w:rsidRDefault="00CA269E" w:rsidP="00CA269E">
      <w:pPr>
        <w:tabs>
          <w:tab w:val="left" w:pos="360"/>
          <w:tab w:val="left" w:pos="810"/>
        </w:tabs>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37A1539" w14:textId="77777777" w:rsidR="00EC3826" w:rsidRDefault="00EC3826" w:rsidP="00CA269E">
          <w:pPr>
            <w:tabs>
              <w:tab w:val="left" w:pos="360"/>
              <w:tab w:val="left" w:pos="720"/>
            </w:tabs>
            <w:ind w:left="360" w:firstLine="360"/>
            <w:rPr>
              <w:rFonts w:asciiTheme="majorHAnsi" w:hAnsiTheme="majorHAnsi" w:cs="Arial"/>
              <w:sz w:val="20"/>
              <w:szCs w:val="20"/>
            </w:rPr>
          </w:pPr>
        </w:p>
        <w:p w14:paraId="431F12EA" w14:textId="0EB0E627" w:rsidR="00CA269E" w:rsidRPr="008426D1" w:rsidRDefault="00CA136D" w:rsidP="00CA269E">
          <w:pPr>
            <w:tabs>
              <w:tab w:val="left" w:pos="360"/>
              <w:tab w:val="left" w:pos="720"/>
            </w:tabs>
            <w:ind w:left="360" w:firstLine="360"/>
            <w:rPr>
              <w:rFonts w:asciiTheme="majorHAnsi" w:hAnsiTheme="majorHAnsi" w:cs="Arial"/>
              <w:sz w:val="20"/>
              <w:szCs w:val="20"/>
            </w:rPr>
          </w:pPr>
          <w:r>
            <w:rPr>
              <w:rFonts w:asciiTheme="majorHAnsi" w:hAnsiTheme="majorHAnsi" w:cs="Arial"/>
              <w:sz w:val="20"/>
              <w:szCs w:val="20"/>
            </w:rPr>
            <w:t>This course is a graduate level course due to the depth of and focus on communication principles and theoretical foundations as well as critical analysis of global communication campaigns.</w:t>
          </w:r>
        </w:p>
      </w:sdtContent>
    </w:sdt>
    <w:p w14:paraId="3A82B1C9" w14:textId="77777777" w:rsidR="00276F55" w:rsidRDefault="00CA269E" w:rsidP="00CA269E">
      <w:pPr>
        <w:tabs>
          <w:tab w:val="left" w:pos="360"/>
          <w:tab w:val="left" w:pos="720"/>
        </w:tabs>
        <w:rPr>
          <w:rFonts w:asciiTheme="majorHAnsi" w:hAnsiTheme="majorHAnsi" w:cs="Arial"/>
          <w:b/>
          <w:sz w:val="28"/>
          <w:szCs w:val="20"/>
        </w:rPr>
      </w:pPr>
      <w:r w:rsidRPr="008426D1">
        <w:rPr>
          <w:rFonts w:asciiTheme="majorHAnsi" w:hAnsiTheme="majorHAnsi" w:cs="Arial"/>
          <w:b/>
          <w:sz w:val="28"/>
          <w:szCs w:val="20"/>
        </w:rPr>
        <w:lastRenderedPageBreak/>
        <w:t xml:space="preserve"> </w:t>
      </w:r>
    </w:p>
    <w:p w14:paraId="66D6EBAB" w14:textId="77777777" w:rsidR="00336348" w:rsidRPr="008426D1" w:rsidRDefault="00336348" w:rsidP="00336348">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rPr>
          <w:rFonts w:asciiTheme="majorHAnsi" w:hAnsiTheme="majorHAnsi" w:cs="Arial"/>
          <w:b/>
          <w:szCs w:val="20"/>
        </w:rPr>
      </w:pPr>
    </w:p>
    <w:p w14:paraId="57F7CE2D" w14:textId="2953BAB7" w:rsidR="00276F55" w:rsidRPr="00276F55" w:rsidRDefault="00BB2A51" w:rsidP="00276F55">
      <w:pPr>
        <w:tabs>
          <w:tab w:val="left" w:pos="360"/>
          <w:tab w:val="left" w:pos="720"/>
        </w:tabs>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A0F917D" w:rsidR="00276F55" w:rsidRPr="0030740C" w:rsidRDefault="00276F5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D03DB4">
            <w:t>Yes/No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rPr>
          <w:rFonts w:asciiTheme="majorHAnsi" w:hAnsiTheme="majorHAnsi" w:cs="Arial"/>
          <w:sz w:val="20"/>
          <w:szCs w:val="20"/>
        </w:rPr>
      </w:pPr>
    </w:p>
    <w:p w14:paraId="66AE7076" w14:textId="256DAD7F" w:rsidR="00F80644" w:rsidRPr="00C42E21" w:rsidRDefault="0066260B" w:rsidP="00001C04">
      <w:pPr>
        <w:tabs>
          <w:tab w:val="left" w:pos="360"/>
          <w:tab w:val="left" w:pos="810"/>
        </w:tabs>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11B40355" w:rsidR="00547433" w:rsidRPr="008426D1" w:rsidRDefault="00784599" w:rsidP="00547433">
          <w:pPr>
            <w:tabs>
              <w:tab w:val="left" w:pos="360"/>
              <w:tab w:val="left" w:pos="720"/>
            </w:tabs>
            <w:rPr>
              <w:rFonts w:asciiTheme="majorHAnsi" w:hAnsiTheme="majorHAnsi" w:cs="Arial"/>
              <w:sz w:val="20"/>
              <w:szCs w:val="20"/>
            </w:rPr>
          </w:pPr>
          <w:r>
            <w:rPr>
              <w:rFonts w:asciiTheme="majorHAnsi" w:hAnsiTheme="majorHAnsi" w:cs="Arial"/>
              <w:sz w:val="20"/>
              <w:szCs w:val="20"/>
            </w:rPr>
            <w:t xml:space="preserve">This course fits into the Master of Science in Strategic Communication program assessment plan. </w:t>
          </w:r>
        </w:p>
      </w:sdtContent>
    </w:sdt>
    <w:p w14:paraId="5C04F19B" w14:textId="77777777" w:rsidR="00473252" w:rsidRPr="008426D1" w:rsidRDefault="00473252" w:rsidP="00001C04">
      <w:pPr>
        <w:tabs>
          <w:tab w:val="left" w:pos="360"/>
          <w:tab w:val="left" w:pos="720"/>
        </w:tabs>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rPr>
          <w:rFonts w:asciiTheme="majorHAnsi" w:hAnsiTheme="majorHAnsi" w:cs="Arial"/>
          <w:sz w:val="20"/>
          <w:szCs w:val="20"/>
        </w:rPr>
      </w:pPr>
    </w:p>
    <w:p w14:paraId="4828A8B5" w14:textId="77777777"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Ind w:w="5" w:type="dxa"/>
        <w:tblLook w:val="04A0" w:firstRow="1" w:lastRow="0" w:firstColumn="1" w:lastColumn="0" w:noHBand="0" w:noVBand="1"/>
      </w:tblPr>
      <w:tblGrid>
        <w:gridCol w:w="2148"/>
        <w:gridCol w:w="7541"/>
      </w:tblGrid>
      <w:tr w:rsidR="00F7007D" w:rsidRPr="002B453A" w14:paraId="6EABA442" w14:textId="77777777" w:rsidTr="00942E09">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541" w:type="dxa"/>
              </w:tcPr>
              <w:p w14:paraId="300C9B39" w14:textId="488D223D" w:rsidR="00F7007D" w:rsidRPr="002B453A" w:rsidRDefault="00942E09" w:rsidP="00041E75">
                <w:pPr>
                  <w:rPr>
                    <w:rFonts w:asciiTheme="majorHAnsi" w:hAnsiTheme="majorHAnsi"/>
                    <w:sz w:val="20"/>
                    <w:szCs w:val="20"/>
                  </w:rPr>
                </w:pPr>
                <w:r>
                  <w:rPr>
                    <w:rFonts w:asciiTheme="majorHAnsi" w:hAnsiTheme="majorHAnsi"/>
                    <w:sz w:val="20"/>
                    <w:szCs w:val="20"/>
                  </w:rPr>
                  <w:t>To apply theories of communication to problems of today.</w:t>
                </w:r>
              </w:p>
            </w:tc>
          </w:sdtContent>
        </w:sdt>
      </w:tr>
      <w:tr w:rsidR="00F7007D" w:rsidRPr="002B453A" w14:paraId="0F66F3B7" w14:textId="77777777" w:rsidTr="00942E09">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541" w:type="dxa"/>
          </w:tcPr>
          <w:p w14:paraId="2BC2EC21" w14:textId="77777777" w:rsidR="00F7007D" w:rsidRDefault="00951958" w:rsidP="00575870">
            <w:pPr>
              <w:rPr>
                <w:rFonts w:asciiTheme="majorHAnsi" w:hAnsiTheme="majorHAnsi"/>
                <w:sz w:val="20"/>
                <w:szCs w:val="20"/>
              </w:rPr>
            </w:pPr>
            <w:sdt>
              <w:sdtPr>
                <w:rPr>
                  <w:rFonts w:asciiTheme="majorHAnsi" w:hAnsiTheme="majorHAnsi"/>
                  <w:sz w:val="20"/>
                  <w:szCs w:val="20"/>
                </w:rPr>
                <w:id w:val="-1294900252"/>
                <w:text/>
              </w:sdtPr>
              <w:sdtEndPr/>
              <w:sdtContent>
                <w:r w:rsidR="00942E09" w:rsidRPr="00BC1BDC">
                  <w:rPr>
                    <w:rFonts w:asciiTheme="majorHAnsi" w:hAnsiTheme="majorHAnsi"/>
                    <w:sz w:val="20"/>
                    <w:szCs w:val="20"/>
                  </w:rPr>
                  <w:t>Capstone experience (S</w:t>
                </w:r>
                <w:r w:rsidR="00B6639E">
                  <w:rPr>
                    <w:rFonts w:asciiTheme="majorHAnsi" w:hAnsiTheme="majorHAnsi"/>
                    <w:sz w:val="20"/>
                    <w:szCs w:val="20"/>
                  </w:rPr>
                  <w:t>TCM</w:t>
                </w:r>
                <w:r w:rsidR="00942E09" w:rsidRPr="00BC1BDC">
                  <w:rPr>
                    <w:rFonts w:asciiTheme="majorHAnsi" w:hAnsiTheme="majorHAnsi"/>
                    <w:sz w:val="20"/>
                    <w:szCs w:val="20"/>
                  </w:rPr>
                  <w:t xml:space="preserve"> 6533 Strategic Communication Management)</w:t>
                </w:r>
              </w:sdtContent>
            </w:sdt>
            <w:r w:rsidR="00F7007D" w:rsidRPr="002B453A">
              <w:rPr>
                <w:rFonts w:asciiTheme="majorHAnsi" w:hAnsiTheme="majorHAnsi"/>
                <w:sz w:val="20"/>
                <w:szCs w:val="20"/>
              </w:rPr>
              <w:t xml:space="preserve"> </w:t>
            </w:r>
          </w:p>
          <w:p w14:paraId="21F66339" w14:textId="77777777" w:rsidR="00C80AAE" w:rsidRDefault="00C80AAE" w:rsidP="00575870">
            <w:pPr>
              <w:rPr>
                <w:rFonts w:asciiTheme="majorHAnsi" w:hAnsiTheme="majorHAnsi"/>
                <w:sz w:val="20"/>
                <w:szCs w:val="20"/>
              </w:rPr>
            </w:pPr>
            <w:r>
              <w:rPr>
                <w:rFonts w:asciiTheme="majorHAnsi" w:hAnsiTheme="majorHAnsi"/>
                <w:sz w:val="20"/>
                <w:szCs w:val="20"/>
              </w:rPr>
              <w:t>Direct Measure: Capstone Project</w:t>
            </w:r>
          </w:p>
          <w:p w14:paraId="4F8A8040" w14:textId="59569A6C" w:rsidR="00C80AAE" w:rsidRPr="002B453A" w:rsidRDefault="00C80AAE" w:rsidP="00575870">
            <w:pPr>
              <w:rPr>
                <w:rFonts w:asciiTheme="majorHAnsi" w:hAnsiTheme="majorHAnsi"/>
                <w:sz w:val="20"/>
                <w:szCs w:val="20"/>
              </w:rPr>
            </w:pPr>
            <w:r>
              <w:rPr>
                <w:rFonts w:asciiTheme="majorHAnsi" w:hAnsiTheme="majorHAnsi"/>
                <w:sz w:val="20"/>
                <w:szCs w:val="20"/>
              </w:rPr>
              <w:t>Indirect Measure: Exit Interview</w:t>
            </w:r>
          </w:p>
        </w:tc>
      </w:tr>
      <w:tr w:rsidR="00942E09" w:rsidRPr="002B453A" w14:paraId="5F6CB199" w14:textId="77777777" w:rsidTr="00942E09">
        <w:tc>
          <w:tcPr>
            <w:tcW w:w="2148" w:type="dxa"/>
          </w:tcPr>
          <w:p w14:paraId="5CBCD563" w14:textId="77777777" w:rsidR="00942E09" w:rsidRPr="002B453A" w:rsidRDefault="00942E09" w:rsidP="00942E09">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942E09" w:rsidRPr="002B453A" w:rsidRDefault="00942E09" w:rsidP="00942E0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54111174"/>
              </w:sdtPr>
              <w:sdtEndPr/>
              <w:sdtContent>
                <w:tc>
                  <w:tcPr>
                    <w:tcW w:w="7541" w:type="dxa"/>
                  </w:tcPr>
                  <w:p w14:paraId="14D858DB" w14:textId="77777777" w:rsidR="00942E09" w:rsidRPr="00360A17" w:rsidRDefault="00942E09" w:rsidP="00942E09">
                    <w:pPr>
                      <w:rPr>
                        <w:rFonts w:asciiTheme="majorHAnsi" w:hAnsiTheme="majorHAnsi"/>
                        <w:sz w:val="20"/>
                        <w:szCs w:val="20"/>
                      </w:rPr>
                    </w:pPr>
                    <w:r w:rsidRPr="00360A17">
                      <w:rPr>
                        <w:rFonts w:asciiTheme="majorHAnsi" w:hAnsiTheme="majorHAnsi"/>
                        <w:sz w:val="20"/>
                        <w:szCs w:val="20"/>
                      </w:rPr>
                      <w:t>At the end of the capstone class.  Results will be complied, analyzed and reported at the annual Strategic Communication faculty assessment meeting in December.</w:t>
                    </w:r>
                  </w:p>
                  <w:p w14:paraId="398C88E6" w14:textId="4AD597B5" w:rsidR="00942E09" w:rsidRPr="002B453A" w:rsidRDefault="00942E09" w:rsidP="00942E09">
                    <w:pPr>
                      <w:rPr>
                        <w:rFonts w:asciiTheme="majorHAnsi" w:hAnsiTheme="majorHAnsi"/>
                        <w:sz w:val="20"/>
                        <w:szCs w:val="20"/>
                      </w:rPr>
                    </w:pPr>
                  </w:p>
                </w:tc>
              </w:sdtContent>
            </w:sdt>
          </w:sdtContent>
        </w:sdt>
      </w:tr>
      <w:tr w:rsidR="00942E09" w:rsidRPr="002B453A" w14:paraId="57622D7C" w14:textId="77777777" w:rsidTr="00942E09">
        <w:tc>
          <w:tcPr>
            <w:tcW w:w="2148" w:type="dxa"/>
          </w:tcPr>
          <w:p w14:paraId="67E636D0" w14:textId="77777777" w:rsidR="00942E09" w:rsidRPr="002B453A" w:rsidRDefault="00942E09" w:rsidP="00942E0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541" w:type="dxa"/>
              </w:tcPr>
              <w:p w14:paraId="05D1A98D" w14:textId="7646DEEE" w:rsidR="00942E09" w:rsidRPr="00212A84" w:rsidRDefault="00951958" w:rsidP="00942E09">
                <w:pPr>
                  <w:rPr>
                    <w:rFonts w:asciiTheme="majorHAnsi" w:hAnsiTheme="majorHAnsi"/>
                    <w:color w:val="808080" w:themeColor="background1" w:themeShade="80"/>
                    <w:sz w:val="20"/>
                    <w:szCs w:val="20"/>
                  </w:rPr>
                </w:pPr>
                <w:sdt>
                  <w:sdtPr>
                    <w:rPr>
                      <w:rFonts w:asciiTheme="majorHAnsi" w:hAnsiTheme="majorHAnsi"/>
                      <w:sz w:val="20"/>
                      <w:szCs w:val="20"/>
                    </w:rPr>
                    <w:id w:val="1379122804"/>
                  </w:sdtPr>
                  <w:sdtEndPr/>
                  <w:sdtContent>
                    <w:sdt>
                      <w:sdtPr>
                        <w:rPr>
                          <w:rFonts w:asciiTheme="majorHAnsi" w:hAnsiTheme="majorHAnsi"/>
                          <w:sz w:val="20"/>
                          <w:szCs w:val="20"/>
                        </w:rPr>
                        <w:id w:val="-576509829"/>
                      </w:sdtPr>
                      <w:sdtEndPr/>
                      <w:sdtContent>
                        <w:sdt>
                          <w:sdtPr>
                            <w:rPr>
                              <w:rFonts w:asciiTheme="majorHAnsi" w:hAnsiTheme="majorHAnsi"/>
                              <w:sz w:val="20"/>
                              <w:szCs w:val="20"/>
                            </w:rPr>
                            <w:id w:val="970722702"/>
                          </w:sdtPr>
                          <w:sdtEndPr/>
                          <w:sdtContent>
                            <w:r w:rsidR="00942E09" w:rsidRPr="00C71538">
                              <w:rPr>
                                <w:rFonts w:asciiTheme="majorHAnsi" w:hAnsiTheme="majorHAnsi"/>
                                <w:sz w:val="20"/>
                                <w:szCs w:val="20"/>
                              </w:rPr>
                              <w:t xml:space="preserve"> Capstone class instructor, Strategic Communication Program Assessment Chair </w:t>
                            </w:r>
                          </w:sdtContent>
                        </w:sdt>
                      </w:sdtContent>
                    </w:sdt>
                  </w:sdtContent>
                </w:sdt>
                <w:r w:rsidR="00942E09" w:rsidRPr="00212A84">
                  <w:rPr>
                    <w:rFonts w:asciiTheme="majorHAnsi" w:hAnsiTheme="majorHAnsi"/>
                    <w:color w:val="808080" w:themeColor="background1" w:themeShade="80"/>
                    <w:sz w:val="20"/>
                    <w:szCs w:val="20"/>
                  </w:rPr>
                  <w:t xml:space="preserve"> </w:t>
                </w:r>
              </w:p>
            </w:tc>
          </w:sdtContent>
        </w:sdt>
      </w:tr>
      <w:tr w:rsidR="00942E09" w:rsidRPr="002B453A" w14:paraId="091B18F6" w14:textId="77777777" w:rsidTr="00942E09">
        <w:tc>
          <w:tcPr>
            <w:tcW w:w="2148" w:type="dxa"/>
          </w:tcPr>
          <w:p w14:paraId="355602AB" w14:textId="77777777" w:rsidR="00942E09" w:rsidRPr="00575870" w:rsidRDefault="00942E09" w:rsidP="00CC669C">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32331351"/>
          </w:sdtPr>
          <w:sdtEndPr/>
          <w:sdtContent>
            <w:sdt>
              <w:sdtPr>
                <w:rPr>
                  <w:rFonts w:asciiTheme="majorHAnsi" w:hAnsiTheme="majorHAnsi"/>
                  <w:sz w:val="20"/>
                  <w:szCs w:val="20"/>
                </w:rPr>
                <w:id w:val="956529205"/>
              </w:sdtPr>
              <w:sdtEndPr/>
              <w:sdtContent>
                <w:tc>
                  <w:tcPr>
                    <w:tcW w:w="7541" w:type="dxa"/>
                  </w:tcPr>
                  <w:p w14:paraId="3FB11FBB" w14:textId="77777777" w:rsidR="00942E09" w:rsidRPr="002B453A" w:rsidRDefault="00942E09" w:rsidP="00CC669C">
                    <w:pPr>
                      <w:rPr>
                        <w:rFonts w:asciiTheme="majorHAnsi" w:hAnsiTheme="majorHAnsi"/>
                        <w:sz w:val="20"/>
                        <w:szCs w:val="20"/>
                      </w:rPr>
                    </w:pPr>
                    <w:r w:rsidRPr="00C71538">
                      <w:rPr>
                        <w:rFonts w:asciiTheme="majorHAnsi" w:hAnsiTheme="majorHAnsi"/>
                        <w:sz w:val="20"/>
                        <w:szCs w:val="20"/>
                      </w:rPr>
                      <w:t>To apply principles of research to problems and issues in communications.</w:t>
                    </w:r>
                  </w:p>
                </w:tc>
              </w:sdtContent>
            </w:sdt>
          </w:sdtContent>
        </w:sdt>
      </w:tr>
      <w:tr w:rsidR="00942E09" w:rsidRPr="002B453A" w14:paraId="78048F0D" w14:textId="77777777" w:rsidTr="00942E09">
        <w:tc>
          <w:tcPr>
            <w:tcW w:w="2148" w:type="dxa"/>
          </w:tcPr>
          <w:p w14:paraId="6F99488A" w14:textId="77777777" w:rsidR="00942E09" w:rsidRPr="002B453A" w:rsidRDefault="00942E09" w:rsidP="00CC669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541" w:type="dxa"/>
          </w:tcPr>
          <w:p w14:paraId="6F07907B" w14:textId="77777777" w:rsidR="00405C01" w:rsidRDefault="00951958" w:rsidP="00405C01">
            <w:pPr>
              <w:rPr>
                <w:rFonts w:asciiTheme="majorHAnsi" w:hAnsiTheme="majorHAnsi"/>
                <w:sz w:val="20"/>
                <w:szCs w:val="20"/>
              </w:rPr>
            </w:pPr>
            <w:sdt>
              <w:sdtPr>
                <w:rPr>
                  <w:rFonts w:asciiTheme="majorHAnsi" w:hAnsiTheme="majorHAnsi"/>
                  <w:sz w:val="20"/>
                  <w:szCs w:val="20"/>
                </w:rPr>
                <w:id w:val="1156033716"/>
                <w:text/>
              </w:sdtPr>
              <w:sdtEndPr/>
              <w:sdtContent>
                <w:r w:rsidR="00405C01" w:rsidRPr="00BC1BDC">
                  <w:rPr>
                    <w:rFonts w:asciiTheme="majorHAnsi" w:hAnsiTheme="majorHAnsi"/>
                    <w:sz w:val="20"/>
                    <w:szCs w:val="20"/>
                  </w:rPr>
                  <w:t>Capstone experience (S</w:t>
                </w:r>
                <w:r w:rsidR="00405C01">
                  <w:rPr>
                    <w:rFonts w:asciiTheme="majorHAnsi" w:hAnsiTheme="majorHAnsi"/>
                    <w:sz w:val="20"/>
                    <w:szCs w:val="20"/>
                  </w:rPr>
                  <w:t>TCM</w:t>
                </w:r>
                <w:r w:rsidR="00405C01" w:rsidRPr="00BC1BDC">
                  <w:rPr>
                    <w:rFonts w:asciiTheme="majorHAnsi" w:hAnsiTheme="majorHAnsi"/>
                    <w:sz w:val="20"/>
                    <w:szCs w:val="20"/>
                  </w:rPr>
                  <w:t xml:space="preserve"> 6533 Strategic Communication Management)</w:t>
                </w:r>
              </w:sdtContent>
            </w:sdt>
            <w:r w:rsidR="00405C01" w:rsidRPr="002B453A">
              <w:rPr>
                <w:rFonts w:asciiTheme="majorHAnsi" w:hAnsiTheme="majorHAnsi"/>
                <w:sz w:val="20"/>
                <w:szCs w:val="20"/>
              </w:rPr>
              <w:t xml:space="preserve"> </w:t>
            </w:r>
          </w:p>
          <w:p w14:paraId="103E9F45" w14:textId="77777777" w:rsidR="00405C01" w:rsidRDefault="00405C01" w:rsidP="00405C01">
            <w:pPr>
              <w:rPr>
                <w:rFonts w:asciiTheme="majorHAnsi" w:hAnsiTheme="majorHAnsi"/>
                <w:sz w:val="20"/>
                <w:szCs w:val="20"/>
              </w:rPr>
            </w:pPr>
            <w:r>
              <w:rPr>
                <w:rFonts w:asciiTheme="majorHAnsi" w:hAnsiTheme="majorHAnsi"/>
                <w:sz w:val="20"/>
                <w:szCs w:val="20"/>
              </w:rPr>
              <w:t>Direct Measure: Capstone Project</w:t>
            </w:r>
          </w:p>
          <w:p w14:paraId="6680D8A8" w14:textId="4D70D2C9" w:rsidR="00942E09" w:rsidRPr="002B453A" w:rsidRDefault="00405C01" w:rsidP="00405C01">
            <w:pPr>
              <w:rPr>
                <w:rFonts w:asciiTheme="majorHAnsi" w:hAnsiTheme="majorHAnsi"/>
                <w:sz w:val="20"/>
                <w:szCs w:val="20"/>
              </w:rPr>
            </w:pPr>
            <w:r>
              <w:rPr>
                <w:rFonts w:asciiTheme="majorHAnsi" w:hAnsiTheme="majorHAnsi"/>
                <w:sz w:val="20"/>
                <w:szCs w:val="20"/>
              </w:rPr>
              <w:t>Indirect Measure: Exit Interview</w:t>
            </w:r>
          </w:p>
        </w:tc>
      </w:tr>
      <w:tr w:rsidR="00942E09" w:rsidRPr="002B453A" w14:paraId="3E2A0178" w14:textId="77777777" w:rsidTr="00942E09">
        <w:tc>
          <w:tcPr>
            <w:tcW w:w="2148" w:type="dxa"/>
          </w:tcPr>
          <w:p w14:paraId="61F0E6BF" w14:textId="77777777" w:rsidR="00942E09" w:rsidRPr="002B453A" w:rsidRDefault="00942E09" w:rsidP="00CC669C">
            <w:pPr>
              <w:rPr>
                <w:rFonts w:asciiTheme="majorHAnsi" w:hAnsiTheme="majorHAnsi"/>
                <w:sz w:val="20"/>
                <w:szCs w:val="20"/>
              </w:rPr>
            </w:pPr>
            <w:r w:rsidRPr="002B453A">
              <w:rPr>
                <w:rFonts w:asciiTheme="majorHAnsi" w:hAnsiTheme="majorHAnsi"/>
                <w:sz w:val="20"/>
                <w:szCs w:val="20"/>
              </w:rPr>
              <w:t xml:space="preserve">Assessment </w:t>
            </w:r>
          </w:p>
          <w:p w14:paraId="71D1257E" w14:textId="77777777" w:rsidR="00942E09" w:rsidRPr="002B453A" w:rsidRDefault="00942E09" w:rsidP="00CC669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56243567"/>
          </w:sdtPr>
          <w:sdtEndPr/>
          <w:sdtContent>
            <w:sdt>
              <w:sdtPr>
                <w:rPr>
                  <w:rFonts w:asciiTheme="majorHAnsi" w:hAnsiTheme="majorHAnsi"/>
                  <w:sz w:val="20"/>
                  <w:szCs w:val="20"/>
                </w:rPr>
                <w:id w:val="-695547040"/>
              </w:sdtPr>
              <w:sdtEndPr/>
              <w:sdtContent>
                <w:tc>
                  <w:tcPr>
                    <w:tcW w:w="7541" w:type="dxa"/>
                  </w:tcPr>
                  <w:p w14:paraId="7F98597E" w14:textId="77777777" w:rsidR="00942E09" w:rsidRPr="00360A17" w:rsidRDefault="00942E09" w:rsidP="00CC669C">
                    <w:pPr>
                      <w:rPr>
                        <w:rFonts w:asciiTheme="majorHAnsi" w:hAnsiTheme="majorHAnsi"/>
                        <w:sz w:val="20"/>
                        <w:szCs w:val="20"/>
                      </w:rPr>
                    </w:pPr>
                    <w:r w:rsidRPr="00360A17">
                      <w:rPr>
                        <w:rFonts w:asciiTheme="majorHAnsi" w:hAnsiTheme="majorHAnsi"/>
                        <w:sz w:val="20"/>
                        <w:szCs w:val="20"/>
                      </w:rPr>
                      <w:t>At the end of the capstone class.  Results will be complied, analyzed and reported at the annual Strategic Communication faculty assessment meeting in December.</w:t>
                    </w:r>
                  </w:p>
                  <w:p w14:paraId="12AE2765" w14:textId="77777777" w:rsidR="00942E09" w:rsidRPr="002B453A" w:rsidRDefault="00942E09" w:rsidP="00CC669C">
                    <w:pPr>
                      <w:rPr>
                        <w:rFonts w:asciiTheme="majorHAnsi" w:hAnsiTheme="majorHAnsi"/>
                        <w:sz w:val="20"/>
                        <w:szCs w:val="20"/>
                      </w:rPr>
                    </w:pPr>
                  </w:p>
                </w:tc>
              </w:sdtContent>
            </w:sdt>
          </w:sdtContent>
        </w:sdt>
      </w:tr>
      <w:tr w:rsidR="00942E09" w:rsidRPr="002B453A" w14:paraId="658B1A53" w14:textId="77777777" w:rsidTr="00942E09">
        <w:tc>
          <w:tcPr>
            <w:tcW w:w="2148" w:type="dxa"/>
          </w:tcPr>
          <w:p w14:paraId="6C871FC6" w14:textId="77777777" w:rsidR="00942E09" w:rsidRPr="002B453A" w:rsidRDefault="00942E09" w:rsidP="00CC669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46303588"/>
          </w:sdtPr>
          <w:sdtEndPr/>
          <w:sdtContent>
            <w:tc>
              <w:tcPr>
                <w:tcW w:w="7541" w:type="dxa"/>
              </w:tcPr>
              <w:p w14:paraId="16DADE33" w14:textId="77777777" w:rsidR="00942E09" w:rsidRPr="00212A84" w:rsidRDefault="00951958" w:rsidP="00CC669C">
                <w:pPr>
                  <w:rPr>
                    <w:rFonts w:asciiTheme="majorHAnsi" w:hAnsiTheme="majorHAnsi"/>
                    <w:color w:val="808080" w:themeColor="background1" w:themeShade="80"/>
                    <w:sz w:val="20"/>
                    <w:szCs w:val="20"/>
                  </w:rPr>
                </w:pPr>
                <w:sdt>
                  <w:sdtPr>
                    <w:rPr>
                      <w:rFonts w:asciiTheme="majorHAnsi" w:hAnsiTheme="majorHAnsi"/>
                      <w:sz w:val="20"/>
                      <w:szCs w:val="20"/>
                    </w:rPr>
                    <w:id w:val="-1840923419"/>
                  </w:sdtPr>
                  <w:sdtEndPr/>
                  <w:sdtContent>
                    <w:sdt>
                      <w:sdtPr>
                        <w:rPr>
                          <w:rFonts w:asciiTheme="majorHAnsi" w:hAnsiTheme="majorHAnsi"/>
                          <w:sz w:val="20"/>
                          <w:szCs w:val="20"/>
                        </w:rPr>
                        <w:id w:val="-71739491"/>
                      </w:sdtPr>
                      <w:sdtEndPr/>
                      <w:sdtContent>
                        <w:sdt>
                          <w:sdtPr>
                            <w:rPr>
                              <w:rFonts w:asciiTheme="majorHAnsi" w:hAnsiTheme="majorHAnsi"/>
                              <w:sz w:val="20"/>
                              <w:szCs w:val="20"/>
                            </w:rPr>
                            <w:id w:val="1862241490"/>
                          </w:sdtPr>
                          <w:sdtEndPr/>
                          <w:sdtContent>
                            <w:r w:rsidR="00942E09" w:rsidRPr="00C71538">
                              <w:rPr>
                                <w:rFonts w:asciiTheme="majorHAnsi" w:hAnsiTheme="majorHAnsi"/>
                                <w:sz w:val="20"/>
                                <w:szCs w:val="20"/>
                              </w:rPr>
                              <w:t xml:space="preserve"> Capstone class instructor, Strategic Communication Program Assessment Chair </w:t>
                            </w:r>
                          </w:sdtContent>
                        </w:sdt>
                      </w:sdtContent>
                    </w:sdt>
                  </w:sdtContent>
                </w:sdt>
                <w:r w:rsidR="00942E09" w:rsidRPr="00212A84">
                  <w:rPr>
                    <w:rFonts w:asciiTheme="majorHAnsi" w:hAnsiTheme="majorHAnsi"/>
                    <w:color w:val="808080" w:themeColor="background1" w:themeShade="80"/>
                    <w:sz w:val="20"/>
                    <w:szCs w:val="20"/>
                  </w:rPr>
                  <w:t xml:space="preserve"> </w:t>
                </w:r>
              </w:p>
            </w:tc>
          </w:sdtContent>
        </w:sdt>
      </w:tr>
    </w:tbl>
    <w:p w14:paraId="55724EE4" w14:textId="77777777" w:rsidR="00942E09" w:rsidRDefault="00575870" w:rsidP="00575870">
      <w:pPr>
        <w:rPr>
          <w:rFonts w:asciiTheme="majorHAnsi" w:hAnsiTheme="majorHAnsi" w:cs="Arial"/>
          <w:i/>
          <w:sz w:val="20"/>
          <w:szCs w:val="20"/>
        </w:rPr>
      </w:pPr>
      <w:r>
        <w:rPr>
          <w:rFonts w:asciiTheme="majorHAnsi" w:hAnsiTheme="majorHAnsi" w:cs="Arial"/>
          <w:i/>
          <w:sz w:val="20"/>
          <w:szCs w:val="20"/>
        </w:rPr>
        <w:tab/>
      </w:r>
    </w:p>
    <w:p w14:paraId="25C89A06" w14:textId="77777777" w:rsidR="00942E09" w:rsidRDefault="00942E09" w:rsidP="00575870">
      <w:pPr>
        <w:rPr>
          <w:rFonts w:asciiTheme="majorHAnsi" w:hAnsiTheme="majorHAnsi" w:cs="Arial"/>
          <w:i/>
          <w:sz w:val="20"/>
          <w:szCs w:val="20"/>
        </w:rPr>
      </w:pPr>
    </w:p>
    <w:p w14:paraId="02C9ECB3" w14:textId="1D4972DF" w:rsidR="00CA269E" w:rsidRDefault="00575870" w:rsidP="00575870">
      <w:pPr>
        <w:rPr>
          <w:rFonts w:asciiTheme="majorHAnsi" w:hAnsiTheme="majorHAnsi" w:cs="Arial"/>
          <w:i/>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942E09" w:rsidRPr="002B453A" w14:paraId="2E8E76B0" w14:textId="77777777" w:rsidTr="00575870">
        <w:tc>
          <w:tcPr>
            <w:tcW w:w="2148" w:type="dxa"/>
          </w:tcPr>
          <w:p w14:paraId="05888E8F" w14:textId="77777777" w:rsidR="00942E09" w:rsidRPr="002B453A" w:rsidRDefault="00942E09" w:rsidP="00942E09">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942E09" w:rsidRPr="002B453A" w:rsidRDefault="00942E09" w:rsidP="00942E09">
            <w:pPr>
              <w:rPr>
                <w:rFonts w:asciiTheme="majorHAnsi" w:hAnsiTheme="majorHAnsi"/>
                <w:sz w:val="20"/>
                <w:szCs w:val="20"/>
              </w:rPr>
            </w:pPr>
          </w:p>
        </w:tc>
        <w:tc>
          <w:tcPr>
            <w:tcW w:w="7428" w:type="dxa"/>
          </w:tcPr>
          <w:p w14:paraId="21D2C9A5" w14:textId="5EBB0C26" w:rsidR="00942E09" w:rsidRPr="002B453A" w:rsidRDefault="00951958" w:rsidP="00942E09">
            <w:pPr>
              <w:rPr>
                <w:rFonts w:asciiTheme="majorHAnsi" w:hAnsiTheme="majorHAnsi"/>
                <w:sz w:val="20"/>
                <w:szCs w:val="20"/>
              </w:rPr>
            </w:pPr>
            <w:sdt>
              <w:sdtPr>
                <w:rPr>
                  <w:rFonts w:asciiTheme="majorHAnsi" w:hAnsiTheme="majorHAnsi"/>
                  <w:sz w:val="20"/>
                  <w:szCs w:val="20"/>
                </w:rPr>
                <w:id w:val="869498689"/>
              </w:sdtPr>
              <w:sdtEndPr/>
              <w:sdtContent>
                <w:r w:rsidR="00942E09">
                  <w:rPr>
                    <w:rFonts w:asciiTheme="majorHAnsi" w:hAnsiTheme="majorHAnsi"/>
                    <w:sz w:val="20"/>
                    <w:szCs w:val="20"/>
                  </w:rPr>
                  <w:t xml:space="preserve">Apply global communication standards to </w:t>
                </w:r>
              </w:sdtContent>
            </w:sdt>
            <w:r w:rsidR="00942E09">
              <w:rPr>
                <w:rFonts w:asciiTheme="majorHAnsi" w:hAnsiTheme="majorHAnsi"/>
                <w:sz w:val="20"/>
                <w:szCs w:val="20"/>
              </w:rPr>
              <w:t>international issues management</w:t>
            </w:r>
          </w:p>
        </w:tc>
      </w:tr>
      <w:tr w:rsidR="00942E09" w:rsidRPr="002B453A" w14:paraId="1687EB40" w14:textId="77777777" w:rsidTr="00575870">
        <w:tc>
          <w:tcPr>
            <w:tcW w:w="2148" w:type="dxa"/>
          </w:tcPr>
          <w:p w14:paraId="2A6C1D2C" w14:textId="060AB1C9" w:rsidR="00942E09" w:rsidRPr="002B453A" w:rsidRDefault="00942E09" w:rsidP="00942E0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0A7F5A8" w14:textId="4B77188E" w:rsidR="00942E09" w:rsidRPr="002B453A" w:rsidRDefault="00942E09" w:rsidP="00942E09">
            <w:pPr>
              <w:rPr>
                <w:rFonts w:asciiTheme="majorHAnsi" w:hAnsiTheme="majorHAnsi"/>
                <w:sz w:val="20"/>
                <w:szCs w:val="20"/>
              </w:rPr>
            </w:pPr>
            <w:r>
              <w:rPr>
                <w:rFonts w:asciiTheme="majorHAnsi" w:hAnsiTheme="majorHAnsi"/>
                <w:sz w:val="20"/>
                <w:szCs w:val="20"/>
              </w:rPr>
              <w:t>Readings, lectures</w:t>
            </w:r>
          </w:p>
        </w:tc>
      </w:tr>
      <w:tr w:rsidR="00942E09" w:rsidRPr="002B453A" w14:paraId="11E8ED94" w14:textId="77777777" w:rsidTr="00575870">
        <w:tc>
          <w:tcPr>
            <w:tcW w:w="2148" w:type="dxa"/>
          </w:tcPr>
          <w:p w14:paraId="7758B915" w14:textId="11F232C1" w:rsidR="00942E09" w:rsidRPr="002B453A" w:rsidRDefault="00942E09" w:rsidP="00942E0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99911B8" w:rsidR="00942E09" w:rsidRPr="002B453A" w:rsidRDefault="00951958" w:rsidP="00942E09">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942E09">
                  <w:rPr>
                    <w:rFonts w:asciiTheme="majorHAnsi" w:hAnsiTheme="majorHAnsi"/>
                    <w:color w:val="808080" w:themeColor="background1" w:themeShade="80"/>
                    <w:sz w:val="20"/>
                    <w:szCs w:val="20"/>
                  </w:rPr>
                  <w:t>Discussion board, project, test</w:t>
                </w:r>
              </w:sdtContent>
            </w:sdt>
          </w:p>
        </w:tc>
      </w:tr>
    </w:tbl>
    <w:p w14:paraId="756C15D4" w14:textId="621CBEE4" w:rsidR="00895557" w:rsidRDefault="00575870" w:rsidP="00976B5B">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942E09" w:rsidRPr="002B453A" w14:paraId="79904ABB" w14:textId="77777777" w:rsidTr="00CC669C">
        <w:tc>
          <w:tcPr>
            <w:tcW w:w="2148" w:type="dxa"/>
          </w:tcPr>
          <w:p w14:paraId="24EF11E8" w14:textId="4477C6A7" w:rsidR="00942E09" w:rsidRPr="002B453A" w:rsidRDefault="00942E09" w:rsidP="00CC669C">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028EAD4E" w14:textId="77777777" w:rsidR="00942E09" w:rsidRPr="002B453A" w:rsidRDefault="00942E09" w:rsidP="00CC669C">
            <w:pPr>
              <w:rPr>
                <w:rFonts w:asciiTheme="majorHAnsi" w:hAnsiTheme="majorHAnsi"/>
                <w:sz w:val="20"/>
                <w:szCs w:val="20"/>
              </w:rPr>
            </w:pPr>
          </w:p>
        </w:tc>
        <w:tc>
          <w:tcPr>
            <w:tcW w:w="7428" w:type="dxa"/>
          </w:tcPr>
          <w:p w14:paraId="369B2968" w14:textId="2E0CF01A" w:rsidR="00942E09" w:rsidRPr="002B453A" w:rsidRDefault="00506B12" w:rsidP="00CC669C">
            <w:pPr>
              <w:rPr>
                <w:rFonts w:asciiTheme="majorHAnsi" w:hAnsiTheme="majorHAnsi"/>
                <w:sz w:val="20"/>
                <w:szCs w:val="20"/>
              </w:rPr>
            </w:pPr>
            <w:r>
              <w:rPr>
                <w:rFonts w:asciiTheme="majorHAnsi" w:hAnsiTheme="majorHAnsi"/>
                <w:sz w:val="20"/>
                <w:szCs w:val="20"/>
              </w:rPr>
              <w:t>Create messages for cross-cultural audiences</w:t>
            </w:r>
          </w:p>
        </w:tc>
      </w:tr>
      <w:tr w:rsidR="00942E09" w:rsidRPr="002B453A" w14:paraId="36429C3F" w14:textId="77777777" w:rsidTr="00CC669C">
        <w:tc>
          <w:tcPr>
            <w:tcW w:w="2148" w:type="dxa"/>
          </w:tcPr>
          <w:p w14:paraId="2F8FD182" w14:textId="77777777" w:rsidR="00942E09" w:rsidRPr="002B453A" w:rsidRDefault="00942E09" w:rsidP="00CC669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3B653F85" w14:textId="77777777" w:rsidR="00942E09" w:rsidRPr="002B453A" w:rsidRDefault="00942E09" w:rsidP="00CC669C">
            <w:pPr>
              <w:rPr>
                <w:rFonts w:asciiTheme="majorHAnsi" w:hAnsiTheme="majorHAnsi"/>
                <w:sz w:val="20"/>
                <w:szCs w:val="20"/>
              </w:rPr>
            </w:pPr>
            <w:r>
              <w:rPr>
                <w:rFonts w:asciiTheme="majorHAnsi" w:hAnsiTheme="majorHAnsi"/>
                <w:sz w:val="20"/>
                <w:szCs w:val="20"/>
              </w:rPr>
              <w:t>Readings, lectures</w:t>
            </w:r>
          </w:p>
        </w:tc>
      </w:tr>
      <w:tr w:rsidR="00942E09" w:rsidRPr="002B453A" w14:paraId="5CD77B08" w14:textId="77777777" w:rsidTr="00CC669C">
        <w:tc>
          <w:tcPr>
            <w:tcW w:w="2148" w:type="dxa"/>
          </w:tcPr>
          <w:p w14:paraId="3470E8F1" w14:textId="77777777" w:rsidR="00942E09" w:rsidRPr="002B453A" w:rsidRDefault="00942E09" w:rsidP="00CC669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AA52709" w14:textId="3BAD623E" w:rsidR="00942E09" w:rsidRPr="002B453A" w:rsidRDefault="00951958" w:rsidP="00CC669C">
            <w:pPr>
              <w:rPr>
                <w:rFonts w:asciiTheme="majorHAnsi" w:hAnsiTheme="majorHAnsi"/>
                <w:sz w:val="20"/>
                <w:szCs w:val="20"/>
              </w:rPr>
            </w:pPr>
            <w:sdt>
              <w:sdtPr>
                <w:rPr>
                  <w:rFonts w:asciiTheme="majorHAnsi" w:hAnsiTheme="majorHAnsi"/>
                  <w:color w:val="808080" w:themeColor="background1" w:themeShade="80"/>
                  <w:sz w:val="20"/>
                  <w:szCs w:val="20"/>
                </w:rPr>
                <w:id w:val="-721834245"/>
                <w:text/>
              </w:sdtPr>
              <w:sdtEndPr/>
              <w:sdtContent>
                <w:r w:rsidR="00506B12">
                  <w:rPr>
                    <w:rFonts w:asciiTheme="majorHAnsi" w:hAnsiTheme="majorHAnsi"/>
                    <w:color w:val="808080" w:themeColor="background1" w:themeShade="80"/>
                    <w:sz w:val="20"/>
                    <w:szCs w:val="20"/>
                  </w:rPr>
                  <w:t>Discussion board, final project</w:t>
                </w:r>
              </w:sdtContent>
            </w:sdt>
          </w:p>
        </w:tc>
      </w:tr>
      <w:tr w:rsidR="00506B12" w:rsidRPr="002B453A" w14:paraId="1AA78309" w14:textId="77777777" w:rsidTr="00506B12">
        <w:tc>
          <w:tcPr>
            <w:tcW w:w="2148" w:type="dxa"/>
          </w:tcPr>
          <w:p w14:paraId="50C6CA62" w14:textId="7873C9CB" w:rsidR="00506B12" w:rsidRPr="002B453A" w:rsidRDefault="00506B12" w:rsidP="00CC669C">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754EF15B" w14:textId="77777777" w:rsidR="00506B12" w:rsidRPr="002B453A" w:rsidRDefault="00506B12" w:rsidP="00CC669C">
            <w:pPr>
              <w:rPr>
                <w:rFonts w:asciiTheme="majorHAnsi" w:hAnsiTheme="majorHAnsi"/>
                <w:sz w:val="20"/>
                <w:szCs w:val="20"/>
              </w:rPr>
            </w:pPr>
          </w:p>
        </w:tc>
        <w:tc>
          <w:tcPr>
            <w:tcW w:w="7428" w:type="dxa"/>
          </w:tcPr>
          <w:p w14:paraId="708E3581" w14:textId="2A1DCA33" w:rsidR="00506B12" w:rsidRPr="002B453A" w:rsidRDefault="00506B12" w:rsidP="00CC669C">
            <w:pPr>
              <w:rPr>
                <w:rFonts w:asciiTheme="majorHAnsi" w:hAnsiTheme="majorHAnsi"/>
                <w:sz w:val="20"/>
                <w:szCs w:val="20"/>
              </w:rPr>
            </w:pPr>
            <w:r>
              <w:rPr>
                <w:rFonts w:asciiTheme="majorHAnsi" w:hAnsiTheme="majorHAnsi"/>
                <w:sz w:val="20"/>
                <w:szCs w:val="20"/>
              </w:rPr>
              <w:t>Evaluate effectiveness of global communications campaigns</w:t>
            </w:r>
          </w:p>
        </w:tc>
      </w:tr>
      <w:tr w:rsidR="00506B12" w:rsidRPr="002B453A" w14:paraId="6D424851" w14:textId="77777777" w:rsidTr="00506B12">
        <w:tc>
          <w:tcPr>
            <w:tcW w:w="2148" w:type="dxa"/>
          </w:tcPr>
          <w:p w14:paraId="275ABCC6" w14:textId="77777777" w:rsidR="00506B12" w:rsidRPr="002B453A" w:rsidRDefault="00506B12" w:rsidP="00CC669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5F08BCDD" w14:textId="108837F3" w:rsidR="00506B12" w:rsidRPr="002B453A" w:rsidRDefault="00506B12" w:rsidP="00CC669C">
            <w:pPr>
              <w:rPr>
                <w:rFonts w:asciiTheme="majorHAnsi" w:hAnsiTheme="majorHAnsi"/>
                <w:sz w:val="20"/>
                <w:szCs w:val="20"/>
              </w:rPr>
            </w:pPr>
            <w:r>
              <w:rPr>
                <w:rFonts w:asciiTheme="majorHAnsi" w:hAnsiTheme="majorHAnsi"/>
                <w:sz w:val="20"/>
                <w:szCs w:val="20"/>
              </w:rPr>
              <w:t>Readings, lectures, case studies</w:t>
            </w:r>
          </w:p>
        </w:tc>
      </w:tr>
      <w:tr w:rsidR="00506B12" w:rsidRPr="002B453A" w14:paraId="1CC8DB53" w14:textId="77777777" w:rsidTr="00506B12">
        <w:tc>
          <w:tcPr>
            <w:tcW w:w="2148" w:type="dxa"/>
          </w:tcPr>
          <w:p w14:paraId="22DD4A0F" w14:textId="77777777" w:rsidR="00506B12" w:rsidRPr="002B453A" w:rsidRDefault="00506B12" w:rsidP="00CC669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E6ED407" w14:textId="73A1EF93" w:rsidR="00506B12" w:rsidRPr="002B453A" w:rsidRDefault="00506B12" w:rsidP="00CC669C">
            <w:pPr>
              <w:rPr>
                <w:rFonts w:asciiTheme="majorHAnsi" w:hAnsiTheme="majorHAnsi"/>
                <w:sz w:val="20"/>
                <w:szCs w:val="20"/>
              </w:rPr>
            </w:pPr>
            <w:r>
              <w:rPr>
                <w:rFonts w:asciiTheme="majorHAnsi" w:hAnsiTheme="majorHAnsi"/>
                <w:color w:val="808080" w:themeColor="background1" w:themeShade="80"/>
                <w:sz w:val="20"/>
                <w:szCs w:val="20"/>
              </w:rPr>
              <w:t>Final research project</w:t>
            </w:r>
          </w:p>
        </w:tc>
      </w:tr>
    </w:tbl>
    <w:p w14:paraId="03D40AE5" w14:textId="77777777" w:rsidR="00942E09" w:rsidRPr="00CA269E" w:rsidRDefault="00942E09" w:rsidP="00976B5B">
      <w:pPr>
        <w:ind w:firstLine="720"/>
        <w:rPr>
          <w:rFonts w:asciiTheme="majorHAnsi" w:hAnsiTheme="majorHAnsi" w:cs="Arial"/>
          <w:b/>
          <w:sz w:val="16"/>
          <w:szCs w:val="16"/>
          <w:u w:val="single"/>
        </w:rPr>
      </w:pP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b/>
                <w:color w:val="000000" w:themeColor="text1"/>
                <w:sz w:val="18"/>
              </w:rPr>
            </w:pPr>
          </w:p>
          <w:p w14:paraId="5AC5458E" w14:textId="77777777" w:rsidR="00D3680D" w:rsidRPr="008426D1" w:rsidRDefault="00D3680D" w:rsidP="004E29A7">
            <w:pPr>
              <w:rPr>
                <w:b/>
                <w:color w:val="FF0000"/>
              </w:rPr>
            </w:pPr>
            <w:r w:rsidRPr="008426D1">
              <w:rPr>
                <w:b/>
                <w:color w:val="FF0000"/>
              </w:rPr>
              <w:t xml:space="preserve">Please visit </w:t>
            </w:r>
            <w:hyperlink r:id="rId9"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Pr>
                <w:b/>
                <w:color w:val="FF0000"/>
              </w:rPr>
              <w:t>Please include a before (with changed areas highlighted) and after of all affected sections</w:t>
            </w:r>
            <w:r w:rsidRPr="008426D1">
              <w:rPr>
                <w:b/>
                <w:color w:val="FF0000"/>
              </w:rPr>
              <w:t xml:space="preserve">. </w:t>
            </w:r>
          </w:p>
          <w:p w14:paraId="5D0A363F" w14:textId="77777777" w:rsidR="00D3680D" w:rsidRPr="008426D1" w:rsidRDefault="00D3680D" w:rsidP="004E29A7">
            <w:pPr>
              <w:rPr>
                <w:b/>
                <w:color w:val="FF0000"/>
                <w:sz w:val="14"/>
              </w:rPr>
            </w:pPr>
          </w:p>
          <w:p w14:paraId="6BCFEAAC" w14:textId="77777777" w:rsidR="00D3680D" w:rsidRPr="008426D1" w:rsidRDefault="00D3680D" w:rsidP="004E29A7">
            <w:pPr>
              <w:ind w:left="360"/>
              <w:rPr>
                <w:rFonts w:asciiTheme="majorHAnsi" w:hAnsiTheme="majorHAnsi" w:cs="Arial"/>
                <w:b/>
                <w:color w:val="FF0000"/>
                <w:sz w:val="20"/>
              </w:rPr>
            </w:pPr>
            <w:r w:rsidRPr="008426D1">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b/>
                <w:color w:val="000000" w:themeColor="text1"/>
                <w:sz w:val="10"/>
                <w:u w:val="single"/>
              </w:rPr>
            </w:pPr>
          </w:p>
          <w:p w14:paraId="72D05A11" w14:textId="77777777" w:rsidR="00D3680D" w:rsidRPr="008426D1" w:rsidRDefault="00D3680D" w:rsidP="004E29A7">
            <w:pPr>
              <w:tabs>
                <w:tab w:val="left" w:pos="360"/>
                <w:tab w:val="left" w:pos="720"/>
              </w:tabs>
              <w:jc w:val="center"/>
              <w:rPr>
                <w:b/>
                <w:color w:val="000000" w:themeColor="text1"/>
                <w:sz w:val="10"/>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5E0477BF" w14:textId="6536DB07" w:rsidR="00D03DB4" w:rsidRDefault="00D03DB4" w:rsidP="006960D2">
          <w:pPr>
            <w:pStyle w:val="NormalWeb"/>
            <w:rPr>
              <w:rFonts w:asciiTheme="majorHAnsi" w:hAnsiTheme="majorHAnsi" w:cs="Arial"/>
              <w:sz w:val="20"/>
              <w:szCs w:val="20"/>
            </w:rPr>
          </w:pPr>
          <w:r>
            <w:rPr>
              <w:rFonts w:asciiTheme="majorHAnsi" w:hAnsiTheme="majorHAnsi" w:cs="Arial"/>
              <w:sz w:val="20"/>
              <w:szCs w:val="20"/>
            </w:rPr>
            <w:t>Graduate Bulletin 2021-2022, p. 350</w:t>
          </w:r>
        </w:p>
        <w:p w14:paraId="5450BE45" w14:textId="34AA7C96" w:rsidR="00D03DB4" w:rsidRPr="00D03DB4" w:rsidRDefault="00D03DB4" w:rsidP="006960D2">
          <w:pPr>
            <w:pStyle w:val="NormalWeb"/>
            <w:rPr>
              <w:rFonts w:asciiTheme="majorHAnsi" w:hAnsiTheme="majorHAnsi" w:cs="Arial"/>
              <w:b/>
              <w:sz w:val="20"/>
              <w:szCs w:val="20"/>
              <w:u w:val="single"/>
            </w:rPr>
          </w:pPr>
          <w:r w:rsidRPr="00D03DB4">
            <w:rPr>
              <w:rFonts w:asciiTheme="majorHAnsi" w:hAnsiTheme="majorHAnsi" w:cs="Arial"/>
              <w:b/>
              <w:sz w:val="20"/>
              <w:szCs w:val="20"/>
              <w:u w:val="single"/>
            </w:rPr>
            <w:t>CURRENT</w:t>
          </w:r>
        </w:p>
        <w:p w14:paraId="4980835C" w14:textId="0A78F966" w:rsidR="006960D2" w:rsidRDefault="006960D2" w:rsidP="006960D2">
          <w:pPr>
            <w:pStyle w:val="NormalWeb"/>
          </w:pPr>
          <w:r>
            <w:rPr>
              <w:rFonts w:ascii="Arial" w:hAnsi="Arial" w:cs="Arial"/>
              <w:b/>
              <w:bCs/>
              <w:sz w:val="16"/>
              <w:szCs w:val="16"/>
            </w:rPr>
            <w:t xml:space="preserve">STCM 6263. Advertising Account Management </w:t>
          </w:r>
          <w:r>
            <w:rPr>
              <w:rFonts w:ascii="ArialMT" w:hAnsi="ArialMT"/>
              <w:sz w:val="16"/>
              <w:szCs w:val="16"/>
            </w:rPr>
            <w:t xml:space="preserve">Advanced study of the principles and practice of advertising account management. Includes an in-depth analysis of advantages and disadvantages of multiple media platforms and strategic communication in communicating messages to diverse target audiences and a discussion of effective and ethical client relationships. </w:t>
          </w:r>
        </w:p>
        <w:p w14:paraId="623C2C2C" w14:textId="77777777" w:rsidR="006960D2" w:rsidRDefault="006960D2" w:rsidP="006960D2">
          <w:pPr>
            <w:pStyle w:val="NormalWeb"/>
          </w:pPr>
          <w:r>
            <w:rPr>
              <w:rFonts w:ascii="Arial" w:hAnsi="Arial" w:cs="Arial"/>
              <w:b/>
              <w:bCs/>
              <w:sz w:val="16"/>
              <w:szCs w:val="16"/>
            </w:rPr>
            <w:t xml:space="preserve">STCM 6303. Seminar in Strategic Communications </w:t>
          </w:r>
          <w:r>
            <w:rPr>
              <w:rFonts w:ascii="ArialMT" w:hAnsi="ArialMT"/>
              <w:sz w:val="16"/>
              <w:szCs w:val="16"/>
            </w:rPr>
            <w:t xml:space="preserve">The role of strategic communications in and for organizations and brands, including communications objective(s), target audience(s), and key messages. Addresses application of communication theory and research related to public relations, advertising, and social media. </w:t>
          </w:r>
        </w:p>
        <w:p w14:paraId="39778653" w14:textId="77777777" w:rsidR="006960D2" w:rsidRDefault="006960D2" w:rsidP="006960D2">
          <w:pPr>
            <w:pStyle w:val="NormalWeb"/>
            <w:rPr>
              <w:rFonts w:ascii="ArialMT" w:hAnsi="ArialMT"/>
              <w:sz w:val="16"/>
              <w:szCs w:val="16"/>
            </w:rPr>
          </w:pPr>
          <w:r>
            <w:rPr>
              <w:rFonts w:ascii="Arial" w:hAnsi="Arial" w:cs="Arial"/>
              <w:b/>
              <w:bCs/>
              <w:sz w:val="16"/>
              <w:szCs w:val="16"/>
            </w:rPr>
            <w:t xml:space="preserve">STCM 6313. Information Technology Law </w:t>
          </w:r>
          <w:r>
            <w:rPr>
              <w:rFonts w:ascii="ArialMT" w:hAnsi="ArialMT"/>
              <w:sz w:val="16"/>
              <w:szCs w:val="16"/>
            </w:rPr>
            <w:t xml:space="preserve">Application of principles of privacy law technology to current legal and policy problems. Prerequisites: STCM 5013 and STCM 5143. </w:t>
          </w:r>
        </w:p>
        <w:p w14:paraId="3968FF09" w14:textId="216A8B51" w:rsidR="006960D2" w:rsidRPr="00DC3D42" w:rsidRDefault="006960D2" w:rsidP="006960D2">
          <w:pPr>
            <w:pStyle w:val="NormalWeb"/>
            <w:rPr>
              <w:rFonts w:ascii="ArialMT" w:hAnsi="ArialMT"/>
              <w:color w:val="1F497D" w:themeColor="text2"/>
            </w:rPr>
          </w:pPr>
          <w:r w:rsidRPr="00DC3D42">
            <w:rPr>
              <w:rFonts w:ascii="ArialMT" w:hAnsi="ArialMT"/>
              <w:b/>
              <w:color w:val="1F497D" w:themeColor="text2"/>
            </w:rPr>
            <w:t>STCM 6323</w:t>
          </w:r>
          <w:r w:rsidR="00DC3D42">
            <w:rPr>
              <w:rFonts w:ascii="ArialMT" w:hAnsi="ArialMT"/>
              <w:b/>
              <w:color w:val="1F497D" w:themeColor="text2"/>
            </w:rPr>
            <w:t>.</w:t>
          </w:r>
          <w:r w:rsidRPr="00DC3D42">
            <w:rPr>
              <w:rFonts w:ascii="ArialMT" w:hAnsi="ArialMT"/>
              <w:b/>
              <w:color w:val="1F497D" w:themeColor="text2"/>
            </w:rPr>
            <w:t xml:space="preserve"> </w:t>
          </w:r>
          <w:r w:rsidR="00F11D0A" w:rsidRPr="00DC3D42">
            <w:rPr>
              <w:rFonts w:ascii="ArialMT" w:hAnsi="ArialMT"/>
              <w:b/>
              <w:color w:val="1F497D" w:themeColor="text2"/>
            </w:rPr>
            <w:t>Global Strategic Communication</w:t>
          </w:r>
          <w:r w:rsidR="00F11D0A" w:rsidRPr="00DC3D42">
            <w:rPr>
              <w:rFonts w:ascii="ArialMT" w:hAnsi="ArialMT"/>
              <w:color w:val="1F497D" w:themeColor="text2"/>
            </w:rPr>
            <w:t xml:space="preserve"> </w:t>
          </w:r>
          <w:r w:rsidRPr="00DC3D42">
            <w:rPr>
              <w:rFonts w:ascii="ArialMT" w:hAnsi="ArialMT"/>
              <w:color w:val="1F497D" w:themeColor="text2"/>
            </w:rPr>
            <w:t>Survey of global strategic communication.  Addresses case studies and campaigns in creating and disseminating messages across language, technology, and cultures for organizational issue management.</w:t>
          </w:r>
        </w:p>
        <w:p w14:paraId="0C0CD0CB" w14:textId="77777777" w:rsidR="006960D2" w:rsidRDefault="006960D2" w:rsidP="006960D2">
          <w:pPr>
            <w:pStyle w:val="NormalWeb"/>
          </w:pPr>
          <w:r>
            <w:rPr>
              <w:rFonts w:ascii="Arial" w:hAnsi="Arial" w:cs="Arial"/>
              <w:b/>
              <w:bCs/>
              <w:sz w:val="16"/>
              <w:szCs w:val="16"/>
            </w:rPr>
            <w:t xml:space="preserve">STCM 6363. Advertising and Society </w:t>
          </w:r>
          <w:r>
            <w:rPr>
              <w:rFonts w:ascii="ArialMT" w:hAnsi="ArialMT"/>
              <w:sz w:val="16"/>
              <w:szCs w:val="16"/>
            </w:rPr>
            <w:t xml:space="preserve">Advanced study of the relationship between advertising and society. Includes an examination of ethical and social ramifications of advertising in global and diverse societies and across multiple media platforms. </w:t>
          </w:r>
        </w:p>
        <w:p w14:paraId="62B2AB06" w14:textId="20A72BE6" w:rsidR="006960D2" w:rsidRDefault="006960D2" w:rsidP="006960D2">
          <w:pPr>
            <w:pStyle w:val="NormalWeb"/>
            <w:rPr>
              <w:rFonts w:ascii="ArialMT" w:hAnsi="ArialMT"/>
              <w:sz w:val="16"/>
              <w:szCs w:val="16"/>
            </w:rPr>
          </w:pPr>
          <w:r>
            <w:rPr>
              <w:rFonts w:ascii="Arial" w:hAnsi="Arial" w:cs="Arial"/>
              <w:b/>
              <w:bCs/>
              <w:sz w:val="16"/>
              <w:szCs w:val="16"/>
            </w:rPr>
            <w:t xml:space="preserve">STCM 6533. Strategic Communication Management Capstone </w:t>
          </w:r>
          <w:r>
            <w:rPr>
              <w:rFonts w:ascii="ArialMT" w:hAnsi="ArialMT"/>
              <w:sz w:val="16"/>
              <w:szCs w:val="16"/>
            </w:rPr>
            <w:t xml:space="preserve">Students will investigate a real-world strategic communication issue, formulating solutions, recommendations and strategies that bridge the gap between theory and practice. Course will be taken the final term of completing degree requirements. Restricted to MS in Strategic Communication students. Prerequisites: STCM 6053, STCM 6253, STCM 6263, and STCM 6303. </w:t>
          </w:r>
        </w:p>
        <w:p w14:paraId="484BDA24" w14:textId="3E06F34D" w:rsidR="00893EE9" w:rsidRDefault="00893EE9" w:rsidP="006960D2">
          <w:pPr>
            <w:pStyle w:val="NormalWeb"/>
            <w:rPr>
              <w:rFonts w:ascii="ArialMT" w:hAnsi="ArialMT"/>
              <w:sz w:val="16"/>
              <w:szCs w:val="16"/>
            </w:rPr>
          </w:pPr>
        </w:p>
        <w:p w14:paraId="2BB09589" w14:textId="25489E24" w:rsidR="00D03DB4" w:rsidRDefault="00D03DB4" w:rsidP="006960D2">
          <w:pPr>
            <w:pStyle w:val="NormalWeb"/>
            <w:rPr>
              <w:rFonts w:ascii="ArialMT" w:hAnsi="ArialMT"/>
              <w:sz w:val="16"/>
              <w:szCs w:val="16"/>
            </w:rPr>
          </w:pPr>
        </w:p>
        <w:p w14:paraId="6DE78AB1" w14:textId="00D6BD50" w:rsidR="00D03DB4" w:rsidRDefault="00D03DB4" w:rsidP="006960D2">
          <w:pPr>
            <w:pStyle w:val="NormalWeb"/>
            <w:rPr>
              <w:rFonts w:ascii="ArialMT" w:hAnsi="ArialMT"/>
              <w:sz w:val="16"/>
              <w:szCs w:val="16"/>
            </w:rPr>
          </w:pPr>
        </w:p>
        <w:p w14:paraId="763E1E10" w14:textId="748BC1FE" w:rsidR="00D03DB4" w:rsidRPr="00D03DB4" w:rsidRDefault="00D03DB4" w:rsidP="00D03DB4">
          <w:pPr>
            <w:pStyle w:val="NormalWeb"/>
            <w:rPr>
              <w:rFonts w:asciiTheme="majorHAnsi" w:hAnsiTheme="majorHAnsi" w:cs="Arial"/>
              <w:b/>
              <w:sz w:val="20"/>
              <w:szCs w:val="20"/>
              <w:u w:val="single"/>
            </w:rPr>
          </w:pPr>
          <w:r>
            <w:rPr>
              <w:rFonts w:asciiTheme="majorHAnsi" w:hAnsiTheme="majorHAnsi" w:cs="Arial"/>
              <w:b/>
              <w:sz w:val="20"/>
              <w:szCs w:val="20"/>
              <w:u w:val="single"/>
            </w:rPr>
            <w:t>PROPOSED</w:t>
          </w:r>
        </w:p>
        <w:p w14:paraId="481440B3" w14:textId="77777777" w:rsidR="00D03DB4" w:rsidRDefault="00D03DB4" w:rsidP="00D03DB4">
          <w:pPr>
            <w:pStyle w:val="NormalWeb"/>
          </w:pPr>
          <w:r>
            <w:rPr>
              <w:rFonts w:ascii="Arial" w:hAnsi="Arial" w:cs="Arial"/>
              <w:b/>
              <w:bCs/>
              <w:sz w:val="16"/>
              <w:szCs w:val="16"/>
            </w:rPr>
            <w:t xml:space="preserve">STCM 6263. Advertising Account Management </w:t>
          </w:r>
          <w:r>
            <w:rPr>
              <w:rFonts w:ascii="ArialMT" w:hAnsi="ArialMT"/>
              <w:sz w:val="16"/>
              <w:szCs w:val="16"/>
            </w:rPr>
            <w:t xml:space="preserve">Advanced study of the principles and practice of advertising account management. Includes an in-depth analysis of advantages and disadvantages of multiple media platforms and strategic communication in communicating messages to diverse target audiences and a discussion of effective and ethical client relationships. </w:t>
          </w:r>
        </w:p>
        <w:p w14:paraId="4C02FAA7" w14:textId="77777777" w:rsidR="00D03DB4" w:rsidRDefault="00D03DB4" w:rsidP="00D03DB4">
          <w:pPr>
            <w:pStyle w:val="NormalWeb"/>
          </w:pPr>
          <w:r>
            <w:rPr>
              <w:rFonts w:ascii="Arial" w:hAnsi="Arial" w:cs="Arial"/>
              <w:b/>
              <w:bCs/>
              <w:sz w:val="16"/>
              <w:szCs w:val="16"/>
            </w:rPr>
            <w:lastRenderedPageBreak/>
            <w:t xml:space="preserve">STCM 6303. Seminar in Strategic Communications </w:t>
          </w:r>
          <w:r>
            <w:rPr>
              <w:rFonts w:ascii="ArialMT" w:hAnsi="ArialMT"/>
              <w:sz w:val="16"/>
              <w:szCs w:val="16"/>
            </w:rPr>
            <w:t xml:space="preserve">The role of strategic communications in and for organizations and brands, including communications objective(s), target audience(s), and key messages. Addresses application of communication theory and research related to public relations, advertising, and social media. </w:t>
          </w:r>
        </w:p>
        <w:p w14:paraId="2956BA87" w14:textId="77777777" w:rsidR="00D03DB4" w:rsidRDefault="00D03DB4" w:rsidP="00D03DB4">
          <w:pPr>
            <w:pStyle w:val="NormalWeb"/>
            <w:rPr>
              <w:rFonts w:ascii="ArialMT" w:hAnsi="ArialMT"/>
              <w:sz w:val="16"/>
              <w:szCs w:val="16"/>
            </w:rPr>
          </w:pPr>
          <w:r>
            <w:rPr>
              <w:rFonts w:ascii="Arial" w:hAnsi="Arial" w:cs="Arial"/>
              <w:b/>
              <w:bCs/>
              <w:sz w:val="16"/>
              <w:szCs w:val="16"/>
            </w:rPr>
            <w:t xml:space="preserve">STCM 6313. Information Technology Law </w:t>
          </w:r>
          <w:r>
            <w:rPr>
              <w:rFonts w:ascii="ArialMT" w:hAnsi="ArialMT"/>
              <w:sz w:val="16"/>
              <w:szCs w:val="16"/>
            </w:rPr>
            <w:t xml:space="preserve">Application of principles of privacy law technology to current legal and policy problems. Prerequisites: STCM 5013 and STCM 5143. </w:t>
          </w:r>
        </w:p>
        <w:p w14:paraId="7F3E890F" w14:textId="77777777" w:rsidR="00D03DB4" w:rsidRPr="00DC3D42" w:rsidRDefault="00D03DB4" w:rsidP="00D03DB4">
          <w:pPr>
            <w:pStyle w:val="NormalWeb"/>
            <w:rPr>
              <w:rFonts w:ascii="Arial" w:hAnsi="Arial" w:cs="Arial"/>
              <w:bCs/>
              <w:sz w:val="16"/>
              <w:szCs w:val="16"/>
            </w:rPr>
          </w:pPr>
          <w:r w:rsidRPr="00DC3D42">
            <w:rPr>
              <w:rFonts w:ascii="Arial" w:hAnsi="Arial" w:cs="Arial"/>
              <w:b/>
              <w:bCs/>
              <w:sz w:val="16"/>
              <w:szCs w:val="16"/>
            </w:rPr>
            <w:t xml:space="preserve">STCM 6323 Global Strategic Communication </w:t>
          </w:r>
          <w:r w:rsidRPr="00DC3D42">
            <w:rPr>
              <w:rFonts w:ascii="Arial" w:hAnsi="Arial" w:cs="Arial"/>
              <w:bCs/>
              <w:sz w:val="16"/>
              <w:szCs w:val="16"/>
            </w:rPr>
            <w:t>Survey of global strategic communication.  Addresses case studies and campaigns in creating and disseminating messages across language, technology, and cultures for organizational issue management.</w:t>
          </w:r>
        </w:p>
        <w:p w14:paraId="1D1CF13F" w14:textId="77777777" w:rsidR="00D03DB4" w:rsidRDefault="00D03DB4" w:rsidP="00D03DB4">
          <w:pPr>
            <w:pStyle w:val="NormalWeb"/>
          </w:pPr>
          <w:r>
            <w:rPr>
              <w:rFonts w:ascii="Arial" w:hAnsi="Arial" w:cs="Arial"/>
              <w:b/>
              <w:bCs/>
              <w:sz w:val="16"/>
              <w:szCs w:val="16"/>
            </w:rPr>
            <w:t xml:space="preserve">STCM 6363. Advertising and Society </w:t>
          </w:r>
          <w:r>
            <w:rPr>
              <w:rFonts w:ascii="ArialMT" w:hAnsi="ArialMT"/>
              <w:sz w:val="16"/>
              <w:szCs w:val="16"/>
            </w:rPr>
            <w:t xml:space="preserve">Advanced study of the relationship between advertising and society. Includes an examination of ethical and social ramifications of advertising in global and diverse societies and across multiple media platforms. </w:t>
          </w:r>
        </w:p>
        <w:p w14:paraId="7A5FCDD5" w14:textId="77777777" w:rsidR="00D03DB4" w:rsidRDefault="00D03DB4" w:rsidP="00D03DB4">
          <w:pPr>
            <w:pStyle w:val="NormalWeb"/>
            <w:rPr>
              <w:rFonts w:ascii="ArialMT" w:hAnsi="ArialMT"/>
              <w:sz w:val="16"/>
              <w:szCs w:val="16"/>
            </w:rPr>
          </w:pPr>
          <w:r>
            <w:rPr>
              <w:rFonts w:ascii="Arial" w:hAnsi="Arial" w:cs="Arial"/>
              <w:b/>
              <w:bCs/>
              <w:sz w:val="16"/>
              <w:szCs w:val="16"/>
            </w:rPr>
            <w:t xml:space="preserve">STCM 6533. Strategic Communication Management Capstone </w:t>
          </w:r>
          <w:r>
            <w:rPr>
              <w:rFonts w:ascii="ArialMT" w:hAnsi="ArialMT"/>
              <w:sz w:val="16"/>
              <w:szCs w:val="16"/>
            </w:rPr>
            <w:t xml:space="preserve">Students will investigate a real-world strategic communication issue, formulating solutions, recommendations and strategies that bridge the gap between theory and practice. Course will be taken the final term of completing degree requirements. Restricted to MS in Strategic Communication students. Prerequisites: STCM 6053, STCM 6253, STCM 6263, and STCM 6303. </w:t>
          </w:r>
        </w:p>
        <w:p w14:paraId="49295D22" w14:textId="77777777" w:rsidR="00D03DB4" w:rsidRDefault="00D03DB4" w:rsidP="006960D2">
          <w:pPr>
            <w:pStyle w:val="NormalWeb"/>
          </w:pPr>
        </w:p>
        <w:p w14:paraId="27FFDB12" w14:textId="7B57F69E" w:rsidR="00D3680D" w:rsidRPr="008426D1" w:rsidRDefault="00951958" w:rsidP="00D3680D">
          <w:pPr>
            <w:tabs>
              <w:tab w:val="left" w:pos="360"/>
              <w:tab w:val="left" w:pos="720"/>
            </w:tabs>
            <w:rPr>
              <w:rFonts w:asciiTheme="majorHAnsi" w:hAnsiTheme="majorHAnsi" w:cs="Arial"/>
              <w:sz w:val="20"/>
              <w:szCs w:val="20"/>
            </w:rPr>
          </w:pPr>
        </w:p>
      </w:sdtContent>
    </w:sdt>
    <w:p w14:paraId="1D8416E3" w14:textId="77777777" w:rsidR="00D3680D" w:rsidRDefault="00D3680D" w:rsidP="00D3680D">
      <w:pPr>
        <w:tabs>
          <w:tab w:val="left" w:pos="360"/>
          <w:tab w:val="left" w:pos="720"/>
        </w:tabs>
        <w:ind w:left="720"/>
        <w:rPr>
          <w:rFonts w:asciiTheme="majorHAnsi" w:hAnsiTheme="majorHAnsi" w:cs="Arial"/>
          <w:sz w:val="20"/>
          <w:szCs w:val="20"/>
        </w:rPr>
      </w:pPr>
    </w:p>
    <w:p w14:paraId="6F6EB1AB" w14:textId="77777777" w:rsidR="00D3680D" w:rsidRPr="00092076" w:rsidRDefault="00D3680D" w:rsidP="00D3680D">
      <w:pPr>
        <w:jc w:val="center"/>
        <w:rPr>
          <w:rFonts w:ascii="Arial" w:hAnsi="Arial" w:cs="Arial"/>
          <w:b/>
          <w:bCs/>
          <w:sz w:val="20"/>
        </w:rPr>
      </w:pPr>
    </w:p>
    <w:p w14:paraId="0FC4C605" w14:textId="77777777" w:rsidR="00895557" w:rsidRPr="008426D1" w:rsidRDefault="00895557" w:rsidP="00D02490">
      <w:pPr>
        <w:tabs>
          <w:tab w:val="left" w:pos="360"/>
          <w:tab w:val="left" w:pos="720"/>
        </w:tabs>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9A40C" w14:textId="77777777" w:rsidR="00951958" w:rsidRDefault="00951958" w:rsidP="00AF3758">
      <w:r>
        <w:separator/>
      </w:r>
    </w:p>
  </w:endnote>
  <w:endnote w:type="continuationSeparator" w:id="0">
    <w:p w14:paraId="3D62F618" w14:textId="77777777" w:rsidR="00951958" w:rsidRDefault="00951958"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74C4700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09B9">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6AF02" w14:textId="77777777" w:rsidR="00951958" w:rsidRDefault="00951958" w:rsidP="00AF3758">
      <w:r>
        <w:separator/>
      </w:r>
    </w:p>
  </w:footnote>
  <w:footnote w:type="continuationSeparator" w:id="0">
    <w:p w14:paraId="5960F995" w14:textId="77777777" w:rsidR="00951958" w:rsidRDefault="00951958"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1A3B"/>
    <w:multiLevelType w:val="multilevel"/>
    <w:tmpl w:val="2136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00B93"/>
    <w:multiLevelType w:val="multilevel"/>
    <w:tmpl w:val="6458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
  </w:num>
  <w:num w:numId="3">
    <w:abstractNumId w:val="11"/>
  </w:num>
  <w:num w:numId="4">
    <w:abstractNumId w:val="23"/>
  </w:num>
  <w:num w:numId="5">
    <w:abstractNumId w:val="25"/>
  </w:num>
  <w:num w:numId="6">
    <w:abstractNumId w:val="16"/>
  </w:num>
  <w:num w:numId="7">
    <w:abstractNumId w:val="9"/>
  </w:num>
  <w:num w:numId="8">
    <w:abstractNumId w:val="22"/>
  </w:num>
  <w:num w:numId="9">
    <w:abstractNumId w:val="10"/>
  </w:num>
  <w:num w:numId="10">
    <w:abstractNumId w:val="7"/>
  </w:num>
  <w:num w:numId="11">
    <w:abstractNumId w:val="18"/>
  </w:num>
  <w:num w:numId="12">
    <w:abstractNumId w:val="15"/>
  </w:num>
  <w:num w:numId="13">
    <w:abstractNumId w:val="12"/>
  </w:num>
  <w:num w:numId="14">
    <w:abstractNumId w:val="8"/>
  </w:num>
  <w:num w:numId="15">
    <w:abstractNumId w:val="2"/>
  </w:num>
  <w:num w:numId="16">
    <w:abstractNumId w:val="3"/>
  </w:num>
  <w:num w:numId="17">
    <w:abstractNumId w:val="24"/>
  </w:num>
  <w:num w:numId="18">
    <w:abstractNumId w:val="13"/>
  </w:num>
  <w:num w:numId="19">
    <w:abstractNumId w:val="14"/>
  </w:num>
  <w:num w:numId="20">
    <w:abstractNumId w:val="20"/>
  </w:num>
  <w:num w:numId="21">
    <w:abstractNumId w:val="17"/>
  </w:num>
  <w:num w:numId="22">
    <w:abstractNumId w:val="6"/>
  </w:num>
  <w:num w:numId="23">
    <w:abstractNumId w:val="4"/>
  </w:num>
  <w:num w:numId="24">
    <w:abstractNumId w:val="21"/>
  </w:num>
  <w:num w:numId="25">
    <w:abstractNumId w:val="1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3917"/>
    <w:rsid w:val="00013540"/>
    <w:rsid w:val="00016FE7"/>
    <w:rsid w:val="00017178"/>
    <w:rsid w:val="000201EB"/>
    <w:rsid w:val="00023333"/>
    <w:rsid w:val="00024BA5"/>
    <w:rsid w:val="0002589A"/>
    <w:rsid w:val="00026976"/>
    <w:rsid w:val="00041E75"/>
    <w:rsid w:val="000433EC"/>
    <w:rsid w:val="00046894"/>
    <w:rsid w:val="0005467E"/>
    <w:rsid w:val="00054918"/>
    <w:rsid w:val="000556EA"/>
    <w:rsid w:val="0006489D"/>
    <w:rsid w:val="00066BF1"/>
    <w:rsid w:val="00073EB5"/>
    <w:rsid w:val="00076F60"/>
    <w:rsid w:val="0008410E"/>
    <w:rsid w:val="00093C89"/>
    <w:rsid w:val="000A654B"/>
    <w:rsid w:val="000C3FD6"/>
    <w:rsid w:val="000C4F97"/>
    <w:rsid w:val="000D06F1"/>
    <w:rsid w:val="000E0BB8"/>
    <w:rsid w:val="000F0FE3"/>
    <w:rsid w:val="000F5476"/>
    <w:rsid w:val="00101FF4"/>
    <w:rsid w:val="00103070"/>
    <w:rsid w:val="0011716E"/>
    <w:rsid w:val="001312B3"/>
    <w:rsid w:val="00150E96"/>
    <w:rsid w:val="00151451"/>
    <w:rsid w:val="0015192B"/>
    <w:rsid w:val="00151FD3"/>
    <w:rsid w:val="0015536A"/>
    <w:rsid w:val="00156679"/>
    <w:rsid w:val="00156BAE"/>
    <w:rsid w:val="00160522"/>
    <w:rsid w:val="001611E3"/>
    <w:rsid w:val="00185D67"/>
    <w:rsid w:val="001861E8"/>
    <w:rsid w:val="0019007D"/>
    <w:rsid w:val="001A5DD5"/>
    <w:rsid w:val="001B5574"/>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6BBD"/>
    <w:rsid w:val="002277EA"/>
    <w:rsid w:val="002315B0"/>
    <w:rsid w:val="00233EC8"/>
    <w:rsid w:val="002341AC"/>
    <w:rsid w:val="00234F41"/>
    <w:rsid w:val="002403C4"/>
    <w:rsid w:val="00245D52"/>
    <w:rsid w:val="00254447"/>
    <w:rsid w:val="00261ACE"/>
    <w:rsid w:val="00265C17"/>
    <w:rsid w:val="00276F55"/>
    <w:rsid w:val="0028351D"/>
    <w:rsid w:val="00283525"/>
    <w:rsid w:val="002A71BA"/>
    <w:rsid w:val="002A7E22"/>
    <w:rsid w:val="002B2119"/>
    <w:rsid w:val="002C498C"/>
    <w:rsid w:val="002D4FA5"/>
    <w:rsid w:val="002E0CD3"/>
    <w:rsid w:val="002E3BD5"/>
    <w:rsid w:val="002E4B1B"/>
    <w:rsid w:val="002E544F"/>
    <w:rsid w:val="0030740C"/>
    <w:rsid w:val="0031339E"/>
    <w:rsid w:val="0032032C"/>
    <w:rsid w:val="00336348"/>
    <w:rsid w:val="00336EDB"/>
    <w:rsid w:val="00346B04"/>
    <w:rsid w:val="0035434A"/>
    <w:rsid w:val="00360064"/>
    <w:rsid w:val="00361C56"/>
    <w:rsid w:val="00362414"/>
    <w:rsid w:val="0036794A"/>
    <w:rsid w:val="00370451"/>
    <w:rsid w:val="0037171F"/>
    <w:rsid w:val="00374D72"/>
    <w:rsid w:val="00376307"/>
    <w:rsid w:val="00384538"/>
    <w:rsid w:val="00390A66"/>
    <w:rsid w:val="00391206"/>
    <w:rsid w:val="00392B54"/>
    <w:rsid w:val="00393E47"/>
    <w:rsid w:val="00395BB2"/>
    <w:rsid w:val="00396386"/>
    <w:rsid w:val="00396C14"/>
    <w:rsid w:val="003C334C"/>
    <w:rsid w:val="003D2DDC"/>
    <w:rsid w:val="003D5ADD"/>
    <w:rsid w:val="003D6A97"/>
    <w:rsid w:val="003D72FB"/>
    <w:rsid w:val="003F2F3D"/>
    <w:rsid w:val="00405C01"/>
    <w:rsid w:val="004072F1"/>
    <w:rsid w:val="00407FBA"/>
    <w:rsid w:val="004167AB"/>
    <w:rsid w:val="004228EA"/>
    <w:rsid w:val="00424133"/>
    <w:rsid w:val="00426FD6"/>
    <w:rsid w:val="00434AA5"/>
    <w:rsid w:val="004665CF"/>
    <w:rsid w:val="0046703A"/>
    <w:rsid w:val="00467800"/>
    <w:rsid w:val="00473252"/>
    <w:rsid w:val="00474C39"/>
    <w:rsid w:val="00487771"/>
    <w:rsid w:val="00491BD4"/>
    <w:rsid w:val="0049675B"/>
    <w:rsid w:val="004A211B"/>
    <w:rsid w:val="004A2E84"/>
    <w:rsid w:val="004A7706"/>
    <w:rsid w:val="004B1430"/>
    <w:rsid w:val="004C4ADF"/>
    <w:rsid w:val="004C53EC"/>
    <w:rsid w:val="004D2DDA"/>
    <w:rsid w:val="004D3E74"/>
    <w:rsid w:val="004D5819"/>
    <w:rsid w:val="004F3C87"/>
    <w:rsid w:val="00504ECD"/>
    <w:rsid w:val="00506B12"/>
    <w:rsid w:val="00510A12"/>
    <w:rsid w:val="00521552"/>
    <w:rsid w:val="00526B81"/>
    <w:rsid w:val="005309B9"/>
    <w:rsid w:val="0054568E"/>
    <w:rsid w:val="00547433"/>
    <w:rsid w:val="00556E69"/>
    <w:rsid w:val="005677EC"/>
    <w:rsid w:val="0056782C"/>
    <w:rsid w:val="00573D98"/>
    <w:rsid w:val="00575870"/>
    <w:rsid w:val="00584C22"/>
    <w:rsid w:val="00585D51"/>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6788"/>
    <w:rsid w:val="0066789C"/>
    <w:rsid w:val="00671EAA"/>
    <w:rsid w:val="0067749B"/>
    <w:rsid w:val="00677A48"/>
    <w:rsid w:val="00687879"/>
    <w:rsid w:val="00691664"/>
    <w:rsid w:val="00693E01"/>
    <w:rsid w:val="006960D2"/>
    <w:rsid w:val="006A7113"/>
    <w:rsid w:val="006B0864"/>
    <w:rsid w:val="006B52C0"/>
    <w:rsid w:val="006C0168"/>
    <w:rsid w:val="006C2DAE"/>
    <w:rsid w:val="006D0246"/>
    <w:rsid w:val="006D258C"/>
    <w:rsid w:val="006D3578"/>
    <w:rsid w:val="006D6876"/>
    <w:rsid w:val="006E6117"/>
    <w:rsid w:val="00707894"/>
    <w:rsid w:val="00712045"/>
    <w:rsid w:val="007227F4"/>
    <w:rsid w:val="0073025F"/>
    <w:rsid w:val="0073125A"/>
    <w:rsid w:val="00747FA2"/>
    <w:rsid w:val="00750AF6"/>
    <w:rsid w:val="007637B2"/>
    <w:rsid w:val="00770217"/>
    <w:rsid w:val="007735A0"/>
    <w:rsid w:val="00784599"/>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427BE"/>
    <w:rsid w:val="00862E36"/>
    <w:rsid w:val="008663CA"/>
    <w:rsid w:val="00893EE9"/>
    <w:rsid w:val="00895557"/>
    <w:rsid w:val="008B2673"/>
    <w:rsid w:val="008B2BCB"/>
    <w:rsid w:val="008B74B6"/>
    <w:rsid w:val="008C6881"/>
    <w:rsid w:val="008C703B"/>
    <w:rsid w:val="008E386F"/>
    <w:rsid w:val="008E6C1C"/>
    <w:rsid w:val="008F6B45"/>
    <w:rsid w:val="00900E46"/>
    <w:rsid w:val="00903AB9"/>
    <w:rsid w:val="009053D1"/>
    <w:rsid w:val="009055C4"/>
    <w:rsid w:val="00906D0E"/>
    <w:rsid w:val="00910555"/>
    <w:rsid w:val="00912B7A"/>
    <w:rsid w:val="00914B6E"/>
    <w:rsid w:val="00916FCA"/>
    <w:rsid w:val="00942E09"/>
    <w:rsid w:val="00951958"/>
    <w:rsid w:val="009548DB"/>
    <w:rsid w:val="00962018"/>
    <w:rsid w:val="00965CBE"/>
    <w:rsid w:val="00976B5B"/>
    <w:rsid w:val="00983ADC"/>
    <w:rsid w:val="00984490"/>
    <w:rsid w:val="00987195"/>
    <w:rsid w:val="00997390"/>
    <w:rsid w:val="009A529F"/>
    <w:rsid w:val="009B22B2"/>
    <w:rsid w:val="009B2E40"/>
    <w:rsid w:val="009B4A35"/>
    <w:rsid w:val="009D1CDB"/>
    <w:rsid w:val="009E1002"/>
    <w:rsid w:val="009F04BB"/>
    <w:rsid w:val="009F4389"/>
    <w:rsid w:val="009F6F89"/>
    <w:rsid w:val="00A01035"/>
    <w:rsid w:val="00A0329C"/>
    <w:rsid w:val="00A16BB1"/>
    <w:rsid w:val="00A176DA"/>
    <w:rsid w:val="00A274E7"/>
    <w:rsid w:val="00A2785F"/>
    <w:rsid w:val="00A33DCF"/>
    <w:rsid w:val="00A40562"/>
    <w:rsid w:val="00A41E08"/>
    <w:rsid w:val="00A5089E"/>
    <w:rsid w:val="00A54CD6"/>
    <w:rsid w:val="00A559A8"/>
    <w:rsid w:val="00A56D36"/>
    <w:rsid w:val="00A606BB"/>
    <w:rsid w:val="00A66C99"/>
    <w:rsid w:val="00A71C87"/>
    <w:rsid w:val="00A75AB0"/>
    <w:rsid w:val="00A80F2F"/>
    <w:rsid w:val="00A865C3"/>
    <w:rsid w:val="00A90B9E"/>
    <w:rsid w:val="00A966C5"/>
    <w:rsid w:val="00AA702B"/>
    <w:rsid w:val="00AA7312"/>
    <w:rsid w:val="00AB4CB0"/>
    <w:rsid w:val="00AB4E23"/>
    <w:rsid w:val="00AB5523"/>
    <w:rsid w:val="00AB7574"/>
    <w:rsid w:val="00AC19CA"/>
    <w:rsid w:val="00AD2B4A"/>
    <w:rsid w:val="00AD6100"/>
    <w:rsid w:val="00AD6F6B"/>
    <w:rsid w:val="00AE1595"/>
    <w:rsid w:val="00AE4022"/>
    <w:rsid w:val="00AE5338"/>
    <w:rsid w:val="00AF3758"/>
    <w:rsid w:val="00AF3C6A"/>
    <w:rsid w:val="00AF68E8"/>
    <w:rsid w:val="00AF6AF5"/>
    <w:rsid w:val="00B03141"/>
    <w:rsid w:val="00B054E5"/>
    <w:rsid w:val="00B11E96"/>
    <w:rsid w:val="00B134C2"/>
    <w:rsid w:val="00B1628A"/>
    <w:rsid w:val="00B35368"/>
    <w:rsid w:val="00B413C5"/>
    <w:rsid w:val="00B46334"/>
    <w:rsid w:val="00B51325"/>
    <w:rsid w:val="00B5613F"/>
    <w:rsid w:val="00B6203D"/>
    <w:rsid w:val="00B6337D"/>
    <w:rsid w:val="00B6639E"/>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644C"/>
    <w:rsid w:val="00C67C20"/>
    <w:rsid w:val="00C74B62"/>
    <w:rsid w:val="00C75783"/>
    <w:rsid w:val="00C80773"/>
    <w:rsid w:val="00C80AAE"/>
    <w:rsid w:val="00C90523"/>
    <w:rsid w:val="00C945B1"/>
    <w:rsid w:val="00CA136D"/>
    <w:rsid w:val="00CA269E"/>
    <w:rsid w:val="00CA57D6"/>
    <w:rsid w:val="00CA7772"/>
    <w:rsid w:val="00CA7C7C"/>
    <w:rsid w:val="00CB2125"/>
    <w:rsid w:val="00CB4B5A"/>
    <w:rsid w:val="00CC257B"/>
    <w:rsid w:val="00CC6C15"/>
    <w:rsid w:val="00CC759E"/>
    <w:rsid w:val="00CD73B4"/>
    <w:rsid w:val="00CE0820"/>
    <w:rsid w:val="00CE6F34"/>
    <w:rsid w:val="00CF60D8"/>
    <w:rsid w:val="00D02490"/>
    <w:rsid w:val="00D03DB4"/>
    <w:rsid w:val="00D06043"/>
    <w:rsid w:val="00D0686A"/>
    <w:rsid w:val="00D14CE3"/>
    <w:rsid w:val="00D16E77"/>
    <w:rsid w:val="00D20B84"/>
    <w:rsid w:val="00D215DB"/>
    <w:rsid w:val="00D24427"/>
    <w:rsid w:val="00D33FCF"/>
    <w:rsid w:val="00D3680D"/>
    <w:rsid w:val="00D36E2F"/>
    <w:rsid w:val="00D4202C"/>
    <w:rsid w:val="00D4255A"/>
    <w:rsid w:val="00D51205"/>
    <w:rsid w:val="00D5615E"/>
    <w:rsid w:val="00D57716"/>
    <w:rsid w:val="00D66C39"/>
    <w:rsid w:val="00D67AC4"/>
    <w:rsid w:val="00D91B6C"/>
    <w:rsid w:val="00D91DED"/>
    <w:rsid w:val="00D95DA5"/>
    <w:rsid w:val="00D96A29"/>
    <w:rsid w:val="00D979DD"/>
    <w:rsid w:val="00DB1CDE"/>
    <w:rsid w:val="00DB3463"/>
    <w:rsid w:val="00DC1C9F"/>
    <w:rsid w:val="00DC3D42"/>
    <w:rsid w:val="00DD4450"/>
    <w:rsid w:val="00DE31C5"/>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021D"/>
    <w:rsid w:val="00EA1DBA"/>
    <w:rsid w:val="00EA50C8"/>
    <w:rsid w:val="00EA757C"/>
    <w:rsid w:val="00EB28B7"/>
    <w:rsid w:val="00EC3826"/>
    <w:rsid w:val="00EC52BB"/>
    <w:rsid w:val="00EC5D93"/>
    <w:rsid w:val="00EC6970"/>
    <w:rsid w:val="00ED5E7F"/>
    <w:rsid w:val="00EE0357"/>
    <w:rsid w:val="00EE2479"/>
    <w:rsid w:val="00EF2038"/>
    <w:rsid w:val="00EF2A44"/>
    <w:rsid w:val="00EF34D9"/>
    <w:rsid w:val="00EF3F87"/>
    <w:rsid w:val="00EF50DC"/>
    <w:rsid w:val="00EF59AD"/>
    <w:rsid w:val="00F11D0A"/>
    <w:rsid w:val="00F24EE6"/>
    <w:rsid w:val="00F3035E"/>
    <w:rsid w:val="00F3261D"/>
    <w:rsid w:val="00F36F29"/>
    <w:rsid w:val="00F40E7C"/>
    <w:rsid w:val="00F4219A"/>
    <w:rsid w:val="00F44095"/>
    <w:rsid w:val="00F63326"/>
    <w:rsid w:val="00F645B5"/>
    <w:rsid w:val="00F7007D"/>
    <w:rsid w:val="00F70822"/>
    <w:rsid w:val="00F7429E"/>
    <w:rsid w:val="00F760B1"/>
    <w:rsid w:val="00F77400"/>
    <w:rsid w:val="00F80644"/>
    <w:rsid w:val="00F847A8"/>
    <w:rsid w:val="00FA2935"/>
    <w:rsid w:val="00FB00D4"/>
    <w:rsid w:val="00FB38CA"/>
    <w:rsid w:val="00FB39DA"/>
    <w:rsid w:val="00FB7442"/>
    <w:rsid w:val="00FC5698"/>
    <w:rsid w:val="00FD2B44"/>
    <w:rsid w:val="00FD508C"/>
    <w:rsid w:val="00FE22BD"/>
    <w:rsid w:val="00FF0285"/>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E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003917"/>
    <w:rPr>
      <w:color w:val="605E5C"/>
      <w:shd w:val="clear" w:color="auto" w:fill="E1DFDD"/>
    </w:rPr>
  </w:style>
  <w:style w:type="paragraph" w:styleId="NormalWeb">
    <w:name w:val="Normal (Web)"/>
    <w:basedOn w:val="Normal"/>
    <w:uiPriority w:val="99"/>
    <w:unhideWhenUsed/>
    <w:rsid w:val="006960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526410005">
      <w:bodyDiv w:val="1"/>
      <w:marLeft w:val="0"/>
      <w:marRight w:val="0"/>
      <w:marTop w:val="0"/>
      <w:marBottom w:val="0"/>
      <w:divBdr>
        <w:top w:val="none" w:sz="0" w:space="0" w:color="auto"/>
        <w:left w:val="none" w:sz="0" w:space="0" w:color="auto"/>
        <w:bottom w:val="none" w:sz="0" w:space="0" w:color="auto"/>
        <w:right w:val="none" w:sz="0" w:space="0" w:color="auto"/>
      </w:divBdr>
    </w:div>
    <w:div w:id="1592160042">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ill@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F13DDE3DE58461FAD1DC789D4B3BCC2"/>
        <w:category>
          <w:name w:val="General"/>
          <w:gallery w:val="placeholder"/>
        </w:category>
        <w:types>
          <w:type w:val="bbPlcHdr"/>
        </w:types>
        <w:behaviors>
          <w:behavior w:val="content"/>
        </w:behaviors>
        <w:guid w:val="{290035C2-32C4-4477-BAA8-44AC02FFEB1E}"/>
      </w:docPartPr>
      <w:docPartBody>
        <w:p w:rsidR="00714893" w:rsidRDefault="00C04DEC" w:rsidP="00C04DEC">
          <w:pPr>
            <w:pStyle w:val="9F13DDE3DE58461FAD1DC789D4B3BCC2"/>
          </w:pPr>
          <w:r w:rsidRPr="004167AB">
            <w:rPr>
              <w:rStyle w:val="PlaceholderText"/>
              <w:b/>
            </w:rPr>
            <w:t>Yes / No</w:t>
          </w:r>
        </w:p>
      </w:docPartBody>
    </w:docPart>
    <w:docPart>
      <w:docPartPr>
        <w:name w:val="58961260D2874A50B7B9885549C10AD7"/>
        <w:category>
          <w:name w:val="General"/>
          <w:gallery w:val="placeholder"/>
        </w:category>
        <w:types>
          <w:type w:val="bbPlcHdr"/>
        </w:types>
        <w:behaviors>
          <w:behavior w:val="content"/>
        </w:behaviors>
        <w:guid w:val="{40DFBCF8-5779-4880-B6E1-04BFA9058739}"/>
      </w:docPartPr>
      <w:docPartBody>
        <w:p w:rsidR="00714893" w:rsidRDefault="00C04DEC" w:rsidP="00C04DEC">
          <w:pPr>
            <w:pStyle w:val="58961260D2874A50B7B9885549C10AD7"/>
          </w:pPr>
          <w:r w:rsidRPr="004167AB">
            <w:rPr>
              <w:rStyle w:val="PlaceholderText"/>
              <w:b/>
            </w:rPr>
            <w:t>Yes / No</w:t>
          </w:r>
        </w:p>
      </w:docPartBody>
    </w:docPart>
    <w:docPart>
      <w:docPartPr>
        <w:name w:val="417D994CBBD24ABCBE14F66A5570F6A2"/>
        <w:category>
          <w:name w:val="General"/>
          <w:gallery w:val="placeholder"/>
        </w:category>
        <w:types>
          <w:type w:val="bbPlcHdr"/>
        </w:types>
        <w:behaviors>
          <w:behavior w:val="content"/>
        </w:behaviors>
        <w:guid w:val="{EBF85795-F7B7-4775-8EF8-5460829AFDE1}"/>
      </w:docPartPr>
      <w:docPartBody>
        <w:p w:rsidR="00714893" w:rsidRDefault="00C04DEC" w:rsidP="00C04DEC">
          <w:pPr>
            <w:pStyle w:val="417D994CBBD24ABCBE14F66A5570F6A2"/>
          </w:pPr>
          <w:r w:rsidRPr="004167AB">
            <w:rPr>
              <w:rStyle w:val="PlaceholderText"/>
              <w:b/>
            </w:rPr>
            <w:t>Yes / No</w:t>
          </w:r>
        </w:p>
      </w:docPartBody>
    </w:docPart>
    <w:docPart>
      <w:docPartPr>
        <w:name w:val="630A4033025E42B79D1C692CB00B89AD"/>
        <w:category>
          <w:name w:val="General"/>
          <w:gallery w:val="placeholder"/>
        </w:category>
        <w:types>
          <w:type w:val="bbPlcHdr"/>
        </w:types>
        <w:behaviors>
          <w:behavior w:val="content"/>
        </w:behaviors>
        <w:guid w:val="{3CD50B96-5322-42EF-9155-49AC0EB70B4B}"/>
      </w:docPartPr>
      <w:docPartBody>
        <w:p w:rsidR="00714893" w:rsidRDefault="00C04DEC" w:rsidP="00C04DEC">
          <w:pPr>
            <w:pStyle w:val="630A4033025E42B79D1C692CB00B89AD"/>
          </w:pPr>
          <w:r w:rsidRPr="004167AB">
            <w:rPr>
              <w:rStyle w:val="PlaceholderText"/>
              <w:b/>
            </w:rPr>
            <w:t>Yes / No</w:t>
          </w:r>
        </w:p>
      </w:docPartBody>
    </w:docPart>
    <w:docPart>
      <w:docPartPr>
        <w:name w:val="56C62A9594B94CDDB2D411996FDB8211"/>
        <w:category>
          <w:name w:val="General"/>
          <w:gallery w:val="placeholder"/>
        </w:category>
        <w:types>
          <w:type w:val="bbPlcHdr"/>
        </w:types>
        <w:behaviors>
          <w:behavior w:val="content"/>
        </w:behaviors>
        <w:guid w:val="{BFBC33D3-9C3B-4148-9CF7-1C55C9067B90}"/>
      </w:docPartPr>
      <w:docPartBody>
        <w:p w:rsidR="00714893" w:rsidRDefault="00C04DEC" w:rsidP="00C04DEC">
          <w:pPr>
            <w:pStyle w:val="56C62A9594B94CDDB2D411996FDB8211"/>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E7DE3"/>
    <w:rsid w:val="00183852"/>
    <w:rsid w:val="00231787"/>
    <w:rsid w:val="002D64D6"/>
    <w:rsid w:val="00314C91"/>
    <w:rsid w:val="0032383A"/>
    <w:rsid w:val="00337484"/>
    <w:rsid w:val="003D4C2A"/>
    <w:rsid w:val="003F69FB"/>
    <w:rsid w:val="00425226"/>
    <w:rsid w:val="00436B57"/>
    <w:rsid w:val="004E1A75"/>
    <w:rsid w:val="004F7AC6"/>
    <w:rsid w:val="00534B28"/>
    <w:rsid w:val="005609BE"/>
    <w:rsid w:val="00576003"/>
    <w:rsid w:val="00587536"/>
    <w:rsid w:val="005C4D59"/>
    <w:rsid w:val="005D5D2F"/>
    <w:rsid w:val="005E65B9"/>
    <w:rsid w:val="00623293"/>
    <w:rsid w:val="00654E35"/>
    <w:rsid w:val="006C3910"/>
    <w:rsid w:val="006C606F"/>
    <w:rsid w:val="00714893"/>
    <w:rsid w:val="007E7E8D"/>
    <w:rsid w:val="00872D0D"/>
    <w:rsid w:val="008822A5"/>
    <w:rsid w:val="00891F77"/>
    <w:rsid w:val="00913E4B"/>
    <w:rsid w:val="0096458F"/>
    <w:rsid w:val="009D439F"/>
    <w:rsid w:val="00A20583"/>
    <w:rsid w:val="00A54BE4"/>
    <w:rsid w:val="00A5793D"/>
    <w:rsid w:val="00AC62E8"/>
    <w:rsid w:val="00AD4B92"/>
    <w:rsid w:val="00AD5D56"/>
    <w:rsid w:val="00B2559E"/>
    <w:rsid w:val="00B46360"/>
    <w:rsid w:val="00B46AFF"/>
    <w:rsid w:val="00B72454"/>
    <w:rsid w:val="00B72548"/>
    <w:rsid w:val="00B93676"/>
    <w:rsid w:val="00BA0596"/>
    <w:rsid w:val="00BE0E7B"/>
    <w:rsid w:val="00C04DEC"/>
    <w:rsid w:val="00CB25D5"/>
    <w:rsid w:val="00CD4EF8"/>
    <w:rsid w:val="00CD656D"/>
    <w:rsid w:val="00CE159F"/>
    <w:rsid w:val="00CE7C19"/>
    <w:rsid w:val="00D87B77"/>
    <w:rsid w:val="00D96F4E"/>
    <w:rsid w:val="00DC036A"/>
    <w:rsid w:val="00DD12EE"/>
    <w:rsid w:val="00DE5787"/>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04DEC"/>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9F13DDE3DE58461FAD1DC789D4B3BCC2">
    <w:name w:val="9F13DDE3DE58461FAD1DC789D4B3BCC2"/>
    <w:rsid w:val="00C04DEC"/>
    <w:pPr>
      <w:spacing w:after="160" w:line="259" w:lineRule="auto"/>
    </w:pPr>
  </w:style>
  <w:style w:type="paragraph" w:customStyle="1" w:styleId="58961260D2874A50B7B9885549C10AD7">
    <w:name w:val="58961260D2874A50B7B9885549C10AD7"/>
    <w:rsid w:val="00C04DEC"/>
    <w:pPr>
      <w:spacing w:after="160" w:line="259" w:lineRule="auto"/>
    </w:pPr>
  </w:style>
  <w:style w:type="paragraph" w:customStyle="1" w:styleId="417D994CBBD24ABCBE14F66A5570F6A2">
    <w:name w:val="417D994CBBD24ABCBE14F66A5570F6A2"/>
    <w:rsid w:val="00C04DEC"/>
    <w:pPr>
      <w:spacing w:after="160" w:line="259" w:lineRule="auto"/>
    </w:pPr>
  </w:style>
  <w:style w:type="paragraph" w:customStyle="1" w:styleId="630A4033025E42B79D1C692CB00B89AD">
    <w:name w:val="630A4033025E42B79D1C692CB00B89AD"/>
    <w:rsid w:val="00C04DEC"/>
    <w:pPr>
      <w:spacing w:after="160" w:line="259" w:lineRule="auto"/>
    </w:pPr>
  </w:style>
  <w:style w:type="paragraph" w:customStyle="1" w:styleId="56C62A9594B94CDDB2D411996FDB8211">
    <w:name w:val="56C62A9594B94CDDB2D411996FDB8211"/>
    <w:rsid w:val="00C04DE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6584F-4570-7C4C-8F55-56E60BEE8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2316</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5</cp:revision>
  <cp:lastPrinted>2019-07-10T17:02:00Z</cp:lastPrinted>
  <dcterms:created xsi:type="dcterms:W3CDTF">2021-02-19T23:01:00Z</dcterms:created>
  <dcterms:modified xsi:type="dcterms:W3CDTF">2021-04-02T19:49:00Z</dcterms:modified>
</cp:coreProperties>
</file>