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AEC24" w14:textId="77777777" w:rsidR="009A5DA8" w:rsidRDefault="009A5D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9A5DA8" w14:paraId="17C35444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B1EC4E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 Academic Affairs and Research Use Only</w:t>
            </w:r>
          </w:p>
        </w:tc>
      </w:tr>
      <w:tr w:rsidR="009A5DA8" w14:paraId="2939127E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8465C8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418285" w14:textId="77777777" w:rsidR="009A5DA8" w:rsidRDefault="009A5DA8">
            <w:pPr>
              <w:rPr>
                <w:sz w:val="20"/>
                <w:szCs w:val="20"/>
              </w:rPr>
            </w:pPr>
          </w:p>
        </w:tc>
      </w:tr>
      <w:tr w:rsidR="009A5DA8" w14:paraId="23EDD296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72E03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CF273" w14:textId="77777777" w:rsidR="009A5DA8" w:rsidRDefault="009A5DA8">
            <w:pPr>
              <w:rPr>
                <w:sz w:val="20"/>
                <w:szCs w:val="20"/>
              </w:rPr>
            </w:pPr>
          </w:p>
        </w:tc>
      </w:tr>
      <w:tr w:rsidR="009A5DA8" w14:paraId="52985FD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48FC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FD4DA4" w14:textId="77777777" w:rsidR="009A5DA8" w:rsidRDefault="009A5DA8">
            <w:pPr>
              <w:rPr>
                <w:sz w:val="20"/>
                <w:szCs w:val="20"/>
              </w:rPr>
            </w:pPr>
          </w:p>
        </w:tc>
      </w:tr>
    </w:tbl>
    <w:p w14:paraId="3AA0F3ED" w14:textId="77777777" w:rsidR="009A5DA8" w:rsidRDefault="009A5DA8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BBA8F82" w14:textId="77777777" w:rsidR="009A5DA8" w:rsidRDefault="00EF1BF1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mallCaps/>
          <w:sz w:val="28"/>
          <w:szCs w:val="28"/>
        </w:rPr>
        <w:t>COURSE DELETION PROPOSAL FORM</w:t>
      </w:r>
    </w:p>
    <w:p w14:paraId="4F2041D9" w14:textId="77777777" w:rsidR="009A5DA8" w:rsidRDefault="00EF1BF1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238AF095" w14:textId="77777777" w:rsidR="009A5DA8" w:rsidRDefault="00EF1BF1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p w14:paraId="243C5A4C" w14:textId="77777777" w:rsidR="009A5DA8" w:rsidRDefault="00EF1BF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A60EB1A" w14:textId="77777777" w:rsidR="009A5DA8" w:rsidRDefault="009A5DA8">
      <w:pPr>
        <w:rPr>
          <w:rFonts w:ascii="Arial" w:eastAsia="Arial" w:hAnsi="Arial" w:cs="Arial"/>
        </w:rPr>
      </w:pP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9A5DA8" w14:paraId="580EDB92" w14:textId="77777777">
        <w:trPr>
          <w:trHeight w:val="1089"/>
        </w:trPr>
        <w:tc>
          <w:tcPr>
            <w:tcW w:w="5451" w:type="dxa"/>
            <w:vAlign w:val="center"/>
          </w:tcPr>
          <w:p w14:paraId="332827F4" w14:textId="77777777" w:rsidR="009A5DA8" w:rsidRDefault="009A5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5DA8" w14:paraId="393E452F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6917783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Christine E Wright</w:t>
                  </w:r>
                </w:p>
              </w:tc>
              <w:tc>
                <w:tcPr>
                  <w:tcW w:w="1350" w:type="dxa"/>
                  <w:vAlign w:val="bottom"/>
                </w:tcPr>
                <w:p w14:paraId="35A29516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3/12/2021</w:t>
                  </w:r>
                </w:p>
              </w:tc>
            </w:tr>
          </w:tbl>
          <w:p w14:paraId="24F0EDE6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9E35184" w14:textId="77777777" w:rsidR="009A5DA8" w:rsidRDefault="009A5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5DA8" w14:paraId="19043442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0BB214D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15F9537A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51557FA6" w14:textId="77777777" w:rsidR="009A5DA8" w:rsidRDefault="00EF1BF1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9A5DA8" w14:paraId="4B7D1940" w14:textId="77777777">
        <w:trPr>
          <w:trHeight w:val="1089"/>
        </w:trPr>
        <w:tc>
          <w:tcPr>
            <w:tcW w:w="5451" w:type="dxa"/>
            <w:vAlign w:val="center"/>
          </w:tcPr>
          <w:p w14:paraId="4D0A48D4" w14:textId="77777777" w:rsidR="009A5DA8" w:rsidRDefault="009A5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5DA8" w14:paraId="235F1228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E98D039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Christine E Wright</w:t>
                  </w:r>
                </w:p>
              </w:tc>
              <w:tc>
                <w:tcPr>
                  <w:tcW w:w="1350" w:type="dxa"/>
                  <w:vAlign w:val="bottom"/>
                </w:tcPr>
                <w:p w14:paraId="6778E110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3/12/2021</w:t>
                  </w:r>
                </w:p>
              </w:tc>
            </w:tr>
          </w:tbl>
          <w:p w14:paraId="11485F3A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2079ED9E" w14:textId="77777777" w:rsidR="009A5DA8" w:rsidRDefault="009A5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5DA8" w14:paraId="28FD81C3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9D8D0F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373936F1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2067DC5A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9A5DA8" w14:paraId="65FCF513" w14:textId="77777777">
        <w:trPr>
          <w:trHeight w:val="1089"/>
        </w:trPr>
        <w:tc>
          <w:tcPr>
            <w:tcW w:w="5451" w:type="dxa"/>
            <w:vAlign w:val="center"/>
          </w:tcPr>
          <w:p w14:paraId="193E7AB4" w14:textId="77777777" w:rsidR="009A5DA8" w:rsidRDefault="009A5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5DA8" w14:paraId="50CD333A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CF605B0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 xml:space="preserve">Shanon Brantley          </w:t>
                  </w:r>
                </w:p>
              </w:tc>
              <w:tc>
                <w:tcPr>
                  <w:tcW w:w="1350" w:type="dxa"/>
                  <w:vAlign w:val="bottom"/>
                </w:tcPr>
                <w:p w14:paraId="5544F08D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3/29/2021</w:t>
                  </w:r>
                </w:p>
              </w:tc>
            </w:tr>
          </w:tbl>
          <w:p w14:paraId="6B332863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24A14285" w14:textId="77777777" w:rsidR="009A5DA8" w:rsidRDefault="009A5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5DA8" w14:paraId="5BE3E36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981B92A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60A959B8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5097AE0C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9A5DA8" w14:paraId="170A8C6D" w14:textId="77777777">
        <w:trPr>
          <w:trHeight w:val="1089"/>
        </w:trPr>
        <w:tc>
          <w:tcPr>
            <w:tcW w:w="5451" w:type="dxa"/>
            <w:vAlign w:val="center"/>
          </w:tcPr>
          <w:p w14:paraId="3452B744" w14:textId="77777777" w:rsidR="009A5DA8" w:rsidRDefault="009A5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7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5DA8" w14:paraId="20D3E7D8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44D6B9D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</w:t>
                  </w:r>
                  <w:r w:rsidR="00EB1A51"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Susan Hanrahan, 3/30/21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92663EB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7C720928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DD62C82" w14:textId="77777777" w:rsidR="009A5DA8" w:rsidRDefault="009A5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5DA8" w14:paraId="0418B94F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C763D22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3F142D40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4389C2FF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9A5DA8" w14:paraId="46F5073B" w14:textId="77777777">
        <w:trPr>
          <w:trHeight w:val="1089"/>
        </w:trPr>
        <w:tc>
          <w:tcPr>
            <w:tcW w:w="5451" w:type="dxa"/>
            <w:vAlign w:val="center"/>
          </w:tcPr>
          <w:p w14:paraId="0AB9F8A2" w14:textId="77777777" w:rsidR="009A5DA8" w:rsidRDefault="009A5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5DA8" w14:paraId="563C51E4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B8419D3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35DF6541" w14:textId="77777777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631E8B84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DB322D" w14:textId="77777777" w:rsidR="009A5DA8" w:rsidRDefault="009A5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9A5DA8" w14:paraId="4D8D269B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20BF6A" w14:textId="223F20E8" w:rsidR="009A5DA8" w:rsidRDefault="00EF1BF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</w:t>
                  </w:r>
                  <w:r w:rsidR="00FF2E29"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Alan Utter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345C21E5" w14:textId="615B5614" w:rsidR="009A5DA8" w:rsidRDefault="00FF2E2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4/28/21</w:t>
                  </w:r>
                </w:p>
              </w:tc>
            </w:tr>
          </w:tbl>
          <w:p w14:paraId="3B0EEF09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1234FE7" w14:textId="77777777" w:rsidR="009A5DA8" w:rsidRDefault="009A5DA8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2BD3939" w14:textId="77777777" w:rsidR="009A5DA8" w:rsidRDefault="009A5DA8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3048ED31" w14:textId="77777777" w:rsidR="009A5DA8" w:rsidRDefault="00EF1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Course Title, Prefix and Number</w:t>
      </w:r>
    </w:p>
    <w:p w14:paraId="78C02E17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OTD 6243. Professional Practice Seminar</w:t>
      </w:r>
      <w:r>
        <w:rPr>
          <w:b/>
        </w:rPr>
        <w:t xml:space="preserve"> </w:t>
      </w:r>
    </w:p>
    <w:p w14:paraId="7FB52F86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4ED1B98" w14:textId="77777777" w:rsidR="009A5DA8" w:rsidRDefault="00EF1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7748700E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 Wright, cwright@astate.edu, 870-972-2274</w:t>
      </w:r>
    </w:p>
    <w:p w14:paraId="30FFC11F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EA09BCD" w14:textId="77777777" w:rsidR="009A5DA8" w:rsidRDefault="00EF1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Justification</w:t>
      </w:r>
    </w:p>
    <w:p w14:paraId="5285E3A2" w14:textId="77777777" w:rsidR="009A5DA8" w:rsidRDefault="00EF1BF1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Due to the changes in the ACOTE standards and curriculum design the information in this course was redistributed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color w:val="000000"/>
          <w:sz w:val="20"/>
          <w:szCs w:val="20"/>
        </w:rPr>
        <w:t>the new course OTD 6302 Principles of Intra and Interprofessional Practice.</w:t>
      </w:r>
    </w:p>
    <w:p w14:paraId="757AA7B9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D81574B" w14:textId="77777777" w:rsidR="009A5DA8" w:rsidRDefault="00EF1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Last semester course will be offered </w:t>
      </w:r>
    </w:p>
    <w:p w14:paraId="65FED872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Spring 2022</w:t>
      </w:r>
    </w:p>
    <w:p w14:paraId="7CC28585" w14:textId="77777777" w:rsidR="009A5DA8" w:rsidRDefault="009A5DA8">
      <w:pP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</w:p>
    <w:p w14:paraId="4D894609" w14:textId="77777777" w:rsidR="009A5DA8" w:rsidRDefault="00EF1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b/>
          <w:color w:val="000000"/>
        </w:rPr>
        <w:t>Yes</w:t>
      </w:r>
      <w:proofErr w:type="gramEnd"/>
      <w:r>
        <w:rPr>
          <w:b/>
        </w:rPr>
        <w:t xml:space="preserve">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2650B7E3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Yes</w:t>
      </w:r>
    </w:p>
    <w:p w14:paraId="01AB5988" w14:textId="77777777" w:rsidR="009A5DA8" w:rsidRDefault="009A5D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2596769F" w14:textId="77777777" w:rsidR="009A5DA8" w:rsidRDefault="00EF1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dual-listed (undergraduate/graduate)? </w:t>
      </w:r>
    </w:p>
    <w:p w14:paraId="18517ECB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0979F1BD" w14:textId="77777777" w:rsidR="009A5DA8" w:rsidRDefault="00EF1BF1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263B97C9" w14:textId="77777777" w:rsidR="009A5DA8" w:rsidRDefault="00EF1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Is this course cross-listed with a course in another department? </w:t>
      </w:r>
    </w:p>
    <w:p w14:paraId="573AAF5E" w14:textId="77777777" w:rsidR="009A5DA8" w:rsidRDefault="00EF1BF1">
      <w:pPr>
        <w:tabs>
          <w:tab w:val="left" w:pos="36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If yes, which course(s)? </w:t>
      </w:r>
    </w:p>
    <w:p w14:paraId="01668F94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569EDFDB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7FEAC27" w14:textId="77777777" w:rsidR="009A5DA8" w:rsidRDefault="00EF1B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No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Is there currently a course listed in the Bulletin or Banner which is a one-to-one equivalent to this course (please check with the Registrar’s Office if unsure)?</w:t>
      </w:r>
    </w:p>
    <w:p w14:paraId="701F2011" w14:textId="77777777" w:rsidR="009A5DA8" w:rsidRDefault="00EF1BF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course? </w:t>
      </w:r>
    </w:p>
    <w:p w14:paraId="751E2C73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No</w:t>
      </w:r>
    </w:p>
    <w:p w14:paraId="219C36C8" w14:textId="77777777" w:rsidR="009A5DA8" w:rsidRDefault="009A5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00EE6C01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5B21191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B58D227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82E562" w14:textId="77777777" w:rsidR="009A5DA8" w:rsidRDefault="009A5D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7DA69174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A26F976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3D1A7B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p w14:paraId="772DA8D6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p w14:paraId="2DB316E0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p w14:paraId="4A81500A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p w14:paraId="5DE8601B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p w14:paraId="36BBC8CC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p w14:paraId="5D12FD8B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p w14:paraId="3C95A99E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p w14:paraId="5498F05C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p w14:paraId="0A49CAB9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p w14:paraId="4BF2D1C1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p w14:paraId="3D65BBF2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p w14:paraId="02E7FCCC" w14:textId="77777777" w:rsidR="009A5DA8" w:rsidRDefault="00EF1BF1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Bulletin Changes</w:t>
      </w:r>
    </w:p>
    <w:p w14:paraId="18D9D556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A5DA8" w14:paraId="7F409F2E" w14:textId="77777777">
        <w:tc>
          <w:tcPr>
            <w:tcW w:w="10790" w:type="dxa"/>
            <w:shd w:val="clear" w:color="auto" w:fill="D9D9D9"/>
          </w:tcPr>
          <w:p w14:paraId="77D9F2B2" w14:textId="77777777" w:rsidR="009A5DA8" w:rsidRDefault="00EF1BF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9A5DA8" w14:paraId="224B6066" w14:textId="77777777">
        <w:tc>
          <w:tcPr>
            <w:tcW w:w="10790" w:type="dxa"/>
            <w:shd w:val="clear" w:color="auto" w:fill="F2F2F2"/>
          </w:tcPr>
          <w:p w14:paraId="6D27A61D" w14:textId="77777777" w:rsidR="009A5DA8" w:rsidRDefault="009A5DA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51C90DC" w14:textId="77777777" w:rsidR="009A5DA8" w:rsidRDefault="00EF1BF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53EE182B" w14:textId="77777777" w:rsidR="009A5DA8" w:rsidRDefault="009A5DA8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70221810" w14:textId="77777777" w:rsidR="009A5DA8" w:rsidRDefault="00EF1BF1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670213F9" w14:textId="77777777" w:rsidR="009A5DA8" w:rsidRDefault="009A5DA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55C52287" w14:textId="77777777" w:rsidR="009A5DA8" w:rsidRDefault="009A5DA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6CA848A" w14:textId="77777777" w:rsidR="009A5DA8" w:rsidRDefault="009A5DA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40BE00B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i/>
          <w:color w:val="FF0000"/>
        </w:rPr>
        <w:br/>
      </w:r>
    </w:p>
    <w:p w14:paraId="542E809D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252</w:t>
      </w:r>
    </w:p>
    <w:p w14:paraId="1708E4D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4B401C31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58668F3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Occupational Therapy</w:t>
      </w:r>
    </w:p>
    <w:p w14:paraId="40753AB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Doctor of Occupational Therapy</w:t>
      </w:r>
    </w:p>
    <w:p w14:paraId="6C5A9C34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c"/>
        <w:tblW w:w="10790" w:type="dxa"/>
        <w:tblLayout w:type="fixed"/>
        <w:tblLook w:val="0400" w:firstRow="0" w:lastRow="0" w:firstColumn="0" w:lastColumn="0" w:noHBand="0" w:noVBand="1"/>
      </w:tblPr>
      <w:tblGrid>
        <w:gridCol w:w="9260"/>
        <w:gridCol w:w="1530"/>
      </w:tblGrid>
      <w:tr w:rsidR="009A5DA8" w14:paraId="589ADCF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75E4A" w14:textId="77777777" w:rsidR="009A5DA8" w:rsidRDefault="00EF1B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University Requirements: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3032" w14:textId="77777777" w:rsidR="009A5DA8" w:rsidRDefault="009A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9A5DA8" w14:paraId="7DBEA46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C7BD3" w14:textId="77777777" w:rsidR="009A5DA8" w:rsidRDefault="00EF1B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240C" w14:textId="77777777" w:rsidR="009A5DA8" w:rsidRDefault="009A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9A5DA8" w14:paraId="68AB6B7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58DD6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F07CE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9A5DA8" w14:paraId="45D2E56E" w14:textId="77777777">
        <w:trPr>
          <w:trHeight w:val="2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67100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5012, History of Occupational Therapy and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9CC64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6D414BF8" w14:textId="77777777">
        <w:trPr>
          <w:trHeight w:val="118"/>
        </w:trPr>
        <w:tc>
          <w:tcPr>
            <w:tcW w:w="9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834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5023, Pathology and Disease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1E39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3AC1E42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C4C12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5043, Clinical and Technological Skills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4CC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5AF87A6C" w14:textId="77777777">
        <w:trPr>
          <w:trHeight w:val="19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9C4C4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5121 Theory of Occupational Adaptation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79ED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9A5DA8" w14:paraId="604848ED" w14:textId="77777777">
        <w:trPr>
          <w:trHeight w:val="208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D6EDC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7113, Gross Anatomy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2976F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18AA38E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9080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7323, Process to Practice: Scope of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E67A0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41210E0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585E0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D6AA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9A5DA8" w14:paraId="005E11D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F27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C7840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9A5DA8" w14:paraId="62F3172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D9E6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71025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9A5DA8" w14:paraId="630F947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C50D2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5092, Research I: Research in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425D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38AFFE3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09424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5183, Fundamentals of Occupational Therapy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1845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5F7301B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3939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OTD 5202, Fieldwork for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2BFA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0DCA72C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5B8E6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7224, Neuroscience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2D38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9A5DA8" w14:paraId="6E1BA4F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B69A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ECE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9A5DA8" w14:paraId="757B10A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C7BD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F6B10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9A5DA8" w14:paraId="007096D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368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5173, Practice II:  Adolescence and Adulthood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8F85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4CFC3C9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69DEC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5283, Fundamentals of Occupational Therapy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6A4F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3846037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D87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6182, Research II: Experimental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8A94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4012AC6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D2CE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Delivery Systems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71C3A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15BFF9C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D6C6C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7353, Implementing Behavioral Strategies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54620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05F81F6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D9A44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3CFCF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9A5DA8" w14:paraId="4B80732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88FC0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F857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9A5DA8" w14:paraId="022A4F9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BD92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6164, Practice III: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4888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9A5DA8" w14:paraId="5F5D65B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D1B72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6183, Fundamentals of Occupational Therapy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9CFD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139C6F2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3BBC1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6192, Level I Fieldwork: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9D4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08A25D4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20F00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Research III: Descriptive and Qualitative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644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514ADDB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21475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7C345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9A5DA8" w14:paraId="2E3540F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C9C4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Concepts of Occupational Therapy Instructional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12995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4DBF20D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A766F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6255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9A5DA8" w14:paraId="456E843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6FEF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1F486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9A5DA8" w14:paraId="1D7D297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C2B1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Practice IV: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C72F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114909B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C0CD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5152, Level I Fieldwork: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D5B01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479448D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73901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OTD 6243, Professional Practice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2AEAF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3</w:t>
            </w:r>
          </w:p>
        </w:tc>
      </w:tr>
      <w:tr w:rsidR="009A5DA8" w14:paraId="7568F90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A3A3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6283, Fundamentals of Occupational Therapy 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823F9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6863323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2949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Research IV: Scholarship of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ACF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65ED90F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EB9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D81E9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9A5DA8" w14:paraId="0D99566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0802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7373 Business Principles in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E349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22D36B6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4F3C1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0562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14:paraId="23CB157F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410477E3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37815A1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10E2BD59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586BC79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7CF9502F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0386204D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4B91DBF3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From 2020–2021 Graduate Bulletin: Page 252</w:t>
      </w:r>
    </w:p>
    <w:p w14:paraId="35AFD90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36260D5B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DB22CA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9A5DA8" w14:paraId="2421F542" w14:textId="77777777">
        <w:tc>
          <w:tcPr>
            <w:tcW w:w="8005" w:type="dxa"/>
            <w:shd w:val="clear" w:color="auto" w:fill="BFBFBF"/>
          </w:tcPr>
          <w:p w14:paraId="2DD28B35" w14:textId="77777777" w:rsidR="009A5DA8" w:rsidRDefault="00EF1BF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Fall Year 1</w:t>
            </w:r>
          </w:p>
        </w:tc>
        <w:tc>
          <w:tcPr>
            <w:tcW w:w="1345" w:type="dxa"/>
            <w:shd w:val="clear" w:color="auto" w:fill="BFBFBF"/>
          </w:tcPr>
          <w:p w14:paraId="0133326B" w14:textId="77777777" w:rsidR="009A5DA8" w:rsidRDefault="00EF1BF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9A5DA8" w14:paraId="2032D7CD" w14:textId="77777777">
        <w:trPr>
          <w:trHeight w:val="197"/>
        </w:trPr>
        <w:tc>
          <w:tcPr>
            <w:tcW w:w="8005" w:type="dxa"/>
          </w:tcPr>
          <w:p w14:paraId="45CABC45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5013, OT History, Language and Process</w:t>
            </w:r>
          </w:p>
        </w:tc>
        <w:tc>
          <w:tcPr>
            <w:tcW w:w="1345" w:type="dxa"/>
          </w:tcPr>
          <w:p w14:paraId="0DA57980" w14:textId="77777777" w:rsidR="009A5DA8" w:rsidRDefault="00EF1BF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9A5DA8" w14:paraId="3B7430B7" w14:textId="77777777">
        <w:tc>
          <w:tcPr>
            <w:tcW w:w="8005" w:type="dxa"/>
          </w:tcPr>
          <w:p w14:paraId="598DA511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5053: Occupation, Health and Wellness</w:t>
            </w:r>
          </w:p>
        </w:tc>
        <w:tc>
          <w:tcPr>
            <w:tcW w:w="1345" w:type="dxa"/>
          </w:tcPr>
          <w:p w14:paraId="2A0275F6" w14:textId="77777777" w:rsidR="009A5DA8" w:rsidRDefault="00EF1BF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9A5DA8" w14:paraId="513B686F" w14:textId="77777777">
        <w:tc>
          <w:tcPr>
            <w:tcW w:w="8005" w:type="dxa"/>
          </w:tcPr>
          <w:p w14:paraId="737DA7DB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5061: Introduction to Documentation</w:t>
            </w:r>
          </w:p>
        </w:tc>
        <w:tc>
          <w:tcPr>
            <w:tcW w:w="1345" w:type="dxa"/>
          </w:tcPr>
          <w:p w14:paraId="369D726C" w14:textId="77777777" w:rsidR="009A5DA8" w:rsidRDefault="00EF1BF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9A5DA8" w14:paraId="4691D641" w14:textId="77777777">
        <w:tc>
          <w:tcPr>
            <w:tcW w:w="8005" w:type="dxa"/>
          </w:tcPr>
          <w:p w14:paraId="6F2243F0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5092, Scholarly Inquiry I</w:t>
            </w:r>
          </w:p>
        </w:tc>
        <w:tc>
          <w:tcPr>
            <w:tcW w:w="1345" w:type="dxa"/>
          </w:tcPr>
          <w:p w14:paraId="10953152" w14:textId="77777777" w:rsidR="009A5DA8" w:rsidRDefault="00EF1BF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A5DA8" w14:paraId="12C96F60" w14:textId="77777777">
        <w:tc>
          <w:tcPr>
            <w:tcW w:w="8005" w:type="dxa"/>
          </w:tcPr>
          <w:p w14:paraId="63D54FAE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OTD 5183, Clinical Reasoning and Skills I  </w:t>
            </w:r>
          </w:p>
        </w:tc>
        <w:tc>
          <w:tcPr>
            <w:tcW w:w="1345" w:type="dxa"/>
          </w:tcPr>
          <w:p w14:paraId="095EBEC6" w14:textId="77777777" w:rsidR="009A5DA8" w:rsidRDefault="00EF1BF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9A5DA8" w14:paraId="36B3219A" w14:textId="77777777">
        <w:tc>
          <w:tcPr>
            <w:tcW w:w="8005" w:type="dxa"/>
          </w:tcPr>
          <w:p w14:paraId="54C26740" w14:textId="77777777" w:rsidR="009A5DA8" w:rsidRDefault="00EF1BF1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7113, Gross Anatomy and Neuroscience</w:t>
            </w:r>
          </w:p>
        </w:tc>
        <w:tc>
          <w:tcPr>
            <w:tcW w:w="1345" w:type="dxa"/>
          </w:tcPr>
          <w:p w14:paraId="40FFF6FD" w14:textId="77777777" w:rsidR="009A5DA8" w:rsidRDefault="00EF1BF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9A5DA8" w14:paraId="24B243F2" w14:textId="77777777">
        <w:tc>
          <w:tcPr>
            <w:tcW w:w="8005" w:type="dxa"/>
          </w:tcPr>
          <w:p w14:paraId="111CD4AF" w14:textId="77777777" w:rsidR="009A5DA8" w:rsidRDefault="00EF1BF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1A17F8D8" w14:textId="77777777" w:rsidR="009A5DA8" w:rsidRDefault="00EF1BF1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</w:p>
        </w:tc>
      </w:tr>
      <w:tr w:rsidR="009A5DA8" w14:paraId="2153D3B0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5E56DB5" w14:textId="77777777" w:rsidR="009A5DA8" w:rsidRDefault="00EF1B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Spring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DAEADF1" w14:textId="77777777" w:rsidR="009A5DA8" w:rsidRDefault="00EF1BF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 Hrs.</w:t>
            </w:r>
          </w:p>
        </w:tc>
      </w:tr>
      <w:tr w:rsidR="009A5DA8" w14:paraId="7B28367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ECD850" w14:textId="77777777" w:rsidR="009A5DA8" w:rsidRDefault="00EF1B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5112: Orthopedics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333294" w14:textId="77777777" w:rsidR="009A5DA8" w:rsidRDefault="00EF1BF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A5DA8" w14:paraId="21DB88A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BEB093" w14:textId="77777777" w:rsidR="009A5DA8" w:rsidRDefault="00EF1B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5123, OT Philosophy and Theory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88D18B" w14:textId="77777777" w:rsidR="009A5DA8" w:rsidRDefault="00EF1BF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9A5DA8" w14:paraId="6B7A71C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17441D" w14:textId="77777777" w:rsidR="009A5DA8" w:rsidRDefault="00EF1B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5283: Clinical reasoning and skills II: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9D029F" w14:textId="77777777" w:rsidR="009A5DA8" w:rsidRDefault="00EF1BF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9A5DA8" w14:paraId="6CFFECE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6C3F07" w14:textId="77777777" w:rsidR="009A5DA8" w:rsidRDefault="00EF1B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6164 : Older Adult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BAD811" w14:textId="77777777" w:rsidR="009A5DA8" w:rsidRDefault="00EF1BF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9A5DA8" w14:paraId="76CDBDA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31178A" w14:textId="77777777" w:rsidR="009A5DA8" w:rsidRDefault="00EF1B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6182, Scholarly Inquiry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60E213" w14:textId="77777777" w:rsidR="009A5DA8" w:rsidRDefault="00EF1BF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A5DA8" w14:paraId="01D8926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F2A0B0" w14:textId="77777777" w:rsidR="009A5DA8" w:rsidRDefault="00EF1B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6192, Fieldwork I: Older Adults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0B701A" w14:textId="77777777" w:rsidR="009A5DA8" w:rsidRDefault="00EF1BF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A5DA8" w14:paraId="2652763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763889" w14:textId="77777777" w:rsidR="009A5DA8" w:rsidRDefault="00EF1B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63D0EB" w14:textId="77777777" w:rsidR="009A5DA8" w:rsidRDefault="00EF1BF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</w:t>
            </w:r>
          </w:p>
        </w:tc>
      </w:tr>
      <w:tr w:rsidR="009A5DA8" w14:paraId="2622BD45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48D7086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1229109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9A5DA8" w14:paraId="5F210A0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C3BFFC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5174: Neurorehabilitation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8E333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9A5DA8" w14:paraId="0807652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89D54E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5252: Fieldwork I: Neurorehabilitation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C8DE5C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6EF1F73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BFB0F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6083 Clinical Reasoning and Skills III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F548AD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766C1C2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A658DE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and Social Systems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AC0C99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2412C8E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80E474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C8F959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9A5DA8" w14:paraId="740A4653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FB27CF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D710643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9A5DA8" w14:paraId="0240DD6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38E672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5152, Fieldwork I: Psychosocial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ED8CD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38EBCB8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EB2C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Psychosocial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3FA00D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4FD330F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EB7B04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Scholarly Inquiry 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DB3028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0B231E4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0B5E88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6302, Intra and Interprofessional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367493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5FE5D36D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4D0213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 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5577E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9A5DA8" w14:paraId="23764BB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ECD5D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OT Instructional Design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D45965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0906A37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426A2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EFB52E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9A5DA8" w14:paraId="5C81C642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EB8F819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912ACF2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9A5DA8" w14:paraId="403F86B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9FC60A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D5556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9A5DA8" w14:paraId="0EF0C6F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1F85A6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5729F1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743A0F8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0D9EFD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6183: Clinical Reasoning and Skills IV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991EAA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033201C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73DCCE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Scholarly Inquiry IV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AAE6A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9A5DA8" w14:paraId="7E40201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7B375D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7223, Population Health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07BF3C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6785293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1CBEA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CB97A3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9A5DA8" w14:paraId="5489E96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8C385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5A555E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9A5DA8" w14:paraId="661F8488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9CC617F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0C524BF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9A5DA8" w14:paraId="1B59F63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2C4ABE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625V, Level II Fieldwork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3C4618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9A5DA8" w14:paraId="1961E0FF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5475A3E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Fall Year 3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D5DFA8D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9A5DA8" w14:paraId="5D0C7CBD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014E28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720V, Level II Fieldwork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204539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9A5DA8" w14:paraId="1242FACE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31A411E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3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140E94C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9A5DA8" w14:paraId="2B1051B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9C5D6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7102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Diversity, Equity and Inclusion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B8AEA2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576F87A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1CDE82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7232, Advocacy and Leadership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90FE0F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0176C55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B4C5D8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7242, Program Development &amp; Assessment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16F30A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3F887F1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7D5413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7312, Scholarly Inquiry 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0F42F5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9A5DA8" w14:paraId="4A8B81F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800671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7373 OT Business Principles 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8417A2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9A5DA8" w14:paraId="17763F1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067C1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D416AA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9A5DA8" w14:paraId="79B5F98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E5F2C33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Maymester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42F6803" w14:textId="77777777" w:rsidR="009A5DA8" w:rsidRDefault="009A5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9A5DA8" w14:paraId="2824EA0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31AF7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726VA, Capstone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254DC1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9A5DA8" w14:paraId="6C248EB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333E1A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E23553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A5DA8" w14:paraId="1BBC0CB4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184BD7A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Summer, Year 3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C65E2D6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9A5DA8" w14:paraId="70E3568D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18400AAB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726VB, Capstone (Full summer 10-week schedule)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14:paraId="6BE5FB37" w14:textId="77777777" w:rsidR="009A5DA8" w:rsidRDefault="00EF1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9A5DA8" w14:paraId="73EAC20B" w14:textId="77777777">
        <w:tc>
          <w:tcPr>
            <w:tcW w:w="8005" w:type="dxa"/>
            <w:tcBorders>
              <w:top w:val="single" w:sz="12" w:space="0" w:color="000000"/>
            </w:tcBorders>
          </w:tcPr>
          <w:p w14:paraId="5C7C5CE0" w14:textId="77777777" w:rsidR="009A5DA8" w:rsidRDefault="00EF1B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 Credit Hours</w:t>
            </w:r>
          </w:p>
        </w:tc>
        <w:tc>
          <w:tcPr>
            <w:tcW w:w="1345" w:type="dxa"/>
            <w:tcBorders>
              <w:top w:val="single" w:sz="12" w:space="0" w:color="000000"/>
            </w:tcBorders>
          </w:tcPr>
          <w:p w14:paraId="2A03EEBE" w14:textId="77777777" w:rsidR="009A5DA8" w:rsidRDefault="00EF1BF1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120</w:t>
            </w:r>
          </w:p>
        </w:tc>
      </w:tr>
    </w:tbl>
    <w:p w14:paraId="102303BB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52C76B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4B92D56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384</w:t>
      </w:r>
    </w:p>
    <w:p w14:paraId="0F0D1170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0362BD53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7E05BF23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3D82A570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6192.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Aging Adults</w:t>
      </w:r>
      <w:r>
        <w:rPr>
          <w:rFonts w:ascii="Cambria" w:eastAsia="Cambria" w:hAnsi="Cambria" w:cs="Cambria"/>
          <w:sz w:val="20"/>
          <w:szCs w:val="20"/>
        </w:rPr>
        <w:t xml:space="preserve">     Level I fieldwork is essential for allowing the</w:t>
      </w:r>
    </w:p>
    <w:p w14:paraId="5811A01D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 students to integrate and apply knowledge and understanding from coursework. This fieldwork will</w:t>
      </w:r>
    </w:p>
    <w:p w14:paraId="37385DFD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focus upon aging adults. Experiences are integral to the curricular design and support didactic and</w:t>
      </w:r>
    </w:p>
    <w:p w14:paraId="087A8A81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lab courses.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020374D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III: Descriptive and Qualitative Research</w:t>
      </w:r>
      <w:r>
        <w:rPr>
          <w:rFonts w:ascii="Cambria" w:eastAsia="Cambria" w:hAnsi="Cambria" w:cs="Cambria"/>
          <w:sz w:val="20"/>
          <w:szCs w:val="20"/>
        </w:rPr>
        <w:t xml:space="preserve">     The course is the third in a</w:t>
      </w:r>
    </w:p>
    <w:p w14:paraId="4EF666E7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series designed to assist the learner in completing a scholarly report. Provides the entry-level</w:t>
      </w:r>
    </w:p>
    <w:p w14:paraId="5DD69544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occupational therapist with the skills necessary for research practice. The class will have both</w:t>
      </w:r>
    </w:p>
    <w:p w14:paraId="0C293A62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didactic and application components. A primary focus will be on descriptive and qualitative</w:t>
      </w:r>
    </w:p>
    <w:p w14:paraId="24B16B90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research.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578425D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 xml:space="preserve">OTD 6243. </w:t>
      </w: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ab/>
        <w:t>Professional Practice Seminar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ab/>
        <w:t xml:space="preserve">    This is a professional practice seminar</w:t>
      </w:r>
    </w:p>
    <w:p w14:paraId="3196B577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designed to develop a student regarding professional values, professional demeanor, professional</w:t>
      </w:r>
    </w:p>
    <w:p w14:paraId="7DBC5B3C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writing and communication and professional service. It sets the stage for lifelong learning in which</w:t>
      </w:r>
    </w:p>
    <w:p w14:paraId="3E05182A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an occupational therapist must engage.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47CD766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625V.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Level 2 fieldwork allows students to practice skills in various</w:t>
      </w:r>
    </w:p>
    <w:p w14:paraId="24606396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OT service delivery.</w:t>
      </w:r>
    </w:p>
    <w:p w14:paraId="20D92AD1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64C45AE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IV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This course builds upon</w:t>
      </w:r>
    </w:p>
    <w:p w14:paraId="7719EF10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Fundamentals III and is the final stage in the fundamental course sequence. Learners will</w:t>
      </w:r>
    </w:p>
    <w:p w14:paraId="38F52443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demonstrate knowledge through case-base evaluation, the creation of appropriate and evidence-based clinical 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interventions and the implementation of clinical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F7CE41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720V.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    Level 2 fieldwork allows students to practice skills in various</w:t>
      </w:r>
    </w:p>
    <w:p w14:paraId="6547710A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occupational therapy service</w:t>
      </w:r>
    </w:p>
    <w:p w14:paraId="00C8844C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delivery.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7880E2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 xml:space="preserve">OTD 7113. </w:t>
      </w:r>
      <w:r>
        <w:rPr>
          <w:rFonts w:ascii="Cambria" w:eastAsia="Cambria" w:hAnsi="Cambria" w:cs="Cambria"/>
          <w:b/>
          <w:sz w:val="20"/>
          <w:szCs w:val="20"/>
        </w:rPr>
        <w:tab/>
        <w:t>Gross Anatomy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Study of the structure and function of the human limbs, spine,</w:t>
      </w:r>
    </w:p>
    <w:p w14:paraId="2993F75D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head and neck; regional description with emphasis on the muscular, skeletal, nervous, and</w:t>
      </w:r>
    </w:p>
    <w:p w14:paraId="2C85802B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vascular systems of the limbs and spine.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892B77F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IV: Scholarship of Application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</w:t>
      </w:r>
    </w:p>
    <w:p w14:paraId="4F963201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occupational therapist with skills necessary for practice and scholarship. The class will have both</w:t>
      </w:r>
    </w:p>
    <w:p w14:paraId="50092EA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didactic and application components. A primary focus will be on lifelong learning of the occupational</w:t>
      </w:r>
    </w:p>
    <w:p w14:paraId="0B4FE6E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therapist for professional development.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35A2023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7223. </w:t>
      </w:r>
      <w:r>
        <w:rPr>
          <w:rFonts w:ascii="Cambria" w:eastAsia="Cambria" w:hAnsi="Cambria" w:cs="Cambria"/>
          <w:b/>
          <w:sz w:val="20"/>
          <w:szCs w:val="20"/>
        </w:rPr>
        <w:tab/>
        <w:t>Practice V: Population Health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designed around the core of</w:t>
      </w:r>
    </w:p>
    <w:p w14:paraId="038F87A1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occupational therapy, “occupation-based practice” with an emphasis on a public health framework</w:t>
      </w:r>
    </w:p>
    <w:p w14:paraId="3452E5B5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population-based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B432FC3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7224. </w:t>
      </w:r>
      <w:r>
        <w:rPr>
          <w:rFonts w:ascii="Cambria" w:eastAsia="Cambria" w:hAnsi="Cambria" w:cs="Cambria"/>
          <w:b/>
          <w:sz w:val="20"/>
          <w:szCs w:val="20"/>
        </w:rPr>
        <w:tab/>
        <w:t>Neuroscience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Analysis of the structure and function of the human nervous</w:t>
      </w:r>
    </w:p>
    <w:p w14:paraId="0B8C31F8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system for occupational therapy majors.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C65C0C0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b/>
          <w:sz w:val="20"/>
          <w:szCs w:val="20"/>
        </w:rPr>
        <w:t xml:space="preserve">OTD 7232. </w:t>
      </w:r>
      <w:r>
        <w:rPr>
          <w:rFonts w:ascii="Cambria" w:eastAsia="Cambria" w:hAnsi="Cambria" w:cs="Cambria"/>
          <w:b/>
          <w:sz w:val="20"/>
          <w:szCs w:val="20"/>
        </w:rPr>
        <w:tab/>
        <w:t>Advocacy and Leadership</w:t>
      </w:r>
      <w:r>
        <w:rPr>
          <w:rFonts w:ascii="Cambria" w:eastAsia="Cambria" w:hAnsi="Cambria" w:cs="Cambria"/>
          <w:sz w:val="20"/>
          <w:szCs w:val="20"/>
        </w:rPr>
        <w:t xml:space="preserve">     Course provides a summary review of the most recent</w:t>
      </w:r>
    </w:p>
    <w:p w14:paraId="06A04E6F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literature and trends in areas of advocacy, leadership and management. This course will assist in</w:t>
      </w:r>
    </w:p>
    <w:p w14:paraId="4EEDB324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preparation for these roles in the professional environment. Prerequisite, Admission to the OTD</w:t>
      </w:r>
    </w:p>
    <w:p w14:paraId="0FFE5C7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C2E531E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7242. </w:t>
      </w:r>
      <w:r>
        <w:rPr>
          <w:rFonts w:ascii="Cambria" w:eastAsia="Cambria" w:hAnsi="Cambria" w:cs="Cambria"/>
          <w:b/>
          <w:sz w:val="20"/>
          <w:szCs w:val="20"/>
        </w:rPr>
        <w:tab/>
        <w:t>Development &amp; Assessment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is designed to teach students how to</w:t>
      </w:r>
    </w:p>
    <w:p w14:paraId="0837727B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develop a community-based programs, complete a grant proposal, and understand the elements</w:t>
      </w:r>
    </w:p>
    <w:p w14:paraId="522F7E3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strategic planning in preparation for the capstone experience. Prerequisite, Admission to the</w:t>
      </w:r>
    </w:p>
    <w:p w14:paraId="030A2AA0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811EE67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7252. </w:t>
      </w:r>
      <w:r>
        <w:rPr>
          <w:rFonts w:ascii="Cambria" w:eastAsia="Cambria" w:hAnsi="Cambria" w:cs="Cambria"/>
          <w:b/>
          <w:sz w:val="20"/>
          <w:szCs w:val="20"/>
        </w:rPr>
        <w:tab/>
        <w:t>Health Care Delivery Systems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Comprehensive perspective for a practicing</w:t>
      </w:r>
    </w:p>
    <w:p w14:paraId="22F3BAB1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 provided through an overview of the US Healthcare system, comparison of other healthcare</w:t>
      </w:r>
    </w:p>
    <w:p w14:paraId="7B4DD78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systems, the WHO and International Classification of Functioning. Prerequisite, Admission to the</w:t>
      </w:r>
    </w:p>
    <w:p w14:paraId="7452AEA8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3036808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726V. </w:t>
      </w:r>
      <w:r>
        <w:rPr>
          <w:rFonts w:ascii="Cambria" w:eastAsia="Cambria" w:hAnsi="Cambria" w:cs="Cambria"/>
          <w:b/>
          <w:sz w:val="20"/>
          <w:szCs w:val="20"/>
        </w:rPr>
        <w:tab/>
        <w:t>Level III Fieldwork: Doctoral Rotation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In-depth field experience in one or more</w:t>
      </w:r>
    </w:p>
    <w:p w14:paraId="54BABE44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the following student selected areas including but not limited to clinical practice, research, theory,</w:t>
      </w:r>
    </w:p>
    <w:p w14:paraId="1B221BDC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leadership, program development, policy development, advocacy and education. Prerequisite,</w:t>
      </w:r>
    </w:p>
    <w:p w14:paraId="069382A5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4079E80" w14:textId="77777777" w:rsidR="009A5DA8" w:rsidRDefault="00EF1BF1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8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384</w:t>
      </w:r>
    </w:p>
    <w:p w14:paraId="135874F0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</w:p>
    <w:p w14:paraId="438AC5E6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b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</w:rPr>
        <w:t>From 2020–2021 Graduate Bulletin: Page 384</w:t>
      </w:r>
    </w:p>
    <w:p w14:paraId="3DD6D090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750BED24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5956D32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6192.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Aging Adults</w:t>
      </w:r>
      <w:r>
        <w:rPr>
          <w:rFonts w:ascii="Cambria" w:eastAsia="Cambria" w:hAnsi="Cambria" w:cs="Cambria"/>
          <w:sz w:val="20"/>
          <w:szCs w:val="20"/>
        </w:rPr>
        <w:t xml:space="preserve">     Level I fieldwork is essential for allowing the</w:t>
      </w:r>
    </w:p>
    <w:p w14:paraId="308AFF64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 students to integrate and apply knowledge and understanding from coursework. This fieldwork will</w:t>
      </w:r>
    </w:p>
    <w:p w14:paraId="5F746C34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focus upon aging adults. Experiences are integral to the curricular design and support didactic and</w:t>
      </w:r>
    </w:p>
    <w:p w14:paraId="1067EEAB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lab courses.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E3BDF8C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III: Descriptive and Qualitative Research</w:t>
      </w:r>
      <w:r>
        <w:rPr>
          <w:rFonts w:ascii="Cambria" w:eastAsia="Cambria" w:hAnsi="Cambria" w:cs="Cambria"/>
          <w:sz w:val="20"/>
          <w:szCs w:val="20"/>
        </w:rPr>
        <w:t xml:space="preserve">     The course is the third in a</w:t>
      </w:r>
    </w:p>
    <w:p w14:paraId="59FBFE5C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series designed to assist the learner in completing a scholarly report. Provides the entry-level</w:t>
      </w:r>
    </w:p>
    <w:p w14:paraId="3359FD0B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occupational therapist with the skills necessary for research practice. The class will have both</w:t>
      </w:r>
    </w:p>
    <w:p w14:paraId="1E4D5EDF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didactic and application components. A primary focus will be on descriptive and qualitative</w:t>
      </w:r>
    </w:p>
    <w:p w14:paraId="193D5C9E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research.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216D770" w14:textId="77777777" w:rsidR="009A5DA8" w:rsidRDefault="009A5DA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153CCD0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 xml:space="preserve">OTD 625V.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Level 2 fieldwork allows students to practice skills in various</w:t>
      </w:r>
    </w:p>
    <w:p w14:paraId="26E51B56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OT service delivery.</w:t>
      </w:r>
    </w:p>
    <w:p w14:paraId="3E566891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3F6509B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IV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This course builds upon</w:t>
      </w:r>
    </w:p>
    <w:p w14:paraId="6B7EFA2F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Fundamentals III and is the final stage in the fundamental course sequence. Learners will</w:t>
      </w:r>
    </w:p>
    <w:p w14:paraId="0150DFE7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demonstrate knowledge through case-base evaluation, the creation of appropriate and evidence-based clinical 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interventions and the implementation of clinical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6AA5A17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720V.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    Level 2 fieldwork allows students to practice skills in various</w:t>
      </w:r>
    </w:p>
    <w:p w14:paraId="204EEE8A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occupational therapy service</w:t>
      </w:r>
    </w:p>
    <w:p w14:paraId="0F21DC5F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delivery.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10FD522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7113. </w:t>
      </w:r>
      <w:r>
        <w:rPr>
          <w:rFonts w:ascii="Cambria" w:eastAsia="Cambria" w:hAnsi="Cambria" w:cs="Cambria"/>
          <w:b/>
          <w:sz w:val="20"/>
          <w:szCs w:val="20"/>
        </w:rPr>
        <w:tab/>
        <w:t>Gross Anatomy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Study of the structure and function of the human limbs, spine,</w:t>
      </w:r>
    </w:p>
    <w:p w14:paraId="7770466A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head and neck; regional description with emphasis on the muscular, skeletal, nervous, and</w:t>
      </w:r>
    </w:p>
    <w:p w14:paraId="294A3686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vascular systems of the limbs and spine.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F1A8507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IV: Scholarship of Application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</w:t>
      </w:r>
    </w:p>
    <w:p w14:paraId="576E28EB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occupational therapist with skills necessary for practice and scholarship. The class will have both</w:t>
      </w:r>
    </w:p>
    <w:p w14:paraId="3824B53C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didactic and application components. A primary focus will be on lifelong learning of the occupational</w:t>
      </w:r>
    </w:p>
    <w:p w14:paraId="73498DEB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therapist for professional development.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7D66961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7223. </w:t>
      </w:r>
      <w:r>
        <w:rPr>
          <w:rFonts w:ascii="Cambria" w:eastAsia="Cambria" w:hAnsi="Cambria" w:cs="Cambria"/>
          <w:b/>
          <w:sz w:val="20"/>
          <w:szCs w:val="20"/>
        </w:rPr>
        <w:tab/>
        <w:t>Practice V: Population Health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designed around the core of</w:t>
      </w:r>
    </w:p>
    <w:p w14:paraId="27959591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occupational therapy, “occupation-based practice” with an emphasis on a public health framework</w:t>
      </w:r>
    </w:p>
    <w:p w14:paraId="3097A1A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population-based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4219CE5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7224. </w:t>
      </w:r>
      <w:r>
        <w:rPr>
          <w:rFonts w:ascii="Cambria" w:eastAsia="Cambria" w:hAnsi="Cambria" w:cs="Cambria"/>
          <w:b/>
          <w:sz w:val="20"/>
          <w:szCs w:val="20"/>
        </w:rPr>
        <w:tab/>
        <w:t>Neuroscience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Analysis of the structure and function of the human nervous</w:t>
      </w:r>
    </w:p>
    <w:p w14:paraId="588CE87D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system for occupational therapy majors. Prerequisite, Admission to the OTD Program.</w:t>
      </w:r>
      <w:r>
        <w:rPr>
          <w:rFonts w:ascii="Cambria" w:eastAsia="Cambria" w:hAnsi="Cambria" w:cs="Cambria"/>
          <w:strike/>
          <w:color w:val="FF0000"/>
          <w:sz w:val="20"/>
          <w:szCs w:val="20"/>
        </w:rPr>
        <w:br/>
      </w:r>
    </w:p>
    <w:p w14:paraId="30BFE172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7232. </w:t>
      </w:r>
      <w:r>
        <w:rPr>
          <w:rFonts w:ascii="Cambria" w:eastAsia="Cambria" w:hAnsi="Cambria" w:cs="Cambria"/>
          <w:b/>
          <w:sz w:val="20"/>
          <w:szCs w:val="20"/>
        </w:rPr>
        <w:tab/>
        <w:t>Advocacy and Leadership</w:t>
      </w:r>
      <w:r>
        <w:rPr>
          <w:rFonts w:ascii="Cambria" w:eastAsia="Cambria" w:hAnsi="Cambria" w:cs="Cambria"/>
          <w:sz w:val="20"/>
          <w:szCs w:val="20"/>
        </w:rPr>
        <w:t xml:space="preserve">     Course provides a summary review of the most recent</w:t>
      </w:r>
    </w:p>
    <w:p w14:paraId="4C38AAAE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literature and trends in areas of advocacy, leadership and management. This course will assist in</w:t>
      </w:r>
    </w:p>
    <w:p w14:paraId="34F8AE01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preparation for these roles in the professional environment. Prerequisite, Admission to the OTD</w:t>
      </w:r>
    </w:p>
    <w:p w14:paraId="43381935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A2BCC9C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7242. </w:t>
      </w:r>
      <w:r>
        <w:rPr>
          <w:rFonts w:ascii="Cambria" w:eastAsia="Cambria" w:hAnsi="Cambria" w:cs="Cambria"/>
          <w:b/>
          <w:sz w:val="20"/>
          <w:szCs w:val="20"/>
        </w:rPr>
        <w:tab/>
        <w:t>Development &amp; Assessment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is designed to teach students how to</w:t>
      </w:r>
    </w:p>
    <w:p w14:paraId="5D556C04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develop a community-based programs, complete a grant proposal, and understand the elements</w:t>
      </w:r>
    </w:p>
    <w:p w14:paraId="311DAC25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strategic planning in preparation for the capstone experience. Prerequisite, Admission to the</w:t>
      </w:r>
    </w:p>
    <w:p w14:paraId="5A61E75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8F52E59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7252. </w:t>
      </w:r>
      <w:r>
        <w:rPr>
          <w:rFonts w:ascii="Cambria" w:eastAsia="Cambria" w:hAnsi="Cambria" w:cs="Cambria"/>
          <w:b/>
          <w:sz w:val="20"/>
          <w:szCs w:val="20"/>
        </w:rPr>
        <w:tab/>
        <w:t>Health Care Delivery Systems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Comprehensive perspective for a practicing</w:t>
      </w:r>
    </w:p>
    <w:p w14:paraId="7100178C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 provided through an overview of the US Healthcare system, comparison of other healthcare</w:t>
      </w:r>
    </w:p>
    <w:p w14:paraId="2B944295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systems, the WHO and International Classification of Functioning. Prerequisite, Admission to the</w:t>
      </w:r>
    </w:p>
    <w:p w14:paraId="71CB172E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74543BD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726V. </w:t>
      </w:r>
      <w:r>
        <w:rPr>
          <w:rFonts w:ascii="Cambria" w:eastAsia="Cambria" w:hAnsi="Cambria" w:cs="Cambria"/>
          <w:b/>
          <w:sz w:val="20"/>
          <w:szCs w:val="20"/>
        </w:rPr>
        <w:tab/>
        <w:t>Level III Fieldwork: Doctoral Rotation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In-depth field experience in one or more</w:t>
      </w:r>
    </w:p>
    <w:p w14:paraId="57445F3C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the following student selected areas including but not limited to clinical practice, research, theory,</w:t>
      </w:r>
    </w:p>
    <w:p w14:paraId="750655C3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leadership, program development, policy development, advocacy and education. Prerequisite,</w:t>
      </w:r>
    </w:p>
    <w:p w14:paraId="0F15194C" w14:textId="77777777" w:rsidR="009A5DA8" w:rsidRDefault="00EF1B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7782B09" w14:textId="77777777" w:rsidR="009A5DA8" w:rsidRDefault="00EF1BF1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384</w:t>
      </w:r>
    </w:p>
    <w:p w14:paraId="1817DB7A" w14:textId="77777777" w:rsidR="009A5DA8" w:rsidRDefault="009A5DA8">
      <w:pPr>
        <w:rPr>
          <w:rFonts w:ascii="Cambria" w:eastAsia="Cambria" w:hAnsi="Cambria" w:cs="Cambria"/>
          <w:sz w:val="20"/>
          <w:szCs w:val="20"/>
        </w:rPr>
      </w:pPr>
    </w:p>
    <w:sectPr w:rsidR="009A5D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3D5AB" w14:textId="77777777" w:rsidR="00CB3FEF" w:rsidRDefault="00CB3FEF">
      <w:pPr>
        <w:spacing w:after="0" w:line="240" w:lineRule="auto"/>
      </w:pPr>
      <w:r>
        <w:separator/>
      </w:r>
    </w:p>
  </w:endnote>
  <w:endnote w:type="continuationSeparator" w:id="0">
    <w:p w14:paraId="7B878AFE" w14:textId="77777777" w:rsidR="00CB3FEF" w:rsidRDefault="00CB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5E79" w14:textId="77777777" w:rsidR="009A5DA8" w:rsidRDefault="009A5D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C28DB" w14:textId="77777777" w:rsidR="009A5DA8" w:rsidRDefault="00EF1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11/08/2019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1A51">
      <w:rPr>
        <w:noProof/>
        <w:color w:val="000000"/>
      </w:rPr>
      <w:t>1</w:t>
    </w:r>
    <w:r>
      <w:rPr>
        <w:color w:val="000000"/>
      </w:rPr>
      <w:fldChar w:fldCharType="end"/>
    </w:r>
  </w:p>
  <w:p w14:paraId="4ED837D1" w14:textId="77777777" w:rsidR="009A5DA8" w:rsidRDefault="009A5D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5F1BE" w14:textId="77777777" w:rsidR="009A5DA8" w:rsidRDefault="009A5D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20FA8" w14:textId="77777777" w:rsidR="00CB3FEF" w:rsidRDefault="00CB3FEF">
      <w:pPr>
        <w:spacing w:after="0" w:line="240" w:lineRule="auto"/>
      </w:pPr>
      <w:r>
        <w:separator/>
      </w:r>
    </w:p>
  </w:footnote>
  <w:footnote w:type="continuationSeparator" w:id="0">
    <w:p w14:paraId="7367A5F9" w14:textId="77777777" w:rsidR="00CB3FEF" w:rsidRDefault="00CB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41093" w14:textId="77777777" w:rsidR="009A5DA8" w:rsidRDefault="009A5D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AFE5A" w14:textId="77777777" w:rsidR="009A5DA8" w:rsidRDefault="009A5D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B9D83" w14:textId="77777777" w:rsidR="009A5DA8" w:rsidRDefault="009A5D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35886"/>
    <w:multiLevelType w:val="multilevel"/>
    <w:tmpl w:val="8BE8CE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A8"/>
    <w:rsid w:val="009A5DA8"/>
    <w:rsid w:val="00CB3FEF"/>
    <w:rsid w:val="00EB1A51"/>
    <w:rsid w:val="00EF1BF1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1DA5"/>
  <w15:docId w15:val="{1762C269-E65A-4AC6-BE7F-2D55C367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registrar/students/bulleti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2331</Words>
  <Characters>13289</Characters>
  <Application>Microsoft Office Word</Application>
  <DocSecurity>0</DocSecurity>
  <Lines>110</Lines>
  <Paragraphs>31</Paragraphs>
  <ScaleCrop>false</ScaleCrop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2021-03-30T16:09:00Z</dcterms:created>
  <dcterms:modified xsi:type="dcterms:W3CDTF">2021-04-28T15:37:00Z</dcterms:modified>
</cp:coreProperties>
</file>