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468A3" w14:textId="77777777" w:rsidR="00FB3A61" w:rsidRDefault="00FB3A6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FB3A61" w14:paraId="7C9B61F3"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C3F1F29" w14:textId="77777777" w:rsidR="00FB3A61" w:rsidRDefault="002319F3">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FB3A61" w14:paraId="18B31B8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009A35B" w14:textId="77777777" w:rsidR="00FB3A61" w:rsidRDefault="002319F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CCCD278" w14:textId="77777777" w:rsidR="00FB3A61" w:rsidRDefault="00FB3A61"/>
        </w:tc>
      </w:tr>
      <w:tr w:rsidR="00FB3A61" w14:paraId="3338463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A343DB9" w14:textId="77777777" w:rsidR="00FB3A61" w:rsidRDefault="002319F3">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130ABB7" w14:textId="77777777" w:rsidR="00FB3A61" w:rsidRDefault="00FB3A61"/>
        </w:tc>
      </w:tr>
      <w:tr w:rsidR="00FB3A61" w14:paraId="674F420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0EAE222" w14:textId="77777777" w:rsidR="00FB3A61" w:rsidRDefault="002319F3">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DF1FBA2" w14:textId="77777777" w:rsidR="00FB3A61" w:rsidRDefault="00FB3A61"/>
        </w:tc>
      </w:tr>
    </w:tbl>
    <w:p w14:paraId="66A5E282" w14:textId="77777777" w:rsidR="00FB3A61" w:rsidRDefault="00FB3A61"/>
    <w:p w14:paraId="04EF83C0" w14:textId="77777777" w:rsidR="00FB3A61" w:rsidRDefault="002319F3">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39E0D27" w14:textId="77777777" w:rsidR="00FB3A61" w:rsidRDefault="002319F3">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16B780C" w14:textId="77777777" w:rsidR="00FB3A61" w:rsidRDefault="002319F3">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FB3A61" w14:paraId="2588E44B"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2E926F8" w14:textId="77777777" w:rsidR="00FB3A61" w:rsidRDefault="002319F3">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FAACFD1" w14:textId="77777777" w:rsidR="00FB3A61" w:rsidRDefault="002319F3">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26F32BBE" w14:textId="77777777" w:rsidR="00FB3A61" w:rsidRDefault="00FB3A6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FB3A61" w14:paraId="3B72A52C" w14:textId="77777777">
        <w:trPr>
          <w:trHeight w:val="1089"/>
        </w:trPr>
        <w:tc>
          <w:tcPr>
            <w:tcW w:w="5451" w:type="dxa"/>
            <w:vAlign w:val="center"/>
          </w:tcPr>
          <w:p w14:paraId="59E1CEF2" w14:textId="77777777" w:rsidR="00FB3A61" w:rsidRDefault="002319F3">
            <w:pPr>
              <w:rPr>
                <w:rFonts w:ascii="Cambria" w:eastAsia="Cambria" w:hAnsi="Cambria" w:cs="Cambria"/>
                <w:b/>
                <w:sz w:val="20"/>
                <w:szCs w:val="20"/>
              </w:rPr>
            </w:pPr>
            <w:r>
              <w:rPr>
                <w:rFonts w:ascii="Cambria" w:eastAsia="Cambria" w:hAnsi="Cambria" w:cs="Cambria"/>
                <w:color w:val="808080"/>
                <w:sz w:val="52"/>
                <w:szCs w:val="52"/>
                <w:shd w:val="clear" w:color="auto" w:fill="D9D9D9"/>
              </w:rPr>
              <w:t>_</w:t>
            </w: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01/21/2021</w:t>
            </w:r>
            <w:r>
              <w:rPr>
                <w:rFonts w:ascii="Cambria" w:eastAsia="Cambria" w:hAnsi="Cambria" w:cs="Cambria"/>
                <w:color w:val="808080"/>
                <w:sz w:val="52"/>
                <w:szCs w:val="52"/>
                <w:shd w:val="clear" w:color="auto" w:fill="D9D9D9"/>
              </w:rPr>
              <w:t>____</w:t>
            </w:r>
          </w:p>
          <w:p w14:paraId="46CCF939" w14:textId="77777777" w:rsidR="00FB3A61" w:rsidRDefault="002319F3">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4081DB58" w14:textId="77777777" w:rsidR="00FB3A61" w:rsidRDefault="002319F3">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50C89E6D" w14:textId="77777777" w:rsidR="00FB3A61" w:rsidRDefault="002319F3">
            <w:pPr>
              <w:rPr>
                <w:rFonts w:ascii="Cambria" w:eastAsia="Cambria" w:hAnsi="Cambria" w:cs="Cambria"/>
                <w:sz w:val="20"/>
                <w:szCs w:val="20"/>
              </w:rPr>
            </w:pPr>
            <w:r>
              <w:rPr>
                <w:rFonts w:ascii="Cambria" w:eastAsia="Cambria" w:hAnsi="Cambria" w:cs="Cambria"/>
                <w:b/>
                <w:sz w:val="20"/>
                <w:szCs w:val="20"/>
              </w:rPr>
              <w:t>COPE Chair (if applicable)</w:t>
            </w:r>
          </w:p>
        </w:tc>
      </w:tr>
      <w:tr w:rsidR="00FB3A61" w14:paraId="7231700B" w14:textId="77777777">
        <w:trPr>
          <w:trHeight w:val="1089"/>
        </w:trPr>
        <w:tc>
          <w:tcPr>
            <w:tcW w:w="5451" w:type="dxa"/>
            <w:vAlign w:val="center"/>
          </w:tcPr>
          <w:p w14:paraId="38376034" w14:textId="77777777" w:rsidR="00FB3A61" w:rsidRDefault="002319F3">
            <w:pPr>
              <w:rPr>
                <w:rFonts w:ascii="Cambria" w:eastAsia="Cambria" w:hAnsi="Cambria" w:cs="Cambria"/>
                <w:color w:val="808080"/>
                <w:sz w:val="52"/>
                <w:szCs w:val="52"/>
                <w:shd w:val="clear" w:color="auto" w:fill="D9D9D9"/>
              </w:rPr>
            </w:pPr>
            <w:r>
              <w:rPr>
                <w:rFonts w:ascii="Cambria" w:eastAsia="Cambria" w:hAnsi="Cambria" w:cs="Cambria"/>
                <w:color w:val="808080"/>
                <w:sz w:val="52"/>
                <w:szCs w:val="52"/>
                <w:shd w:val="clear" w:color="auto" w:fill="D9D9D9"/>
              </w:rPr>
              <w:t>_</w:t>
            </w:r>
            <w:r>
              <w:rPr>
                <w:rFonts w:ascii="Cambria" w:eastAsia="Cambria" w:hAnsi="Cambria" w:cs="Cambria"/>
                <w:color w:val="808080"/>
                <w:sz w:val="40"/>
                <w:szCs w:val="40"/>
                <w:shd w:val="clear" w:color="auto" w:fill="D9D9D9"/>
              </w:rPr>
              <w:t>Mollie Manning</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01/21/2021</w:t>
            </w:r>
          </w:p>
          <w:p w14:paraId="3F726EDA" w14:textId="77777777" w:rsidR="00FB3A61" w:rsidRDefault="002319F3">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2413715F" w14:textId="77777777" w:rsidR="00FB3A61" w:rsidRDefault="002319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8F10AA1" w14:textId="77777777" w:rsidR="00FB3A61" w:rsidRDefault="002319F3">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FB3A61" w14:paraId="07A3A4CE" w14:textId="77777777">
        <w:trPr>
          <w:trHeight w:val="1466"/>
        </w:trPr>
        <w:tc>
          <w:tcPr>
            <w:tcW w:w="5451" w:type="dxa"/>
            <w:vAlign w:val="center"/>
          </w:tcPr>
          <w:p w14:paraId="6DA4409E" w14:textId="77777777" w:rsidR="00FB3A61" w:rsidRDefault="00FB3A61">
            <w:pPr>
              <w:rPr>
                <w:rFonts w:ascii="Cambria" w:eastAsia="Cambria" w:hAnsi="Cambria" w:cs="Cambria"/>
                <w:sz w:val="20"/>
                <w:szCs w:val="20"/>
              </w:rPr>
            </w:pPr>
          </w:p>
          <w:p w14:paraId="514FD985" w14:textId="77777777" w:rsidR="00FB3A61" w:rsidRDefault="002319F3">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01/28/2021</w:t>
            </w:r>
          </w:p>
          <w:p w14:paraId="7F58A159" w14:textId="77777777" w:rsidR="00FB3A61" w:rsidRDefault="002319F3">
            <w:pPr>
              <w:rPr>
                <w:rFonts w:ascii="Cambria" w:eastAsia="Cambria" w:hAnsi="Cambria" w:cs="Cambria"/>
                <w:b/>
                <w:sz w:val="20"/>
                <w:szCs w:val="20"/>
              </w:rPr>
            </w:pPr>
            <w:r>
              <w:rPr>
                <w:rFonts w:ascii="Cambria" w:eastAsia="Cambria" w:hAnsi="Cambria" w:cs="Cambria"/>
                <w:b/>
                <w:sz w:val="20"/>
                <w:szCs w:val="20"/>
              </w:rPr>
              <w:t>College Curriculum Committee Chair</w:t>
            </w:r>
          </w:p>
          <w:p w14:paraId="0632D1F7" w14:textId="77777777" w:rsidR="00FB3A61" w:rsidRDefault="00FB3A61">
            <w:pPr>
              <w:rPr>
                <w:rFonts w:ascii="Cambria" w:eastAsia="Cambria" w:hAnsi="Cambria" w:cs="Cambria"/>
                <w:b/>
                <w:sz w:val="20"/>
                <w:szCs w:val="20"/>
              </w:rPr>
            </w:pPr>
          </w:p>
        </w:tc>
        <w:tc>
          <w:tcPr>
            <w:tcW w:w="5451" w:type="dxa"/>
            <w:vAlign w:val="center"/>
          </w:tcPr>
          <w:p w14:paraId="66ADA34E" w14:textId="77777777" w:rsidR="00FB3A61" w:rsidRDefault="002319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E5ED87B" w14:textId="77777777" w:rsidR="00FB3A61" w:rsidRDefault="002319F3">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FB3A61" w14:paraId="0EC31F92" w14:textId="77777777">
        <w:trPr>
          <w:trHeight w:val="1089"/>
        </w:trPr>
        <w:tc>
          <w:tcPr>
            <w:tcW w:w="5451" w:type="dxa"/>
            <w:vAlign w:val="center"/>
          </w:tcPr>
          <w:p w14:paraId="2BF61634" w14:textId="77777777" w:rsidR="00FB3A61" w:rsidRDefault="002319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1ABE988B" w14:textId="77777777" w:rsidR="00FB3A61" w:rsidRDefault="002319F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CEEC332" w14:textId="77777777" w:rsidR="00FB3A61" w:rsidRDefault="002319F3">
            <w:pPr>
              <w:rPr>
                <w:rFonts w:ascii="Cambria" w:eastAsia="Cambria" w:hAnsi="Cambria" w:cs="Cambria"/>
                <w:sz w:val="20"/>
                <w:szCs w:val="20"/>
              </w:rPr>
            </w:pPr>
            <w:r>
              <w:rPr>
                <w:rFonts w:ascii="Cambria" w:eastAsia="Cambria" w:hAnsi="Cambria" w:cs="Cambria"/>
                <w:b/>
                <w:sz w:val="20"/>
                <w:szCs w:val="20"/>
              </w:rPr>
              <w:t>Graduate Curriculum Committee Chair</w:t>
            </w:r>
          </w:p>
        </w:tc>
      </w:tr>
      <w:tr w:rsidR="00FB3A61" w14:paraId="58CCA75F" w14:textId="77777777">
        <w:trPr>
          <w:trHeight w:val="1089"/>
        </w:trPr>
        <w:tc>
          <w:tcPr>
            <w:tcW w:w="5451" w:type="dxa"/>
            <w:vAlign w:val="center"/>
          </w:tcPr>
          <w:p w14:paraId="6E9EE5AC" w14:textId="4DF89D6F" w:rsidR="00FB3A61" w:rsidRDefault="002319F3">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00621D22" w:rsidRPr="00621D22">
              <w:rPr>
                <w:rFonts w:ascii="Cambria" w:eastAsia="Cambria" w:hAnsi="Cambria" w:cs="Cambria"/>
                <w:color w:val="808080"/>
                <w:sz w:val="24"/>
                <w:szCs w:val="24"/>
                <w:shd w:val="clear" w:color="auto" w:fill="D9D9D9"/>
              </w:rPr>
              <w:t>Susan Hanrahan</w:t>
            </w:r>
            <w:r w:rsidR="00621D22">
              <w:rPr>
                <w:rFonts w:ascii="Cambria" w:eastAsia="Cambria" w:hAnsi="Cambria" w:cs="Cambria"/>
                <w:color w:val="808080"/>
                <w:sz w:val="24"/>
                <w:szCs w:val="24"/>
                <w:shd w:val="clear" w:color="auto" w:fill="D9D9D9"/>
              </w:rPr>
              <w:t xml:space="preserve"> (TK)</w:t>
            </w:r>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sidR="00621D22">
              <w:rPr>
                <w:rFonts w:ascii="Cambria" w:eastAsia="Cambria" w:hAnsi="Cambria" w:cs="Cambria"/>
                <w:sz w:val="20"/>
                <w:szCs w:val="20"/>
              </w:rPr>
              <w:t xml:space="preserve"> </w:t>
            </w:r>
            <w:r w:rsidR="00621D22">
              <w:rPr>
                <w:rFonts w:ascii="Cambria" w:eastAsia="Cambria" w:hAnsi="Cambria" w:cs="Cambria"/>
                <w:smallCaps/>
                <w:color w:val="808080"/>
                <w:sz w:val="20"/>
                <w:szCs w:val="20"/>
                <w:shd w:val="clear" w:color="auto" w:fill="D9D9D9"/>
              </w:rPr>
              <w:t>1/29/21</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0DDFC2E" w14:textId="67733DD9" w:rsidR="00FB3A61" w:rsidRDefault="002319F3">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277A6E">
              <w:rPr>
                <w:rFonts w:asciiTheme="majorHAnsi" w:hAnsiTheme="majorHAnsi"/>
                <w:sz w:val="20"/>
                <w:szCs w:val="20"/>
              </w:rPr>
              <w:t xml:space="preserve"> </w:t>
            </w:r>
            <w:sdt>
              <w:sdtPr>
                <w:rPr>
                  <w:rFonts w:asciiTheme="majorHAnsi" w:hAnsiTheme="majorHAnsi"/>
                  <w:sz w:val="20"/>
                  <w:szCs w:val="20"/>
                </w:rPr>
                <w:id w:val="1006483081"/>
                <w:placeholder>
                  <w:docPart w:val="CDB48E01B2D702448E7B02D365DE5C20"/>
                </w:placeholder>
              </w:sdtPr>
              <w:sdtContent>
                <w:r w:rsidR="00277A6E">
                  <w:rPr>
                    <w:rFonts w:asciiTheme="majorHAnsi" w:hAnsiTheme="majorHAnsi"/>
                    <w:sz w:val="20"/>
                    <w:szCs w:val="20"/>
                  </w:rPr>
                  <w:t>Alan Utter</w:t>
                </w:r>
              </w:sdtContent>
            </w:sdt>
            <w:r w:rsidR="00277A6E">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______________</w:t>
            </w:r>
            <w:r>
              <w:rPr>
                <w:rFonts w:ascii="Cambria" w:eastAsia="Cambria" w:hAnsi="Cambria" w:cs="Cambria"/>
                <w:sz w:val="20"/>
                <w:szCs w:val="20"/>
              </w:rPr>
              <w:t xml:space="preserve"> </w:t>
            </w:r>
            <w:r w:rsidR="00277A6E">
              <w:rPr>
                <w:rFonts w:ascii="Cambria" w:eastAsia="Cambria" w:hAnsi="Cambria" w:cs="Cambria"/>
                <w:sz w:val="20"/>
                <w:szCs w:val="20"/>
              </w:rPr>
              <w:t xml:space="preserve"> 3/15/21</w:t>
            </w:r>
          </w:p>
          <w:p w14:paraId="3F2064ED" w14:textId="77777777" w:rsidR="00FB3A61" w:rsidRDefault="002319F3">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FB3A61" w14:paraId="0A72849C" w14:textId="77777777">
        <w:trPr>
          <w:trHeight w:val="1089"/>
        </w:trPr>
        <w:tc>
          <w:tcPr>
            <w:tcW w:w="5451" w:type="dxa"/>
            <w:vAlign w:val="center"/>
          </w:tcPr>
          <w:p w14:paraId="3E3DC818" w14:textId="77777777" w:rsidR="00FB3A61" w:rsidRDefault="002319F3">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3321FBA" w14:textId="77777777" w:rsidR="00FB3A61" w:rsidRDefault="002319F3">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14F808B3" w14:textId="77777777" w:rsidR="00FB3A61" w:rsidRDefault="00FB3A61">
            <w:pPr>
              <w:rPr>
                <w:rFonts w:ascii="Cambria" w:eastAsia="Cambria" w:hAnsi="Cambria" w:cs="Cambria"/>
                <w:sz w:val="20"/>
                <w:szCs w:val="20"/>
              </w:rPr>
            </w:pPr>
          </w:p>
        </w:tc>
      </w:tr>
    </w:tbl>
    <w:p w14:paraId="66561662" w14:textId="77777777" w:rsidR="00FB3A61" w:rsidRDefault="00FB3A61">
      <w:pPr>
        <w:pBdr>
          <w:bottom w:val="single" w:sz="12" w:space="1" w:color="000000"/>
        </w:pBdr>
        <w:rPr>
          <w:rFonts w:ascii="Cambria" w:eastAsia="Cambria" w:hAnsi="Cambria" w:cs="Cambria"/>
          <w:sz w:val="20"/>
          <w:szCs w:val="20"/>
        </w:rPr>
      </w:pPr>
    </w:p>
    <w:p w14:paraId="0FA592E8" w14:textId="77777777" w:rsidR="00FB3A61" w:rsidRDefault="00FB3A61">
      <w:pPr>
        <w:tabs>
          <w:tab w:val="left" w:pos="360"/>
          <w:tab w:val="left" w:pos="720"/>
        </w:tabs>
        <w:spacing w:after="0" w:line="240" w:lineRule="auto"/>
        <w:rPr>
          <w:rFonts w:ascii="Cambria" w:eastAsia="Cambria" w:hAnsi="Cambria" w:cs="Cambria"/>
          <w:sz w:val="20"/>
          <w:szCs w:val="20"/>
        </w:rPr>
      </w:pPr>
    </w:p>
    <w:p w14:paraId="5E0197EF"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E2E9ADD" w14:textId="77777777" w:rsidR="00FB3A61" w:rsidRDefault="002319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Mollie Manning</w:t>
      </w:r>
    </w:p>
    <w:p w14:paraId="5CF817D4" w14:textId="77777777" w:rsidR="00FB3A61" w:rsidRDefault="00633CA6">
      <w:pPr>
        <w:tabs>
          <w:tab w:val="left" w:pos="360"/>
          <w:tab w:val="left" w:pos="720"/>
        </w:tabs>
        <w:spacing w:after="0" w:line="240" w:lineRule="auto"/>
        <w:rPr>
          <w:rFonts w:ascii="Cambria" w:eastAsia="Cambria" w:hAnsi="Cambria" w:cs="Cambria"/>
          <w:sz w:val="20"/>
          <w:szCs w:val="20"/>
        </w:rPr>
      </w:pPr>
      <w:hyperlink r:id="rId7">
        <w:r w:rsidR="002319F3">
          <w:rPr>
            <w:rFonts w:ascii="Cambria" w:eastAsia="Cambria" w:hAnsi="Cambria" w:cs="Cambria"/>
            <w:color w:val="0000FF"/>
            <w:sz w:val="20"/>
            <w:szCs w:val="20"/>
            <w:u w:val="single"/>
          </w:rPr>
          <w:t>mmanning@astate.edu</w:t>
        </w:r>
      </w:hyperlink>
    </w:p>
    <w:p w14:paraId="34B7107C" w14:textId="77777777" w:rsidR="00FB3A61" w:rsidRDefault="002319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972-3074 </w:t>
      </w:r>
      <w:proofErr w:type="spellStart"/>
      <w:r>
        <w:rPr>
          <w:rFonts w:ascii="Cambria" w:eastAsia="Cambria" w:hAnsi="Cambria" w:cs="Cambria"/>
          <w:sz w:val="20"/>
          <w:szCs w:val="20"/>
        </w:rPr>
        <w:t>ext</w:t>
      </w:r>
      <w:proofErr w:type="spellEnd"/>
      <w:r>
        <w:rPr>
          <w:rFonts w:ascii="Cambria" w:eastAsia="Cambria" w:hAnsi="Cambria" w:cs="Cambria"/>
          <w:sz w:val="20"/>
          <w:szCs w:val="20"/>
        </w:rPr>
        <w:t xml:space="preserve"> 2405</w:t>
      </w:r>
    </w:p>
    <w:p w14:paraId="6E00312C" w14:textId="77777777" w:rsidR="00FB3A61" w:rsidRDefault="00FB3A61">
      <w:pPr>
        <w:tabs>
          <w:tab w:val="left" w:pos="360"/>
          <w:tab w:val="left" w:pos="720"/>
        </w:tabs>
        <w:spacing w:after="0" w:line="240" w:lineRule="auto"/>
        <w:rPr>
          <w:rFonts w:ascii="Cambria" w:eastAsia="Cambria" w:hAnsi="Cambria" w:cs="Cambria"/>
          <w:sz w:val="20"/>
          <w:szCs w:val="20"/>
        </w:rPr>
      </w:pPr>
    </w:p>
    <w:p w14:paraId="186B53CE" w14:textId="77777777" w:rsidR="00FB3A61" w:rsidRDefault="00FB3A61">
      <w:pPr>
        <w:tabs>
          <w:tab w:val="left" w:pos="360"/>
          <w:tab w:val="left" w:pos="720"/>
        </w:tabs>
        <w:spacing w:after="0" w:line="240" w:lineRule="auto"/>
        <w:rPr>
          <w:rFonts w:ascii="Cambria" w:eastAsia="Cambria" w:hAnsi="Cambria" w:cs="Cambria"/>
          <w:sz w:val="20"/>
          <w:szCs w:val="20"/>
        </w:rPr>
      </w:pPr>
    </w:p>
    <w:p w14:paraId="687AD230" w14:textId="77777777" w:rsidR="00FB3A61" w:rsidRDefault="00FB3A61">
      <w:pPr>
        <w:tabs>
          <w:tab w:val="left" w:pos="360"/>
          <w:tab w:val="left" w:pos="720"/>
        </w:tabs>
        <w:spacing w:after="0" w:line="240" w:lineRule="auto"/>
        <w:rPr>
          <w:rFonts w:ascii="Cambria" w:eastAsia="Cambria" w:hAnsi="Cambria" w:cs="Cambria"/>
          <w:sz w:val="20"/>
          <w:szCs w:val="20"/>
        </w:rPr>
      </w:pPr>
    </w:p>
    <w:p w14:paraId="4ADE58CC"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4F017063" w14:textId="77777777" w:rsidR="00FB3A61" w:rsidRDefault="002319F3">
      <w:pPr>
        <w:tabs>
          <w:tab w:val="left" w:pos="360"/>
          <w:tab w:val="left" w:pos="720"/>
        </w:tabs>
        <w:spacing w:after="0" w:line="240" w:lineRule="auto"/>
        <w:rPr>
          <w:color w:val="808080"/>
          <w:shd w:val="clear" w:color="auto" w:fill="D9D9D9"/>
        </w:rPr>
      </w:pPr>
      <w:r>
        <w:rPr>
          <w:rFonts w:ascii="Cambria" w:eastAsia="Cambria" w:hAnsi="Cambria" w:cs="Cambria"/>
          <w:sz w:val="20"/>
          <w:szCs w:val="20"/>
        </w:rPr>
        <w:t>Fall 2021</w:t>
      </w:r>
    </w:p>
    <w:p w14:paraId="05415D7C" w14:textId="77777777" w:rsidR="00FB3A61" w:rsidRDefault="00FB3A61">
      <w:pPr>
        <w:tabs>
          <w:tab w:val="left" w:pos="360"/>
          <w:tab w:val="left" w:pos="720"/>
        </w:tabs>
        <w:spacing w:after="0" w:line="240" w:lineRule="auto"/>
        <w:rPr>
          <w:rFonts w:ascii="Cambria" w:eastAsia="Cambria" w:hAnsi="Cambria" w:cs="Cambria"/>
          <w:sz w:val="20"/>
          <w:szCs w:val="20"/>
        </w:rPr>
      </w:pPr>
    </w:p>
    <w:p w14:paraId="37AC1785" w14:textId="77777777" w:rsidR="00FB3A61" w:rsidRDefault="002319F3">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600F0901" w14:textId="77777777" w:rsidR="00FB3A61" w:rsidRDefault="002319F3">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BD95457" w14:textId="77777777" w:rsidR="00FB3A61" w:rsidRDefault="00FB3A61">
      <w:pPr>
        <w:tabs>
          <w:tab w:val="left" w:pos="360"/>
          <w:tab w:val="left" w:pos="720"/>
        </w:tabs>
        <w:spacing w:after="0" w:line="240" w:lineRule="auto"/>
        <w:rPr>
          <w:rFonts w:ascii="Cambria" w:eastAsia="Cambria" w:hAnsi="Cambria" w:cs="Cambria"/>
          <w:sz w:val="20"/>
          <w:szCs w:val="20"/>
        </w:rPr>
      </w:pPr>
    </w:p>
    <w:p w14:paraId="1B855371" w14:textId="77777777" w:rsidR="00FB3A61" w:rsidRDefault="00FB3A6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FB3A61" w14:paraId="0EA8A987" w14:textId="77777777">
        <w:tc>
          <w:tcPr>
            <w:tcW w:w="2351" w:type="dxa"/>
            <w:tcBorders>
              <w:top w:val="nil"/>
              <w:left w:val="nil"/>
              <w:bottom w:val="single" w:sz="4" w:space="0" w:color="000000"/>
            </w:tcBorders>
          </w:tcPr>
          <w:p w14:paraId="64DED49D" w14:textId="77777777" w:rsidR="00FB3A61" w:rsidRDefault="00FB3A61">
            <w:pPr>
              <w:tabs>
                <w:tab w:val="left" w:pos="360"/>
                <w:tab w:val="left" w:pos="720"/>
              </w:tabs>
              <w:rPr>
                <w:rFonts w:ascii="Cambria" w:eastAsia="Cambria" w:hAnsi="Cambria" w:cs="Cambria"/>
                <w:b/>
                <w:sz w:val="20"/>
                <w:szCs w:val="20"/>
              </w:rPr>
            </w:pPr>
          </w:p>
        </w:tc>
        <w:tc>
          <w:tcPr>
            <w:tcW w:w="4016" w:type="dxa"/>
            <w:shd w:val="clear" w:color="auto" w:fill="D9D9D9"/>
          </w:tcPr>
          <w:p w14:paraId="538F7E93"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2F7AAB0"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25C013F" w14:textId="77777777" w:rsidR="00FB3A61" w:rsidRDefault="002319F3">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FB3A61" w14:paraId="79B94735" w14:textId="77777777">
        <w:trPr>
          <w:trHeight w:val="703"/>
        </w:trPr>
        <w:tc>
          <w:tcPr>
            <w:tcW w:w="2351" w:type="dxa"/>
            <w:tcBorders>
              <w:top w:val="single" w:sz="4" w:space="0" w:color="000000"/>
            </w:tcBorders>
            <w:shd w:val="clear" w:color="auto" w:fill="F2F2F2"/>
          </w:tcPr>
          <w:p w14:paraId="777C5923"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8747D49"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27F7572D"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56D8245A" w14:textId="77777777" w:rsidR="00FB3A61" w:rsidRDefault="00FB3A61">
            <w:pPr>
              <w:tabs>
                <w:tab w:val="left" w:pos="360"/>
                <w:tab w:val="left" w:pos="720"/>
              </w:tabs>
              <w:rPr>
                <w:rFonts w:ascii="Cambria" w:eastAsia="Cambria" w:hAnsi="Cambria" w:cs="Cambria"/>
                <w:b/>
                <w:sz w:val="20"/>
                <w:szCs w:val="20"/>
              </w:rPr>
            </w:pPr>
          </w:p>
          <w:p w14:paraId="3CF763B7" w14:textId="77777777" w:rsidR="00FB3A61" w:rsidRDefault="00FB3A61">
            <w:pPr>
              <w:tabs>
                <w:tab w:val="left" w:pos="360"/>
                <w:tab w:val="left" w:pos="720"/>
              </w:tabs>
              <w:rPr>
                <w:rFonts w:ascii="Cambria" w:eastAsia="Cambria" w:hAnsi="Cambria" w:cs="Cambria"/>
                <w:b/>
                <w:sz w:val="20"/>
                <w:szCs w:val="20"/>
              </w:rPr>
            </w:pPr>
          </w:p>
        </w:tc>
      </w:tr>
      <w:tr w:rsidR="00FB3A61" w14:paraId="52F73D22" w14:textId="77777777">
        <w:trPr>
          <w:trHeight w:val="703"/>
        </w:trPr>
        <w:tc>
          <w:tcPr>
            <w:tcW w:w="2351" w:type="dxa"/>
            <w:shd w:val="clear" w:color="auto" w:fill="F2F2F2"/>
          </w:tcPr>
          <w:p w14:paraId="53EDB364"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6107D5F9"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2433</w:t>
            </w:r>
          </w:p>
        </w:tc>
        <w:tc>
          <w:tcPr>
            <w:tcW w:w="4428" w:type="dxa"/>
          </w:tcPr>
          <w:p w14:paraId="04A898B6"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2434</w:t>
            </w:r>
          </w:p>
        </w:tc>
      </w:tr>
      <w:tr w:rsidR="00FB3A61" w14:paraId="7DBB2834" w14:textId="77777777">
        <w:trPr>
          <w:trHeight w:val="703"/>
        </w:trPr>
        <w:tc>
          <w:tcPr>
            <w:tcW w:w="2351" w:type="dxa"/>
            <w:shd w:val="clear" w:color="auto" w:fill="F2F2F2"/>
          </w:tcPr>
          <w:p w14:paraId="71F111F9"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484B6861"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Essentials of Medical-Surgical Nursing I</w:t>
            </w:r>
          </w:p>
          <w:p w14:paraId="0FF032E0" w14:textId="1F8B23C3" w:rsidR="00FB3A61" w:rsidRPr="00172F71" w:rsidRDefault="00172F71">
            <w:pPr>
              <w:tabs>
                <w:tab w:val="left" w:pos="360"/>
                <w:tab w:val="left" w:pos="720"/>
              </w:tabs>
              <w:rPr>
                <w:rFonts w:ascii="Cambria" w:eastAsia="Cambria" w:hAnsi="Cambria" w:cs="Cambria"/>
                <w:b/>
                <w:sz w:val="20"/>
                <w:szCs w:val="20"/>
              </w:rPr>
            </w:pPr>
            <w:r w:rsidRPr="00172F71">
              <w:rPr>
                <w:rFonts w:eastAsia="Times New Roman"/>
                <w:b/>
                <w:color w:val="000000"/>
              </w:rPr>
              <w:t xml:space="preserve">Essentials Med Surg </w:t>
            </w:r>
            <w:proofErr w:type="spellStart"/>
            <w:r w:rsidRPr="00172F71">
              <w:rPr>
                <w:rFonts w:eastAsia="Times New Roman"/>
                <w:b/>
                <w:color w:val="000000"/>
              </w:rPr>
              <w:t>Nurs</w:t>
            </w:r>
            <w:proofErr w:type="spellEnd"/>
            <w:r w:rsidRPr="00172F71">
              <w:rPr>
                <w:rFonts w:eastAsia="Times New Roman"/>
                <w:b/>
                <w:color w:val="000000"/>
              </w:rPr>
              <w:t xml:space="preserve"> I</w:t>
            </w:r>
          </w:p>
        </w:tc>
        <w:tc>
          <w:tcPr>
            <w:tcW w:w="4428" w:type="dxa"/>
          </w:tcPr>
          <w:p w14:paraId="0CDC627E"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FB3A61" w14:paraId="2F198D43" w14:textId="77777777">
        <w:trPr>
          <w:trHeight w:val="703"/>
        </w:trPr>
        <w:tc>
          <w:tcPr>
            <w:tcW w:w="2351" w:type="dxa"/>
            <w:shd w:val="clear" w:color="auto" w:fill="F2F2F2"/>
          </w:tcPr>
          <w:p w14:paraId="10024815" w14:textId="77777777" w:rsidR="00FB3A61" w:rsidRDefault="002319F3">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2940467" w14:textId="77777777" w:rsidR="00FB3A61" w:rsidRDefault="00FB3A61">
            <w:pPr>
              <w:tabs>
                <w:tab w:val="left" w:pos="360"/>
                <w:tab w:val="left" w:pos="720"/>
              </w:tabs>
              <w:rPr>
                <w:rFonts w:ascii="Cambria" w:eastAsia="Cambria" w:hAnsi="Cambria" w:cs="Cambria"/>
                <w:b/>
                <w:sz w:val="20"/>
                <w:szCs w:val="20"/>
              </w:rPr>
            </w:pPr>
          </w:p>
        </w:tc>
        <w:tc>
          <w:tcPr>
            <w:tcW w:w="4428" w:type="dxa"/>
          </w:tcPr>
          <w:p w14:paraId="4379B4CA" w14:textId="77777777" w:rsidR="00FB3A61" w:rsidRDefault="00FB3A61">
            <w:pPr>
              <w:tabs>
                <w:tab w:val="left" w:pos="360"/>
                <w:tab w:val="left" w:pos="720"/>
              </w:tabs>
              <w:rPr>
                <w:rFonts w:ascii="Cambria" w:eastAsia="Cambria" w:hAnsi="Cambria" w:cs="Cambria"/>
                <w:b/>
                <w:sz w:val="20"/>
                <w:szCs w:val="20"/>
              </w:rPr>
            </w:pPr>
          </w:p>
        </w:tc>
      </w:tr>
    </w:tbl>
    <w:p w14:paraId="024D220E" w14:textId="77777777" w:rsidR="00FB3A61" w:rsidRDefault="00FB3A61">
      <w:pPr>
        <w:tabs>
          <w:tab w:val="left" w:pos="360"/>
          <w:tab w:val="left" w:pos="720"/>
        </w:tabs>
        <w:spacing w:after="0" w:line="240" w:lineRule="auto"/>
        <w:rPr>
          <w:rFonts w:ascii="Cambria" w:eastAsia="Cambria" w:hAnsi="Cambria" w:cs="Cambria"/>
          <w:sz w:val="20"/>
          <w:szCs w:val="20"/>
        </w:rPr>
      </w:pPr>
    </w:p>
    <w:p w14:paraId="642016FA" w14:textId="77777777" w:rsidR="00FB3A61" w:rsidRDefault="002319F3">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3E1E4EE3" w14:textId="77777777" w:rsidR="00FB3A61" w:rsidRDefault="002319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2BC531AF" w14:textId="77777777" w:rsidR="00FB3A61" w:rsidRDefault="00FB3A61">
      <w:pPr>
        <w:tabs>
          <w:tab w:val="left" w:pos="360"/>
          <w:tab w:val="left" w:pos="720"/>
        </w:tabs>
        <w:spacing w:after="0" w:line="240" w:lineRule="auto"/>
        <w:rPr>
          <w:rFonts w:ascii="Cambria" w:eastAsia="Cambria" w:hAnsi="Cambria" w:cs="Cambria"/>
          <w:sz w:val="20"/>
          <w:szCs w:val="20"/>
        </w:rPr>
      </w:pPr>
    </w:p>
    <w:p w14:paraId="470FCA89"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sz w:val="20"/>
          <w:szCs w:val="20"/>
        </w:rPr>
        <w:t>YES</w:t>
      </w:r>
    </w:p>
    <w:p w14:paraId="43D9B9F1" w14:textId="77777777" w:rsidR="00FB3A61" w:rsidRDefault="002319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12BF3A08" w14:textId="77777777" w:rsidR="00FB3A61" w:rsidRDefault="002319F3">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4D21F276" w14:textId="77777777" w:rsidR="00FB3A61" w:rsidRDefault="002319F3">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A5F837E" w14:textId="77777777" w:rsidR="00FB3A61" w:rsidRDefault="002319F3">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Corequisite: NRSP 2432</w:t>
      </w:r>
    </w:p>
    <w:p w14:paraId="2D443E75" w14:textId="77777777" w:rsidR="00FB3A61" w:rsidRDefault="002319F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2E1CE57F" w14:textId="77777777" w:rsidR="00FB3A61" w:rsidRDefault="002319F3">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p>
    <w:p w14:paraId="259D0E8F" w14:textId="77777777" w:rsidR="00FB3A61" w:rsidRDefault="00FB3A61">
      <w:pPr>
        <w:tabs>
          <w:tab w:val="left" w:pos="360"/>
          <w:tab w:val="left" w:pos="720"/>
        </w:tabs>
        <w:spacing w:after="0" w:line="240" w:lineRule="auto"/>
        <w:rPr>
          <w:rFonts w:ascii="Cambria" w:eastAsia="Cambria" w:hAnsi="Cambria" w:cs="Cambria"/>
          <w:sz w:val="20"/>
          <w:szCs w:val="20"/>
        </w:rPr>
      </w:pPr>
    </w:p>
    <w:p w14:paraId="15443A20" w14:textId="77777777" w:rsidR="00FB3A61" w:rsidRDefault="002319F3">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b/>
          <w:color w:val="000000"/>
        </w:rPr>
        <w:t xml:space="preserve"> </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75769D9C" w14:textId="77777777" w:rsidR="00FB3A61" w:rsidRDefault="002319F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w:t>
      </w:r>
      <w:r>
        <w:rPr>
          <w:rFonts w:ascii="Times New Roman" w:eastAsia="Times New Roman" w:hAnsi="Times New Roman" w:cs="Times New Roman"/>
          <w:sz w:val="24"/>
          <w:szCs w:val="24"/>
        </w:rPr>
        <w:t>Registration is restricted to students who are accepted to the accelerated BSN option</w:t>
      </w:r>
      <w:r>
        <w:rPr>
          <w:color w:val="808080"/>
          <w:shd w:val="clear" w:color="auto" w:fill="D9D9D9"/>
        </w:rPr>
        <w:t>.</w:t>
      </w:r>
    </w:p>
    <w:p w14:paraId="62896E85" w14:textId="77777777" w:rsidR="00FB3A61" w:rsidRDefault="00FB3A61">
      <w:pPr>
        <w:tabs>
          <w:tab w:val="left" w:pos="360"/>
          <w:tab w:val="left" w:pos="720"/>
        </w:tabs>
        <w:spacing w:after="0"/>
        <w:rPr>
          <w:rFonts w:ascii="Cambria" w:eastAsia="Cambria" w:hAnsi="Cambria" w:cs="Cambria"/>
          <w:sz w:val="20"/>
          <w:szCs w:val="20"/>
        </w:rPr>
      </w:pPr>
    </w:p>
    <w:p w14:paraId="4D61C01A"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A1392D7" w14:textId="77777777" w:rsidR="00FB3A61" w:rsidRDefault="002319F3">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Fall, Spring, Summer; if irregularly offered, please indicate, “irregular.”)  </w:t>
      </w:r>
      <w:r>
        <w:rPr>
          <w:rFonts w:ascii="Cambria" w:eastAsia="Cambria" w:hAnsi="Cambria" w:cs="Cambria"/>
          <w:i/>
          <w:color w:val="FF0000"/>
          <w:sz w:val="20"/>
          <w:szCs w:val="20"/>
        </w:rPr>
        <w:t>Not applicable to Graduate courses.</w:t>
      </w:r>
    </w:p>
    <w:p w14:paraId="1BF52371" w14:textId="77777777" w:rsidR="00FB3A61" w:rsidRDefault="00FB3A61">
      <w:pPr>
        <w:tabs>
          <w:tab w:val="left" w:pos="360"/>
          <w:tab w:val="left" w:pos="720"/>
        </w:tabs>
        <w:spacing w:after="0" w:line="240" w:lineRule="auto"/>
        <w:rPr>
          <w:rFonts w:ascii="Cambria" w:eastAsia="Cambria" w:hAnsi="Cambria" w:cs="Cambria"/>
          <w:color w:val="FF0000"/>
          <w:sz w:val="20"/>
          <w:szCs w:val="20"/>
        </w:rPr>
      </w:pPr>
    </w:p>
    <w:p w14:paraId="265D57A8" w14:textId="77777777" w:rsidR="00FB3A61" w:rsidRDefault="002319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5F884F2" w14:textId="77777777" w:rsidR="00FB3A61" w:rsidRDefault="00FB3A61">
      <w:pPr>
        <w:tabs>
          <w:tab w:val="left" w:pos="360"/>
          <w:tab w:val="left" w:pos="720"/>
        </w:tabs>
        <w:spacing w:after="0" w:line="240" w:lineRule="auto"/>
        <w:rPr>
          <w:rFonts w:ascii="Cambria" w:eastAsia="Cambria" w:hAnsi="Cambria" w:cs="Cambria"/>
          <w:sz w:val="20"/>
          <w:szCs w:val="20"/>
        </w:rPr>
      </w:pPr>
    </w:p>
    <w:p w14:paraId="0A112B9B" w14:textId="77777777" w:rsidR="00FB3A61" w:rsidRDefault="00FB3A61">
      <w:pPr>
        <w:tabs>
          <w:tab w:val="left" w:pos="360"/>
          <w:tab w:val="left" w:pos="720"/>
        </w:tabs>
        <w:spacing w:after="0" w:line="240" w:lineRule="auto"/>
        <w:rPr>
          <w:rFonts w:ascii="Cambria" w:eastAsia="Cambria" w:hAnsi="Cambria" w:cs="Cambria"/>
          <w:sz w:val="20"/>
          <w:szCs w:val="20"/>
        </w:rPr>
      </w:pPr>
    </w:p>
    <w:p w14:paraId="4FC29E2B"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83AAEAF" w14:textId="77777777" w:rsidR="00FB3A61" w:rsidRDefault="002319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E4C7252" w14:textId="77777777" w:rsidR="00FB3A61" w:rsidRDefault="002319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5CAB2A4" w14:textId="77777777" w:rsidR="00FB3A61" w:rsidRDefault="00FB3A61">
      <w:pPr>
        <w:tabs>
          <w:tab w:val="left" w:pos="360"/>
          <w:tab w:val="left" w:pos="720"/>
        </w:tabs>
        <w:spacing w:after="0" w:line="240" w:lineRule="auto"/>
        <w:rPr>
          <w:rFonts w:ascii="Cambria" w:eastAsia="Cambria" w:hAnsi="Cambria" w:cs="Cambria"/>
          <w:sz w:val="20"/>
          <w:szCs w:val="20"/>
        </w:rPr>
      </w:pPr>
    </w:p>
    <w:p w14:paraId="5C342B59" w14:textId="77777777" w:rsidR="00FB3A61" w:rsidRDefault="00FB3A61">
      <w:pPr>
        <w:tabs>
          <w:tab w:val="left" w:pos="360"/>
          <w:tab w:val="left" w:pos="720"/>
        </w:tabs>
        <w:spacing w:after="0" w:line="240" w:lineRule="auto"/>
        <w:rPr>
          <w:rFonts w:ascii="Cambria" w:eastAsia="Cambria" w:hAnsi="Cambria" w:cs="Cambria"/>
          <w:sz w:val="20"/>
          <w:szCs w:val="20"/>
        </w:rPr>
      </w:pPr>
    </w:p>
    <w:p w14:paraId="586FD324"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503F5CD" w14:textId="77777777" w:rsidR="00FB3A61" w:rsidRDefault="002319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3F99EA1" w14:textId="77777777" w:rsidR="00FB3A61" w:rsidRDefault="002319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A474234" w14:textId="77777777" w:rsidR="00FB3A61" w:rsidRDefault="00FB3A61">
      <w:pPr>
        <w:tabs>
          <w:tab w:val="left" w:pos="360"/>
          <w:tab w:val="left" w:pos="720"/>
        </w:tabs>
        <w:spacing w:after="0" w:line="240" w:lineRule="auto"/>
        <w:rPr>
          <w:rFonts w:ascii="Cambria" w:eastAsia="Cambria" w:hAnsi="Cambria" w:cs="Cambria"/>
          <w:sz w:val="20"/>
          <w:szCs w:val="20"/>
        </w:rPr>
      </w:pPr>
    </w:p>
    <w:p w14:paraId="4AC3BC2D"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highlight w:val="yellow"/>
        </w:rPr>
        <w:t>NO</w:t>
      </w:r>
      <w:r>
        <w:rPr>
          <w:rFonts w:ascii="Cambria" w:eastAsia="Cambria" w:hAnsi="Cambria" w:cs="Cambria"/>
          <w:color w:val="000000"/>
          <w:sz w:val="20"/>
          <w:szCs w:val="20"/>
        </w:rPr>
        <w:tab/>
        <w:t xml:space="preserve">Is this course dual-listed (undergraduate/graduate)? </w:t>
      </w:r>
    </w:p>
    <w:p w14:paraId="5216EAC8" w14:textId="77777777" w:rsidR="00FB3A61" w:rsidRDefault="00FB3A61">
      <w:pPr>
        <w:tabs>
          <w:tab w:val="left" w:pos="360"/>
        </w:tabs>
        <w:spacing w:after="0" w:line="240" w:lineRule="auto"/>
        <w:rPr>
          <w:rFonts w:ascii="Cambria" w:eastAsia="Cambria" w:hAnsi="Cambria" w:cs="Cambria"/>
          <w:sz w:val="20"/>
          <w:szCs w:val="20"/>
        </w:rPr>
      </w:pPr>
    </w:p>
    <w:p w14:paraId="5439CBBA"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8498CF1" w14:textId="77777777" w:rsidR="00FB3A61" w:rsidRDefault="002319F3">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48B0C262" w14:textId="77777777" w:rsidR="00FB3A61" w:rsidRDefault="00FB3A61">
      <w:pPr>
        <w:tabs>
          <w:tab w:val="left" w:pos="360"/>
        </w:tabs>
        <w:spacing w:after="0" w:line="240" w:lineRule="auto"/>
        <w:rPr>
          <w:rFonts w:ascii="Cambria" w:eastAsia="Cambria" w:hAnsi="Cambria" w:cs="Cambria"/>
          <w:sz w:val="20"/>
          <w:szCs w:val="20"/>
        </w:rPr>
      </w:pPr>
    </w:p>
    <w:p w14:paraId="401DF25B" w14:textId="77777777" w:rsidR="00FB3A61" w:rsidRDefault="002319F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7E77535" w14:textId="77777777" w:rsidR="00FB3A61" w:rsidRDefault="002319F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5885E86" w14:textId="77777777" w:rsidR="00FB3A61" w:rsidRDefault="002319F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B9F2694" w14:textId="77777777" w:rsidR="00FB3A61" w:rsidRDefault="002319F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397C4D2" w14:textId="77777777" w:rsidR="00FB3A61" w:rsidRDefault="00FB3A6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06689F3"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color w:val="000000"/>
        </w:rPr>
        <w:t xml:space="preserve"> </w:t>
      </w:r>
      <w:r>
        <w:rPr>
          <w:b/>
          <w:color w:val="000000"/>
          <w:highlight w:val="yellow"/>
        </w:rPr>
        <w:t>NO</w:t>
      </w:r>
      <w:r>
        <w:rPr>
          <w:b/>
          <w:color w:val="000000"/>
        </w:rPr>
        <w:t xml:space="preserve"> </w:t>
      </w:r>
      <w:r>
        <w:rPr>
          <w:rFonts w:ascii="Cambria" w:eastAsia="Cambria" w:hAnsi="Cambria" w:cs="Cambria"/>
          <w:color w:val="000000"/>
          <w:sz w:val="20"/>
          <w:szCs w:val="20"/>
        </w:rPr>
        <w:tab/>
        <w:t xml:space="preserve">Is this course in support of a new program?  </w:t>
      </w:r>
    </w:p>
    <w:p w14:paraId="08C70B11" w14:textId="77777777" w:rsidR="00FB3A61" w:rsidRDefault="002319F3">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7005235" w14:textId="77777777" w:rsidR="00FB3A61" w:rsidRDefault="002319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25E9C96" w14:textId="77777777" w:rsidR="00FB3A61" w:rsidRDefault="00FB3A61">
      <w:pPr>
        <w:tabs>
          <w:tab w:val="left" w:pos="360"/>
          <w:tab w:val="left" w:pos="720"/>
        </w:tabs>
        <w:spacing w:after="0" w:line="240" w:lineRule="auto"/>
        <w:rPr>
          <w:rFonts w:ascii="Cambria" w:eastAsia="Cambria" w:hAnsi="Cambria" w:cs="Cambria"/>
          <w:sz w:val="20"/>
          <w:szCs w:val="20"/>
        </w:rPr>
      </w:pPr>
    </w:p>
    <w:p w14:paraId="42A9FE75"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E93B1CA" w14:textId="77777777" w:rsidR="00FB3A61" w:rsidRDefault="002319F3">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53183958" w14:textId="77777777" w:rsidR="00FB3A61" w:rsidRDefault="002319F3">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635CD030" w14:textId="77777777" w:rsidR="00FB3A61" w:rsidRDefault="00FB3A61">
      <w:pPr>
        <w:rPr>
          <w:rFonts w:ascii="Cambria" w:eastAsia="Cambria" w:hAnsi="Cambria" w:cs="Cambria"/>
          <w:b/>
          <w:sz w:val="28"/>
          <w:szCs w:val="28"/>
        </w:rPr>
      </w:pPr>
    </w:p>
    <w:p w14:paraId="7AABBEDD" w14:textId="77777777" w:rsidR="00FB3A61" w:rsidRDefault="002319F3">
      <w:pPr>
        <w:jc w:val="center"/>
        <w:rPr>
          <w:rFonts w:ascii="Cambria" w:eastAsia="Cambria" w:hAnsi="Cambria" w:cs="Cambria"/>
          <w:b/>
          <w:sz w:val="28"/>
          <w:szCs w:val="28"/>
        </w:rPr>
      </w:pPr>
      <w:r>
        <w:rPr>
          <w:rFonts w:ascii="Cambria" w:eastAsia="Cambria" w:hAnsi="Cambria" w:cs="Cambria"/>
          <w:b/>
          <w:sz w:val="28"/>
          <w:szCs w:val="28"/>
        </w:rPr>
        <w:t>Course Details</w:t>
      </w:r>
    </w:p>
    <w:p w14:paraId="29C62709" w14:textId="77777777" w:rsidR="00FB3A61" w:rsidRDefault="00FB3A61">
      <w:pPr>
        <w:tabs>
          <w:tab w:val="left" w:pos="360"/>
          <w:tab w:val="left" w:pos="720"/>
        </w:tabs>
        <w:spacing w:after="0" w:line="240" w:lineRule="auto"/>
        <w:jc w:val="center"/>
        <w:rPr>
          <w:rFonts w:ascii="Cambria" w:eastAsia="Cambria" w:hAnsi="Cambria" w:cs="Cambria"/>
          <w:b/>
          <w:sz w:val="28"/>
          <w:szCs w:val="28"/>
        </w:rPr>
      </w:pPr>
    </w:p>
    <w:p w14:paraId="31D45CC3" w14:textId="77777777" w:rsidR="00FB3A61" w:rsidRDefault="002319F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AF76C2C" w14:textId="77777777" w:rsidR="00FB3A61" w:rsidRDefault="002319F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40FDAAD4" w14:textId="77777777" w:rsidR="00FB3A61" w:rsidRDefault="002319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5E8F4E7F" w14:textId="77777777" w:rsidR="00FB3A61" w:rsidRDefault="00FB3A61">
      <w:pPr>
        <w:tabs>
          <w:tab w:val="left" w:pos="360"/>
          <w:tab w:val="left" w:pos="720"/>
        </w:tabs>
        <w:spacing w:after="0" w:line="240" w:lineRule="auto"/>
        <w:rPr>
          <w:rFonts w:ascii="Cambria" w:eastAsia="Cambria" w:hAnsi="Cambria" w:cs="Cambria"/>
          <w:sz w:val="20"/>
          <w:szCs w:val="20"/>
        </w:rPr>
      </w:pPr>
    </w:p>
    <w:p w14:paraId="3AC342EA"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FEAF09C" w14:textId="77777777" w:rsidR="00FB3A61" w:rsidRDefault="002319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t>
      </w:r>
      <w:proofErr w:type="gramStart"/>
      <w:r>
        <w:rPr>
          <w:rFonts w:ascii="Cambria" w:eastAsia="Cambria" w:hAnsi="Cambria" w:cs="Cambria"/>
          <w:sz w:val="20"/>
          <w:szCs w:val="20"/>
        </w:rPr>
        <w:t>e.g.</w:t>
      </w:r>
      <w:proofErr w:type="gramEnd"/>
      <w:r>
        <w:rPr>
          <w:rFonts w:ascii="Cambria" w:eastAsia="Cambria" w:hAnsi="Cambria" w:cs="Cambria"/>
          <w:sz w:val="20"/>
          <w:szCs w:val="20"/>
        </w:rPr>
        <w:t xml:space="preserve"> labs, exhibits, site visitations, etc.)</w:t>
      </w:r>
    </w:p>
    <w:p w14:paraId="231D7634" w14:textId="77777777" w:rsidR="00FB3A61" w:rsidRDefault="002319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C4C612A" w14:textId="77777777" w:rsidR="00FB3A61" w:rsidRDefault="00FB3A61">
      <w:pPr>
        <w:tabs>
          <w:tab w:val="left" w:pos="360"/>
          <w:tab w:val="left" w:pos="720"/>
        </w:tabs>
        <w:spacing w:after="0" w:line="240" w:lineRule="auto"/>
        <w:rPr>
          <w:rFonts w:ascii="Cambria" w:eastAsia="Cambria" w:hAnsi="Cambria" w:cs="Cambria"/>
          <w:sz w:val="20"/>
          <w:szCs w:val="20"/>
        </w:rPr>
      </w:pPr>
    </w:p>
    <w:p w14:paraId="59384B8B"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FB6F1AE" w14:textId="77777777" w:rsidR="00FB3A61" w:rsidRDefault="002319F3">
      <w:pPr>
        <w:tabs>
          <w:tab w:val="left" w:pos="360"/>
          <w:tab w:val="left" w:pos="720"/>
        </w:tabs>
        <w:spacing w:after="0" w:line="240" w:lineRule="auto"/>
        <w:rPr>
          <w:rFonts w:ascii="Cambria" w:eastAsia="Cambria" w:hAnsi="Cambria" w:cs="Cambria"/>
          <w:sz w:val="20"/>
          <w:szCs w:val="20"/>
        </w:rPr>
      </w:pPr>
      <w:r>
        <w:rPr>
          <w:color w:val="808080"/>
          <w:shd w:val="clear" w:color="auto" w:fill="D9D9D9"/>
        </w:rPr>
        <w:t>No additional staff will be required for this course.</w:t>
      </w:r>
    </w:p>
    <w:p w14:paraId="0862866B" w14:textId="77777777" w:rsidR="00FB3A61" w:rsidRDefault="002319F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6CB610E" w14:textId="77777777" w:rsidR="00FB3A61" w:rsidRDefault="002319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color w:val="808080"/>
          <w:shd w:val="clear" w:color="auto" w:fill="D9D9D9"/>
        </w:rPr>
        <w:t>No</w:t>
      </w:r>
    </w:p>
    <w:p w14:paraId="03573A0B" w14:textId="77777777" w:rsidR="00FB3A61" w:rsidRDefault="00FB3A61">
      <w:pPr>
        <w:tabs>
          <w:tab w:val="left" w:pos="360"/>
          <w:tab w:val="left" w:pos="720"/>
        </w:tabs>
        <w:spacing w:after="0" w:line="240" w:lineRule="auto"/>
        <w:rPr>
          <w:rFonts w:ascii="Cambria" w:eastAsia="Cambria" w:hAnsi="Cambria" w:cs="Cambria"/>
          <w:b/>
          <w:sz w:val="24"/>
          <w:szCs w:val="24"/>
        </w:rPr>
      </w:pPr>
    </w:p>
    <w:p w14:paraId="445A7750"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highlight w:val="yellow"/>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D9FFE32" w14:textId="77777777" w:rsidR="00FB3A61" w:rsidRDefault="002319F3">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5DE79E9A" w14:textId="77777777" w:rsidR="00FB3A61" w:rsidRDefault="002319F3">
      <w:pPr>
        <w:rPr>
          <w:rFonts w:ascii="Cambria" w:eastAsia="Cambria" w:hAnsi="Cambria" w:cs="Cambria"/>
          <w:i/>
          <w:color w:val="FF0000"/>
          <w:sz w:val="20"/>
          <w:szCs w:val="20"/>
        </w:rPr>
      </w:pPr>
      <w:r>
        <w:br w:type="page"/>
      </w:r>
    </w:p>
    <w:p w14:paraId="19BC5D01" w14:textId="77777777" w:rsidR="00FB3A61" w:rsidRDefault="00FB3A61">
      <w:pPr>
        <w:tabs>
          <w:tab w:val="left" w:pos="360"/>
          <w:tab w:val="left" w:pos="720"/>
        </w:tabs>
        <w:spacing w:after="0" w:line="240" w:lineRule="auto"/>
        <w:rPr>
          <w:rFonts w:ascii="Cambria" w:eastAsia="Cambria" w:hAnsi="Cambria" w:cs="Cambria"/>
          <w:i/>
          <w:color w:val="FF0000"/>
          <w:sz w:val="20"/>
          <w:szCs w:val="20"/>
        </w:rPr>
      </w:pPr>
    </w:p>
    <w:p w14:paraId="6A48A7C8" w14:textId="77777777" w:rsidR="00FB3A61" w:rsidRDefault="00FB3A61">
      <w:pPr>
        <w:tabs>
          <w:tab w:val="left" w:pos="360"/>
          <w:tab w:val="left" w:pos="720"/>
        </w:tabs>
        <w:spacing w:after="0" w:line="240" w:lineRule="auto"/>
        <w:rPr>
          <w:rFonts w:ascii="Cambria" w:eastAsia="Cambria" w:hAnsi="Cambria" w:cs="Cambria"/>
          <w:i/>
          <w:color w:val="FF0000"/>
          <w:sz w:val="20"/>
          <w:szCs w:val="20"/>
        </w:rPr>
      </w:pPr>
    </w:p>
    <w:p w14:paraId="00599B3F" w14:textId="77777777" w:rsidR="00FB3A61" w:rsidRDefault="002319F3">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8A56F78" w14:textId="77777777" w:rsidR="00FB3A61" w:rsidRDefault="00FB3A61">
      <w:pPr>
        <w:tabs>
          <w:tab w:val="left" w:pos="360"/>
          <w:tab w:val="left" w:pos="720"/>
        </w:tabs>
        <w:spacing w:after="0"/>
        <w:rPr>
          <w:rFonts w:ascii="Cambria" w:eastAsia="Cambria" w:hAnsi="Cambria" w:cs="Cambria"/>
          <w:b/>
          <w:sz w:val="20"/>
          <w:szCs w:val="20"/>
        </w:rPr>
      </w:pPr>
    </w:p>
    <w:p w14:paraId="4DB20F2F" w14:textId="77777777" w:rsidR="00FB3A61" w:rsidRDefault="002319F3">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42FD55F5" w14:textId="77777777" w:rsidR="00FB3A61" w:rsidRDefault="002319F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0BD76509" w14:textId="77777777" w:rsidR="00FB3A61" w:rsidRDefault="002319F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This course was changed from a 3-credit hour course to a 4-credit hour course, to better align with the Traditional BSN program. By altering credit hours earned, we were able to add and take away credit hours where needed, to better prepare our students in content and clinical areas that are more heavily weighed on the NCLEX examination.  This change will evenly distribute the medical surgical content rather than having heavy (5 hour) courses later in the plan of study.  </w:t>
      </w:r>
    </w:p>
    <w:p w14:paraId="614BB341" w14:textId="77777777" w:rsidR="00FB3A61" w:rsidRDefault="00FB3A6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028AC2A" w14:textId="77777777" w:rsidR="00FB3A61" w:rsidRDefault="002319F3">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2361A226" w14:textId="77777777" w:rsidR="00FB3A61" w:rsidRDefault="002319F3">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73964BF1" w14:textId="77777777" w:rsidR="00FB3A61" w:rsidRDefault="002319F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7EC48F8" w14:textId="77777777" w:rsidR="00FB3A61" w:rsidRDefault="002319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EB84C00" w14:textId="77777777" w:rsidR="00FB3A61" w:rsidRDefault="00FB3A61">
      <w:pPr>
        <w:tabs>
          <w:tab w:val="left" w:pos="360"/>
          <w:tab w:val="left" w:pos="720"/>
        </w:tabs>
        <w:spacing w:after="0"/>
        <w:rPr>
          <w:rFonts w:ascii="Cambria" w:eastAsia="Cambria" w:hAnsi="Cambria" w:cs="Cambria"/>
          <w:sz w:val="20"/>
          <w:szCs w:val="20"/>
        </w:rPr>
      </w:pPr>
    </w:p>
    <w:p w14:paraId="2F488A25" w14:textId="77777777" w:rsidR="00FB3A61" w:rsidRDefault="002319F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CE887E2" w14:textId="77777777" w:rsidR="00FB3A61" w:rsidRDefault="002319F3">
      <w:pPr>
        <w:tabs>
          <w:tab w:val="left" w:pos="360"/>
          <w:tab w:val="left" w:pos="720"/>
          <w:tab w:val="right" w:pos="1080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r>
        <w:rPr>
          <w:rFonts w:ascii="Cambria" w:eastAsia="Cambria" w:hAnsi="Cambria" w:cs="Cambria"/>
          <w:sz w:val="20"/>
          <w:szCs w:val="20"/>
        </w:rPr>
        <w:tab/>
      </w:r>
    </w:p>
    <w:p w14:paraId="4FB1A5CB" w14:textId="77777777" w:rsidR="00FB3A61" w:rsidRDefault="00FB3A61">
      <w:pPr>
        <w:tabs>
          <w:tab w:val="left" w:pos="360"/>
          <w:tab w:val="left" w:pos="810"/>
        </w:tabs>
        <w:spacing w:after="0"/>
        <w:ind w:left="360"/>
        <w:rPr>
          <w:rFonts w:ascii="Cambria" w:eastAsia="Cambria" w:hAnsi="Cambria" w:cs="Cambria"/>
          <w:sz w:val="20"/>
          <w:szCs w:val="20"/>
        </w:rPr>
      </w:pPr>
    </w:p>
    <w:p w14:paraId="6D323B87" w14:textId="77777777" w:rsidR="00FB3A61" w:rsidRDefault="002319F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3B22A1A1" w14:textId="77777777" w:rsidR="00FB3A61" w:rsidRDefault="002319F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A9F736F" w14:textId="77777777" w:rsidR="00FB3A61" w:rsidRDefault="00FB3A61">
      <w:pPr>
        <w:tabs>
          <w:tab w:val="left" w:pos="360"/>
          <w:tab w:val="left" w:pos="810"/>
        </w:tabs>
        <w:spacing w:after="0"/>
        <w:ind w:left="360"/>
        <w:rPr>
          <w:rFonts w:ascii="Cambria" w:eastAsia="Cambria" w:hAnsi="Cambria" w:cs="Cambria"/>
          <w:sz w:val="20"/>
          <w:szCs w:val="20"/>
        </w:rPr>
      </w:pPr>
    </w:p>
    <w:p w14:paraId="121C29EA" w14:textId="77777777" w:rsidR="00FB3A61" w:rsidRDefault="002319F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D80BF83" w14:textId="77777777" w:rsidR="00FB3A61" w:rsidRDefault="002319F3">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2F3FE5B3" w14:textId="77777777" w:rsidR="00FB3A61" w:rsidRDefault="002319F3">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415BC717" w14:textId="77777777" w:rsidR="00FB3A61" w:rsidRDefault="00FB3A61">
      <w:pPr>
        <w:tabs>
          <w:tab w:val="left" w:pos="360"/>
          <w:tab w:val="left" w:pos="720"/>
        </w:tabs>
        <w:spacing w:after="0"/>
        <w:rPr>
          <w:rFonts w:ascii="Cambria" w:eastAsia="Cambria" w:hAnsi="Cambria" w:cs="Cambria"/>
          <w:b/>
          <w:sz w:val="28"/>
          <w:szCs w:val="28"/>
        </w:rPr>
      </w:pPr>
    </w:p>
    <w:p w14:paraId="78F186A2" w14:textId="77777777" w:rsidR="00FB3A61" w:rsidRDefault="00FB3A61">
      <w:pPr>
        <w:tabs>
          <w:tab w:val="left" w:pos="360"/>
          <w:tab w:val="left" w:pos="720"/>
        </w:tabs>
        <w:spacing w:after="0"/>
        <w:rPr>
          <w:rFonts w:ascii="Cambria" w:eastAsia="Cambria" w:hAnsi="Cambria" w:cs="Cambria"/>
          <w:b/>
          <w:sz w:val="28"/>
          <w:szCs w:val="28"/>
        </w:rPr>
      </w:pPr>
    </w:p>
    <w:p w14:paraId="64C6E76A" w14:textId="77777777" w:rsidR="00FB3A61" w:rsidRDefault="00FB3A61">
      <w:pPr>
        <w:tabs>
          <w:tab w:val="left" w:pos="360"/>
          <w:tab w:val="left" w:pos="720"/>
        </w:tabs>
        <w:spacing w:after="0"/>
        <w:rPr>
          <w:rFonts w:ascii="Cambria" w:eastAsia="Cambria" w:hAnsi="Cambria" w:cs="Cambria"/>
          <w:b/>
          <w:sz w:val="28"/>
          <w:szCs w:val="28"/>
        </w:rPr>
      </w:pPr>
    </w:p>
    <w:p w14:paraId="3DA8C35F" w14:textId="77777777" w:rsidR="00FB3A61" w:rsidRDefault="00FB3A61">
      <w:pPr>
        <w:tabs>
          <w:tab w:val="left" w:pos="360"/>
          <w:tab w:val="left" w:pos="720"/>
        </w:tabs>
        <w:spacing w:after="0"/>
        <w:rPr>
          <w:rFonts w:ascii="Cambria" w:eastAsia="Cambria" w:hAnsi="Cambria" w:cs="Cambria"/>
          <w:b/>
          <w:sz w:val="28"/>
          <w:szCs w:val="28"/>
        </w:rPr>
      </w:pPr>
    </w:p>
    <w:p w14:paraId="0E5BE2A4" w14:textId="77777777" w:rsidR="00FB3A61" w:rsidRDefault="00FB3A61">
      <w:pPr>
        <w:tabs>
          <w:tab w:val="left" w:pos="360"/>
          <w:tab w:val="left" w:pos="720"/>
        </w:tabs>
        <w:spacing w:after="0"/>
        <w:rPr>
          <w:rFonts w:ascii="Cambria" w:eastAsia="Cambria" w:hAnsi="Cambria" w:cs="Cambria"/>
          <w:b/>
          <w:sz w:val="28"/>
          <w:szCs w:val="28"/>
        </w:rPr>
      </w:pPr>
    </w:p>
    <w:p w14:paraId="761259DC" w14:textId="77777777" w:rsidR="00FB3A61" w:rsidRDefault="00FB3A61">
      <w:pPr>
        <w:tabs>
          <w:tab w:val="left" w:pos="360"/>
          <w:tab w:val="left" w:pos="720"/>
        </w:tabs>
        <w:spacing w:after="0"/>
        <w:rPr>
          <w:rFonts w:ascii="Cambria" w:eastAsia="Cambria" w:hAnsi="Cambria" w:cs="Cambria"/>
          <w:b/>
          <w:sz w:val="28"/>
          <w:szCs w:val="28"/>
        </w:rPr>
      </w:pPr>
    </w:p>
    <w:p w14:paraId="390E342C" w14:textId="77777777" w:rsidR="00FB3A61" w:rsidRDefault="00FB3A61">
      <w:pPr>
        <w:tabs>
          <w:tab w:val="left" w:pos="360"/>
          <w:tab w:val="left" w:pos="720"/>
        </w:tabs>
        <w:spacing w:after="0"/>
        <w:rPr>
          <w:rFonts w:ascii="Cambria" w:eastAsia="Cambria" w:hAnsi="Cambria" w:cs="Cambria"/>
          <w:b/>
          <w:sz w:val="28"/>
          <w:szCs w:val="28"/>
        </w:rPr>
      </w:pPr>
    </w:p>
    <w:p w14:paraId="70F46182" w14:textId="77777777" w:rsidR="00FB3A61" w:rsidRDefault="00FB3A61">
      <w:pPr>
        <w:tabs>
          <w:tab w:val="left" w:pos="360"/>
          <w:tab w:val="left" w:pos="720"/>
        </w:tabs>
        <w:spacing w:after="0"/>
        <w:rPr>
          <w:rFonts w:ascii="Cambria" w:eastAsia="Cambria" w:hAnsi="Cambria" w:cs="Cambria"/>
          <w:b/>
          <w:sz w:val="28"/>
          <w:szCs w:val="28"/>
        </w:rPr>
      </w:pPr>
    </w:p>
    <w:p w14:paraId="6A4DBD26" w14:textId="77777777" w:rsidR="00FB3A61" w:rsidRDefault="00FB3A61">
      <w:pPr>
        <w:tabs>
          <w:tab w:val="left" w:pos="360"/>
          <w:tab w:val="left" w:pos="720"/>
        </w:tabs>
        <w:spacing w:after="0"/>
        <w:rPr>
          <w:rFonts w:ascii="Cambria" w:eastAsia="Cambria" w:hAnsi="Cambria" w:cs="Cambria"/>
          <w:b/>
          <w:sz w:val="28"/>
          <w:szCs w:val="28"/>
        </w:rPr>
      </w:pPr>
    </w:p>
    <w:p w14:paraId="435E3DA3" w14:textId="77777777" w:rsidR="00FB3A61" w:rsidRDefault="00FB3A61">
      <w:pPr>
        <w:tabs>
          <w:tab w:val="left" w:pos="360"/>
          <w:tab w:val="left" w:pos="720"/>
        </w:tabs>
        <w:spacing w:after="0"/>
        <w:rPr>
          <w:rFonts w:ascii="Cambria" w:eastAsia="Cambria" w:hAnsi="Cambria" w:cs="Cambria"/>
          <w:b/>
          <w:sz w:val="28"/>
          <w:szCs w:val="28"/>
        </w:rPr>
      </w:pPr>
    </w:p>
    <w:p w14:paraId="116F6019" w14:textId="77777777" w:rsidR="00FB3A61" w:rsidRDefault="00FB3A61">
      <w:pPr>
        <w:tabs>
          <w:tab w:val="left" w:pos="360"/>
          <w:tab w:val="left" w:pos="720"/>
        </w:tabs>
        <w:spacing w:after="0"/>
        <w:rPr>
          <w:rFonts w:ascii="Cambria" w:eastAsia="Cambria" w:hAnsi="Cambria" w:cs="Cambria"/>
          <w:b/>
          <w:sz w:val="28"/>
          <w:szCs w:val="28"/>
        </w:rPr>
      </w:pPr>
    </w:p>
    <w:p w14:paraId="78C6564D" w14:textId="77777777" w:rsidR="00FB3A61" w:rsidRDefault="00FB3A61">
      <w:pPr>
        <w:tabs>
          <w:tab w:val="left" w:pos="360"/>
          <w:tab w:val="left" w:pos="720"/>
        </w:tabs>
        <w:spacing w:after="0"/>
        <w:rPr>
          <w:rFonts w:ascii="Cambria" w:eastAsia="Cambria" w:hAnsi="Cambria" w:cs="Cambria"/>
          <w:b/>
          <w:sz w:val="28"/>
          <w:szCs w:val="28"/>
        </w:rPr>
      </w:pPr>
    </w:p>
    <w:p w14:paraId="6BE9C327" w14:textId="77777777" w:rsidR="00FB3A61" w:rsidRDefault="00FB3A61">
      <w:pPr>
        <w:tabs>
          <w:tab w:val="left" w:pos="360"/>
          <w:tab w:val="left" w:pos="720"/>
        </w:tabs>
        <w:spacing w:after="0"/>
        <w:rPr>
          <w:rFonts w:ascii="Cambria" w:eastAsia="Cambria" w:hAnsi="Cambria" w:cs="Cambria"/>
          <w:b/>
          <w:sz w:val="28"/>
          <w:szCs w:val="28"/>
        </w:rPr>
      </w:pPr>
    </w:p>
    <w:p w14:paraId="01F0A0B0" w14:textId="77777777" w:rsidR="00FB3A61" w:rsidRDefault="00FB3A61">
      <w:pPr>
        <w:tabs>
          <w:tab w:val="left" w:pos="360"/>
          <w:tab w:val="left" w:pos="720"/>
        </w:tabs>
        <w:spacing w:after="0"/>
        <w:rPr>
          <w:rFonts w:ascii="Cambria" w:eastAsia="Cambria" w:hAnsi="Cambria" w:cs="Cambria"/>
          <w:b/>
          <w:sz w:val="28"/>
          <w:szCs w:val="28"/>
        </w:rPr>
      </w:pPr>
    </w:p>
    <w:p w14:paraId="07513A9C" w14:textId="77777777" w:rsidR="00FB3A61" w:rsidRDefault="00FB3A61">
      <w:pPr>
        <w:tabs>
          <w:tab w:val="left" w:pos="360"/>
          <w:tab w:val="left" w:pos="720"/>
        </w:tabs>
        <w:spacing w:after="0"/>
        <w:rPr>
          <w:rFonts w:ascii="Cambria" w:eastAsia="Cambria" w:hAnsi="Cambria" w:cs="Cambria"/>
          <w:b/>
          <w:sz w:val="28"/>
          <w:szCs w:val="28"/>
        </w:rPr>
      </w:pPr>
    </w:p>
    <w:p w14:paraId="52422EC4" w14:textId="77777777" w:rsidR="00FB3A61" w:rsidRDefault="002319F3">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5008F999" w14:textId="77777777" w:rsidR="00FB3A61" w:rsidRDefault="00FB3A61">
      <w:pPr>
        <w:tabs>
          <w:tab w:val="left" w:pos="360"/>
          <w:tab w:val="left" w:pos="720"/>
        </w:tabs>
        <w:spacing w:after="0"/>
        <w:rPr>
          <w:rFonts w:ascii="Cambria" w:eastAsia="Cambria" w:hAnsi="Cambria" w:cs="Cambria"/>
          <w:b/>
        </w:rPr>
      </w:pPr>
    </w:p>
    <w:p w14:paraId="035C3C6D" w14:textId="77777777" w:rsidR="00FB3A61" w:rsidRDefault="002319F3">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486CCE9"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highlight w:val="yellow"/>
        </w:rPr>
        <w:t>NO</w:t>
      </w:r>
      <w:r>
        <w:rPr>
          <w:rFonts w:ascii="Cambria" w:eastAsia="Cambria" w:hAnsi="Cambria" w:cs="Cambria"/>
          <w:color w:val="000000"/>
          <w:sz w:val="20"/>
          <w:szCs w:val="20"/>
        </w:rPr>
        <w:tab/>
        <w:t>Do the proposed modifications result in a change to the assessment plan?</w:t>
      </w:r>
    </w:p>
    <w:p w14:paraId="426FB9AC" w14:textId="77777777" w:rsidR="00FB3A61" w:rsidRDefault="002319F3">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332C9B5" w14:textId="77777777" w:rsidR="00FB3A61" w:rsidRDefault="00FB3A61">
      <w:pPr>
        <w:tabs>
          <w:tab w:val="left" w:pos="360"/>
          <w:tab w:val="left" w:pos="810"/>
        </w:tabs>
        <w:spacing w:after="0"/>
        <w:rPr>
          <w:rFonts w:ascii="Cambria" w:eastAsia="Cambria" w:hAnsi="Cambria" w:cs="Cambria"/>
          <w:sz w:val="20"/>
          <w:szCs w:val="20"/>
        </w:rPr>
      </w:pPr>
    </w:p>
    <w:p w14:paraId="5E7116DE" w14:textId="77777777" w:rsidR="00FB3A61" w:rsidRDefault="002319F3">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338734FD"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508AECA" w14:textId="77777777" w:rsidR="00FB3A61" w:rsidRDefault="002319F3">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19267645" w14:textId="77777777" w:rsidR="00FB3A61" w:rsidRDefault="00FB3A61">
      <w:pPr>
        <w:tabs>
          <w:tab w:val="left" w:pos="360"/>
          <w:tab w:val="left" w:pos="720"/>
        </w:tabs>
        <w:spacing w:after="0" w:line="240" w:lineRule="auto"/>
        <w:rPr>
          <w:rFonts w:ascii="Cambria" w:eastAsia="Cambria" w:hAnsi="Cambria" w:cs="Cambria"/>
          <w:sz w:val="20"/>
          <w:szCs w:val="20"/>
        </w:rPr>
      </w:pPr>
    </w:p>
    <w:p w14:paraId="7393E458" w14:textId="77777777" w:rsidR="00FB3A61" w:rsidRDefault="002319F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BABF56A" w14:textId="77777777" w:rsidR="00FB3A61" w:rsidRDefault="00FB3A61">
      <w:pPr>
        <w:tabs>
          <w:tab w:val="left" w:pos="360"/>
          <w:tab w:val="left" w:pos="720"/>
        </w:tabs>
        <w:spacing w:after="0" w:line="240" w:lineRule="auto"/>
        <w:rPr>
          <w:rFonts w:ascii="Cambria" w:eastAsia="Cambria" w:hAnsi="Cambria" w:cs="Cambria"/>
          <w:sz w:val="20"/>
          <w:szCs w:val="20"/>
        </w:rPr>
      </w:pPr>
    </w:p>
    <w:p w14:paraId="5EF29748" w14:textId="77777777" w:rsidR="00FB3A61" w:rsidRDefault="002319F3">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BA292B4" w14:textId="77777777" w:rsidR="00FB3A61" w:rsidRDefault="00FB3A61">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B3A61" w14:paraId="572453E8" w14:textId="77777777">
        <w:tc>
          <w:tcPr>
            <w:tcW w:w="2148" w:type="dxa"/>
          </w:tcPr>
          <w:p w14:paraId="46E2CC4C" w14:textId="77777777" w:rsidR="00FB3A61" w:rsidRDefault="002319F3">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5C44F56" w14:textId="77777777" w:rsidR="00FB3A61" w:rsidRDefault="002319F3">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B3A61" w14:paraId="06AD07C6" w14:textId="77777777">
        <w:tc>
          <w:tcPr>
            <w:tcW w:w="2148" w:type="dxa"/>
          </w:tcPr>
          <w:p w14:paraId="27B3D7EE" w14:textId="77777777" w:rsidR="00FB3A61" w:rsidRDefault="002319F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96F8779" w14:textId="77777777" w:rsidR="00FB3A61" w:rsidRDefault="002319F3">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FB3A61" w14:paraId="66FDDF1D" w14:textId="77777777">
        <w:tc>
          <w:tcPr>
            <w:tcW w:w="2148" w:type="dxa"/>
          </w:tcPr>
          <w:p w14:paraId="370FF01A" w14:textId="77777777" w:rsidR="00FB3A61" w:rsidRDefault="002319F3">
            <w:pPr>
              <w:rPr>
                <w:rFonts w:ascii="Cambria" w:eastAsia="Cambria" w:hAnsi="Cambria" w:cs="Cambria"/>
                <w:sz w:val="20"/>
                <w:szCs w:val="20"/>
              </w:rPr>
            </w:pPr>
            <w:r>
              <w:rPr>
                <w:rFonts w:ascii="Cambria" w:eastAsia="Cambria" w:hAnsi="Cambria" w:cs="Cambria"/>
                <w:sz w:val="20"/>
                <w:szCs w:val="20"/>
              </w:rPr>
              <w:t xml:space="preserve">Assessment </w:t>
            </w:r>
          </w:p>
          <w:p w14:paraId="797ADF9F" w14:textId="77777777" w:rsidR="00FB3A61" w:rsidRDefault="002319F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9E1D038" w14:textId="77777777" w:rsidR="00FB3A61" w:rsidRDefault="002319F3">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FB3A61" w14:paraId="1E99323D" w14:textId="77777777">
        <w:tc>
          <w:tcPr>
            <w:tcW w:w="2148" w:type="dxa"/>
          </w:tcPr>
          <w:p w14:paraId="34655598" w14:textId="77777777" w:rsidR="00FB3A61" w:rsidRDefault="002319F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E917DF0" w14:textId="77777777" w:rsidR="00FB3A61" w:rsidRDefault="002319F3">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7628FDA9" w14:textId="77777777" w:rsidR="00FB3A61" w:rsidRDefault="002319F3">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1D9842BE" w14:textId="77777777" w:rsidR="00FB3A61" w:rsidRDefault="00FB3A61">
      <w:pPr>
        <w:rPr>
          <w:rFonts w:ascii="Cambria" w:eastAsia="Cambria" w:hAnsi="Cambria" w:cs="Cambria"/>
          <w:i/>
          <w:sz w:val="20"/>
          <w:szCs w:val="20"/>
        </w:rPr>
      </w:pPr>
    </w:p>
    <w:p w14:paraId="754540B9" w14:textId="77777777" w:rsidR="00FB3A61" w:rsidRDefault="002319F3">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CD0E0E8" w14:textId="77777777" w:rsidR="00FB3A61" w:rsidRDefault="002319F3">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74510D1A" w14:textId="77777777" w:rsidR="00FB3A61" w:rsidRDefault="00FB3A61">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FB3A61" w14:paraId="074D3AE7" w14:textId="77777777">
        <w:tc>
          <w:tcPr>
            <w:tcW w:w="2148" w:type="dxa"/>
          </w:tcPr>
          <w:p w14:paraId="6470A324" w14:textId="77777777" w:rsidR="00FB3A61" w:rsidRDefault="002319F3">
            <w:pPr>
              <w:jc w:val="center"/>
              <w:rPr>
                <w:rFonts w:ascii="Cambria" w:eastAsia="Cambria" w:hAnsi="Cambria" w:cs="Cambria"/>
                <w:b/>
                <w:sz w:val="20"/>
                <w:szCs w:val="20"/>
              </w:rPr>
            </w:pPr>
            <w:r>
              <w:rPr>
                <w:rFonts w:ascii="Cambria" w:eastAsia="Cambria" w:hAnsi="Cambria" w:cs="Cambria"/>
                <w:b/>
                <w:sz w:val="20"/>
                <w:szCs w:val="20"/>
              </w:rPr>
              <w:t>Outcome 1</w:t>
            </w:r>
          </w:p>
          <w:p w14:paraId="502F904B" w14:textId="77777777" w:rsidR="00FB3A61" w:rsidRDefault="00FB3A61">
            <w:pPr>
              <w:rPr>
                <w:rFonts w:ascii="Cambria" w:eastAsia="Cambria" w:hAnsi="Cambria" w:cs="Cambria"/>
                <w:sz w:val="20"/>
                <w:szCs w:val="20"/>
              </w:rPr>
            </w:pPr>
          </w:p>
        </w:tc>
        <w:tc>
          <w:tcPr>
            <w:tcW w:w="7428" w:type="dxa"/>
          </w:tcPr>
          <w:p w14:paraId="4BBF5C85" w14:textId="77777777" w:rsidR="00FB3A61" w:rsidRDefault="002319F3">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FB3A61" w14:paraId="513AB2A1" w14:textId="77777777">
        <w:tc>
          <w:tcPr>
            <w:tcW w:w="2148" w:type="dxa"/>
          </w:tcPr>
          <w:p w14:paraId="38D96891" w14:textId="77777777" w:rsidR="00FB3A61" w:rsidRDefault="002319F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78D4272" w14:textId="77777777" w:rsidR="00FB3A61" w:rsidRDefault="002319F3">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FB3A61" w14:paraId="5AD12E0D" w14:textId="77777777">
        <w:tc>
          <w:tcPr>
            <w:tcW w:w="2148" w:type="dxa"/>
          </w:tcPr>
          <w:p w14:paraId="53E3B290" w14:textId="77777777" w:rsidR="00FB3A61" w:rsidRDefault="002319F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146239D" w14:textId="77777777" w:rsidR="00FB3A61" w:rsidRDefault="002319F3">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25E097C5" w14:textId="77777777" w:rsidR="00FB3A61" w:rsidRDefault="002319F3">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342B1B63" w14:textId="77777777" w:rsidR="00FB3A61" w:rsidRDefault="002319F3">
      <w:pPr>
        <w:rPr>
          <w:rFonts w:ascii="Cambria" w:eastAsia="Cambria" w:hAnsi="Cambria" w:cs="Cambria"/>
          <w:sz w:val="20"/>
          <w:szCs w:val="20"/>
        </w:rPr>
      </w:pPr>
      <w:r>
        <w:br w:type="page"/>
      </w:r>
    </w:p>
    <w:p w14:paraId="74C66EFE" w14:textId="77777777" w:rsidR="00FB3A61" w:rsidRDefault="002319F3">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B9CF1CB" w14:textId="77777777" w:rsidR="00FB3A61" w:rsidRDefault="00FB3A61">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FB3A61" w14:paraId="25056ACA" w14:textId="77777777">
        <w:tc>
          <w:tcPr>
            <w:tcW w:w="10790" w:type="dxa"/>
            <w:shd w:val="clear" w:color="auto" w:fill="D9D9D9"/>
          </w:tcPr>
          <w:p w14:paraId="4EF4EBC3" w14:textId="77777777" w:rsidR="00FB3A61" w:rsidRDefault="002319F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FB3A61" w14:paraId="23B20CE2" w14:textId="77777777">
        <w:tc>
          <w:tcPr>
            <w:tcW w:w="10790" w:type="dxa"/>
            <w:shd w:val="clear" w:color="auto" w:fill="F2F2F2"/>
          </w:tcPr>
          <w:p w14:paraId="5BDE7DC8" w14:textId="77777777" w:rsidR="00FB3A61" w:rsidRDefault="00FB3A61">
            <w:pPr>
              <w:tabs>
                <w:tab w:val="left" w:pos="360"/>
                <w:tab w:val="left" w:pos="720"/>
              </w:tabs>
              <w:jc w:val="center"/>
              <w:rPr>
                <w:rFonts w:ascii="Times New Roman" w:eastAsia="Times New Roman" w:hAnsi="Times New Roman" w:cs="Times New Roman"/>
                <w:b/>
                <w:color w:val="000000"/>
                <w:sz w:val="18"/>
                <w:szCs w:val="18"/>
              </w:rPr>
            </w:pPr>
          </w:p>
          <w:p w14:paraId="018C368E" w14:textId="77777777" w:rsidR="00FB3A61" w:rsidRDefault="002319F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B159157" w14:textId="77777777" w:rsidR="00FB3A61" w:rsidRDefault="00FB3A61">
            <w:pPr>
              <w:rPr>
                <w:rFonts w:ascii="Times New Roman" w:eastAsia="Times New Roman" w:hAnsi="Times New Roman" w:cs="Times New Roman"/>
                <w:b/>
                <w:color w:val="FF0000"/>
                <w:sz w:val="14"/>
                <w:szCs w:val="14"/>
              </w:rPr>
            </w:pPr>
          </w:p>
          <w:p w14:paraId="0575B9CF" w14:textId="77777777" w:rsidR="00FB3A61" w:rsidRDefault="002319F3">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065FB51" w14:textId="77777777" w:rsidR="00FB3A61" w:rsidRDefault="00FB3A61">
            <w:pPr>
              <w:tabs>
                <w:tab w:val="left" w:pos="360"/>
                <w:tab w:val="left" w:pos="720"/>
              </w:tabs>
              <w:jc w:val="center"/>
              <w:rPr>
                <w:rFonts w:ascii="Times New Roman" w:eastAsia="Times New Roman" w:hAnsi="Times New Roman" w:cs="Times New Roman"/>
                <w:b/>
                <w:color w:val="000000"/>
                <w:sz w:val="10"/>
                <w:szCs w:val="10"/>
                <w:u w:val="single"/>
              </w:rPr>
            </w:pPr>
          </w:p>
          <w:p w14:paraId="3366FFFC" w14:textId="77777777" w:rsidR="00FB3A61" w:rsidRDefault="00FB3A61">
            <w:pPr>
              <w:tabs>
                <w:tab w:val="left" w:pos="360"/>
                <w:tab w:val="left" w:pos="720"/>
              </w:tabs>
              <w:jc w:val="center"/>
              <w:rPr>
                <w:rFonts w:ascii="Times New Roman" w:eastAsia="Times New Roman" w:hAnsi="Times New Roman" w:cs="Times New Roman"/>
                <w:b/>
                <w:color w:val="000000"/>
                <w:sz w:val="10"/>
                <w:szCs w:val="10"/>
                <w:u w:val="single"/>
              </w:rPr>
            </w:pPr>
          </w:p>
          <w:p w14:paraId="11772ACF" w14:textId="77777777" w:rsidR="00FB3A61" w:rsidRDefault="00FB3A61">
            <w:pPr>
              <w:tabs>
                <w:tab w:val="left" w:pos="360"/>
                <w:tab w:val="left" w:pos="720"/>
              </w:tabs>
              <w:ind w:left="360"/>
              <w:jc w:val="center"/>
              <w:rPr>
                <w:rFonts w:ascii="Cambria" w:eastAsia="Cambria" w:hAnsi="Cambria" w:cs="Cambria"/>
                <w:sz w:val="18"/>
                <w:szCs w:val="18"/>
              </w:rPr>
            </w:pPr>
          </w:p>
        </w:tc>
      </w:tr>
    </w:tbl>
    <w:p w14:paraId="00A51119" w14:textId="77777777" w:rsidR="00FB3A61" w:rsidRDefault="002319F3">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78D9B23" w14:textId="77777777" w:rsidR="00FB3A61" w:rsidRDefault="002319F3">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t>Before: Pg. 360</w:t>
      </w:r>
    </w:p>
    <w:p w14:paraId="6E856A40" w14:textId="77777777" w:rsidR="00FB3A61" w:rsidRDefault="00FB3A61">
      <w:pPr>
        <w:tabs>
          <w:tab w:val="left" w:pos="360"/>
          <w:tab w:val="left" w:pos="720"/>
        </w:tabs>
        <w:spacing w:after="0" w:line="240" w:lineRule="auto"/>
        <w:ind w:left="720"/>
        <w:rPr>
          <w:rFonts w:ascii="Cambria" w:eastAsia="Cambria" w:hAnsi="Cambria" w:cs="Cambria"/>
          <w:sz w:val="20"/>
          <w:szCs w:val="20"/>
        </w:rPr>
      </w:pPr>
    </w:p>
    <w:p w14:paraId="0F4A0B12" w14:textId="77777777" w:rsidR="00FB3A61" w:rsidRDefault="002319F3">
      <w:pPr>
        <w:tabs>
          <w:tab w:val="left" w:pos="360"/>
          <w:tab w:val="left" w:pos="720"/>
        </w:tabs>
        <w:spacing w:after="0" w:line="240" w:lineRule="auto"/>
        <w:ind w:left="720"/>
        <w:jc w:val="center"/>
        <w:rPr>
          <w:rFonts w:ascii="Cambria" w:eastAsia="Cambria" w:hAnsi="Cambria" w:cs="Cambria"/>
          <w:b/>
          <w:sz w:val="20"/>
          <w:szCs w:val="20"/>
        </w:rPr>
      </w:pPr>
      <w:r>
        <w:rPr>
          <w:rFonts w:ascii="Cambria" w:eastAsia="Cambria" w:hAnsi="Cambria" w:cs="Cambria"/>
          <w:b/>
          <w:sz w:val="20"/>
          <w:szCs w:val="20"/>
        </w:rPr>
        <w:t xml:space="preserve">Major in Nursing </w:t>
      </w:r>
    </w:p>
    <w:p w14:paraId="269761B8" w14:textId="77777777" w:rsidR="00FB3A61" w:rsidRDefault="002319F3">
      <w:pPr>
        <w:tabs>
          <w:tab w:val="left" w:pos="360"/>
          <w:tab w:val="left" w:pos="720"/>
        </w:tabs>
        <w:spacing w:after="0" w:line="240" w:lineRule="auto"/>
        <w:ind w:left="720"/>
        <w:jc w:val="center"/>
        <w:rPr>
          <w:rFonts w:ascii="Cambria" w:eastAsia="Cambria" w:hAnsi="Cambria" w:cs="Cambria"/>
          <w:b/>
          <w:sz w:val="20"/>
          <w:szCs w:val="20"/>
        </w:rPr>
      </w:pPr>
      <w:r>
        <w:rPr>
          <w:rFonts w:ascii="Cambria" w:eastAsia="Cambria" w:hAnsi="Cambria" w:cs="Cambria"/>
          <w:b/>
          <w:sz w:val="20"/>
          <w:szCs w:val="20"/>
        </w:rPr>
        <w:t>Bachelor of Science in Nursing Second Degree Accelerated Program</w:t>
      </w:r>
    </w:p>
    <w:tbl>
      <w:tblPr>
        <w:tblStyle w:val="a6"/>
        <w:tblW w:w="9150" w:type="dxa"/>
        <w:tblBorders>
          <w:top w:val="nil"/>
          <w:left w:val="nil"/>
          <w:bottom w:val="nil"/>
          <w:right w:val="nil"/>
          <w:insideH w:val="nil"/>
          <w:insideV w:val="nil"/>
        </w:tblBorders>
        <w:tblLayout w:type="fixed"/>
        <w:tblLook w:val="0600" w:firstRow="0" w:lastRow="0" w:firstColumn="0" w:lastColumn="0" w:noHBand="1" w:noVBand="1"/>
      </w:tblPr>
      <w:tblGrid>
        <w:gridCol w:w="5460"/>
        <w:gridCol w:w="3690"/>
      </w:tblGrid>
      <w:tr w:rsidR="00FB3A61" w14:paraId="3F3B8BC2" w14:textId="77777777">
        <w:trPr>
          <w:trHeight w:val="455"/>
        </w:trPr>
        <w:tc>
          <w:tcPr>
            <w:tcW w:w="5460" w:type="dxa"/>
            <w:tcBorders>
              <w:top w:val="single" w:sz="8" w:space="0" w:color="231F20"/>
              <w:left w:val="single" w:sz="8" w:space="0" w:color="231F20"/>
              <w:bottom w:val="single" w:sz="8" w:space="0" w:color="231F20"/>
              <w:right w:val="single" w:sz="8" w:space="0" w:color="231F20"/>
            </w:tcBorders>
            <w:shd w:val="clear" w:color="auto" w:fill="BCBEC0"/>
            <w:tcMar>
              <w:top w:w="100" w:type="dxa"/>
              <w:left w:w="100" w:type="dxa"/>
              <w:bottom w:w="100" w:type="dxa"/>
              <w:right w:w="100" w:type="dxa"/>
            </w:tcMar>
          </w:tcPr>
          <w:p w14:paraId="188CA1D1" w14:textId="77777777" w:rsidR="00FB3A61" w:rsidRDefault="002319F3">
            <w:pPr>
              <w:tabs>
                <w:tab w:val="left" w:pos="360"/>
                <w:tab w:val="left" w:pos="720"/>
              </w:tabs>
              <w:spacing w:before="40" w:after="0" w:line="240" w:lineRule="auto"/>
              <w:ind w:left="760"/>
              <w:rPr>
                <w:rFonts w:ascii="Cambria" w:eastAsia="Cambria" w:hAnsi="Cambria" w:cs="Cambria"/>
                <w:b/>
                <w:color w:val="231F20"/>
                <w:sz w:val="16"/>
                <w:szCs w:val="16"/>
              </w:rPr>
            </w:pPr>
            <w:r>
              <w:rPr>
                <w:rFonts w:ascii="Cambria" w:eastAsia="Cambria" w:hAnsi="Cambria" w:cs="Cambria"/>
                <w:b/>
                <w:color w:val="231F20"/>
                <w:sz w:val="16"/>
                <w:szCs w:val="16"/>
              </w:rPr>
              <w:t>Admission Requirements:</w:t>
            </w:r>
          </w:p>
        </w:tc>
        <w:tc>
          <w:tcPr>
            <w:tcW w:w="3690" w:type="dxa"/>
            <w:tcBorders>
              <w:top w:val="single" w:sz="8" w:space="0" w:color="231F20"/>
              <w:left w:val="nil"/>
              <w:bottom w:val="single" w:sz="8" w:space="0" w:color="231F20"/>
              <w:right w:val="single" w:sz="8" w:space="0" w:color="231F20"/>
            </w:tcBorders>
            <w:shd w:val="clear" w:color="auto" w:fill="BCBEC0"/>
            <w:tcMar>
              <w:top w:w="100" w:type="dxa"/>
              <w:left w:w="100" w:type="dxa"/>
              <w:bottom w:w="100" w:type="dxa"/>
              <w:right w:w="100" w:type="dxa"/>
            </w:tcMar>
          </w:tcPr>
          <w:p w14:paraId="66289DD3" w14:textId="77777777" w:rsidR="00FB3A61" w:rsidRDefault="002319F3">
            <w:pPr>
              <w:tabs>
                <w:tab w:val="left" w:pos="360"/>
                <w:tab w:val="left" w:pos="720"/>
              </w:tabs>
              <w:spacing w:after="0" w:line="240" w:lineRule="auto"/>
              <w:ind w:left="68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tc>
      </w:tr>
      <w:tr w:rsidR="00FB3A61" w14:paraId="10D0E06B" w14:textId="77777777">
        <w:trPr>
          <w:trHeight w:val="302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6A6D5EBA" w14:textId="77777777" w:rsidR="00FB3A61" w:rsidRDefault="002319F3">
            <w:pPr>
              <w:tabs>
                <w:tab w:val="left" w:pos="360"/>
                <w:tab w:val="left" w:pos="720"/>
              </w:tabs>
              <w:spacing w:after="0" w:line="240" w:lineRule="auto"/>
              <w:ind w:left="1220" w:hanging="140"/>
              <w:rPr>
                <w:rFonts w:ascii="Cambria" w:eastAsia="Cambria" w:hAnsi="Cambria" w:cs="Cambria"/>
                <w:color w:val="231F20"/>
                <w:sz w:val="12"/>
                <w:szCs w:val="12"/>
              </w:rPr>
            </w:pPr>
            <w:r>
              <w:rPr>
                <w:rFonts w:ascii="Cambria" w:eastAsia="Cambria" w:hAnsi="Cambria" w:cs="Cambria"/>
                <w:color w:val="231F20"/>
                <w:sz w:val="12"/>
                <w:szCs w:val="12"/>
              </w:rPr>
              <w:t>1.</w:t>
            </w:r>
            <w:r>
              <w:rPr>
                <w:rFonts w:ascii="Cambria" w:eastAsia="Cambria" w:hAnsi="Cambria" w:cs="Cambria"/>
                <w:color w:val="231F20"/>
                <w:sz w:val="14"/>
                <w:szCs w:val="14"/>
              </w:rPr>
              <w:t xml:space="preserve"> </w:t>
            </w:r>
            <w:r>
              <w:rPr>
                <w:rFonts w:ascii="Cambria" w:eastAsia="Cambria" w:hAnsi="Cambria" w:cs="Cambria"/>
                <w:color w:val="231F20"/>
                <w:sz w:val="12"/>
                <w:szCs w:val="12"/>
              </w:rPr>
              <w:t>Earned Bachelor Degree</w:t>
            </w:r>
          </w:p>
          <w:p w14:paraId="00D7E9D4" w14:textId="77777777" w:rsidR="00FB3A61" w:rsidRDefault="002319F3">
            <w:pPr>
              <w:tabs>
                <w:tab w:val="left" w:pos="360"/>
                <w:tab w:val="left" w:pos="720"/>
              </w:tabs>
              <w:spacing w:after="0" w:line="240" w:lineRule="auto"/>
              <w:ind w:left="1220" w:hanging="140"/>
              <w:rPr>
                <w:rFonts w:ascii="Cambria" w:eastAsia="Cambria" w:hAnsi="Cambria" w:cs="Cambria"/>
                <w:color w:val="231F20"/>
                <w:sz w:val="12"/>
                <w:szCs w:val="12"/>
              </w:rPr>
            </w:pPr>
            <w:r>
              <w:rPr>
                <w:rFonts w:ascii="Cambria" w:eastAsia="Cambria" w:hAnsi="Cambria" w:cs="Cambria"/>
                <w:color w:val="231F20"/>
                <w:sz w:val="12"/>
                <w:szCs w:val="12"/>
              </w:rPr>
              <w:t>2.</w:t>
            </w:r>
            <w:r>
              <w:rPr>
                <w:rFonts w:ascii="Cambria" w:eastAsia="Cambria" w:hAnsi="Cambria" w:cs="Cambria"/>
                <w:color w:val="231F20"/>
                <w:sz w:val="14"/>
                <w:szCs w:val="14"/>
              </w:rPr>
              <w:t xml:space="preserve"> </w:t>
            </w:r>
            <w:r>
              <w:rPr>
                <w:rFonts w:ascii="Cambria" w:eastAsia="Cambria" w:hAnsi="Cambria" w:cs="Cambria"/>
                <w:color w:val="231F20"/>
                <w:sz w:val="12"/>
                <w:szCs w:val="12"/>
              </w:rPr>
              <w:t>Overall GPA of 2.5</w:t>
            </w:r>
          </w:p>
          <w:p w14:paraId="76321ED6" w14:textId="77777777" w:rsidR="00FB3A61" w:rsidRDefault="002319F3">
            <w:pPr>
              <w:tabs>
                <w:tab w:val="left" w:pos="360"/>
                <w:tab w:val="left" w:pos="720"/>
              </w:tabs>
              <w:spacing w:after="0" w:line="240" w:lineRule="auto"/>
              <w:ind w:left="1180" w:hanging="120"/>
              <w:rPr>
                <w:rFonts w:ascii="Cambria" w:eastAsia="Cambria" w:hAnsi="Cambria" w:cs="Cambria"/>
                <w:color w:val="231F20"/>
                <w:sz w:val="12"/>
                <w:szCs w:val="12"/>
              </w:rPr>
            </w:pPr>
            <w:r>
              <w:rPr>
                <w:rFonts w:ascii="Cambria" w:eastAsia="Cambria" w:hAnsi="Cambria" w:cs="Cambria"/>
                <w:color w:val="231F20"/>
                <w:sz w:val="12"/>
                <w:szCs w:val="12"/>
              </w:rPr>
              <w:t>3.</w:t>
            </w:r>
            <w:r>
              <w:rPr>
                <w:rFonts w:ascii="Cambria" w:eastAsia="Cambria" w:hAnsi="Cambria" w:cs="Cambria"/>
                <w:color w:val="231F20"/>
                <w:sz w:val="14"/>
                <w:szCs w:val="14"/>
              </w:rPr>
              <w:t xml:space="preserve"> </w:t>
            </w:r>
            <w:r>
              <w:rPr>
                <w:rFonts w:ascii="Cambria" w:eastAsia="Cambria" w:hAnsi="Cambria" w:cs="Cambria"/>
                <w:color w:val="231F20"/>
                <w:sz w:val="12"/>
                <w:szCs w:val="12"/>
              </w:rPr>
              <w:t>Acceptable immunization status</w:t>
            </w:r>
          </w:p>
          <w:p w14:paraId="7BD5FA1E" w14:textId="77777777" w:rsidR="00FB3A61" w:rsidRDefault="002319F3">
            <w:pPr>
              <w:tabs>
                <w:tab w:val="left" w:pos="360"/>
                <w:tab w:val="left" w:pos="720"/>
              </w:tabs>
              <w:spacing w:after="0" w:line="240" w:lineRule="auto"/>
              <w:ind w:left="1220" w:hanging="140"/>
              <w:rPr>
                <w:rFonts w:ascii="Cambria" w:eastAsia="Cambria" w:hAnsi="Cambria" w:cs="Cambria"/>
                <w:color w:val="231F20"/>
                <w:sz w:val="12"/>
                <w:szCs w:val="12"/>
              </w:rPr>
            </w:pPr>
            <w:r>
              <w:rPr>
                <w:rFonts w:ascii="Cambria" w:eastAsia="Cambria" w:hAnsi="Cambria" w:cs="Cambria"/>
                <w:color w:val="231F20"/>
                <w:sz w:val="12"/>
                <w:szCs w:val="12"/>
              </w:rPr>
              <w:t>4.</w:t>
            </w:r>
            <w:r>
              <w:rPr>
                <w:rFonts w:ascii="Cambria" w:eastAsia="Cambria" w:hAnsi="Cambria" w:cs="Cambria"/>
                <w:color w:val="231F20"/>
                <w:sz w:val="14"/>
                <w:szCs w:val="14"/>
              </w:rPr>
              <w:t xml:space="preserve"> </w:t>
            </w:r>
            <w:r>
              <w:rPr>
                <w:rFonts w:ascii="Cambria" w:eastAsia="Cambria" w:hAnsi="Cambria" w:cs="Cambria"/>
                <w:color w:val="231F20"/>
                <w:sz w:val="12"/>
                <w:szCs w:val="12"/>
              </w:rPr>
              <w:t>Completion of the following courses with a “C” or better:</w:t>
            </w:r>
          </w:p>
          <w:p w14:paraId="5AE93860" w14:textId="77777777" w:rsidR="00FB3A61" w:rsidRDefault="002319F3">
            <w:pPr>
              <w:tabs>
                <w:tab w:val="left" w:pos="360"/>
                <w:tab w:val="left" w:pos="720"/>
              </w:tabs>
              <w:spacing w:after="0" w:line="247" w:lineRule="auto"/>
              <w:ind w:left="1200" w:right="300"/>
              <w:rPr>
                <w:rFonts w:ascii="Cambria" w:eastAsia="Cambria" w:hAnsi="Cambria" w:cs="Cambria"/>
                <w:color w:val="231F20"/>
                <w:sz w:val="12"/>
                <w:szCs w:val="12"/>
              </w:rPr>
            </w:pPr>
            <w:r>
              <w:rPr>
                <w:rFonts w:ascii="Cambria" w:eastAsia="Cambria" w:hAnsi="Cambria" w:cs="Cambria"/>
                <w:color w:val="231F20"/>
                <w:sz w:val="12"/>
                <w:szCs w:val="12"/>
              </w:rPr>
              <w:t xml:space="preserve">BIO 2103 </w:t>
            </w:r>
            <w:r>
              <w:rPr>
                <w:rFonts w:ascii="Cambria" w:eastAsia="Cambria" w:hAnsi="Cambria" w:cs="Cambria"/>
                <w:b/>
                <w:color w:val="231F20"/>
                <w:sz w:val="12"/>
                <w:szCs w:val="12"/>
              </w:rPr>
              <w:t xml:space="preserve">AND </w:t>
            </w:r>
            <w:r>
              <w:rPr>
                <w:rFonts w:ascii="Cambria" w:eastAsia="Cambria" w:hAnsi="Cambria" w:cs="Cambria"/>
                <w:color w:val="231F20"/>
                <w:sz w:val="12"/>
                <w:szCs w:val="12"/>
              </w:rPr>
              <w:t xml:space="preserve">2101, Microbiology for Nursing and Allied Health and Laboratory BIO 2203 </w:t>
            </w:r>
            <w:r>
              <w:rPr>
                <w:rFonts w:ascii="Cambria" w:eastAsia="Cambria" w:hAnsi="Cambria" w:cs="Cambria"/>
                <w:b/>
                <w:color w:val="231F20"/>
                <w:sz w:val="12"/>
                <w:szCs w:val="12"/>
              </w:rPr>
              <w:t xml:space="preserve">AND </w:t>
            </w:r>
            <w:r>
              <w:rPr>
                <w:rFonts w:ascii="Cambria" w:eastAsia="Cambria" w:hAnsi="Cambria" w:cs="Cambria"/>
                <w:color w:val="231F20"/>
                <w:sz w:val="12"/>
                <w:szCs w:val="12"/>
              </w:rPr>
              <w:t>2201, Human Anatomy/Physiology I and Laboratory</w:t>
            </w:r>
          </w:p>
          <w:p w14:paraId="40248EDF" w14:textId="77777777" w:rsidR="00FB3A61" w:rsidRDefault="002319F3">
            <w:pPr>
              <w:tabs>
                <w:tab w:val="left" w:pos="360"/>
                <w:tab w:val="left" w:pos="720"/>
              </w:tabs>
              <w:spacing w:after="0" w:line="240" w:lineRule="auto"/>
              <w:ind w:left="1200"/>
              <w:rPr>
                <w:rFonts w:ascii="Cambria" w:eastAsia="Cambria" w:hAnsi="Cambria" w:cs="Cambria"/>
                <w:color w:val="231F20"/>
                <w:sz w:val="12"/>
                <w:szCs w:val="12"/>
              </w:rPr>
            </w:pPr>
            <w:r>
              <w:rPr>
                <w:rFonts w:ascii="Cambria" w:eastAsia="Cambria" w:hAnsi="Cambria" w:cs="Cambria"/>
                <w:color w:val="231F20"/>
                <w:sz w:val="12"/>
                <w:szCs w:val="12"/>
              </w:rPr>
              <w:t xml:space="preserve">BIO 2223 </w:t>
            </w:r>
            <w:r>
              <w:rPr>
                <w:rFonts w:ascii="Cambria" w:eastAsia="Cambria" w:hAnsi="Cambria" w:cs="Cambria"/>
                <w:b/>
                <w:color w:val="231F20"/>
                <w:sz w:val="12"/>
                <w:szCs w:val="12"/>
              </w:rPr>
              <w:t xml:space="preserve">AND </w:t>
            </w:r>
            <w:r>
              <w:rPr>
                <w:rFonts w:ascii="Cambria" w:eastAsia="Cambria" w:hAnsi="Cambria" w:cs="Cambria"/>
                <w:color w:val="231F20"/>
                <w:sz w:val="12"/>
                <w:szCs w:val="12"/>
              </w:rPr>
              <w:t>2221, Human Anatomy/Physiology II and Laboratory</w:t>
            </w:r>
          </w:p>
          <w:p w14:paraId="5589CC3D" w14:textId="77777777" w:rsidR="00FB3A61" w:rsidRDefault="002319F3">
            <w:pPr>
              <w:tabs>
                <w:tab w:val="left" w:pos="360"/>
                <w:tab w:val="left" w:pos="720"/>
              </w:tabs>
              <w:spacing w:after="0" w:line="240" w:lineRule="auto"/>
              <w:ind w:left="1200"/>
              <w:rPr>
                <w:rFonts w:ascii="Cambria" w:eastAsia="Cambria" w:hAnsi="Cambria" w:cs="Cambria"/>
                <w:b/>
                <w:color w:val="231F20"/>
                <w:sz w:val="12"/>
                <w:szCs w:val="12"/>
              </w:rPr>
            </w:pPr>
            <w:r>
              <w:rPr>
                <w:rFonts w:ascii="Cambria" w:eastAsia="Cambria" w:hAnsi="Cambria" w:cs="Cambria"/>
                <w:color w:val="231F20"/>
                <w:sz w:val="12"/>
                <w:szCs w:val="12"/>
              </w:rPr>
              <w:t xml:space="preserve">CHEM 1043 </w:t>
            </w:r>
            <w:r>
              <w:rPr>
                <w:rFonts w:ascii="Cambria" w:eastAsia="Cambria" w:hAnsi="Cambria" w:cs="Cambria"/>
                <w:b/>
                <w:color w:val="231F20"/>
                <w:sz w:val="12"/>
                <w:szCs w:val="12"/>
              </w:rPr>
              <w:t xml:space="preserve">AND </w:t>
            </w:r>
            <w:r>
              <w:rPr>
                <w:rFonts w:ascii="Cambria" w:eastAsia="Cambria" w:hAnsi="Cambria" w:cs="Cambria"/>
                <w:color w:val="231F20"/>
                <w:sz w:val="12"/>
                <w:szCs w:val="12"/>
              </w:rPr>
              <w:t xml:space="preserve">1041, Fundamental Concepts of Chemistry I and Laboratory </w:t>
            </w:r>
            <w:r>
              <w:rPr>
                <w:rFonts w:ascii="Cambria" w:eastAsia="Cambria" w:hAnsi="Cambria" w:cs="Cambria"/>
                <w:b/>
                <w:color w:val="231F20"/>
                <w:sz w:val="12"/>
                <w:szCs w:val="12"/>
              </w:rPr>
              <w:t>OR</w:t>
            </w:r>
          </w:p>
          <w:p w14:paraId="226D2816" w14:textId="77777777" w:rsidR="00FB3A61" w:rsidRDefault="002319F3">
            <w:pPr>
              <w:tabs>
                <w:tab w:val="left" w:pos="360"/>
                <w:tab w:val="left" w:pos="720"/>
              </w:tabs>
              <w:spacing w:after="0" w:line="247" w:lineRule="auto"/>
              <w:ind w:left="1200" w:right="1180" w:firstLine="180"/>
              <w:rPr>
                <w:rFonts w:ascii="Cambria" w:eastAsia="Cambria" w:hAnsi="Cambria" w:cs="Cambria"/>
                <w:color w:val="231F20"/>
                <w:sz w:val="12"/>
                <w:szCs w:val="12"/>
              </w:rPr>
            </w:pPr>
            <w:r>
              <w:rPr>
                <w:rFonts w:ascii="Cambria" w:eastAsia="Cambria" w:hAnsi="Cambria" w:cs="Cambria"/>
                <w:color w:val="231F20"/>
                <w:sz w:val="12"/>
                <w:szCs w:val="12"/>
              </w:rPr>
              <w:t xml:space="preserve">CHEM 1013 </w:t>
            </w:r>
            <w:r>
              <w:rPr>
                <w:rFonts w:ascii="Cambria" w:eastAsia="Cambria" w:hAnsi="Cambria" w:cs="Cambria"/>
                <w:b/>
                <w:color w:val="231F20"/>
                <w:sz w:val="12"/>
                <w:szCs w:val="12"/>
              </w:rPr>
              <w:t xml:space="preserve">AND </w:t>
            </w:r>
            <w:r>
              <w:rPr>
                <w:rFonts w:ascii="Cambria" w:eastAsia="Cambria" w:hAnsi="Cambria" w:cs="Cambria"/>
                <w:color w:val="231F20"/>
                <w:sz w:val="12"/>
                <w:szCs w:val="12"/>
              </w:rPr>
              <w:t>1011, General Chemistry I and Laboratory CHEM 1052, Fundamental Concepts of Organic and Biochemistry ENG 1003, Composition I</w:t>
            </w:r>
          </w:p>
          <w:p w14:paraId="50A7AB5C" w14:textId="77777777" w:rsidR="00FB3A61" w:rsidRDefault="002319F3">
            <w:pPr>
              <w:tabs>
                <w:tab w:val="left" w:pos="360"/>
                <w:tab w:val="left" w:pos="720"/>
              </w:tabs>
              <w:spacing w:after="0" w:line="240" w:lineRule="auto"/>
              <w:ind w:left="1200"/>
              <w:rPr>
                <w:rFonts w:ascii="Cambria" w:eastAsia="Cambria" w:hAnsi="Cambria" w:cs="Cambria"/>
                <w:color w:val="231F20"/>
                <w:sz w:val="12"/>
                <w:szCs w:val="12"/>
              </w:rPr>
            </w:pPr>
            <w:r>
              <w:rPr>
                <w:rFonts w:ascii="Cambria" w:eastAsia="Cambria" w:hAnsi="Cambria" w:cs="Cambria"/>
                <w:color w:val="231F20"/>
                <w:sz w:val="12"/>
                <w:szCs w:val="12"/>
              </w:rPr>
              <w:t>ENG 1013, Composition II</w:t>
            </w:r>
          </w:p>
          <w:p w14:paraId="4B65BA51" w14:textId="77777777" w:rsidR="00FB3A61" w:rsidRDefault="002319F3">
            <w:pPr>
              <w:tabs>
                <w:tab w:val="left" w:pos="360"/>
                <w:tab w:val="left" w:pos="720"/>
              </w:tabs>
              <w:spacing w:after="0" w:line="247" w:lineRule="auto"/>
              <w:ind w:left="1200" w:right="2660"/>
              <w:rPr>
                <w:rFonts w:ascii="Cambria" w:eastAsia="Cambria" w:hAnsi="Cambria" w:cs="Cambria"/>
                <w:color w:val="231F20"/>
                <w:sz w:val="12"/>
                <w:szCs w:val="12"/>
              </w:rPr>
            </w:pPr>
            <w:r>
              <w:rPr>
                <w:rFonts w:ascii="Cambria" w:eastAsia="Cambria" w:hAnsi="Cambria" w:cs="Cambria"/>
                <w:color w:val="231F20"/>
                <w:sz w:val="12"/>
                <w:szCs w:val="12"/>
              </w:rPr>
              <w:t>PSY 2013, Introduction to Psychology SOC 2213, Introduction to Sociology Statistics elective - 3 credit hours</w:t>
            </w:r>
          </w:p>
          <w:p w14:paraId="18A9A3B9" w14:textId="77777777" w:rsidR="00FB3A61" w:rsidRDefault="002319F3">
            <w:pPr>
              <w:tabs>
                <w:tab w:val="left" w:pos="360"/>
                <w:tab w:val="left" w:pos="720"/>
              </w:tabs>
              <w:spacing w:after="0" w:line="240" w:lineRule="auto"/>
              <w:ind w:left="1200"/>
              <w:rPr>
                <w:rFonts w:ascii="Cambria" w:eastAsia="Cambria" w:hAnsi="Cambria" w:cs="Cambria"/>
                <w:b/>
                <w:color w:val="231F20"/>
                <w:sz w:val="12"/>
                <w:szCs w:val="12"/>
              </w:rPr>
            </w:pPr>
            <w:r>
              <w:rPr>
                <w:rFonts w:ascii="Cambria" w:eastAsia="Cambria" w:hAnsi="Cambria" w:cs="Cambria"/>
                <w:color w:val="231F20"/>
                <w:sz w:val="12"/>
                <w:szCs w:val="12"/>
              </w:rPr>
              <w:t xml:space="preserve">HIST 2763, The United States to 1876 </w:t>
            </w:r>
            <w:r>
              <w:rPr>
                <w:rFonts w:ascii="Cambria" w:eastAsia="Cambria" w:hAnsi="Cambria" w:cs="Cambria"/>
                <w:b/>
                <w:color w:val="231F20"/>
                <w:sz w:val="12"/>
                <w:szCs w:val="12"/>
              </w:rPr>
              <w:t>OR</w:t>
            </w:r>
          </w:p>
          <w:p w14:paraId="3EFAB212" w14:textId="77777777" w:rsidR="00FB3A61" w:rsidRDefault="002319F3">
            <w:pPr>
              <w:tabs>
                <w:tab w:val="left" w:pos="360"/>
                <w:tab w:val="left" w:pos="720"/>
              </w:tabs>
              <w:spacing w:after="0" w:line="240" w:lineRule="auto"/>
              <w:ind w:left="1300"/>
              <w:rPr>
                <w:rFonts w:ascii="Cambria" w:eastAsia="Cambria" w:hAnsi="Cambria" w:cs="Cambria"/>
                <w:b/>
                <w:color w:val="231F20"/>
                <w:sz w:val="12"/>
                <w:szCs w:val="12"/>
              </w:rPr>
            </w:pPr>
            <w:r>
              <w:rPr>
                <w:rFonts w:ascii="Cambria" w:eastAsia="Cambria" w:hAnsi="Cambria" w:cs="Cambria"/>
                <w:color w:val="231F20"/>
                <w:sz w:val="12"/>
                <w:szCs w:val="12"/>
              </w:rPr>
              <w:t xml:space="preserve">HIST 2773, The United States Since 1876 </w:t>
            </w:r>
            <w:r>
              <w:rPr>
                <w:rFonts w:ascii="Cambria" w:eastAsia="Cambria" w:hAnsi="Cambria" w:cs="Cambria"/>
                <w:b/>
                <w:color w:val="231F20"/>
                <w:sz w:val="12"/>
                <w:szCs w:val="12"/>
              </w:rPr>
              <w:t>OR</w:t>
            </w:r>
          </w:p>
          <w:p w14:paraId="328E296B" w14:textId="77777777" w:rsidR="00FB3A61" w:rsidRDefault="002319F3">
            <w:pPr>
              <w:tabs>
                <w:tab w:val="left" w:pos="360"/>
                <w:tab w:val="left" w:pos="720"/>
              </w:tabs>
              <w:spacing w:after="0" w:line="240" w:lineRule="auto"/>
              <w:ind w:left="1300"/>
              <w:rPr>
                <w:rFonts w:ascii="Cambria" w:eastAsia="Cambria" w:hAnsi="Cambria" w:cs="Cambria"/>
                <w:color w:val="231F20"/>
                <w:sz w:val="12"/>
                <w:szCs w:val="12"/>
              </w:rPr>
            </w:pPr>
            <w:r>
              <w:rPr>
                <w:rFonts w:ascii="Cambria" w:eastAsia="Cambria" w:hAnsi="Cambria" w:cs="Cambria"/>
                <w:color w:val="231F20"/>
                <w:sz w:val="12"/>
                <w:szCs w:val="12"/>
              </w:rPr>
              <w:t>POSC 2103, Introduction to United States Government</w:t>
            </w:r>
          </w:p>
          <w:p w14:paraId="12D7AF49" w14:textId="77777777" w:rsidR="00FB3A61" w:rsidRDefault="002319F3">
            <w:pPr>
              <w:tabs>
                <w:tab w:val="left" w:pos="360"/>
                <w:tab w:val="left" w:pos="720"/>
              </w:tabs>
              <w:spacing w:after="0" w:line="240" w:lineRule="auto"/>
              <w:ind w:left="1200"/>
              <w:rPr>
                <w:rFonts w:ascii="Cambria" w:eastAsia="Cambria" w:hAnsi="Cambria" w:cs="Cambria"/>
                <w:color w:val="231F20"/>
                <w:sz w:val="12"/>
                <w:szCs w:val="12"/>
              </w:rPr>
            </w:pPr>
            <w:r>
              <w:rPr>
                <w:rFonts w:ascii="Cambria" w:eastAsia="Cambria" w:hAnsi="Cambria" w:cs="Cambria"/>
                <w:color w:val="231F20"/>
                <w:sz w:val="12"/>
                <w:szCs w:val="12"/>
              </w:rPr>
              <w:t>MATH 1023, College Algebra MATH course that requires MATH 1023 as a prerequisite</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776C4CF2" w14:textId="77777777" w:rsidR="00FB3A61" w:rsidRDefault="002319F3">
            <w:pPr>
              <w:tabs>
                <w:tab w:val="left" w:pos="360"/>
                <w:tab w:val="left" w:pos="720"/>
              </w:tabs>
              <w:spacing w:after="0" w:line="240" w:lineRule="auto"/>
              <w:ind w:left="680"/>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tc>
      </w:tr>
      <w:tr w:rsidR="00FB3A61" w14:paraId="758AB6E3" w14:textId="77777777">
        <w:trPr>
          <w:trHeight w:val="455"/>
        </w:trPr>
        <w:tc>
          <w:tcPr>
            <w:tcW w:w="5460" w:type="dxa"/>
            <w:tcBorders>
              <w:top w:val="nil"/>
              <w:left w:val="single" w:sz="8" w:space="0" w:color="231F20"/>
              <w:bottom w:val="single" w:sz="8" w:space="0" w:color="231F20"/>
              <w:right w:val="single" w:sz="8" w:space="0" w:color="231F20"/>
            </w:tcBorders>
            <w:shd w:val="clear" w:color="auto" w:fill="BCBEC0"/>
            <w:tcMar>
              <w:top w:w="100" w:type="dxa"/>
              <w:left w:w="100" w:type="dxa"/>
              <w:bottom w:w="100" w:type="dxa"/>
              <w:right w:w="100" w:type="dxa"/>
            </w:tcMar>
          </w:tcPr>
          <w:p w14:paraId="383E3021" w14:textId="77777777" w:rsidR="00FB3A61" w:rsidRDefault="002319F3">
            <w:pPr>
              <w:tabs>
                <w:tab w:val="left" w:pos="360"/>
                <w:tab w:val="left" w:pos="720"/>
              </w:tabs>
              <w:spacing w:before="40" w:after="0" w:line="240" w:lineRule="auto"/>
              <w:ind w:left="760"/>
              <w:rPr>
                <w:rFonts w:ascii="Cambria" w:eastAsia="Cambria" w:hAnsi="Cambria" w:cs="Cambria"/>
                <w:b/>
                <w:color w:val="231F20"/>
                <w:sz w:val="16"/>
                <w:szCs w:val="16"/>
              </w:rPr>
            </w:pPr>
            <w:r>
              <w:rPr>
                <w:rFonts w:ascii="Cambria" w:eastAsia="Cambria" w:hAnsi="Cambria" w:cs="Cambria"/>
                <w:b/>
                <w:color w:val="231F20"/>
                <w:sz w:val="16"/>
                <w:szCs w:val="16"/>
              </w:rPr>
              <w:t>Major Requirements:</w:t>
            </w:r>
          </w:p>
        </w:tc>
        <w:tc>
          <w:tcPr>
            <w:tcW w:w="3690" w:type="dxa"/>
            <w:tcBorders>
              <w:top w:val="nil"/>
              <w:left w:val="nil"/>
              <w:bottom w:val="single" w:sz="8" w:space="0" w:color="231F20"/>
              <w:right w:val="single" w:sz="8" w:space="0" w:color="231F20"/>
            </w:tcBorders>
            <w:shd w:val="clear" w:color="auto" w:fill="BCBEC0"/>
            <w:tcMar>
              <w:top w:w="100" w:type="dxa"/>
              <w:left w:w="100" w:type="dxa"/>
              <w:bottom w:w="100" w:type="dxa"/>
              <w:right w:w="100" w:type="dxa"/>
            </w:tcMar>
          </w:tcPr>
          <w:p w14:paraId="44C931DD" w14:textId="77777777" w:rsidR="00FB3A61" w:rsidRDefault="002319F3">
            <w:pPr>
              <w:tabs>
                <w:tab w:val="left" w:pos="360"/>
                <w:tab w:val="left" w:pos="720"/>
              </w:tabs>
              <w:spacing w:before="40" w:after="0" w:line="240" w:lineRule="auto"/>
              <w:ind w:left="840" w:right="140"/>
              <w:jc w:val="center"/>
              <w:rPr>
                <w:rFonts w:ascii="Cambria" w:eastAsia="Cambria" w:hAnsi="Cambria" w:cs="Cambria"/>
                <w:b/>
                <w:color w:val="231F20"/>
                <w:sz w:val="12"/>
                <w:szCs w:val="12"/>
              </w:rPr>
            </w:pPr>
            <w:r>
              <w:rPr>
                <w:rFonts w:ascii="Cambria" w:eastAsia="Cambria" w:hAnsi="Cambria" w:cs="Cambria"/>
                <w:b/>
                <w:color w:val="231F20"/>
                <w:sz w:val="12"/>
                <w:szCs w:val="12"/>
              </w:rPr>
              <w:t>Sem. Hrs.</w:t>
            </w:r>
          </w:p>
        </w:tc>
      </w:tr>
      <w:tr w:rsidR="00FB3A61" w14:paraId="12A08EB4"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659706DE"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2392, Health Assessment</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6DEF5BC5"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2</w:t>
            </w:r>
          </w:p>
        </w:tc>
      </w:tr>
      <w:tr w:rsidR="00FB3A61" w14:paraId="53507ECE"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348F45DD"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2423, Introduction to Essentials of Nursing</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77780B25"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3</w:t>
            </w:r>
          </w:p>
        </w:tc>
      </w:tr>
      <w:tr w:rsidR="00FB3A61" w14:paraId="4A3CC2AD"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521D821F"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highlight w:val="yellow"/>
              </w:rPr>
            </w:pPr>
            <w:r>
              <w:rPr>
                <w:rFonts w:ascii="Cambria" w:eastAsia="Cambria" w:hAnsi="Cambria" w:cs="Cambria"/>
                <w:color w:val="231F20"/>
                <w:sz w:val="12"/>
                <w:szCs w:val="12"/>
                <w:highlight w:val="yellow"/>
              </w:rPr>
              <w:t>NRS 2433, Essentials of Medical-Surgical Nursing I</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5115BE92"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3</w:t>
            </w:r>
          </w:p>
        </w:tc>
      </w:tr>
      <w:tr w:rsidR="00FB3A61" w14:paraId="14A74CDD"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1805464F"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2443, Essentials of Nursing Care of the Child-Bearing Family</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1D6707EA"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3</w:t>
            </w:r>
          </w:p>
        </w:tc>
      </w:tr>
      <w:tr w:rsidR="00FB3A61" w14:paraId="534FB213"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713C7E3E"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lastRenderedPageBreak/>
              <w:t>NRS 3312, Introduction to Nursing Research</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38C40710"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2</w:t>
            </w:r>
          </w:p>
        </w:tc>
      </w:tr>
      <w:tr w:rsidR="00FB3A61" w14:paraId="6EECE65A"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336F64C3"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3422, Essentials of Mental Health Nursing</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537948DB"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2</w:t>
            </w:r>
          </w:p>
        </w:tc>
      </w:tr>
      <w:tr w:rsidR="00FB3A61" w14:paraId="4D752FC3"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114E0103"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3423, Essentials of Community Health</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78897C5F"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3</w:t>
            </w:r>
          </w:p>
        </w:tc>
      </w:tr>
      <w:tr w:rsidR="00FB3A61" w14:paraId="0F641F70"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23B6315F"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3445, Essentials of Medical-Surgical Nursing II</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1F90C1B6"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5</w:t>
            </w:r>
          </w:p>
        </w:tc>
      </w:tr>
      <w:tr w:rsidR="00FB3A61" w14:paraId="193D647F"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0F16C7A2"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3463, Pathophysiology Based Pharmacology I</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77F55150"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3</w:t>
            </w:r>
          </w:p>
        </w:tc>
      </w:tr>
      <w:tr w:rsidR="00FB3A61" w14:paraId="740A2318"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63452E7B"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3473, Pathophysiology Based Pharmacology II</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7015166C"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3</w:t>
            </w:r>
          </w:p>
        </w:tc>
      </w:tr>
      <w:tr w:rsidR="00FB3A61" w14:paraId="6855AC91"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43F14548"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4362, Professional Role Development</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19FBB4D9"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2</w:t>
            </w:r>
          </w:p>
        </w:tc>
      </w:tr>
      <w:tr w:rsidR="00FB3A61" w14:paraId="16C3FD25"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39CA184F"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4425, Essentials of Medical-Surgical Nursing III</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19135C2E"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5</w:t>
            </w:r>
          </w:p>
        </w:tc>
      </w:tr>
      <w:tr w:rsidR="00FB3A61" w14:paraId="68D15D8D"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77D34343"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4443, Essentials of High Acuity Nursing</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7EC864D6"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3</w:t>
            </w:r>
          </w:p>
        </w:tc>
      </w:tr>
      <w:tr w:rsidR="00FB3A61" w14:paraId="55429C82"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42FED525"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 4542, Health Care Administration</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4543CDFF"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2</w:t>
            </w:r>
          </w:p>
        </w:tc>
      </w:tr>
      <w:tr w:rsidR="00FB3A61" w14:paraId="4926CE8F"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777AFE24"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NRSP 1422, Foundations of Nursing Practice</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44749FE4"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2</w:t>
            </w:r>
          </w:p>
        </w:tc>
      </w:tr>
      <w:tr w:rsidR="00FB3A61" w14:paraId="554A8CAB"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70CF30E4"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NRSP 2391, Health Assessment Practicum</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57939F13"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1</w:t>
            </w:r>
          </w:p>
        </w:tc>
      </w:tr>
      <w:tr w:rsidR="00FB3A61" w14:paraId="116FD65C"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28036420"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NRSP 2432, Clinical Experience I</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2524D799"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2</w:t>
            </w:r>
          </w:p>
        </w:tc>
      </w:tr>
      <w:tr w:rsidR="00FB3A61" w14:paraId="32469711"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0A7F4FBB"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NRSP 3433, Clinical Experience II</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51227746"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3</w:t>
            </w:r>
          </w:p>
        </w:tc>
      </w:tr>
      <w:tr w:rsidR="00FB3A61" w14:paraId="11C70BEE"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591E2A76"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NRSP 3453, Clinical Experience III</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754FCF0D"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3</w:t>
            </w:r>
          </w:p>
        </w:tc>
      </w:tr>
      <w:tr w:rsidR="00FB3A61" w14:paraId="2A986ADF"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1C2153A6"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NRSP 4433, Clinical Experience IV</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4592C4E5"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3</w:t>
            </w:r>
          </w:p>
        </w:tc>
      </w:tr>
      <w:tr w:rsidR="00FB3A61" w14:paraId="7216D6CA"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3448B325"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NRSP 4456, Clinical Experience V</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640D6CE1"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6</w:t>
            </w:r>
          </w:p>
        </w:tc>
      </w:tr>
      <w:tr w:rsidR="00FB3A61" w14:paraId="57E44860" w14:textId="77777777">
        <w:trPr>
          <w:trHeight w:val="440"/>
        </w:trPr>
        <w:tc>
          <w:tcPr>
            <w:tcW w:w="5460" w:type="dxa"/>
            <w:tcBorders>
              <w:top w:val="nil"/>
              <w:left w:val="single" w:sz="8" w:space="0" w:color="231F20"/>
              <w:bottom w:val="single" w:sz="8" w:space="0" w:color="231F20"/>
              <w:right w:val="single" w:sz="8" w:space="0" w:color="231F20"/>
            </w:tcBorders>
            <w:tcMar>
              <w:top w:w="100" w:type="dxa"/>
              <w:left w:w="100" w:type="dxa"/>
              <w:bottom w:w="100" w:type="dxa"/>
              <w:right w:w="100" w:type="dxa"/>
            </w:tcMar>
          </w:tcPr>
          <w:p w14:paraId="713B0887" w14:textId="77777777" w:rsidR="00FB3A61" w:rsidRDefault="002319F3">
            <w:pPr>
              <w:tabs>
                <w:tab w:val="left" w:pos="360"/>
                <w:tab w:val="left" w:pos="720"/>
              </w:tabs>
              <w:spacing w:after="0" w:line="240" w:lineRule="auto"/>
              <w:ind w:left="680"/>
              <w:rPr>
                <w:rFonts w:ascii="Cambria" w:eastAsia="Cambria" w:hAnsi="Cambria" w:cs="Cambria"/>
                <w:color w:val="231F20"/>
                <w:sz w:val="12"/>
                <w:szCs w:val="12"/>
              </w:rPr>
            </w:pPr>
            <w:r>
              <w:rPr>
                <w:rFonts w:ascii="Cambria" w:eastAsia="Cambria" w:hAnsi="Cambria" w:cs="Cambria"/>
                <w:color w:val="231F20"/>
                <w:sz w:val="12"/>
                <w:szCs w:val="12"/>
              </w:rPr>
              <w:t>NRSP 4466, Clinical Experience VI</w:t>
            </w:r>
          </w:p>
        </w:tc>
        <w:tc>
          <w:tcPr>
            <w:tcW w:w="3690" w:type="dxa"/>
            <w:tcBorders>
              <w:top w:val="nil"/>
              <w:left w:val="nil"/>
              <w:bottom w:val="single" w:sz="8" w:space="0" w:color="231F20"/>
              <w:right w:val="single" w:sz="8" w:space="0" w:color="231F20"/>
            </w:tcBorders>
            <w:tcMar>
              <w:top w:w="100" w:type="dxa"/>
              <w:left w:w="100" w:type="dxa"/>
              <w:bottom w:w="100" w:type="dxa"/>
              <w:right w:w="100" w:type="dxa"/>
            </w:tcMar>
          </w:tcPr>
          <w:p w14:paraId="00C31AB5" w14:textId="77777777" w:rsidR="00FB3A61" w:rsidRDefault="002319F3">
            <w:pPr>
              <w:tabs>
                <w:tab w:val="left" w:pos="360"/>
                <w:tab w:val="left" w:pos="720"/>
              </w:tabs>
              <w:spacing w:after="0" w:line="240" w:lineRule="auto"/>
              <w:ind w:left="700"/>
              <w:jc w:val="center"/>
              <w:rPr>
                <w:rFonts w:ascii="Cambria" w:eastAsia="Cambria" w:hAnsi="Cambria" w:cs="Cambria"/>
                <w:color w:val="231F20"/>
                <w:sz w:val="12"/>
                <w:szCs w:val="12"/>
              </w:rPr>
            </w:pPr>
            <w:r>
              <w:rPr>
                <w:rFonts w:ascii="Cambria" w:eastAsia="Cambria" w:hAnsi="Cambria" w:cs="Cambria"/>
                <w:color w:val="231F20"/>
                <w:sz w:val="12"/>
                <w:szCs w:val="12"/>
              </w:rPr>
              <w:t>6</w:t>
            </w:r>
          </w:p>
        </w:tc>
      </w:tr>
      <w:tr w:rsidR="00FB3A61" w14:paraId="4396A27B" w14:textId="77777777">
        <w:trPr>
          <w:trHeight w:val="360"/>
        </w:trPr>
        <w:tc>
          <w:tcPr>
            <w:tcW w:w="5460" w:type="dxa"/>
            <w:tcBorders>
              <w:top w:val="nil"/>
              <w:left w:val="single" w:sz="8" w:space="0" w:color="231F20"/>
              <w:bottom w:val="single" w:sz="8" w:space="0" w:color="231F20"/>
              <w:right w:val="single" w:sz="8" w:space="0" w:color="231F20"/>
            </w:tcBorders>
            <w:shd w:val="clear" w:color="auto" w:fill="BCBEC0"/>
            <w:tcMar>
              <w:top w:w="100" w:type="dxa"/>
              <w:left w:w="100" w:type="dxa"/>
              <w:bottom w:w="100" w:type="dxa"/>
              <w:right w:w="100" w:type="dxa"/>
            </w:tcMar>
          </w:tcPr>
          <w:p w14:paraId="6BB974AC" w14:textId="77777777" w:rsidR="00FB3A61" w:rsidRDefault="002319F3">
            <w:pPr>
              <w:tabs>
                <w:tab w:val="left" w:pos="360"/>
                <w:tab w:val="left" w:pos="720"/>
              </w:tabs>
              <w:spacing w:before="40" w:after="0" w:line="240" w:lineRule="auto"/>
              <w:ind w:left="760"/>
              <w:rPr>
                <w:rFonts w:ascii="Cambria" w:eastAsia="Cambria" w:hAnsi="Cambria" w:cs="Cambria"/>
                <w:b/>
                <w:color w:val="231F20"/>
                <w:sz w:val="16"/>
                <w:szCs w:val="16"/>
              </w:rPr>
            </w:pPr>
            <w:r>
              <w:rPr>
                <w:rFonts w:ascii="Cambria" w:eastAsia="Cambria" w:hAnsi="Cambria" w:cs="Cambria"/>
                <w:b/>
                <w:color w:val="231F20"/>
                <w:sz w:val="16"/>
                <w:szCs w:val="16"/>
              </w:rPr>
              <w:t>Total Required Hours:</w:t>
            </w:r>
          </w:p>
        </w:tc>
        <w:tc>
          <w:tcPr>
            <w:tcW w:w="3690" w:type="dxa"/>
            <w:tcBorders>
              <w:top w:val="nil"/>
              <w:left w:val="nil"/>
              <w:bottom w:val="single" w:sz="8" w:space="0" w:color="231F20"/>
              <w:right w:val="single" w:sz="8" w:space="0" w:color="231F20"/>
            </w:tcBorders>
            <w:shd w:val="clear" w:color="auto" w:fill="BCBEC0"/>
            <w:tcMar>
              <w:top w:w="100" w:type="dxa"/>
              <w:left w:w="100" w:type="dxa"/>
              <w:bottom w:w="100" w:type="dxa"/>
              <w:right w:w="100" w:type="dxa"/>
            </w:tcMar>
          </w:tcPr>
          <w:p w14:paraId="44BDE212" w14:textId="77777777" w:rsidR="00FB3A61" w:rsidRDefault="002319F3">
            <w:pPr>
              <w:tabs>
                <w:tab w:val="left" w:pos="360"/>
                <w:tab w:val="left" w:pos="720"/>
              </w:tabs>
              <w:spacing w:before="40" w:after="0" w:line="240" w:lineRule="auto"/>
              <w:ind w:left="840" w:right="140"/>
              <w:jc w:val="center"/>
              <w:rPr>
                <w:rFonts w:ascii="Cambria" w:eastAsia="Cambria" w:hAnsi="Cambria" w:cs="Cambria"/>
                <w:b/>
                <w:color w:val="231F20"/>
                <w:sz w:val="16"/>
                <w:szCs w:val="16"/>
              </w:rPr>
            </w:pPr>
            <w:r>
              <w:rPr>
                <w:rFonts w:ascii="Cambria" w:eastAsia="Cambria" w:hAnsi="Cambria" w:cs="Cambria"/>
                <w:b/>
                <w:color w:val="231F20"/>
                <w:sz w:val="16"/>
                <w:szCs w:val="16"/>
              </w:rPr>
              <w:t>67</w:t>
            </w:r>
          </w:p>
        </w:tc>
      </w:tr>
    </w:tbl>
    <w:p w14:paraId="04E42FA4" w14:textId="77777777" w:rsidR="00FB3A61" w:rsidRDefault="00FB3A61">
      <w:pPr>
        <w:tabs>
          <w:tab w:val="left" w:pos="360"/>
          <w:tab w:val="left" w:pos="720"/>
        </w:tabs>
        <w:spacing w:after="0" w:line="240" w:lineRule="auto"/>
        <w:rPr>
          <w:rFonts w:ascii="Cambria" w:eastAsia="Cambria" w:hAnsi="Cambria" w:cs="Cambria"/>
          <w:sz w:val="20"/>
          <w:szCs w:val="20"/>
        </w:rPr>
      </w:pPr>
    </w:p>
    <w:p w14:paraId="410449B8" w14:textId="77777777" w:rsidR="00FB3A61" w:rsidRDefault="00FB3A61">
      <w:pPr>
        <w:tabs>
          <w:tab w:val="left" w:pos="360"/>
          <w:tab w:val="left" w:pos="720"/>
        </w:tabs>
        <w:spacing w:after="0" w:line="240" w:lineRule="auto"/>
        <w:ind w:left="720"/>
        <w:rPr>
          <w:rFonts w:ascii="Cambria" w:eastAsia="Cambria" w:hAnsi="Cambria" w:cs="Cambria"/>
          <w:sz w:val="20"/>
          <w:szCs w:val="20"/>
        </w:rPr>
      </w:pPr>
    </w:p>
    <w:p w14:paraId="5C8CF8F3" w14:textId="77777777" w:rsidR="00FB3A61" w:rsidRDefault="002319F3">
      <w:pPr>
        <w:tabs>
          <w:tab w:val="left" w:pos="360"/>
          <w:tab w:val="left" w:pos="720"/>
        </w:tabs>
        <w:spacing w:after="0" w:line="240" w:lineRule="auto"/>
        <w:ind w:left="720"/>
        <w:rPr>
          <w:rFonts w:ascii="Cambria" w:eastAsia="Cambria" w:hAnsi="Cambria" w:cs="Cambria"/>
          <w:sz w:val="20"/>
          <w:szCs w:val="20"/>
        </w:rPr>
      </w:pPr>
      <w:r>
        <w:br w:type="page"/>
      </w:r>
    </w:p>
    <w:p w14:paraId="27376BB4" w14:textId="77777777" w:rsidR="00FB3A61" w:rsidRDefault="002319F3">
      <w:pPr>
        <w:tabs>
          <w:tab w:val="left" w:pos="360"/>
          <w:tab w:val="left" w:pos="720"/>
        </w:tabs>
        <w:spacing w:after="0" w:line="240" w:lineRule="auto"/>
        <w:ind w:left="720"/>
        <w:rPr>
          <w:rFonts w:ascii="Cambria" w:eastAsia="Cambria" w:hAnsi="Cambria" w:cs="Cambria"/>
          <w:b/>
          <w:sz w:val="20"/>
          <w:szCs w:val="20"/>
        </w:rPr>
      </w:pPr>
      <w:r>
        <w:rPr>
          <w:rFonts w:ascii="Cambria" w:eastAsia="Cambria" w:hAnsi="Cambria" w:cs="Cambria"/>
          <w:b/>
          <w:sz w:val="20"/>
          <w:szCs w:val="20"/>
        </w:rPr>
        <w:lastRenderedPageBreak/>
        <w:t>After: Pg. 360</w:t>
      </w:r>
    </w:p>
    <w:p w14:paraId="142BA1AC" w14:textId="77777777" w:rsidR="00FB3A61" w:rsidRDefault="00FB3A61">
      <w:pPr>
        <w:tabs>
          <w:tab w:val="left" w:pos="360"/>
          <w:tab w:val="left" w:pos="720"/>
        </w:tabs>
        <w:spacing w:after="0" w:line="240" w:lineRule="auto"/>
        <w:ind w:left="720"/>
        <w:rPr>
          <w:rFonts w:ascii="Cambria" w:eastAsia="Cambria" w:hAnsi="Cambria" w:cs="Cambria"/>
          <w:sz w:val="20"/>
          <w:szCs w:val="20"/>
        </w:rPr>
      </w:pPr>
    </w:p>
    <w:p w14:paraId="68E60FAF" w14:textId="77777777" w:rsidR="00FB3A61" w:rsidRDefault="002319F3">
      <w:pPr>
        <w:tabs>
          <w:tab w:val="left" w:pos="360"/>
          <w:tab w:val="left" w:pos="720"/>
        </w:tabs>
        <w:spacing w:after="0" w:line="240" w:lineRule="auto"/>
        <w:ind w:left="720"/>
        <w:jc w:val="center"/>
        <w:rPr>
          <w:rFonts w:ascii="Cambria" w:eastAsia="Cambria" w:hAnsi="Cambria" w:cs="Cambria"/>
          <w:b/>
          <w:sz w:val="20"/>
          <w:szCs w:val="20"/>
        </w:rPr>
      </w:pPr>
      <w:r>
        <w:rPr>
          <w:rFonts w:ascii="Cambria" w:eastAsia="Cambria" w:hAnsi="Cambria" w:cs="Cambria"/>
          <w:b/>
          <w:sz w:val="20"/>
          <w:szCs w:val="20"/>
        </w:rPr>
        <w:t xml:space="preserve">Major in Nursing </w:t>
      </w:r>
    </w:p>
    <w:p w14:paraId="5CF4A25C" w14:textId="77777777" w:rsidR="00FB3A61" w:rsidRDefault="002319F3">
      <w:pPr>
        <w:tabs>
          <w:tab w:val="left" w:pos="360"/>
          <w:tab w:val="left" w:pos="720"/>
        </w:tabs>
        <w:spacing w:after="0" w:line="240" w:lineRule="auto"/>
        <w:ind w:left="720"/>
        <w:jc w:val="center"/>
        <w:rPr>
          <w:rFonts w:ascii="Cambria" w:eastAsia="Cambria" w:hAnsi="Cambria" w:cs="Cambria"/>
          <w:sz w:val="20"/>
          <w:szCs w:val="20"/>
        </w:rPr>
      </w:pPr>
      <w:r>
        <w:rPr>
          <w:rFonts w:ascii="Cambria" w:eastAsia="Cambria" w:hAnsi="Cambria" w:cs="Cambria"/>
          <w:b/>
          <w:sz w:val="20"/>
          <w:szCs w:val="20"/>
        </w:rPr>
        <w:t>Bachelor of Science in Nursing Second Degree Accelerated Program</w:t>
      </w:r>
    </w:p>
    <w:tbl>
      <w:tblPr>
        <w:tblStyle w:val="a7"/>
        <w:tblW w:w="6675" w:type="dxa"/>
        <w:tblInd w:w="6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50"/>
        <w:gridCol w:w="1425"/>
      </w:tblGrid>
      <w:tr w:rsidR="00FB3A61" w14:paraId="3F85874D" w14:textId="77777777">
        <w:trPr>
          <w:trHeight w:val="256"/>
        </w:trPr>
        <w:tc>
          <w:tcPr>
            <w:tcW w:w="5250" w:type="dxa"/>
            <w:shd w:val="clear" w:color="auto" w:fill="BCBEC0"/>
          </w:tcPr>
          <w:p w14:paraId="300591F1" w14:textId="77777777" w:rsidR="00FB3A61" w:rsidRDefault="002319F3">
            <w:pPr>
              <w:widowControl w:val="0"/>
              <w:spacing w:before="36" w:after="0" w:line="240" w:lineRule="auto"/>
              <w:ind w:left="80"/>
              <w:rPr>
                <w:rFonts w:ascii="Arial" w:eastAsia="Arial" w:hAnsi="Arial" w:cs="Arial"/>
                <w:b/>
                <w:sz w:val="16"/>
                <w:szCs w:val="16"/>
              </w:rPr>
            </w:pPr>
            <w:bookmarkStart w:id="0" w:name="_gjdgxs" w:colFirst="0" w:colLast="0"/>
            <w:bookmarkEnd w:id="0"/>
            <w:r>
              <w:rPr>
                <w:rFonts w:ascii="Arial" w:eastAsia="Arial" w:hAnsi="Arial" w:cs="Arial"/>
                <w:b/>
                <w:color w:val="231F20"/>
                <w:sz w:val="16"/>
                <w:szCs w:val="16"/>
              </w:rPr>
              <w:t>Admission Requirements:</w:t>
            </w:r>
          </w:p>
        </w:tc>
        <w:tc>
          <w:tcPr>
            <w:tcW w:w="1425" w:type="dxa"/>
            <w:shd w:val="clear" w:color="auto" w:fill="BCBEC0"/>
          </w:tcPr>
          <w:p w14:paraId="60BCA151" w14:textId="77777777" w:rsidR="00FB3A61" w:rsidRDefault="00FB3A61">
            <w:pPr>
              <w:widowControl w:val="0"/>
              <w:spacing w:after="0" w:line="240" w:lineRule="auto"/>
              <w:rPr>
                <w:rFonts w:ascii="Times New Roman" w:eastAsia="Times New Roman" w:hAnsi="Times New Roman" w:cs="Times New Roman"/>
                <w:sz w:val="12"/>
                <w:szCs w:val="12"/>
              </w:rPr>
            </w:pPr>
          </w:p>
        </w:tc>
      </w:tr>
      <w:tr w:rsidR="00FB3A61" w14:paraId="7D337BBE" w14:textId="77777777">
        <w:trPr>
          <w:trHeight w:val="2819"/>
        </w:trPr>
        <w:tc>
          <w:tcPr>
            <w:tcW w:w="5250" w:type="dxa"/>
          </w:tcPr>
          <w:p w14:paraId="00A47DE0" w14:textId="77777777" w:rsidR="00FB3A61" w:rsidRDefault="002319F3">
            <w:pPr>
              <w:widowControl w:val="0"/>
              <w:numPr>
                <w:ilvl w:val="0"/>
                <w:numId w:val="4"/>
              </w:numPr>
              <w:tabs>
                <w:tab w:val="left" w:pos="394"/>
              </w:tabs>
              <w:spacing w:before="45" w:after="0" w:line="240" w:lineRule="auto"/>
            </w:pPr>
            <w:bookmarkStart w:id="1" w:name="_30j0zll" w:colFirst="0" w:colLast="0"/>
            <w:bookmarkEnd w:id="1"/>
            <w:r>
              <w:rPr>
                <w:rFonts w:ascii="Arial" w:eastAsia="Arial" w:hAnsi="Arial" w:cs="Arial"/>
                <w:color w:val="231F20"/>
                <w:sz w:val="12"/>
                <w:szCs w:val="12"/>
              </w:rPr>
              <w:t>Earned Bachelor Degree</w:t>
            </w:r>
          </w:p>
          <w:p w14:paraId="417DB93D" w14:textId="77777777" w:rsidR="00FB3A61" w:rsidRDefault="002319F3">
            <w:pPr>
              <w:widowControl w:val="0"/>
              <w:numPr>
                <w:ilvl w:val="0"/>
                <w:numId w:val="4"/>
              </w:numPr>
              <w:tabs>
                <w:tab w:val="left" w:pos="394"/>
              </w:tabs>
              <w:spacing w:before="6" w:after="0" w:line="240" w:lineRule="auto"/>
            </w:pPr>
            <w:r>
              <w:rPr>
                <w:rFonts w:ascii="Arial" w:eastAsia="Arial" w:hAnsi="Arial" w:cs="Arial"/>
                <w:color w:val="231F20"/>
                <w:sz w:val="12"/>
                <w:szCs w:val="12"/>
              </w:rPr>
              <w:t>Overall GPA of 2.5</w:t>
            </w:r>
          </w:p>
          <w:p w14:paraId="0F384237" w14:textId="77777777" w:rsidR="00FB3A61" w:rsidRDefault="002319F3">
            <w:pPr>
              <w:widowControl w:val="0"/>
              <w:numPr>
                <w:ilvl w:val="0"/>
                <w:numId w:val="4"/>
              </w:numPr>
              <w:tabs>
                <w:tab w:val="left" w:pos="387"/>
              </w:tabs>
              <w:spacing w:before="6" w:after="0" w:line="240" w:lineRule="auto"/>
              <w:ind w:left="386" w:hanging="127"/>
            </w:pPr>
            <w:r>
              <w:rPr>
                <w:rFonts w:ascii="Arial" w:eastAsia="Arial" w:hAnsi="Arial" w:cs="Arial"/>
                <w:color w:val="231F20"/>
                <w:sz w:val="12"/>
                <w:szCs w:val="12"/>
              </w:rPr>
              <w:t>Acceptable immunization status</w:t>
            </w:r>
          </w:p>
          <w:p w14:paraId="7C50E9E1" w14:textId="77777777" w:rsidR="00FB3A61" w:rsidRDefault="002319F3">
            <w:pPr>
              <w:widowControl w:val="0"/>
              <w:numPr>
                <w:ilvl w:val="0"/>
                <w:numId w:val="4"/>
              </w:numPr>
              <w:tabs>
                <w:tab w:val="left" w:pos="394"/>
              </w:tabs>
              <w:spacing w:before="6" w:after="0" w:line="240" w:lineRule="auto"/>
            </w:pPr>
            <w:r>
              <w:rPr>
                <w:rFonts w:ascii="Arial" w:eastAsia="Arial" w:hAnsi="Arial" w:cs="Arial"/>
                <w:color w:val="231F20"/>
                <w:sz w:val="12"/>
                <w:szCs w:val="12"/>
              </w:rPr>
              <w:t>Completion of the following courses with a “C” or better:</w:t>
            </w:r>
          </w:p>
          <w:p w14:paraId="47295BE4" w14:textId="77777777" w:rsidR="00FB3A61" w:rsidRDefault="002319F3">
            <w:pPr>
              <w:widowControl w:val="0"/>
              <w:spacing w:before="6" w:after="0" w:line="249" w:lineRule="auto"/>
              <w:ind w:left="530" w:right="308"/>
              <w:rPr>
                <w:rFonts w:ascii="Arial" w:eastAsia="Arial" w:hAnsi="Arial" w:cs="Arial"/>
                <w:sz w:val="12"/>
                <w:szCs w:val="12"/>
              </w:rPr>
            </w:pPr>
            <w:r>
              <w:rPr>
                <w:rFonts w:ascii="Arial" w:eastAsia="Arial" w:hAnsi="Arial" w:cs="Arial"/>
                <w:color w:val="231F20"/>
                <w:sz w:val="12"/>
                <w:szCs w:val="12"/>
              </w:rPr>
              <w:t xml:space="preserve">BIO 2103 </w:t>
            </w:r>
            <w:r>
              <w:rPr>
                <w:rFonts w:ascii="Arial" w:eastAsia="Arial" w:hAnsi="Arial" w:cs="Arial"/>
                <w:b/>
                <w:color w:val="231F20"/>
                <w:sz w:val="12"/>
                <w:szCs w:val="12"/>
              </w:rPr>
              <w:t xml:space="preserve">AND </w:t>
            </w:r>
            <w:r>
              <w:rPr>
                <w:rFonts w:ascii="Arial" w:eastAsia="Arial" w:hAnsi="Arial" w:cs="Arial"/>
                <w:color w:val="231F20"/>
                <w:sz w:val="12"/>
                <w:szCs w:val="12"/>
              </w:rPr>
              <w:t xml:space="preserve">2101, Microbiology for Nursing and Allied Health and Laboratory BIO 2203 </w:t>
            </w:r>
            <w:r>
              <w:rPr>
                <w:rFonts w:ascii="Arial" w:eastAsia="Arial" w:hAnsi="Arial" w:cs="Arial"/>
                <w:b/>
                <w:color w:val="231F20"/>
                <w:sz w:val="12"/>
                <w:szCs w:val="12"/>
              </w:rPr>
              <w:t xml:space="preserve">AND </w:t>
            </w:r>
            <w:r>
              <w:rPr>
                <w:rFonts w:ascii="Arial" w:eastAsia="Arial" w:hAnsi="Arial" w:cs="Arial"/>
                <w:color w:val="231F20"/>
                <w:sz w:val="12"/>
                <w:szCs w:val="12"/>
              </w:rPr>
              <w:t>2201, Human Anatomy/Physiology I and Laboratory</w:t>
            </w:r>
          </w:p>
          <w:p w14:paraId="18B71D1C" w14:textId="77777777" w:rsidR="00FB3A61" w:rsidRDefault="002319F3">
            <w:pPr>
              <w:widowControl w:val="0"/>
              <w:spacing w:before="1" w:after="0" w:line="240" w:lineRule="auto"/>
              <w:ind w:left="530"/>
              <w:rPr>
                <w:rFonts w:ascii="Arial" w:eastAsia="Arial" w:hAnsi="Arial" w:cs="Arial"/>
                <w:sz w:val="12"/>
                <w:szCs w:val="12"/>
              </w:rPr>
            </w:pPr>
            <w:r>
              <w:rPr>
                <w:rFonts w:ascii="Arial" w:eastAsia="Arial" w:hAnsi="Arial" w:cs="Arial"/>
                <w:color w:val="231F20"/>
                <w:sz w:val="12"/>
                <w:szCs w:val="12"/>
              </w:rPr>
              <w:t xml:space="preserve">BIO 2223 </w:t>
            </w:r>
            <w:r>
              <w:rPr>
                <w:rFonts w:ascii="Arial" w:eastAsia="Arial" w:hAnsi="Arial" w:cs="Arial"/>
                <w:b/>
                <w:color w:val="231F20"/>
                <w:sz w:val="12"/>
                <w:szCs w:val="12"/>
              </w:rPr>
              <w:t xml:space="preserve">AND </w:t>
            </w:r>
            <w:r>
              <w:rPr>
                <w:rFonts w:ascii="Arial" w:eastAsia="Arial" w:hAnsi="Arial" w:cs="Arial"/>
                <w:color w:val="231F20"/>
                <w:sz w:val="12"/>
                <w:szCs w:val="12"/>
              </w:rPr>
              <w:t>2221, Human Anatomy/Physiology II and Laboratory</w:t>
            </w:r>
          </w:p>
          <w:p w14:paraId="43E4887F" w14:textId="77777777" w:rsidR="00FB3A61" w:rsidRDefault="002319F3">
            <w:pPr>
              <w:widowControl w:val="0"/>
              <w:spacing w:before="6" w:after="0" w:line="240" w:lineRule="auto"/>
              <w:ind w:left="530"/>
              <w:rPr>
                <w:rFonts w:ascii="Arial" w:eastAsia="Arial" w:hAnsi="Arial" w:cs="Arial"/>
                <w:b/>
                <w:sz w:val="12"/>
                <w:szCs w:val="12"/>
              </w:rPr>
            </w:pPr>
            <w:r>
              <w:rPr>
                <w:rFonts w:ascii="Arial" w:eastAsia="Arial" w:hAnsi="Arial" w:cs="Arial"/>
                <w:color w:val="231F20"/>
                <w:sz w:val="12"/>
                <w:szCs w:val="12"/>
              </w:rPr>
              <w:t xml:space="preserve">CHEM 1043 </w:t>
            </w:r>
            <w:r>
              <w:rPr>
                <w:rFonts w:ascii="Arial" w:eastAsia="Arial" w:hAnsi="Arial" w:cs="Arial"/>
                <w:b/>
                <w:color w:val="231F20"/>
                <w:sz w:val="12"/>
                <w:szCs w:val="12"/>
              </w:rPr>
              <w:t xml:space="preserve">AND </w:t>
            </w:r>
            <w:r>
              <w:rPr>
                <w:rFonts w:ascii="Arial" w:eastAsia="Arial" w:hAnsi="Arial" w:cs="Arial"/>
                <w:color w:val="231F20"/>
                <w:sz w:val="12"/>
                <w:szCs w:val="12"/>
              </w:rPr>
              <w:t xml:space="preserve">1041, Fundamental Concepts of Chemistry I and Laboratory </w:t>
            </w:r>
            <w:r>
              <w:rPr>
                <w:rFonts w:ascii="Arial" w:eastAsia="Arial" w:hAnsi="Arial" w:cs="Arial"/>
                <w:b/>
                <w:color w:val="231F20"/>
                <w:sz w:val="12"/>
                <w:szCs w:val="12"/>
              </w:rPr>
              <w:t>OR</w:t>
            </w:r>
          </w:p>
          <w:p w14:paraId="31555B5C" w14:textId="77777777" w:rsidR="00FB3A61" w:rsidRDefault="002319F3">
            <w:pPr>
              <w:widowControl w:val="0"/>
              <w:spacing w:before="6" w:after="0" w:line="249" w:lineRule="auto"/>
              <w:ind w:left="530" w:right="1174" w:firstLine="180"/>
              <w:rPr>
                <w:rFonts w:ascii="Arial" w:eastAsia="Arial" w:hAnsi="Arial" w:cs="Arial"/>
                <w:sz w:val="12"/>
                <w:szCs w:val="12"/>
              </w:rPr>
            </w:pPr>
            <w:r>
              <w:rPr>
                <w:rFonts w:ascii="Arial" w:eastAsia="Arial" w:hAnsi="Arial" w:cs="Arial"/>
                <w:color w:val="231F20"/>
                <w:sz w:val="12"/>
                <w:szCs w:val="12"/>
              </w:rPr>
              <w:t xml:space="preserve">CHEM 1013 </w:t>
            </w:r>
            <w:r>
              <w:rPr>
                <w:rFonts w:ascii="Arial" w:eastAsia="Arial" w:hAnsi="Arial" w:cs="Arial"/>
                <w:b/>
                <w:color w:val="231F20"/>
                <w:sz w:val="12"/>
                <w:szCs w:val="12"/>
              </w:rPr>
              <w:t xml:space="preserve">AND </w:t>
            </w:r>
            <w:r>
              <w:rPr>
                <w:rFonts w:ascii="Arial" w:eastAsia="Arial" w:hAnsi="Arial" w:cs="Arial"/>
                <w:color w:val="231F20"/>
                <w:sz w:val="12"/>
                <w:szCs w:val="12"/>
              </w:rPr>
              <w:t>1011, General Chemistry I and Laboratory CHEM 1052, Fundamental Concepts of Organic and Biochemistry ENG 1003, Composition I</w:t>
            </w:r>
          </w:p>
          <w:p w14:paraId="329EAF7D" w14:textId="77777777" w:rsidR="00FB3A61" w:rsidRDefault="002319F3">
            <w:pPr>
              <w:widowControl w:val="0"/>
              <w:spacing w:before="1" w:after="0" w:line="240" w:lineRule="auto"/>
              <w:ind w:left="530"/>
              <w:rPr>
                <w:rFonts w:ascii="Arial" w:eastAsia="Arial" w:hAnsi="Arial" w:cs="Arial"/>
                <w:sz w:val="12"/>
                <w:szCs w:val="12"/>
              </w:rPr>
            </w:pPr>
            <w:r>
              <w:rPr>
                <w:rFonts w:ascii="Arial" w:eastAsia="Arial" w:hAnsi="Arial" w:cs="Arial"/>
                <w:color w:val="231F20"/>
                <w:sz w:val="12"/>
                <w:szCs w:val="12"/>
              </w:rPr>
              <w:t>ENG 1013, Composition II</w:t>
            </w:r>
          </w:p>
          <w:p w14:paraId="0CBF2ACD" w14:textId="77777777" w:rsidR="00FB3A61" w:rsidRDefault="002319F3">
            <w:pPr>
              <w:widowControl w:val="0"/>
              <w:spacing w:before="6" w:after="0" w:line="249" w:lineRule="auto"/>
              <w:ind w:left="530" w:right="2661"/>
              <w:rPr>
                <w:rFonts w:ascii="Arial" w:eastAsia="Arial" w:hAnsi="Arial" w:cs="Arial"/>
                <w:sz w:val="12"/>
                <w:szCs w:val="12"/>
              </w:rPr>
            </w:pPr>
            <w:r>
              <w:rPr>
                <w:rFonts w:ascii="Arial" w:eastAsia="Arial" w:hAnsi="Arial" w:cs="Arial"/>
                <w:color w:val="231F20"/>
                <w:sz w:val="12"/>
                <w:szCs w:val="12"/>
              </w:rPr>
              <w:t>PSY 2013, Introduction to Psychology SOC 2213, Introduction to Sociology Statistics elective - 3 credit hours</w:t>
            </w:r>
          </w:p>
          <w:p w14:paraId="1CD9AC87" w14:textId="77777777" w:rsidR="00FB3A61" w:rsidRDefault="002319F3">
            <w:pPr>
              <w:widowControl w:val="0"/>
              <w:spacing w:before="2" w:after="0" w:line="240" w:lineRule="auto"/>
              <w:ind w:left="530"/>
              <w:rPr>
                <w:rFonts w:ascii="Arial" w:eastAsia="Arial" w:hAnsi="Arial" w:cs="Arial"/>
                <w:b/>
                <w:sz w:val="12"/>
                <w:szCs w:val="12"/>
              </w:rPr>
            </w:pPr>
            <w:r>
              <w:rPr>
                <w:rFonts w:ascii="Arial" w:eastAsia="Arial" w:hAnsi="Arial" w:cs="Arial"/>
                <w:color w:val="231F20"/>
                <w:sz w:val="12"/>
                <w:szCs w:val="12"/>
              </w:rPr>
              <w:t xml:space="preserve">HIST 2763, The United States to 1876 </w:t>
            </w:r>
            <w:r>
              <w:rPr>
                <w:rFonts w:ascii="Arial" w:eastAsia="Arial" w:hAnsi="Arial" w:cs="Arial"/>
                <w:b/>
                <w:color w:val="231F20"/>
                <w:sz w:val="12"/>
                <w:szCs w:val="12"/>
              </w:rPr>
              <w:t>OR</w:t>
            </w:r>
          </w:p>
          <w:p w14:paraId="65BC7768" w14:textId="77777777" w:rsidR="00FB3A61" w:rsidRDefault="002319F3">
            <w:pPr>
              <w:widowControl w:val="0"/>
              <w:spacing w:before="6" w:after="0" w:line="240" w:lineRule="auto"/>
              <w:ind w:left="620"/>
              <w:rPr>
                <w:rFonts w:ascii="Arial" w:eastAsia="Arial" w:hAnsi="Arial" w:cs="Arial"/>
                <w:b/>
                <w:sz w:val="12"/>
                <w:szCs w:val="12"/>
              </w:rPr>
            </w:pPr>
            <w:r>
              <w:rPr>
                <w:rFonts w:ascii="Arial" w:eastAsia="Arial" w:hAnsi="Arial" w:cs="Arial"/>
                <w:color w:val="231F20"/>
                <w:sz w:val="12"/>
                <w:szCs w:val="12"/>
              </w:rPr>
              <w:t xml:space="preserve">HIST 2773, The United States Since 1876 </w:t>
            </w:r>
            <w:r>
              <w:rPr>
                <w:rFonts w:ascii="Arial" w:eastAsia="Arial" w:hAnsi="Arial" w:cs="Arial"/>
                <w:b/>
                <w:color w:val="231F20"/>
                <w:sz w:val="12"/>
                <w:szCs w:val="12"/>
              </w:rPr>
              <w:t>OR</w:t>
            </w:r>
          </w:p>
          <w:p w14:paraId="0A3DABBF" w14:textId="77777777" w:rsidR="00FB3A61" w:rsidRDefault="002319F3">
            <w:pPr>
              <w:widowControl w:val="0"/>
              <w:spacing w:before="6" w:after="0" w:line="240" w:lineRule="auto"/>
              <w:ind w:left="620"/>
              <w:rPr>
                <w:rFonts w:ascii="Arial" w:eastAsia="Arial" w:hAnsi="Arial" w:cs="Arial"/>
                <w:sz w:val="12"/>
                <w:szCs w:val="12"/>
              </w:rPr>
            </w:pPr>
            <w:r>
              <w:rPr>
                <w:rFonts w:ascii="Arial" w:eastAsia="Arial" w:hAnsi="Arial" w:cs="Arial"/>
                <w:color w:val="231F20"/>
                <w:sz w:val="12"/>
                <w:szCs w:val="12"/>
              </w:rPr>
              <w:t>POSC 2103, Introduction to United States Government</w:t>
            </w:r>
          </w:p>
          <w:p w14:paraId="7AF2857E" w14:textId="77777777" w:rsidR="00FB3A61" w:rsidRDefault="002319F3">
            <w:pPr>
              <w:widowControl w:val="0"/>
              <w:spacing w:before="6" w:after="0" w:line="240" w:lineRule="auto"/>
              <w:ind w:left="530"/>
              <w:rPr>
                <w:rFonts w:ascii="Arial" w:eastAsia="Arial" w:hAnsi="Arial" w:cs="Arial"/>
                <w:sz w:val="12"/>
                <w:szCs w:val="12"/>
              </w:rPr>
            </w:pPr>
            <w:r>
              <w:rPr>
                <w:rFonts w:ascii="Arial" w:eastAsia="Arial" w:hAnsi="Arial" w:cs="Arial"/>
                <w:color w:val="231F20"/>
                <w:sz w:val="12"/>
                <w:szCs w:val="12"/>
              </w:rPr>
              <w:t>MATH 1023, College Algebra MATH course that requires MATH 1023 as a prerequisite</w:t>
            </w:r>
          </w:p>
        </w:tc>
        <w:tc>
          <w:tcPr>
            <w:tcW w:w="1425" w:type="dxa"/>
          </w:tcPr>
          <w:p w14:paraId="44F81B13" w14:textId="77777777" w:rsidR="00FB3A61" w:rsidRDefault="00FB3A61">
            <w:pPr>
              <w:widowControl w:val="0"/>
              <w:spacing w:after="0" w:line="240" w:lineRule="auto"/>
              <w:rPr>
                <w:rFonts w:ascii="Times New Roman" w:eastAsia="Times New Roman" w:hAnsi="Times New Roman" w:cs="Times New Roman"/>
                <w:sz w:val="12"/>
                <w:szCs w:val="12"/>
              </w:rPr>
            </w:pPr>
          </w:p>
        </w:tc>
      </w:tr>
      <w:tr w:rsidR="00FB3A61" w14:paraId="5551E3D5" w14:textId="77777777">
        <w:trPr>
          <w:trHeight w:val="256"/>
        </w:trPr>
        <w:tc>
          <w:tcPr>
            <w:tcW w:w="5250" w:type="dxa"/>
            <w:shd w:val="clear" w:color="auto" w:fill="BCBEC0"/>
          </w:tcPr>
          <w:p w14:paraId="3B1F320B" w14:textId="77777777" w:rsidR="00FB3A61" w:rsidRDefault="002319F3">
            <w:pPr>
              <w:widowControl w:val="0"/>
              <w:spacing w:before="36" w:after="0" w:line="240" w:lineRule="auto"/>
              <w:ind w:left="80"/>
              <w:rPr>
                <w:rFonts w:ascii="Arial" w:eastAsia="Arial" w:hAnsi="Arial" w:cs="Arial"/>
                <w:b/>
                <w:sz w:val="16"/>
                <w:szCs w:val="16"/>
              </w:rPr>
            </w:pPr>
            <w:r>
              <w:rPr>
                <w:rFonts w:ascii="Arial" w:eastAsia="Arial" w:hAnsi="Arial" w:cs="Arial"/>
                <w:b/>
                <w:color w:val="231F20"/>
                <w:sz w:val="16"/>
                <w:szCs w:val="16"/>
              </w:rPr>
              <w:t>Major Requirements:</w:t>
            </w:r>
          </w:p>
        </w:tc>
        <w:tc>
          <w:tcPr>
            <w:tcW w:w="1425" w:type="dxa"/>
            <w:shd w:val="clear" w:color="auto" w:fill="BCBEC0"/>
          </w:tcPr>
          <w:p w14:paraId="36CF99F4" w14:textId="77777777" w:rsidR="00FB3A61" w:rsidRDefault="002319F3">
            <w:pPr>
              <w:widowControl w:val="0"/>
              <w:spacing w:before="45" w:after="0" w:line="240" w:lineRule="auto"/>
              <w:ind w:left="158" w:right="139"/>
              <w:jc w:val="center"/>
              <w:rPr>
                <w:rFonts w:ascii="Arial" w:eastAsia="Arial" w:hAnsi="Arial" w:cs="Arial"/>
                <w:b/>
                <w:sz w:val="12"/>
                <w:szCs w:val="12"/>
              </w:rPr>
            </w:pPr>
            <w:r>
              <w:rPr>
                <w:rFonts w:ascii="Arial" w:eastAsia="Arial" w:hAnsi="Arial" w:cs="Arial"/>
                <w:b/>
                <w:color w:val="231F20"/>
                <w:sz w:val="12"/>
                <w:szCs w:val="12"/>
              </w:rPr>
              <w:t>Sem. Hrs.</w:t>
            </w:r>
          </w:p>
        </w:tc>
      </w:tr>
      <w:tr w:rsidR="00FB3A61" w14:paraId="25C0B62F" w14:textId="77777777">
        <w:trPr>
          <w:trHeight w:val="227"/>
        </w:trPr>
        <w:tc>
          <w:tcPr>
            <w:tcW w:w="5250" w:type="dxa"/>
          </w:tcPr>
          <w:p w14:paraId="419E3314" w14:textId="77777777" w:rsidR="00FB3A61" w:rsidRDefault="002319F3">
            <w:pPr>
              <w:widowControl w:val="0"/>
              <w:spacing w:before="45" w:after="0" w:line="240" w:lineRule="auto"/>
              <w:ind w:left="260"/>
              <w:rPr>
                <w:rFonts w:ascii="Arial" w:eastAsia="Arial" w:hAnsi="Arial" w:cs="Arial"/>
                <w:color w:val="231F20"/>
                <w:sz w:val="12"/>
                <w:szCs w:val="12"/>
              </w:rPr>
            </w:pPr>
            <w:r>
              <w:rPr>
                <w:rFonts w:ascii="Arial" w:eastAsia="Arial" w:hAnsi="Arial" w:cs="Arial"/>
                <w:color w:val="231F20"/>
                <w:sz w:val="12"/>
                <w:szCs w:val="12"/>
              </w:rPr>
              <w:t>NRS 2012, Professional Role Development</w:t>
            </w:r>
          </w:p>
        </w:tc>
        <w:tc>
          <w:tcPr>
            <w:tcW w:w="1425" w:type="dxa"/>
          </w:tcPr>
          <w:p w14:paraId="6D1A51CA" w14:textId="77777777" w:rsidR="00FB3A61" w:rsidRDefault="002319F3">
            <w:pPr>
              <w:widowControl w:val="0"/>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B3A61" w14:paraId="64AD5C4D" w14:textId="77777777">
        <w:trPr>
          <w:trHeight w:val="227"/>
        </w:trPr>
        <w:tc>
          <w:tcPr>
            <w:tcW w:w="5250" w:type="dxa"/>
          </w:tcPr>
          <w:p w14:paraId="6D19F007" w14:textId="77777777" w:rsidR="00FB3A61" w:rsidRDefault="002319F3">
            <w:pPr>
              <w:widowControl w:val="0"/>
              <w:spacing w:before="45" w:after="0" w:line="240" w:lineRule="auto"/>
              <w:ind w:left="260"/>
              <w:rPr>
                <w:rFonts w:ascii="Arial" w:eastAsia="Arial" w:hAnsi="Arial" w:cs="Arial"/>
                <w:color w:val="231F20"/>
                <w:sz w:val="12"/>
                <w:szCs w:val="12"/>
              </w:rPr>
            </w:pPr>
            <w:r>
              <w:rPr>
                <w:rFonts w:ascii="Arial" w:eastAsia="Arial" w:hAnsi="Arial" w:cs="Arial"/>
                <w:color w:val="231F20"/>
                <w:sz w:val="12"/>
                <w:szCs w:val="12"/>
              </w:rPr>
              <w:t>NRS 2322, Foundations of Nursing</w:t>
            </w:r>
          </w:p>
        </w:tc>
        <w:tc>
          <w:tcPr>
            <w:tcW w:w="1425" w:type="dxa"/>
          </w:tcPr>
          <w:p w14:paraId="171A3D46" w14:textId="77777777" w:rsidR="00FB3A61" w:rsidRDefault="002319F3">
            <w:pPr>
              <w:widowControl w:val="0"/>
              <w:spacing w:before="45" w:after="0" w:line="240" w:lineRule="auto"/>
              <w:ind w:left="19"/>
              <w:jc w:val="center"/>
              <w:rPr>
                <w:rFonts w:ascii="Arial" w:eastAsia="Arial" w:hAnsi="Arial" w:cs="Arial"/>
                <w:color w:val="231F20"/>
                <w:sz w:val="12"/>
                <w:szCs w:val="12"/>
              </w:rPr>
            </w:pPr>
            <w:r>
              <w:rPr>
                <w:rFonts w:ascii="Arial" w:eastAsia="Arial" w:hAnsi="Arial" w:cs="Arial"/>
                <w:color w:val="231F20"/>
                <w:sz w:val="12"/>
                <w:szCs w:val="12"/>
              </w:rPr>
              <w:t>2</w:t>
            </w:r>
          </w:p>
        </w:tc>
      </w:tr>
      <w:tr w:rsidR="00FB3A61" w14:paraId="1F8F439F" w14:textId="77777777">
        <w:trPr>
          <w:trHeight w:val="227"/>
        </w:trPr>
        <w:tc>
          <w:tcPr>
            <w:tcW w:w="5250" w:type="dxa"/>
          </w:tcPr>
          <w:p w14:paraId="69BAE6D0"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2392, Health Assessment</w:t>
            </w:r>
          </w:p>
        </w:tc>
        <w:tc>
          <w:tcPr>
            <w:tcW w:w="1425" w:type="dxa"/>
          </w:tcPr>
          <w:p w14:paraId="4235A888"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FB3A61" w14:paraId="51ED54D8" w14:textId="77777777">
        <w:trPr>
          <w:trHeight w:val="230"/>
        </w:trPr>
        <w:tc>
          <w:tcPr>
            <w:tcW w:w="5250" w:type="dxa"/>
          </w:tcPr>
          <w:p w14:paraId="5621F8E9"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2423, Introduction to Essentials of Nursing</w:t>
            </w:r>
          </w:p>
        </w:tc>
        <w:tc>
          <w:tcPr>
            <w:tcW w:w="1425" w:type="dxa"/>
          </w:tcPr>
          <w:p w14:paraId="7056EDCA"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FB3A61" w14:paraId="20DCF410" w14:textId="77777777">
        <w:trPr>
          <w:trHeight w:val="230"/>
        </w:trPr>
        <w:tc>
          <w:tcPr>
            <w:tcW w:w="5250" w:type="dxa"/>
          </w:tcPr>
          <w:p w14:paraId="18DCC30E"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sz w:val="12"/>
                <w:szCs w:val="12"/>
              </w:rPr>
              <w:t xml:space="preserve">NRS </w:t>
            </w:r>
            <w:r>
              <w:rPr>
                <w:rFonts w:ascii="Arial" w:eastAsia="Arial" w:hAnsi="Arial" w:cs="Arial"/>
                <w:sz w:val="12"/>
                <w:szCs w:val="12"/>
                <w:highlight w:val="yellow"/>
              </w:rPr>
              <w:t>2434</w:t>
            </w:r>
            <w:r>
              <w:rPr>
                <w:rFonts w:ascii="Arial" w:eastAsia="Arial" w:hAnsi="Arial" w:cs="Arial"/>
                <w:sz w:val="12"/>
                <w:szCs w:val="12"/>
              </w:rPr>
              <w:t>,</w:t>
            </w:r>
            <w:r>
              <w:rPr>
                <w:rFonts w:ascii="Arial" w:eastAsia="Arial" w:hAnsi="Arial" w:cs="Arial"/>
                <w:color w:val="231F20"/>
                <w:sz w:val="12"/>
                <w:szCs w:val="12"/>
              </w:rPr>
              <w:t xml:space="preserve"> Essentials of Medical-Surgical Nursing I</w:t>
            </w:r>
          </w:p>
        </w:tc>
        <w:tc>
          <w:tcPr>
            <w:tcW w:w="1425" w:type="dxa"/>
          </w:tcPr>
          <w:p w14:paraId="6833A8BB" w14:textId="77777777" w:rsidR="00FB3A61" w:rsidRDefault="002319F3">
            <w:pPr>
              <w:widowControl w:val="0"/>
              <w:spacing w:before="45" w:after="0" w:line="240" w:lineRule="auto"/>
              <w:ind w:left="19"/>
              <w:jc w:val="center"/>
              <w:rPr>
                <w:rFonts w:ascii="Arial" w:eastAsia="Arial" w:hAnsi="Arial" w:cs="Arial"/>
                <w:sz w:val="12"/>
                <w:szCs w:val="12"/>
                <w:highlight w:val="yellow"/>
              </w:rPr>
            </w:pPr>
            <w:r>
              <w:rPr>
                <w:rFonts w:ascii="Arial" w:eastAsia="Arial" w:hAnsi="Arial" w:cs="Arial"/>
                <w:sz w:val="12"/>
                <w:szCs w:val="12"/>
                <w:highlight w:val="yellow"/>
              </w:rPr>
              <w:t xml:space="preserve">   4</w:t>
            </w:r>
          </w:p>
        </w:tc>
      </w:tr>
      <w:tr w:rsidR="00FB3A61" w14:paraId="7CA5D3B8" w14:textId="77777777">
        <w:trPr>
          <w:trHeight w:val="230"/>
        </w:trPr>
        <w:tc>
          <w:tcPr>
            <w:tcW w:w="5250" w:type="dxa"/>
          </w:tcPr>
          <w:p w14:paraId="578BD364"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4012, Essentials of Obstetric Nursing</w:t>
            </w:r>
          </w:p>
        </w:tc>
        <w:tc>
          <w:tcPr>
            <w:tcW w:w="1425" w:type="dxa"/>
          </w:tcPr>
          <w:p w14:paraId="2A398B68"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FB3A61" w14:paraId="68E283C8" w14:textId="77777777">
        <w:trPr>
          <w:trHeight w:val="230"/>
        </w:trPr>
        <w:tc>
          <w:tcPr>
            <w:tcW w:w="5250" w:type="dxa"/>
          </w:tcPr>
          <w:p w14:paraId="00B829DE"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3312, Introduction to Nursing Research</w:t>
            </w:r>
          </w:p>
        </w:tc>
        <w:tc>
          <w:tcPr>
            <w:tcW w:w="1425" w:type="dxa"/>
          </w:tcPr>
          <w:p w14:paraId="342ACC0B"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FB3A61" w14:paraId="6244D3D8" w14:textId="77777777">
        <w:trPr>
          <w:trHeight w:val="230"/>
        </w:trPr>
        <w:tc>
          <w:tcPr>
            <w:tcW w:w="5250" w:type="dxa"/>
          </w:tcPr>
          <w:p w14:paraId="54E6876E"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3422, Essentials of Mental Health Nursing</w:t>
            </w:r>
          </w:p>
        </w:tc>
        <w:tc>
          <w:tcPr>
            <w:tcW w:w="1425" w:type="dxa"/>
          </w:tcPr>
          <w:p w14:paraId="2AE65B2F"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FB3A61" w14:paraId="1E5CB864" w14:textId="77777777">
        <w:trPr>
          <w:trHeight w:val="230"/>
        </w:trPr>
        <w:tc>
          <w:tcPr>
            <w:tcW w:w="5250" w:type="dxa"/>
          </w:tcPr>
          <w:p w14:paraId="057FE109"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3423, Essentials of Community Health</w:t>
            </w:r>
          </w:p>
        </w:tc>
        <w:tc>
          <w:tcPr>
            <w:tcW w:w="1425" w:type="dxa"/>
          </w:tcPr>
          <w:p w14:paraId="15E8C866"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FB3A61" w14:paraId="349DB7FE" w14:textId="77777777">
        <w:trPr>
          <w:trHeight w:val="230"/>
        </w:trPr>
        <w:tc>
          <w:tcPr>
            <w:tcW w:w="5250" w:type="dxa"/>
          </w:tcPr>
          <w:p w14:paraId="661A84CE"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3444, Essentials of Medical-Surgical Nursing II</w:t>
            </w:r>
          </w:p>
        </w:tc>
        <w:tc>
          <w:tcPr>
            <w:tcW w:w="1425" w:type="dxa"/>
          </w:tcPr>
          <w:p w14:paraId="2265C0AF"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4</w:t>
            </w:r>
          </w:p>
        </w:tc>
      </w:tr>
      <w:tr w:rsidR="00FB3A61" w14:paraId="2BB08276" w14:textId="77777777">
        <w:trPr>
          <w:trHeight w:val="230"/>
        </w:trPr>
        <w:tc>
          <w:tcPr>
            <w:tcW w:w="5250" w:type="dxa"/>
          </w:tcPr>
          <w:p w14:paraId="21A84A84"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3463, Pathophysiology Based Pharmacology I</w:t>
            </w:r>
          </w:p>
        </w:tc>
        <w:tc>
          <w:tcPr>
            <w:tcW w:w="1425" w:type="dxa"/>
          </w:tcPr>
          <w:p w14:paraId="503F691E"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FB3A61" w14:paraId="616A1510" w14:textId="77777777">
        <w:trPr>
          <w:trHeight w:val="230"/>
        </w:trPr>
        <w:tc>
          <w:tcPr>
            <w:tcW w:w="5250" w:type="dxa"/>
          </w:tcPr>
          <w:p w14:paraId="2D89A530"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3473, Pathophysiology Based Pharmacology II</w:t>
            </w:r>
          </w:p>
        </w:tc>
        <w:tc>
          <w:tcPr>
            <w:tcW w:w="1425" w:type="dxa"/>
          </w:tcPr>
          <w:p w14:paraId="1492DE62"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FB3A61" w14:paraId="0F852970" w14:textId="77777777">
        <w:trPr>
          <w:trHeight w:val="230"/>
        </w:trPr>
        <w:tc>
          <w:tcPr>
            <w:tcW w:w="5250" w:type="dxa"/>
          </w:tcPr>
          <w:p w14:paraId="3DB7013F"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4424, Essentials of Medical-Surgical Nursing III</w:t>
            </w:r>
          </w:p>
        </w:tc>
        <w:tc>
          <w:tcPr>
            <w:tcW w:w="1425" w:type="dxa"/>
          </w:tcPr>
          <w:p w14:paraId="30B7A016" w14:textId="77777777" w:rsidR="00FB3A61" w:rsidRDefault="002319F3">
            <w:pPr>
              <w:widowControl w:val="0"/>
              <w:spacing w:before="45" w:after="0" w:line="240" w:lineRule="auto"/>
              <w:ind w:left="19"/>
              <w:jc w:val="center"/>
              <w:rPr>
                <w:rFonts w:ascii="Arial" w:eastAsia="Arial" w:hAnsi="Arial" w:cs="Arial"/>
                <w:sz w:val="12"/>
                <w:szCs w:val="12"/>
              </w:rPr>
            </w:pPr>
            <w:bookmarkStart w:id="2" w:name="_1fob9te" w:colFirst="0" w:colLast="0"/>
            <w:bookmarkEnd w:id="2"/>
            <w:r>
              <w:rPr>
                <w:rFonts w:ascii="Arial" w:eastAsia="Arial" w:hAnsi="Arial" w:cs="Arial"/>
                <w:color w:val="231F20"/>
                <w:sz w:val="12"/>
                <w:szCs w:val="12"/>
              </w:rPr>
              <w:t>4</w:t>
            </w:r>
          </w:p>
        </w:tc>
      </w:tr>
      <w:tr w:rsidR="00FB3A61" w14:paraId="6AEA43E9" w14:textId="77777777">
        <w:trPr>
          <w:trHeight w:val="230"/>
        </w:trPr>
        <w:tc>
          <w:tcPr>
            <w:tcW w:w="5250" w:type="dxa"/>
          </w:tcPr>
          <w:p w14:paraId="02935F12"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4443, Essentials of High Acuity Nursing</w:t>
            </w:r>
          </w:p>
        </w:tc>
        <w:tc>
          <w:tcPr>
            <w:tcW w:w="1425" w:type="dxa"/>
          </w:tcPr>
          <w:p w14:paraId="6AB2DD8C"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FB3A61" w14:paraId="02F84BD1" w14:textId="77777777">
        <w:trPr>
          <w:trHeight w:val="230"/>
        </w:trPr>
        <w:tc>
          <w:tcPr>
            <w:tcW w:w="5250" w:type="dxa"/>
          </w:tcPr>
          <w:p w14:paraId="383C42BF"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 4542, Health Care Administration</w:t>
            </w:r>
          </w:p>
        </w:tc>
        <w:tc>
          <w:tcPr>
            <w:tcW w:w="1425" w:type="dxa"/>
          </w:tcPr>
          <w:p w14:paraId="7AD97206"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FB3A61" w14:paraId="4FF72BEB" w14:textId="77777777">
        <w:trPr>
          <w:trHeight w:val="230"/>
        </w:trPr>
        <w:tc>
          <w:tcPr>
            <w:tcW w:w="5250" w:type="dxa"/>
          </w:tcPr>
          <w:p w14:paraId="0A813951"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2321, Foundations of Nursing Practicum</w:t>
            </w:r>
          </w:p>
        </w:tc>
        <w:tc>
          <w:tcPr>
            <w:tcW w:w="1425" w:type="dxa"/>
          </w:tcPr>
          <w:p w14:paraId="1A80883C"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1</w:t>
            </w:r>
          </w:p>
        </w:tc>
      </w:tr>
      <w:tr w:rsidR="00FB3A61" w14:paraId="01093FBC" w14:textId="77777777">
        <w:trPr>
          <w:trHeight w:val="230"/>
        </w:trPr>
        <w:tc>
          <w:tcPr>
            <w:tcW w:w="5250" w:type="dxa"/>
          </w:tcPr>
          <w:p w14:paraId="585CC7EC"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2391, Health Assessment Practicum</w:t>
            </w:r>
          </w:p>
        </w:tc>
        <w:tc>
          <w:tcPr>
            <w:tcW w:w="1425" w:type="dxa"/>
          </w:tcPr>
          <w:p w14:paraId="7A6EA051"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1</w:t>
            </w:r>
          </w:p>
        </w:tc>
      </w:tr>
      <w:tr w:rsidR="00FB3A61" w14:paraId="24AA808F" w14:textId="77777777">
        <w:trPr>
          <w:trHeight w:val="230"/>
        </w:trPr>
        <w:tc>
          <w:tcPr>
            <w:tcW w:w="5250" w:type="dxa"/>
          </w:tcPr>
          <w:p w14:paraId="5ADECFF5"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2432, Clinical Experience I</w:t>
            </w:r>
          </w:p>
        </w:tc>
        <w:tc>
          <w:tcPr>
            <w:tcW w:w="1425" w:type="dxa"/>
          </w:tcPr>
          <w:p w14:paraId="30DCE0D8"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2</w:t>
            </w:r>
          </w:p>
        </w:tc>
      </w:tr>
      <w:tr w:rsidR="00FB3A61" w14:paraId="7C1D9CDD" w14:textId="77777777">
        <w:trPr>
          <w:trHeight w:val="230"/>
        </w:trPr>
        <w:tc>
          <w:tcPr>
            <w:tcW w:w="5250" w:type="dxa"/>
          </w:tcPr>
          <w:p w14:paraId="3C12A95E"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3433, Clinical Experience II</w:t>
            </w:r>
          </w:p>
        </w:tc>
        <w:tc>
          <w:tcPr>
            <w:tcW w:w="1425" w:type="dxa"/>
          </w:tcPr>
          <w:p w14:paraId="32F85690"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FB3A61" w14:paraId="089AE6BE" w14:textId="77777777">
        <w:trPr>
          <w:trHeight w:val="230"/>
        </w:trPr>
        <w:tc>
          <w:tcPr>
            <w:tcW w:w="5250" w:type="dxa"/>
          </w:tcPr>
          <w:p w14:paraId="1717C03A"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3453, Clinical Experience III</w:t>
            </w:r>
          </w:p>
        </w:tc>
        <w:tc>
          <w:tcPr>
            <w:tcW w:w="1425" w:type="dxa"/>
          </w:tcPr>
          <w:p w14:paraId="053620F4"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FB3A61" w14:paraId="63941748" w14:textId="77777777">
        <w:trPr>
          <w:trHeight w:val="227"/>
        </w:trPr>
        <w:tc>
          <w:tcPr>
            <w:tcW w:w="5250" w:type="dxa"/>
          </w:tcPr>
          <w:p w14:paraId="3992C00B"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4433, Clinical Experience IV</w:t>
            </w:r>
          </w:p>
        </w:tc>
        <w:tc>
          <w:tcPr>
            <w:tcW w:w="1425" w:type="dxa"/>
          </w:tcPr>
          <w:p w14:paraId="4DDE489A"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3</w:t>
            </w:r>
          </w:p>
        </w:tc>
      </w:tr>
      <w:tr w:rsidR="00FB3A61" w14:paraId="1BB7F495" w14:textId="77777777">
        <w:trPr>
          <w:trHeight w:val="227"/>
        </w:trPr>
        <w:tc>
          <w:tcPr>
            <w:tcW w:w="5250" w:type="dxa"/>
          </w:tcPr>
          <w:p w14:paraId="434E0F1B"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4456, Clinical Experience V</w:t>
            </w:r>
          </w:p>
        </w:tc>
        <w:tc>
          <w:tcPr>
            <w:tcW w:w="1425" w:type="dxa"/>
          </w:tcPr>
          <w:p w14:paraId="24A65281"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6</w:t>
            </w:r>
          </w:p>
        </w:tc>
      </w:tr>
      <w:tr w:rsidR="00FB3A61" w14:paraId="52087C1D" w14:textId="77777777">
        <w:trPr>
          <w:trHeight w:val="227"/>
        </w:trPr>
        <w:tc>
          <w:tcPr>
            <w:tcW w:w="5250" w:type="dxa"/>
          </w:tcPr>
          <w:p w14:paraId="7B2ECA2C" w14:textId="77777777" w:rsidR="00FB3A61" w:rsidRDefault="002319F3">
            <w:pPr>
              <w:widowControl w:val="0"/>
              <w:spacing w:before="45" w:after="0" w:line="240" w:lineRule="auto"/>
              <w:ind w:left="260"/>
              <w:rPr>
                <w:rFonts w:ascii="Arial" w:eastAsia="Arial" w:hAnsi="Arial" w:cs="Arial"/>
                <w:sz w:val="12"/>
                <w:szCs w:val="12"/>
              </w:rPr>
            </w:pPr>
            <w:r>
              <w:rPr>
                <w:rFonts w:ascii="Arial" w:eastAsia="Arial" w:hAnsi="Arial" w:cs="Arial"/>
                <w:color w:val="231F20"/>
                <w:sz w:val="12"/>
                <w:szCs w:val="12"/>
              </w:rPr>
              <w:t>NRSP 4466, Clinical Experience VI</w:t>
            </w:r>
          </w:p>
        </w:tc>
        <w:tc>
          <w:tcPr>
            <w:tcW w:w="1425" w:type="dxa"/>
          </w:tcPr>
          <w:p w14:paraId="4D0EF637" w14:textId="77777777" w:rsidR="00FB3A61" w:rsidRDefault="002319F3">
            <w:pPr>
              <w:widowControl w:val="0"/>
              <w:spacing w:before="45" w:after="0" w:line="240" w:lineRule="auto"/>
              <w:ind w:left="19"/>
              <w:jc w:val="center"/>
              <w:rPr>
                <w:rFonts w:ascii="Arial" w:eastAsia="Arial" w:hAnsi="Arial" w:cs="Arial"/>
                <w:sz w:val="12"/>
                <w:szCs w:val="12"/>
              </w:rPr>
            </w:pPr>
            <w:r>
              <w:rPr>
                <w:rFonts w:ascii="Arial" w:eastAsia="Arial" w:hAnsi="Arial" w:cs="Arial"/>
                <w:color w:val="231F20"/>
                <w:sz w:val="12"/>
                <w:szCs w:val="12"/>
              </w:rPr>
              <w:t>6</w:t>
            </w:r>
          </w:p>
        </w:tc>
      </w:tr>
      <w:tr w:rsidR="00FB3A61" w14:paraId="1583E9BD" w14:textId="77777777">
        <w:trPr>
          <w:trHeight w:val="256"/>
        </w:trPr>
        <w:tc>
          <w:tcPr>
            <w:tcW w:w="5250" w:type="dxa"/>
            <w:shd w:val="clear" w:color="auto" w:fill="BCBEC0"/>
          </w:tcPr>
          <w:p w14:paraId="2A8E4019" w14:textId="77777777" w:rsidR="00FB3A61" w:rsidRDefault="002319F3">
            <w:pPr>
              <w:widowControl w:val="0"/>
              <w:spacing w:before="36" w:after="0" w:line="240" w:lineRule="auto"/>
              <w:ind w:left="80"/>
              <w:rPr>
                <w:rFonts w:ascii="Arial" w:eastAsia="Arial" w:hAnsi="Arial" w:cs="Arial"/>
                <w:b/>
                <w:sz w:val="16"/>
                <w:szCs w:val="16"/>
              </w:rPr>
            </w:pPr>
            <w:r>
              <w:rPr>
                <w:rFonts w:ascii="Arial" w:eastAsia="Arial" w:hAnsi="Arial" w:cs="Arial"/>
                <w:b/>
                <w:color w:val="231F20"/>
                <w:sz w:val="16"/>
                <w:szCs w:val="16"/>
              </w:rPr>
              <w:t>Total Required Hours:</w:t>
            </w:r>
          </w:p>
        </w:tc>
        <w:tc>
          <w:tcPr>
            <w:tcW w:w="1425" w:type="dxa"/>
            <w:shd w:val="clear" w:color="auto" w:fill="BCBEC0"/>
          </w:tcPr>
          <w:p w14:paraId="2E3DD793" w14:textId="77777777" w:rsidR="00FB3A61" w:rsidRDefault="002319F3">
            <w:pPr>
              <w:widowControl w:val="0"/>
              <w:spacing w:before="36" w:after="0" w:line="240" w:lineRule="auto"/>
              <w:ind w:left="158" w:right="139"/>
              <w:jc w:val="center"/>
              <w:rPr>
                <w:rFonts w:ascii="Arial" w:eastAsia="Arial" w:hAnsi="Arial" w:cs="Arial"/>
                <w:b/>
                <w:sz w:val="16"/>
                <w:szCs w:val="16"/>
              </w:rPr>
            </w:pPr>
            <w:r>
              <w:rPr>
                <w:rFonts w:ascii="Arial" w:eastAsia="Arial" w:hAnsi="Arial" w:cs="Arial"/>
                <w:b/>
                <w:color w:val="231F20"/>
                <w:sz w:val="16"/>
                <w:szCs w:val="16"/>
              </w:rPr>
              <w:t>67</w:t>
            </w:r>
          </w:p>
        </w:tc>
      </w:tr>
    </w:tbl>
    <w:p w14:paraId="00AAA825" w14:textId="77777777" w:rsidR="00FB3A61" w:rsidRDefault="00FB3A61">
      <w:pPr>
        <w:spacing w:after="0" w:line="240" w:lineRule="auto"/>
        <w:rPr>
          <w:rFonts w:ascii="Arial" w:eastAsia="Arial" w:hAnsi="Arial" w:cs="Arial"/>
          <w:b/>
          <w:sz w:val="20"/>
          <w:szCs w:val="20"/>
        </w:rPr>
      </w:pPr>
    </w:p>
    <w:p w14:paraId="2E013490" w14:textId="77777777" w:rsidR="00FB3A61" w:rsidRDefault="00FB3A61">
      <w:pPr>
        <w:rPr>
          <w:rFonts w:ascii="Cambria" w:eastAsia="Cambria" w:hAnsi="Cambria" w:cs="Cambria"/>
          <w:sz w:val="18"/>
          <w:szCs w:val="18"/>
        </w:rPr>
      </w:pPr>
    </w:p>
    <w:p w14:paraId="7F4A36BA" w14:textId="77777777" w:rsidR="00FB3A61" w:rsidRDefault="00FB3A61">
      <w:pPr>
        <w:rPr>
          <w:rFonts w:ascii="Cambria" w:eastAsia="Cambria" w:hAnsi="Cambria" w:cs="Cambria"/>
          <w:sz w:val="18"/>
          <w:szCs w:val="18"/>
        </w:rPr>
      </w:pPr>
    </w:p>
    <w:p w14:paraId="5D226EAC" w14:textId="77777777" w:rsidR="00FB3A61" w:rsidRDefault="00FB3A61">
      <w:pPr>
        <w:rPr>
          <w:rFonts w:ascii="Cambria" w:eastAsia="Cambria" w:hAnsi="Cambria" w:cs="Cambria"/>
          <w:sz w:val="18"/>
          <w:szCs w:val="18"/>
        </w:rPr>
      </w:pPr>
    </w:p>
    <w:p w14:paraId="0CFCB0B4" w14:textId="77777777" w:rsidR="00FB3A61" w:rsidRDefault="00FB3A61">
      <w:pPr>
        <w:rPr>
          <w:rFonts w:ascii="Cambria" w:eastAsia="Cambria" w:hAnsi="Cambria" w:cs="Cambria"/>
          <w:sz w:val="18"/>
          <w:szCs w:val="18"/>
        </w:rPr>
      </w:pPr>
    </w:p>
    <w:p w14:paraId="5513924D" w14:textId="77777777" w:rsidR="00FB3A61" w:rsidRDefault="00FB3A61">
      <w:pPr>
        <w:rPr>
          <w:rFonts w:ascii="Cambria" w:eastAsia="Cambria" w:hAnsi="Cambria" w:cs="Cambria"/>
          <w:sz w:val="18"/>
          <w:szCs w:val="18"/>
        </w:rPr>
      </w:pPr>
    </w:p>
    <w:p w14:paraId="6AE0748E" w14:textId="77777777" w:rsidR="00FB3A61" w:rsidRDefault="00FB3A61">
      <w:pPr>
        <w:rPr>
          <w:rFonts w:ascii="Cambria" w:eastAsia="Cambria" w:hAnsi="Cambria" w:cs="Cambria"/>
          <w:sz w:val="18"/>
          <w:szCs w:val="18"/>
        </w:rPr>
      </w:pPr>
    </w:p>
    <w:p w14:paraId="3FE44A98" w14:textId="77777777" w:rsidR="00FB3A61" w:rsidRDefault="002319F3">
      <w:pPr>
        <w:rPr>
          <w:rFonts w:ascii="Cambria" w:eastAsia="Cambria" w:hAnsi="Cambria" w:cs="Cambria"/>
          <w:b/>
          <w:sz w:val="20"/>
          <w:szCs w:val="20"/>
        </w:rPr>
      </w:pPr>
      <w:r>
        <w:rPr>
          <w:rFonts w:ascii="Cambria" w:eastAsia="Cambria" w:hAnsi="Cambria" w:cs="Cambria"/>
          <w:b/>
          <w:sz w:val="20"/>
          <w:szCs w:val="20"/>
        </w:rPr>
        <w:t>Page 530</w:t>
      </w:r>
    </w:p>
    <w:p w14:paraId="340E8F59" w14:textId="77777777" w:rsidR="00FB3A61" w:rsidRDefault="002319F3">
      <w:pPr>
        <w:rPr>
          <w:rFonts w:ascii="Cambria" w:eastAsia="Cambria" w:hAnsi="Cambria" w:cs="Cambria"/>
          <w:b/>
          <w:sz w:val="20"/>
          <w:szCs w:val="20"/>
        </w:rPr>
      </w:pPr>
      <w:r>
        <w:rPr>
          <w:rFonts w:ascii="Cambria" w:eastAsia="Cambria" w:hAnsi="Cambria" w:cs="Cambria"/>
          <w:b/>
          <w:sz w:val="20"/>
          <w:szCs w:val="20"/>
        </w:rPr>
        <w:t>Before:</w:t>
      </w:r>
    </w:p>
    <w:p w14:paraId="2D9E12EA" w14:textId="418089D1" w:rsidR="00FB3A61" w:rsidRDefault="002319F3">
      <w:pPr>
        <w:rPr>
          <w:color w:val="808080"/>
          <w:highlight w:val="yellow"/>
        </w:rPr>
      </w:pPr>
      <w:r>
        <w:rPr>
          <w:rFonts w:ascii="Cambria" w:eastAsia="Cambria" w:hAnsi="Cambria" w:cs="Cambria"/>
          <w:b/>
          <w:sz w:val="20"/>
          <w:szCs w:val="20"/>
          <w:highlight w:val="yellow"/>
        </w:rPr>
        <w:t xml:space="preserve"> </w:t>
      </w:r>
      <w:r>
        <w:rPr>
          <w:b/>
          <w:highlight w:val="yellow"/>
        </w:rPr>
        <w:t>NRS</w:t>
      </w:r>
      <w:r>
        <w:rPr>
          <w:b/>
          <w:strike/>
          <w:color w:val="FF0000"/>
          <w:highlight w:val="yellow"/>
        </w:rPr>
        <w:t xml:space="preserve"> 2433</w:t>
      </w:r>
      <w:r>
        <w:rPr>
          <w:b/>
          <w:color w:val="808080"/>
          <w:highlight w:val="yellow"/>
        </w:rPr>
        <w:t xml:space="preserve"> </w:t>
      </w:r>
      <w:r>
        <w:rPr>
          <w:rFonts w:ascii="Times New Roman" w:eastAsia="Times New Roman" w:hAnsi="Times New Roman" w:cs="Times New Roman"/>
          <w:b/>
          <w:color w:val="0070C0"/>
          <w:sz w:val="24"/>
          <w:szCs w:val="24"/>
          <w:highlight w:val="yellow"/>
        </w:rPr>
        <w:t>2434</w:t>
      </w:r>
      <w:r>
        <w:rPr>
          <w:b/>
          <w:color w:val="808080"/>
          <w:highlight w:val="yellow"/>
        </w:rPr>
        <w:t xml:space="preserve"> </w:t>
      </w:r>
      <w:r>
        <w:rPr>
          <w:color w:val="808080"/>
          <w:highlight w:val="yellow"/>
        </w:rPr>
        <w:t xml:space="preserve">       </w:t>
      </w:r>
      <w:r>
        <w:rPr>
          <w:b/>
          <w:color w:val="808080"/>
          <w:highlight w:val="yellow"/>
        </w:rPr>
        <w:t>Essentials of Medical Surgical Nursing I</w:t>
      </w:r>
      <w:r>
        <w:rPr>
          <w:b/>
          <w:color w:val="808080"/>
          <w:highlight w:val="yellow"/>
        </w:rPr>
        <w:tab/>
      </w:r>
      <w:r>
        <w:rPr>
          <w:color w:val="808080"/>
          <w:highlight w:val="yellow"/>
        </w:rPr>
        <w:t xml:space="preserve">Health focus on individuals and families experiencing acute and chronic illness across the lifespan. Integrated foci include medical surgical, geriatrics, pediatrics, and nutrition. Registration restricted to students who are accepted to the accelerated BSN option. </w:t>
      </w:r>
      <w:r>
        <w:rPr>
          <w:strike/>
          <w:color w:val="FF0000"/>
          <w:highlight w:val="yellow"/>
        </w:rPr>
        <w:t>Corequisites, NRS 2392, NRS 2443, NRSP 2391, and NRSP 2432.</w:t>
      </w:r>
      <w:r>
        <w:rPr>
          <w:rFonts w:ascii="Times New Roman" w:eastAsia="Times New Roman" w:hAnsi="Times New Roman" w:cs="Times New Roman"/>
          <w:sz w:val="24"/>
          <w:szCs w:val="24"/>
          <w:highlight w:val="yellow"/>
        </w:rPr>
        <w:t xml:space="preserve"> </w:t>
      </w:r>
      <w:r w:rsidR="00EF3D0D">
        <w:rPr>
          <w:rFonts w:ascii="Times New Roman" w:eastAsia="Times New Roman" w:hAnsi="Times New Roman" w:cs="Times New Roman"/>
          <w:color w:val="0070C0"/>
          <w:sz w:val="24"/>
          <w:szCs w:val="24"/>
          <w:highlight w:val="yellow"/>
        </w:rPr>
        <w:t>Corequisite</w:t>
      </w:r>
      <w:r>
        <w:rPr>
          <w:rFonts w:ascii="Times New Roman" w:eastAsia="Times New Roman" w:hAnsi="Times New Roman" w:cs="Times New Roman"/>
          <w:color w:val="0070C0"/>
          <w:sz w:val="24"/>
          <w:szCs w:val="24"/>
          <w:highlight w:val="yellow"/>
        </w:rPr>
        <w:t>, NRSP 2432.</w:t>
      </w:r>
      <w:r w:rsidR="00EF3D0D">
        <w:rPr>
          <w:color w:val="808080"/>
          <w:highlight w:val="yellow"/>
        </w:rPr>
        <w:t xml:space="preserve"> Fall.</w:t>
      </w:r>
    </w:p>
    <w:p w14:paraId="24485CB9" w14:textId="77777777" w:rsidR="00FB3A61" w:rsidRDefault="00FB3A61">
      <w:pPr>
        <w:rPr>
          <w:color w:val="808080"/>
          <w:shd w:val="clear" w:color="auto" w:fill="D9D9D9"/>
        </w:rPr>
      </w:pPr>
    </w:p>
    <w:p w14:paraId="0719E427" w14:textId="77777777" w:rsidR="00FB3A61" w:rsidRDefault="002319F3">
      <w:pPr>
        <w:rPr>
          <w:color w:val="808080"/>
          <w:shd w:val="clear" w:color="auto" w:fill="D9D9D9"/>
        </w:rPr>
      </w:pPr>
      <w:r>
        <w:rPr>
          <w:rFonts w:ascii="Cambria" w:eastAsia="Cambria" w:hAnsi="Cambria" w:cs="Cambria"/>
          <w:b/>
          <w:sz w:val="20"/>
          <w:szCs w:val="20"/>
        </w:rPr>
        <w:t>Page 530</w:t>
      </w:r>
    </w:p>
    <w:p w14:paraId="07524F77" w14:textId="77777777" w:rsidR="00FB3A61" w:rsidRDefault="002319F3">
      <w:pPr>
        <w:rPr>
          <w:b/>
          <w:color w:val="808080"/>
          <w:shd w:val="clear" w:color="auto" w:fill="D9D9D9"/>
        </w:rPr>
      </w:pPr>
      <w:r>
        <w:rPr>
          <w:color w:val="808080"/>
          <w:shd w:val="clear" w:color="auto" w:fill="D9D9D9"/>
        </w:rPr>
        <w:t>After:</w:t>
      </w:r>
    </w:p>
    <w:p w14:paraId="7BBF2A8B" w14:textId="0FD6E157" w:rsidR="00FB3A61" w:rsidRDefault="002319F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NRS 2434</w:t>
      </w:r>
      <w:r>
        <w:rPr>
          <w:rFonts w:ascii="Times New Roman" w:eastAsia="Times New Roman" w:hAnsi="Times New Roman" w:cs="Times New Roman"/>
          <w:b/>
          <w:color w:val="0070C0"/>
          <w:sz w:val="24"/>
          <w:szCs w:val="24"/>
        </w:rPr>
        <w:t xml:space="preserve">. </w:t>
      </w:r>
      <w:r>
        <w:rPr>
          <w:rFonts w:ascii="Times New Roman" w:eastAsia="Times New Roman" w:hAnsi="Times New Roman" w:cs="Times New Roman"/>
          <w:b/>
          <w:sz w:val="24"/>
          <w:szCs w:val="24"/>
        </w:rPr>
        <w:t>Essentials of Medical Surgical Nursing I</w:t>
      </w:r>
      <w:r>
        <w:rPr>
          <w:rFonts w:ascii="Times New Roman" w:eastAsia="Times New Roman" w:hAnsi="Times New Roman" w:cs="Times New Roman"/>
          <w:sz w:val="24"/>
          <w:szCs w:val="24"/>
        </w:rPr>
        <w:t xml:space="preserve">  Health focus on individuals and families experiencing acute and chronic illness across the lifespan. Integrated foci include medical surgical, geriatrics, pediatrics, and nutrition. Registration restricted to students who are accepted to the accelerated </w:t>
      </w:r>
      <w:r w:rsidR="00EF3D0D">
        <w:rPr>
          <w:rFonts w:ascii="Times New Roman" w:eastAsia="Times New Roman" w:hAnsi="Times New Roman" w:cs="Times New Roman"/>
          <w:sz w:val="24"/>
          <w:szCs w:val="24"/>
        </w:rPr>
        <w:t>BSN option. Corequisite</w:t>
      </w:r>
      <w:r>
        <w:rPr>
          <w:rFonts w:ascii="Times New Roman" w:eastAsia="Times New Roman" w:hAnsi="Times New Roman" w:cs="Times New Roman"/>
          <w:sz w:val="24"/>
          <w:szCs w:val="24"/>
        </w:rPr>
        <w:t>, NRSP 2432.</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xml:space="preserve">Fall. </w:t>
      </w:r>
    </w:p>
    <w:p w14:paraId="6FD01E0A" w14:textId="77777777" w:rsidR="00FB3A61" w:rsidRDefault="00FB3A61">
      <w:pPr>
        <w:tabs>
          <w:tab w:val="left" w:pos="360"/>
          <w:tab w:val="left" w:pos="720"/>
        </w:tabs>
        <w:spacing w:after="0" w:line="240" w:lineRule="auto"/>
        <w:rPr>
          <w:rFonts w:ascii="Cambria" w:eastAsia="Cambria" w:hAnsi="Cambria" w:cs="Cambria"/>
          <w:sz w:val="20"/>
          <w:szCs w:val="20"/>
        </w:rPr>
      </w:pPr>
    </w:p>
    <w:p w14:paraId="1E1D561A" w14:textId="77777777" w:rsidR="00FB3A61" w:rsidRDefault="00FB3A61">
      <w:pPr>
        <w:tabs>
          <w:tab w:val="left" w:pos="360"/>
          <w:tab w:val="left" w:pos="720"/>
        </w:tabs>
        <w:spacing w:after="0" w:line="240" w:lineRule="auto"/>
        <w:rPr>
          <w:rFonts w:ascii="Cambria" w:eastAsia="Cambria" w:hAnsi="Cambria" w:cs="Cambria"/>
          <w:sz w:val="20"/>
          <w:szCs w:val="20"/>
        </w:rPr>
      </w:pPr>
    </w:p>
    <w:sectPr w:rsidR="00FB3A61">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F5628" w14:textId="77777777" w:rsidR="00633CA6" w:rsidRDefault="00633CA6">
      <w:pPr>
        <w:spacing w:after="0" w:line="240" w:lineRule="auto"/>
      </w:pPr>
      <w:r>
        <w:separator/>
      </w:r>
    </w:p>
  </w:endnote>
  <w:endnote w:type="continuationSeparator" w:id="0">
    <w:p w14:paraId="0C65B0DC" w14:textId="77777777" w:rsidR="00633CA6" w:rsidRDefault="0063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4847" w14:textId="77777777" w:rsidR="00FB3A61" w:rsidRDefault="002319F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B2EBA8A" w14:textId="77777777" w:rsidR="00FB3A61" w:rsidRDefault="00FB3A6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E5A4D" w14:textId="77777777" w:rsidR="00FB3A61" w:rsidRDefault="002319F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72F71">
      <w:rPr>
        <w:noProof/>
        <w:color w:val="000000"/>
      </w:rPr>
      <w:t>3</w:t>
    </w:r>
    <w:r>
      <w:rPr>
        <w:color w:val="000000"/>
      </w:rPr>
      <w:fldChar w:fldCharType="end"/>
    </w:r>
  </w:p>
  <w:p w14:paraId="10BB441F" w14:textId="77777777" w:rsidR="00FB3A61" w:rsidRDefault="002319F3">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83486" w14:textId="77777777" w:rsidR="00633CA6" w:rsidRDefault="00633CA6">
      <w:pPr>
        <w:spacing w:after="0" w:line="240" w:lineRule="auto"/>
      </w:pPr>
      <w:r>
        <w:separator/>
      </w:r>
    </w:p>
  </w:footnote>
  <w:footnote w:type="continuationSeparator" w:id="0">
    <w:p w14:paraId="423FBD5F" w14:textId="77777777" w:rsidR="00633CA6" w:rsidRDefault="00633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541969"/>
    <w:multiLevelType w:val="multilevel"/>
    <w:tmpl w:val="151C53A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22F5961"/>
    <w:multiLevelType w:val="multilevel"/>
    <w:tmpl w:val="50FE78F0"/>
    <w:lvl w:ilvl="0">
      <w:start w:val="1"/>
      <w:numFmt w:val="decimal"/>
      <w:lvlText w:val="%1."/>
      <w:lvlJc w:val="left"/>
      <w:pPr>
        <w:ind w:left="393" w:hanging="134"/>
      </w:pPr>
      <w:rPr>
        <w:rFonts w:ascii="Arial" w:eastAsia="Arial" w:hAnsi="Arial" w:cs="Arial"/>
        <w:color w:val="231F20"/>
        <w:sz w:val="12"/>
        <w:szCs w:val="12"/>
      </w:rPr>
    </w:lvl>
    <w:lvl w:ilvl="1">
      <w:start w:val="1"/>
      <w:numFmt w:val="bullet"/>
      <w:lvlText w:val="•"/>
      <w:lvlJc w:val="left"/>
      <w:pPr>
        <w:ind w:left="882" w:hanging="134"/>
      </w:pPr>
    </w:lvl>
    <w:lvl w:ilvl="2">
      <w:start w:val="1"/>
      <w:numFmt w:val="bullet"/>
      <w:lvlText w:val="•"/>
      <w:lvlJc w:val="left"/>
      <w:pPr>
        <w:ind w:left="1365" w:hanging="134"/>
      </w:pPr>
    </w:lvl>
    <w:lvl w:ilvl="3">
      <w:start w:val="1"/>
      <w:numFmt w:val="bullet"/>
      <w:lvlText w:val="•"/>
      <w:lvlJc w:val="left"/>
      <w:pPr>
        <w:ind w:left="1847" w:hanging="134"/>
      </w:pPr>
    </w:lvl>
    <w:lvl w:ilvl="4">
      <w:start w:val="1"/>
      <w:numFmt w:val="bullet"/>
      <w:lvlText w:val="•"/>
      <w:lvlJc w:val="left"/>
      <w:pPr>
        <w:ind w:left="2330" w:hanging="134"/>
      </w:pPr>
    </w:lvl>
    <w:lvl w:ilvl="5">
      <w:start w:val="1"/>
      <w:numFmt w:val="bullet"/>
      <w:lvlText w:val="•"/>
      <w:lvlJc w:val="left"/>
      <w:pPr>
        <w:ind w:left="2813" w:hanging="133"/>
      </w:pPr>
    </w:lvl>
    <w:lvl w:ilvl="6">
      <w:start w:val="1"/>
      <w:numFmt w:val="bullet"/>
      <w:lvlText w:val="•"/>
      <w:lvlJc w:val="left"/>
      <w:pPr>
        <w:ind w:left="3295" w:hanging="134"/>
      </w:pPr>
    </w:lvl>
    <w:lvl w:ilvl="7">
      <w:start w:val="1"/>
      <w:numFmt w:val="bullet"/>
      <w:lvlText w:val="•"/>
      <w:lvlJc w:val="left"/>
      <w:pPr>
        <w:ind w:left="3778" w:hanging="133"/>
      </w:pPr>
    </w:lvl>
    <w:lvl w:ilvl="8">
      <w:start w:val="1"/>
      <w:numFmt w:val="bullet"/>
      <w:lvlText w:val="•"/>
      <w:lvlJc w:val="left"/>
      <w:pPr>
        <w:ind w:left="4260" w:hanging="134"/>
      </w:pPr>
    </w:lvl>
  </w:abstractNum>
  <w:abstractNum w:abstractNumId="2" w15:restartNumberingAfterBreak="0">
    <w:nsid w:val="6F8B0556"/>
    <w:multiLevelType w:val="multilevel"/>
    <w:tmpl w:val="A3D49F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C05E14"/>
    <w:multiLevelType w:val="multilevel"/>
    <w:tmpl w:val="D53E56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A61"/>
    <w:rsid w:val="00172F71"/>
    <w:rsid w:val="002319F3"/>
    <w:rsid w:val="00277A6E"/>
    <w:rsid w:val="00621D22"/>
    <w:rsid w:val="00633CA6"/>
    <w:rsid w:val="00A17286"/>
    <w:rsid w:val="00AA4002"/>
    <w:rsid w:val="00EF3D0D"/>
    <w:rsid w:val="00FB3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C07C1"/>
  <w15:docId w15:val="{FB2E4853-483F-874E-8F24-1CED604A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anning@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B48E01B2D702448E7B02D365DE5C20"/>
        <w:category>
          <w:name w:val="General"/>
          <w:gallery w:val="placeholder"/>
        </w:category>
        <w:types>
          <w:type w:val="bbPlcHdr"/>
        </w:types>
        <w:behaviors>
          <w:behavior w:val="content"/>
        </w:behaviors>
        <w:guid w:val="{426171A1-5AB3-FF4C-AB64-793A42E38455}"/>
      </w:docPartPr>
      <w:docPartBody>
        <w:p w:rsidR="00000000" w:rsidRDefault="003A162F" w:rsidP="003A162F">
          <w:pPr>
            <w:pStyle w:val="CDB48E01B2D702448E7B02D365DE5C2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2F"/>
    <w:rsid w:val="003A162F"/>
    <w:rsid w:val="003E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48E01B2D702448E7B02D365DE5C20">
    <w:name w:val="CDB48E01B2D702448E7B02D365DE5C20"/>
    <w:rsid w:val="003A1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Microsoft Office User</cp:lastModifiedBy>
  <cp:revision>3</cp:revision>
  <dcterms:created xsi:type="dcterms:W3CDTF">2021-02-09T15:16:00Z</dcterms:created>
  <dcterms:modified xsi:type="dcterms:W3CDTF">2021-03-15T18:59:00Z</dcterms:modified>
</cp:coreProperties>
</file>