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79CACD3" w:rsidR="00AD2FB4" w:rsidRPr="00285F5A" w:rsidRDefault="00826D16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1A36EF8F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3C7500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77777777" w:rsidR="00AD2FB4" w:rsidRDefault="00F4483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  <w:showingPlcHdr/>
                    </w:sdtPr>
                    <w:sdtEndPr/>
                    <w:sdtContent>
                      <w:permStart w:id="23011179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3011179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F4483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37B911F0" w:rsidR="00AD2FB4" w:rsidRDefault="00F4483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3C750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Donald Kennedy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00BE4F30" w:rsidR="00AD2FB4" w:rsidRDefault="003C7500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F4483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6BBDDA04" w:rsidR="00AD2FB4" w:rsidRDefault="00F4483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3C750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 Kim Pittcock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350AEB8F" w:rsidR="00AD2FB4" w:rsidRDefault="003C7500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F4483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F44832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F4483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42E44B10" w:rsidR="00A316CE" w:rsidRDefault="00F4483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3C750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Mickey A. Latour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1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7DFC7459" w:rsidR="00A316CE" w:rsidRDefault="003C7500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2/26/2021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42B18330" w:rsidR="00A316CE" w:rsidRDefault="00F4483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894616813"/>
                          <w:placeholder>
                            <w:docPart w:val="6CC820CEC869A64D9814E25ABDDDDD7C"/>
                          </w:placeholder>
                        </w:sdtPr>
                        <w:sdtContent>
                          <w:r w:rsidR="003435B1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1-03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47BB0021" w:rsidR="00A316CE" w:rsidRDefault="003435B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3/15/2021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F44832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09AE8684" w:rsidR="006E6FEC" w:rsidRDefault="009C687B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John Nowlin, </w:t>
          </w:r>
          <w:hyperlink r:id="rId7" w:history="1">
            <w:r w:rsidRPr="00524A07">
              <w:rPr>
                <w:rStyle w:val="Hyperlink"/>
                <w:rFonts w:asciiTheme="majorHAnsi" w:hAnsiTheme="majorHAnsi" w:cs="Arial"/>
                <w:sz w:val="20"/>
                <w:szCs w:val="20"/>
              </w:rPr>
              <w:t>jnowlin@astate.edu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(870) 972-3468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378552209"/>
          </w:sdtPr>
          <w:sdtEndPr/>
          <w:sdtContent>
            <w:p w14:paraId="403AA35A" w14:textId="22661CD6" w:rsidR="005556CE" w:rsidRDefault="005556CE" w:rsidP="005556C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color w:val="000000" w:themeColor="text1"/>
                  <w:szCs w:val="18"/>
                </w:rPr>
              </w:pPr>
              <w:r w:rsidRPr="00204156">
                <w:rPr>
                  <w:rFonts w:asciiTheme="majorHAnsi" w:hAnsiTheme="majorHAnsi" w:cs="Arial"/>
                  <w:color w:val="000000" w:themeColor="text1"/>
                  <w:szCs w:val="18"/>
                </w:rPr>
                <w:t>This</w:t>
              </w:r>
              <w:r>
                <w:rPr>
                  <w:rFonts w:asciiTheme="majorHAnsi" w:hAnsiTheme="majorHAnsi" w:cs="Arial"/>
                  <w:color w:val="000000" w:themeColor="text1"/>
                  <w:szCs w:val="18"/>
                </w:rPr>
                <w:t xml:space="preserve"> modification to the Minor in Precision Agriculture descends from the consolidation of two courses, </w:t>
              </w:r>
              <w:r w:rsidRPr="00254900">
                <w:rPr>
                  <w:rFonts w:asciiTheme="majorHAnsi" w:hAnsiTheme="majorHAnsi" w:cs="Arial"/>
                  <w:color w:val="000000" w:themeColor="text1"/>
                  <w:szCs w:val="18"/>
                </w:rPr>
                <w:t>AGST 4002</w:t>
              </w:r>
              <w:r>
                <w:rPr>
                  <w:rFonts w:asciiTheme="majorHAnsi" w:hAnsiTheme="majorHAnsi" w:cs="Arial"/>
                  <w:color w:val="000000" w:themeColor="text1"/>
                  <w:szCs w:val="18"/>
                </w:rPr>
                <w:t xml:space="preserve"> &amp;</w:t>
              </w:r>
              <w:r w:rsidRPr="00254900">
                <w:rPr>
                  <w:rFonts w:asciiTheme="majorHAnsi" w:hAnsiTheme="majorHAnsi" w:cs="Arial"/>
                  <w:color w:val="000000" w:themeColor="text1"/>
                  <w:szCs w:val="18"/>
                </w:rPr>
                <w:t xml:space="preserve"> 4501</w:t>
              </w:r>
              <w:r>
                <w:rPr>
                  <w:rFonts w:asciiTheme="majorHAnsi" w:hAnsiTheme="majorHAnsi" w:cs="Arial"/>
                  <w:color w:val="000000" w:themeColor="text1"/>
                  <w:szCs w:val="18"/>
                </w:rPr>
                <w:t>,</w:t>
              </w:r>
              <w:r w:rsidRPr="00254900">
                <w:rPr>
                  <w:rFonts w:asciiTheme="majorHAnsi" w:hAnsiTheme="majorHAnsi" w:cs="Arial"/>
                  <w:color w:val="000000" w:themeColor="text1"/>
                  <w:szCs w:val="18"/>
                </w:rPr>
                <w:t xml:space="preserve"> into one course</w:t>
              </w:r>
              <w:r>
                <w:rPr>
                  <w:rFonts w:asciiTheme="majorHAnsi" w:hAnsiTheme="majorHAnsi" w:cs="Arial"/>
                  <w:color w:val="000000" w:themeColor="text1"/>
                  <w:szCs w:val="18"/>
                </w:rPr>
                <w:t xml:space="preserve"> named </w:t>
              </w:r>
              <w:r w:rsidRPr="00254900">
                <w:rPr>
                  <w:rFonts w:asciiTheme="majorHAnsi" w:hAnsiTheme="majorHAnsi" w:cs="Arial"/>
                  <w:color w:val="000000" w:themeColor="text1"/>
                  <w:szCs w:val="18"/>
                </w:rPr>
                <w:t>AGST 45</w:t>
              </w:r>
              <w:r>
                <w:rPr>
                  <w:rFonts w:asciiTheme="majorHAnsi" w:hAnsiTheme="majorHAnsi" w:cs="Arial"/>
                  <w:color w:val="000000" w:themeColor="text1"/>
                  <w:szCs w:val="18"/>
                </w:rPr>
                <w:t>0</w:t>
              </w:r>
              <w:r w:rsidRPr="00254900">
                <w:rPr>
                  <w:rFonts w:asciiTheme="majorHAnsi" w:hAnsiTheme="majorHAnsi" w:cs="Arial"/>
                  <w:color w:val="000000" w:themeColor="text1"/>
                  <w:szCs w:val="18"/>
                </w:rPr>
                <w:t>3 Agricultural Decision Tools and Analysis. This modification is being submitted along with mirrored graduate course modifications.</w:t>
              </w:r>
            </w:p>
            <w:p w14:paraId="249997E0" w14:textId="77777777" w:rsidR="005556CE" w:rsidRDefault="00F44832" w:rsidP="005556C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1B3C1C6B" w14:textId="6FD58517" w:rsidR="002E3FC9" w:rsidRDefault="00F4483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7B06CA3D" w:rsidR="002E3FC9" w:rsidRDefault="00C811F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009873CF" w:rsidR="002E3FC9" w:rsidRDefault="001714B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color w:val="000000" w:themeColor="text1"/>
              <w:szCs w:val="18"/>
            </w:rPr>
            <w:t>This change simplifies the three courses with one and two credits into a single three credit course which will fit easier into students</w:t>
          </w:r>
          <w:r w:rsidR="005556CE">
            <w:rPr>
              <w:rFonts w:asciiTheme="majorHAnsi" w:hAnsiTheme="majorHAnsi" w:cs="Arial"/>
              <w:color w:val="000000" w:themeColor="text1"/>
              <w:szCs w:val="18"/>
            </w:rPr>
            <w:t>’ and instructors’</w:t>
          </w:r>
          <w:r>
            <w:rPr>
              <w:rFonts w:asciiTheme="majorHAnsi" w:hAnsiTheme="majorHAnsi" w:cs="Arial"/>
              <w:color w:val="000000" w:themeColor="text1"/>
              <w:szCs w:val="18"/>
            </w:rPr>
            <w:t xml:space="preserve"> schedules.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7B94AAC" w14:textId="401A2D9B" w:rsidR="009C687B" w:rsidRDefault="005556CE" w:rsidP="008113FC">
      <w:pPr>
        <w:pStyle w:val="Pa440"/>
        <w:spacing w:after="160"/>
        <w:ind w:left="360" w:hanging="360"/>
        <w:jc w:val="both"/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bookmarkStart w:id="0" w:name="_Hlk62837794"/>
      <w:r>
        <w:rPr>
          <w:rFonts w:asciiTheme="majorHAnsi" w:hAnsiTheme="majorHAnsi" w:cs="Arial"/>
          <w:sz w:val="20"/>
          <w:szCs w:val="20"/>
        </w:rPr>
        <w:t>2020-2021 UG bulletin</w:t>
      </w:r>
      <w:bookmarkEnd w:id="0"/>
    </w:p>
    <w:p w14:paraId="6D367941" w14:textId="77777777" w:rsidR="00826D16" w:rsidRPr="00B7648D" w:rsidRDefault="00826D16" w:rsidP="00826D16">
      <w:pPr>
        <w:pStyle w:val="BodyText"/>
        <w:spacing w:before="4"/>
        <w:rPr>
          <w:rFonts w:ascii="Calibri"/>
          <w:i w:val="0"/>
          <w:sz w:val="20"/>
          <w:szCs w:val="20"/>
        </w:rPr>
      </w:pPr>
      <w:r w:rsidRPr="00B7648D">
        <w:rPr>
          <w:rFonts w:ascii="Calibri"/>
          <w:i w:val="0"/>
          <w:sz w:val="20"/>
          <w:szCs w:val="20"/>
        </w:rPr>
        <w:t>Pg 115</w:t>
      </w:r>
    </w:p>
    <w:p w14:paraId="5DD6B5A9" w14:textId="77777777" w:rsidR="00826D16" w:rsidRPr="00B7648D" w:rsidRDefault="00826D16" w:rsidP="00826D16">
      <w:pPr>
        <w:pStyle w:val="BodyText"/>
        <w:spacing w:before="4"/>
        <w:rPr>
          <w:rFonts w:ascii="Calibri"/>
          <w:i w:val="0"/>
          <w:sz w:val="20"/>
          <w:szCs w:val="20"/>
        </w:rPr>
      </w:pPr>
      <w:r w:rsidRPr="00B7648D">
        <w:rPr>
          <w:rFonts w:ascii="Calibri"/>
          <w:i w:val="0"/>
          <w:sz w:val="20"/>
          <w:szCs w:val="20"/>
        </w:rPr>
        <w:t>…</w:t>
      </w:r>
    </w:p>
    <w:p w14:paraId="110408C3" w14:textId="77777777" w:rsidR="00826D16" w:rsidRDefault="00826D16" w:rsidP="00826D16">
      <w:pPr>
        <w:spacing w:before="1"/>
        <w:ind w:left="49" w:right="49"/>
        <w:jc w:val="center"/>
        <w:rPr>
          <w:rFonts w:ascii="Calibri"/>
          <w:b/>
          <w:sz w:val="26"/>
        </w:rPr>
      </w:pPr>
      <w:r>
        <w:rPr>
          <w:rFonts w:ascii="Calibri"/>
          <w:b/>
          <w:color w:val="231F20"/>
          <w:w w:val="95"/>
          <w:sz w:val="26"/>
        </w:rPr>
        <w:t>Minor in Precision Agriculture</w:t>
      </w:r>
    </w:p>
    <w:p w14:paraId="62D0D7B0" w14:textId="77777777" w:rsidR="00826D16" w:rsidRDefault="00826D16" w:rsidP="00826D16">
      <w:pPr>
        <w:pStyle w:val="BodyText"/>
        <w:spacing w:before="2"/>
        <w:rPr>
          <w:rFonts w:ascii="Calibri"/>
          <w:b/>
          <w:i w:val="0"/>
          <w:sz w:val="8"/>
        </w:rPr>
      </w:pPr>
    </w:p>
    <w:tbl>
      <w:tblPr>
        <w:tblW w:w="0" w:type="auto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0"/>
        <w:gridCol w:w="768"/>
      </w:tblGrid>
      <w:tr w:rsidR="00826D16" w14:paraId="4724230C" w14:textId="77777777" w:rsidTr="00826D16">
        <w:trPr>
          <w:trHeight w:val="556"/>
          <w:jc w:val="center"/>
        </w:trPr>
        <w:tc>
          <w:tcPr>
            <w:tcW w:w="3450" w:type="dxa"/>
            <w:shd w:val="clear" w:color="auto" w:fill="BCBEC0"/>
          </w:tcPr>
          <w:p w14:paraId="00EF5348" w14:textId="77777777" w:rsidR="00826D16" w:rsidRDefault="00826D16" w:rsidP="009711E1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Required Courses:</w:t>
            </w:r>
          </w:p>
          <w:p w14:paraId="785AAA8C" w14:textId="77777777" w:rsidR="00826D16" w:rsidRDefault="00826D16" w:rsidP="009711E1">
            <w:pPr>
              <w:pStyle w:val="TableParagraph"/>
              <w:spacing w:before="30" w:line="225" w:lineRule="auto"/>
              <w:ind w:left="170" w:right="11"/>
              <w:rPr>
                <w:sz w:val="12"/>
              </w:rPr>
            </w:pPr>
            <w:r>
              <w:rPr>
                <w:color w:val="231F20"/>
                <w:sz w:val="12"/>
              </w:rPr>
              <w:t>Students must maintain a minimum GPA of 3.0 and a grade of at least a “C” for each course in the minor.</w:t>
            </w:r>
          </w:p>
        </w:tc>
        <w:tc>
          <w:tcPr>
            <w:tcW w:w="768" w:type="dxa"/>
            <w:shd w:val="clear" w:color="auto" w:fill="BCBEC0"/>
          </w:tcPr>
          <w:p w14:paraId="494DC24F" w14:textId="77777777" w:rsidR="00826D16" w:rsidRDefault="00826D16" w:rsidP="009711E1">
            <w:pPr>
              <w:pStyle w:val="TableParagraph"/>
              <w:ind w:left="86" w:right="68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826D16" w14:paraId="390C8C05" w14:textId="77777777" w:rsidTr="00826D16">
        <w:trPr>
          <w:trHeight w:val="227"/>
          <w:jc w:val="center"/>
        </w:trPr>
        <w:tc>
          <w:tcPr>
            <w:tcW w:w="3450" w:type="dxa"/>
          </w:tcPr>
          <w:p w14:paraId="50614EBD" w14:textId="77777777" w:rsidR="00826D16" w:rsidRDefault="00826D16" w:rsidP="009711E1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AGST 3503, Geospatial Data Applications</w:t>
            </w:r>
          </w:p>
        </w:tc>
        <w:tc>
          <w:tcPr>
            <w:tcW w:w="768" w:type="dxa"/>
          </w:tcPr>
          <w:p w14:paraId="40167829" w14:textId="77777777" w:rsidR="00826D16" w:rsidRDefault="00826D16" w:rsidP="009711E1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826D16" w14:paraId="7E824046" w14:textId="77777777" w:rsidTr="00826D16">
        <w:trPr>
          <w:trHeight w:val="227"/>
          <w:jc w:val="center"/>
        </w:trPr>
        <w:tc>
          <w:tcPr>
            <w:tcW w:w="3450" w:type="dxa"/>
          </w:tcPr>
          <w:p w14:paraId="31646E77" w14:textId="77777777" w:rsidR="00826D16" w:rsidRDefault="00826D16" w:rsidP="009711E1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AGST 3543, Fundamentals of GIS/GPS</w:t>
            </w:r>
          </w:p>
        </w:tc>
        <w:tc>
          <w:tcPr>
            <w:tcW w:w="768" w:type="dxa"/>
          </w:tcPr>
          <w:p w14:paraId="74EE8C1E" w14:textId="77777777" w:rsidR="00826D16" w:rsidRDefault="00826D16" w:rsidP="009711E1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826D16" w14:paraId="45E47447" w14:textId="77777777" w:rsidTr="00826D16">
        <w:trPr>
          <w:trHeight w:val="227"/>
          <w:jc w:val="center"/>
        </w:trPr>
        <w:tc>
          <w:tcPr>
            <w:tcW w:w="3450" w:type="dxa"/>
          </w:tcPr>
          <w:p w14:paraId="65E8B47D" w14:textId="77777777" w:rsidR="00826D16" w:rsidRDefault="00826D16" w:rsidP="009711E1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AGST 4003, Modern Irrigation Systems</w:t>
            </w:r>
          </w:p>
        </w:tc>
        <w:tc>
          <w:tcPr>
            <w:tcW w:w="768" w:type="dxa"/>
          </w:tcPr>
          <w:p w14:paraId="2B611161" w14:textId="77777777" w:rsidR="00826D16" w:rsidRDefault="00826D16" w:rsidP="009711E1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826D16" w14:paraId="2D1770C4" w14:textId="77777777" w:rsidTr="00826D16">
        <w:trPr>
          <w:trHeight w:val="227"/>
          <w:jc w:val="center"/>
        </w:trPr>
        <w:tc>
          <w:tcPr>
            <w:tcW w:w="3450" w:type="dxa"/>
          </w:tcPr>
          <w:p w14:paraId="684DB0EA" w14:textId="77777777" w:rsidR="00826D16" w:rsidRPr="00B7648D" w:rsidRDefault="00826D16" w:rsidP="009711E1">
            <w:pPr>
              <w:pStyle w:val="TableParagraph"/>
              <w:rPr>
                <w:strike/>
                <w:color w:val="FF0000"/>
                <w:sz w:val="12"/>
              </w:rPr>
            </w:pPr>
            <w:r w:rsidRPr="00B7648D">
              <w:rPr>
                <w:strike/>
                <w:color w:val="FF0000"/>
                <w:sz w:val="12"/>
              </w:rPr>
              <w:t>AGST 4022, Irrigation Technology Tools</w:t>
            </w:r>
          </w:p>
        </w:tc>
        <w:tc>
          <w:tcPr>
            <w:tcW w:w="768" w:type="dxa"/>
          </w:tcPr>
          <w:p w14:paraId="0788FB25" w14:textId="77777777" w:rsidR="00826D16" w:rsidRPr="00B7648D" w:rsidRDefault="00826D16" w:rsidP="009711E1">
            <w:pPr>
              <w:pStyle w:val="TableParagraph"/>
              <w:ind w:left="18"/>
              <w:jc w:val="center"/>
              <w:rPr>
                <w:strike/>
                <w:color w:val="FF0000"/>
                <w:sz w:val="12"/>
              </w:rPr>
            </w:pPr>
            <w:r w:rsidRPr="00B7648D">
              <w:rPr>
                <w:strike/>
                <w:color w:val="FF0000"/>
                <w:sz w:val="12"/>
              </w:rPr>
              <w:t>2</w:t>
            </w:r>
          </w:p>
        </w:tc>
      </w:tr>
      <w:tr w:rsidR="00737F7A" w14:paraId="2BAD6101" w14:textId="77777777" w:rsidTr="00826D16">
        <w:trPr>
          <w:trHeight w:val="227"/>
          <w:jc w:val="center"/>
        </w:trPr>
        <w:tc>
          <w:tcPr>
            <w:tcW w:w="3450" w:type="dxa"/>
          </w:tcPr>
          <w:p w14:paraId="6139A767" w14:textId="4E2A4658" w:rsidR="00737F7A" w:rsidRDefault="00737F7A" w:rsidP="009711E1">
            <w:pPr>
              <w:pStyle w:val="TableParagraph"/>
              <w:rPr>
                <w:color w:val="231F20"/>
                <w:sz w:val="12"/>
              </w:rPr>
            </w:pPr>
            <w:r w:rsidRPr="005556CE">
              <w:rPr>
                <w:color w:val="0070C0"/>
                <w:sz w:val="12"/>
              </w:rPr>
              <w:t>AGST 4503. Agricultural Decision Tools and Analysis</w:t>
            </w:r>
          </w:p>
        </w:tc>
        <w:tc>
          <w:tcPr>
            <w:tcW w:w="768" w:type="dxa"/>
          </w:tcPr>
          <w:p w14:paraId="7BD81512" w14:textId="6C1B6898" w:rsidR="00737F7A" w:rsidRDefault="00737F7A" w:rsidP="009711E1">
            <w:pPr>
              <w:pStyle w:val="TableParagraph"/>
              <w:ind w:left="18"/>
              <w:jc w:val="center"/>
              <w:rPr>
                <w:color w:val="231F20"/>
                <w:sz w:val="12"/>
              </w:rPr>
            </w:pPr>
            <w:r w:rsidRPr="005556CE">
              <w:rPr>
                <w:color w:val="0070C0"/>
                <w:sz w:val="12"/>
              </w:rPr>
              <w:t>3</w:t>
            </w:r>
          </w:p>
        </w:tc>
      </w:tr>
      <w:tr w:rsidR="00826D16" w14:paraId="1F86E0F9" w14:textId="77777777" w:rsidTr="00826D16">
        <w:trPr>
          <w:trHeight w:val="227"/>
          <w:jc w:val="center"/>
        </w:trPr>
        <w:tc>
          <w:tcPr>
            <w:tcW w:w="3450" w:type="dxa"/>
          </w:tcPr>
          <w:p w14:paraId="774DDD20" w14:textId="77777777" w:rsidR="00826D16" w:rsidRDefault="00826D16" w:rsidP="009711E1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AGST</w:t>
            </w:r>
            <w:r>
              <w:rPr>
                <w:color w:val="231F20"/>
                <w:spacing w:val="-2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4543,</w:t>
            </w:r>
            <w:r>
              <w:rPr>
                <w:color w:val="231F20"/>
                <w:spacing w:val="-2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Understanding</w:t>
            </w:r>
            <w:r>
              <w:rPr>
                <w:color w:val="231F20"/>
                <w:spacing w:val="-2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Geographic</w:t>
            </w:r>
            <w:r>
              <w:rPr>
                <w:color w:val="231F20"/>
                <w:spacing w:val="-2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Information</w:t>
            </w:r>
            <w:r>
              <w:rPr>
                <w:color w:val="231F20"/>
                <w:spacing w:val="-2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Systems</w:t>
            </w:r>
          </w:p>
        </w:tc>
        <w:tc>
          <w:tcPr>
            <w:tcW w:w="768" w:type="dxa"/>
          </w:tcPr>
          <w:p w14:paraId="0129113C" w14:textId="77777777" w:rsidR="00826D16" w:rsidRDefault="00826D16" w:rsidP="009711E1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826D16" w14:paraId="5AA933A1" w14:textId="77777777" w:rsidTr="005556CE">
        <w:trPr>
          <w:trHeight w:val="628"/>
          <w:jc w:val="center"/>
        </w:trPr>
        <w:tc>
          <w:tcPr>
            <w:tcW w:w="3450" w:type="dxa"/>
          </w:tcPr>
          <w:p w14:paraId="14717073" w14:textId="77777777" w:rsidR="00826D16" w:rsidRPr="00B7648D" w:rsidRDefault="00826D16" w:rsidP="009711E1">
            <w:pPr>
              <w:pStyle w:val="TableParagraph"/>
              <w:rPr>
                <w:i/>
                <w:strike/>
                <w:color w:val="FF0000"/>
                <w:sz w:val="12"/>
              </w:rPr>
            </w:pPr>
            <w:r w:rsidRPr="00B7648D">
              <w:rPr>
                <w:i/>
                <w:strike/>
                <w:color w:val="FF0000"/>
                <w:sz w:val="12"/>
              </w:rPr>
              <w:t>Select one of the following:</w:t>
            </w:r>
          </w:p>
          <w:p w14:paraId="5EF3AF66" w14:textId="77777777" w:rsidR="00826D16" w:rsidRPr="00B7648D" w:rsidRDefault="00826D16" w:rsidP="009711E1">
            <w:pPr>
              <w:pStyle w:val="TableParagraph"/>
              <w:spacing w:before="6"/>
              <w:ind w:left="320"/>
              <w:rPr>
                <w:b/>
                <w:strike/>
                <w:color w:val="FF0000"/>
                <w:sz w:val="12"/>
              </w:rPr>
            </w:pPr>
            <w:r w:rsidRPr="00B7648D">
              <w:rPr>
                <w:strike/>
                <w:color w:val="FF0000"/>
                <w:sz w:val="12"/>
              </w:rPr>
              <w:t xml:space="preserve">AGST 4501, Agricultural Decision Analysis </w:t>
            </w:r>
            <w:r w:rsidRPr="00B7648D">
              <w:rPr>
                <w:b/>
                <w:strike/>
                <w:color w:val="FF0000"/>
                <w:sz w:val="12"/>
              </w:rPr>
              <w:t>OR</w:t>
            </w:r>
          </w:p>
          <w:p w14:paraId="35F1821B" w14:textId="00032CF1" w:rsidR="00826D16" w:rsidRPr="00D91BBA" w:rsidRDefault="00826D16" w:rsidP="009711E1">
            <w:pPr>
              <w:pStyle w:val="TableParagraph"/>
              <w:spacing w:before="6"/>
              <w:ind w:left="320"/>
              <w:rPr>
                <w:color w:val="000000" w:themeColor="text1"/>
                <w:sz w:val="12"/>
              </w:rPr>
            </w:pPr>
            <w:r w:rsidRPr="00D91BBA">
              <w:rPr>
                <w:color w:val="000000" w:themeColor="text1"/>
                <w:sz w:val="12"/>
              </w:rPr>
              <w:t>AGST 4511, Unmanned Aircraft Sy</w:t>
            </w:r>
            <w:r w:rsidR="00D91BBA">
              <w:rPr>
                <w:color w:val="000000" w:themeColor="text1"/>
                <w:sz w:val="12"/>
              </w:rPr>
              <w:t>s</w:t>
            </w:r>
            <w:r w:rsidRPr="00D91BBA">
              <w:rPr>
                <w:color w:val="000000" w:themeColor="text1"/>
                <w:sz w:val="12"/>
              </w:rPr>
              <w:t>tems</w:t>
            </w:r>
          </w:p>
          <w:p w14:paraId="459CC66A" w14:textId="6C6F2C4B" w:rsidR="005556CE" w:rsidRPr="005556CE" w:rsidRDefault="005556CE" w:rsidP="005556CE">
            <w:pPr>
              <w:pStyle w:val="TableParagraph"/>
              <w:spacing w:before="6"/>
              <w:rPr>
                <w:color w:val="FF0000"/>
                <w:sz w:val="12"/>
              </w:rPr>
            </w:pPr>
          </w:p>
        </w:tc>
        <w:tc>
          <w:tcPr>
            <w:tcW w:w="768" w:type="dxa"/>
          </w:tcPr>
          <w:p w14:paraId="1519A499" w14:textId="77777777" w:rsidR="00826D16" w:rsidRPr="005556CE" w:rsidRDefault="00826D16" w:rsidP="009711E1">
            <w:pPr>
              <w:pStyle w:val="TableParagraph"/>
              <w:ind w:left="18"/>
              <w:jc w:val="center"/>
              <w:rPr>
                <w:sz w:val="12"/>
              </w:rPr>
            </w:pPr>
            <w:r w:rsidRPr="005556CE">
              <w:rPr>
                <w:sz w:val="12"/>
              </w:rPr>
              <w:t>1</w:t>
            </w:r>
          </w:p>
          <w:p w14:paraId="2A74B750" w14:textId="76905769" w:rsidR="005556CE" w:rsidRPr="00B7648D" w:rsidRDefault="005556CE" w:rsidP="009711E1">
            <w:pPr>
              <w:pStyle w:val="TableParagraph"/>
              <w:ind w:left="18"/>
              <w:jc w:val="center"/>
              <w:rPr>
                <w:strike/>
                <w:color w:val="FF0000"/>
                <w:sz w:val="12"/>
              </w:rPr>
            </w:pPr>
          </w:p>
        </w:tc>
      </w:tr>
      <w:tr w:rsidR="00826D16" w14:paraId="7D2B7966" w14:textId="77777777" w:rsidTr="00826D16">
        <w:trPr>
          <w:trHeight w:val="227"/>
          <w:jc w:val="center"/>
        </w:trPr>
        <w:tc>
          <w:tcPr>
            <w:tcW w:w="3450" w:type="dxa"/>
          </w:tcPr>
          <w:p w14:paraId="27103C37" w14:textId="77777777" w:rsidR="00826D16" w:rsidRDefault="00826D16" w:rsidP="009711E1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AGST 4773, Remote Sensing</w:t>
            </w:r>
          </w:p>
        </w:tc>
        <w:tc>
          <w:tcPr>
            <w:tcW w:w="768" w:type="dxa"/>
          </w:tcPr>
          <w:p w14:paraId="34E2D5A9" w14:textId="77777777" w:rsidR="00826D16" w:rsidRDefault="00826D16" w:rsidP="009711E1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826D16" w14:paraId="45BACA67" w14:textId="77777777" w:rsidTr="00826D16">
        <w:trPr>
          <w:trHeight w:val="256"/>
          <w:jc w:val="center"/>
        </w:trPr>
        <w:tc>
          <w:tcPr>
            <w:tcW w:w="3450" w:type="dxa"/>
            <w:shd w:val="clear" w:color="auto" w:fill="BCBEC0"/>
          </w:tcPr>
          <w:p w14:paraId="07DD496D" w14:textId="77777777" w:rsidR="00826D16" w:rsidRDefault="00826D16" w:rsidP="009711E1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768" w:type="dxa"/>
            <w:shd w:val="clear" w:color="auto" w:fill="BCBEC0"/>
          </w:tcPr>
          <w:p w14:paraId="4F568861" w14:textId="354D9889" w:rsidR="00826D16" w:rsidRDefault="00826D16" w:rsidP="009711E1">
            <w:pPr>
              <w:pStyle w:val="TableParagraph"/>
              <w:spacing w:before="36"/>
              <w:ind w:left="86" w:right="68"/>
              <w:jc w:val="center"/>
              <w:rPr>
                <w:b/>
                <w:sz w:val="16"/>
              </w:rPr>
            </w:pPr>
            <w:r w:rsidRPr="005556CE">
              <w:rPr>
                <w:b/>
                <w:strike/>
                <w:color w:val="FF0000"/>
                <w:sz w:val="16"/>
              </w:rPr>
              <w:t>18</w:t>
            </w:r>
            <w:r w:rsidR="005556CE" w:rsidRPr="005556CE">
              <w:rPr>
                <w:b/>
                <w:color w:val="0070C0"/>
                <w:sz w:val="16"/>
              </w:rPr>
              <w:t xml:space="preserve"> 19</w:t>
            </w:r>
          </w:p>
        </w:tc>
      </w:tr>
    </w:tbl>
    <w:p w14:paraId="286C4C5D" w14:textId="275F32BB" w:rsidR="00826D16" w:rsidRDefault="00826D16" w:rsidP="00826D16">
      <w:pPr>
        <w:pStyle w:val="BodyText"/>
        <w:rPr>
          <w:rFonts w:ascii="Calibri"/>
          <w:b/>
          <w:i w:val="0"/>
          <w:sz w:val="30"/>
        </w:rPr>
      </w:pPr>
    </w:p>
    <w:p w14:paraId="5DBA5BCF" w14:textId="77777777" w:rsidR="00826D16" w:rsidRPr="00B7648D" w:rsidRDefault="00826D16" w:rsidP="00826D16">
      <w:pPr>
        <w:pStyle w:val="BodyText"/>
        <w:spacing w:before="4"/>
        <w:rPr>
          <w:rFonts w:ascii="Calibri"/>
          <w:i w:val="0"/>
          <w:sz w:val="20"/>
          <w:szCs w:val="20"/>
        </w:rPr>
      </w:pPr>
      <w:r w:rsidRPr="00B7648D">
        <w:rPr>
          <w:rFonts w:ascii="Calibri"/>
          <w:i w:val="0"/>
          <w:sz w:val="20"/>
          <w:szCs w:val="20"/>
        </w:rPr>
        <w:t>…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</w:p>
    <w:sectPr w:rsidR="00694ADE" w:rsidRPr="006908B0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CCCEB" w14:textId="77777777" w:rsidR="00F44832" w:rsidRDefault="00F44832" w:rsidP="00AF3758">
      <w:pPr>
        <w:spacing w:after="0" w:line="240" w:lineRule="auto"/>
      </w:pPr>
      <w:r>
        <w:separator/>
      </w:r>
    </w:p>
  </w:endnote>
  <w:endnote w:type="continuationSeparator" w:id="0">
    <w:p w14:paraId="29BFC934" w14:textId="77777777" w:rsidR="00F44832" w:rsidRDefault="00F4483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19119556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D16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7F23F" w14:textId="77777777" w:rsidR="00F44832" w:rsidRDefault="00F44832" w:rsidP="00AF3758">
      <w:pPr>
        <w:spacing w:after="0" w:line="240" w:lineRule="auto"/>
      </w:pPr>
      <w:r>
        <w:separator/>
      </w:r>
    </w:p>
  </w:footnote>
  <w:footnote w:type="continuationSeparator" w:id="0">
    <w:p w14:paraId="46F74DEE" w14:textId="77777777" w:rsidR="00F44832" w:rsidRDefault="00F44832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5623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4D52"/>
    <w:rsid w:val="00116278"/>
    <w:rsid w:val="0014025C"/>
    <w:rsid w:val="001410C9"/>
    <w:rsid w:val="00142DCF"/>
    <w:rsid w:val="00151451"/>
    <w:rsid w:val="00152424"/>
    <w:rsid w:val="0015435B"/>
    <w:rsid w:val="001714B5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44FF"/>
    <w:rsid w:val="002776C2"/>
    <w:rsid w:val="00281B97"/>
    <w:rsid w:val="002E3FC9"/>
    <w:rsid w:val="00324126"/>
    <w:rsid w:val="003328F3"/>
    <w:rsid w:val="003435B1"/>
    <w:rsid w:val="00346F5C"/>
    <w:rsid w:val="00362414"/>
    <w:rsid w:val="00374D72"/>
    <w:rsid w:val="00384538"/>
    <w:rsid w:val="0039532B"/>
    <w:rsid w:val="003A05F4"/>
    <w:rsid w:val="003C0ED1"/>
    <w:rsid w:val="003C1EE2"/>
    <w:rsid w:val="003C7500"/>
    <w:rsid w:val="003E535F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4F4AD1"/>
    <w:rsid w:val="00504BCC"/>
    <w:rsid w:val="00515205"/>
    <w:rsid w:val="00515831"/>
    <w:rsid w:val="0051598A"/>
    <w:rsid w:val="00526B81"/>
    <w:rsid w:val="005556CE"/>
    <w:rsid w:val="00563E52"/>
    <w:rsid w:val="00584C22"/>
    <w:rsid w:val="00592A95"/>
    <w:rsid w:val="005A18F5"/>
    <w:rsid w:val="005B101B"/>
    <w:rsid w:val="005B2E9E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20500"/>
    <w:rsid w:val="0073025F"/>
    <w:rsid w:val="0073125A"/>
    <w:rsid w:val="00737F7A"/>
    <w:rsid w:val="00741925"/>
    <w:rsid w:val="00750AF6"/>
    <w:rsid w:val="007619CF"/>
    <w:rsid w:val="00762179"/>
    <w:rsid w:val="00783E81"/>
    <w:rsid w:val="007A06B9"/>
    <w:rsid w:val="007D62C8"/>
    <w:rsid w:val="007E4484"/>
    <w:rsid w:val="008113FC"/>
    <w:rsid w:val="00826393"/>
    <w:rsid w:val="00826D16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A529F"/>
    <w:rsid w:val="009C687B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811F6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1BBA"/>
    <w:rsid w:val="00D979DD"/>
    <w:rsid w:val="00DA3F9B"/>
    <w:rsid w:val="00DB3983"/>
    <w:rsid w:val="00E45868"/>
    <w:rsid w:val="00E70F88"/>
    <w:rsid w:val="00EB4FF5"/>
    <w:rsid w:val="00EC2BA4"/>
    <w:rsid w:val="00EC6970"/>
    <w:rsid w:val="00EE51AC"/>
    <w:rsid w:val="00EE55A2"/>
    <w:rsid w:val="00EF2A44"/>
    <w:rsid w:val="00F01A8B"/>
    <w:rsid w:val="00F02359"/>
    <w:rsid w:val="00F11CE3"/>
    <w:rsid w:val="00F44832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customStyle="1" w:styleId="Pa440">
    <w:name w:val="Pa440"/>
    <w:basedOn w:val="Normal"/>
    <w:next w:val="Normal"/>
    <w:uiPriority w:val="99"/>
    <w:rsid w:val="009C687B"/>
    <w:pPr>
      <w:autoSpaceDE w:val="0"/>
      <w:autoSpaceDN w:val="0"/>
      <w:adjustRightInd w:val="0"/>
      <w:spacing w:after="0" w:line="161" w:lineRule="atLeast"/>
    </w:pPr>
    <w:rPr>
      <w:rFonts w:ascii="Book Antiqua" w:hAnsi="Book Antiqua"/>
      <w:sz w:val="24"/>
      <w:szCs w:val="24"/>
    </w:rPr>
  </w:style>
  <w:style w:type="character" w:customStyle="1" w:styleId="A7">
    <w:name w:val="A7"/>
    <w:uiPriority w:val="99"/>
    <w:rsid w:val="009C687B"/>
    <w:rPr>
      <w:rFonts w:ascii="Book Antiqua" w:hAnsi="Book Antiqua" w:cs="Book Antiqua" w:hint="default"/>
      <w:b/>
      <w:bCs/>
      <w:color w:val="211D1E"/>
    </w:rPr>
  </w:style>
  <w:style w:type="paragraph" w:styleId="BodyText">
    <w:name w:val="Body Text"/>
    <w:basedOn w:val="Normal"/>
    <w:link w:val="BodyTextChar"/>
    <w:uiPriority w:val="1"/>
    <w:qFormat/>
    <w:rsid w:val="00826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6D16"/>
    <w:rPr>
      <w:rFonts w:ascii="Times New Roman" w:eastAsia="Times New Roman" w:hAnsi="Times New Roman" w:cs="Times New Roman"/>
      <w:i/>
      <w:sz w:val="18"/>
      <w:szCs w:val="18"/>
      <w:lang w:bidi="en-US"/>
    </w:rPr>
  </w:style>
  <w:style w:type="character" w:customStyle="1" w:styleId="A1">
    <w:name w:val="A1"/>
    <w:basedOn w:val="DefaultParagraphFont"/>
    <w:uiPriority w:val="99"/>
    <w:rsid w:val="005556CE"/>
    <w:rPr>
      <w:rFonts w:ascii="Arial" w:hAnsi="Arial" w:cs="Arial" w:hint="default"/>
      <w:color w:val="211D1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nowlin@a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9A125F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9A125F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9A125F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9A125F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9A125F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9A125F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9A125F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9A125F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9A125F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9A125F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C820CEC869A64D9814E25ABDDDD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646D8-65D0-8845-B42A-41BA7119DB5A}"/>
      </w:docPartPr>
      <w:docPartBody>
        <w:p w:rsidR="00000000" w:rsidRDefault="00035D99" w:rsidP="00035D99">
          <w:pPr>
            <w:pStyle w:val="6CC820CEC869A64D9814E25ABDDDDD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D99"/>
    <w:rsid w:val="000723D9"/>
    <w:rsid w:val="000D3E26"/>
    <w:rsid w:val="00156A9E"/>
    <w:rsid w:val="001B45B5"/>
    <w:rsid w:val="00206E20"/>
    <w:rsid w:val="00214DE2"/>
    <w:rsid w:val="0028126C"/>
    <w:rsid w:val="00293680"/>
    <w:rsid w:val="00342C55"/>
    <w:rsid w:val="00371DB3"/>
    <w:rsid w:val="0038006E"/>
    <w:rsid w:val="00392C80"/>
    <w:rsid w:val="004027ED"/>
    <w:rsid w:val="004068B1"/>
    <w:rsid w:val="00436F7C"/>
    <w:rsid w:val="00444715"/>
    <w:rsid w:val="004B7262"/>
    <w:rsid w:val="004E0835"/>
    <w:rsid w:val="004E1A75"/>
    <w:rsid w:val="004E386C"/>
    <w:rsid w:val="00566E19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965630"/>
    <w:rsid w:val="009A125F"/>
    <w:rsid w:val="009C0E11"/>
    <w:rsid w:val="00A21721"/>
    <w:rsid w:val="00AC3009"/>
    <w:rsid w:val="00AD5D56"/>
    <w:rsid w:val="00AE5E5F"/>
    <w:rsid w:val="00B2559E"/>
    <w:rsid w:val="00B46AFF"/>
    <w:rsid w:val="00B5782F"/>
    <w:rsid w:val="00BA2926"/>
    <w:rsid w:val="00C16165"/>
    <w:rsid w:val="00C35680"/>
    <w:rsid w:val="00C3760F"/>
    <w:rsid w:val="00CD4EF8"/>
    <w:rsid w:val="00D556D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6CC820CEC869A64D9814E25ABDDDDD7C">
    <w:name w:val="6CC820CEC869A64D9814E25ABDDDDD7C"/>
    <w:rsid w:val="00035D99"/>
    <w:pPr>
      <w:spacing w:after="0" w:line="240" w:lineRule="auto"/>
    </w:pPr>
    <w:rPr>
      <w:sz w:val="24"/>
      <w:szCs w:val="24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14</cp:revision>
  <dcterms:created xsi:type="dcterms:W3CDTF">2020-10-15T20:18:00Z</dcterms:created>
  <dcterms:modified xsi:type="dcterms:W3CDTF">2021-03-15T16:17:00Z</dcterms:modified>
</cp:coreProperties>
</file>