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BF54948"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FF317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4FD6B0A" w:rsidR="00424133" w:rsidRPr="00424133" w:rsidRDefault="005B6EB6" w:rsidP="00FF3178">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17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B863DE2" w:rsidR="00001C04" w:rsidRPr="008426D1" w:rsidRDefault="00ED060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67D88">
                  <w:rPr>
                    <w:rFonts w:asciiTheme="majorHAnsi" w:hAnsiTheme="majorHAnsi"/>
                    <w:sz w:val="20"/>
                    <w:szCs w:val="20"/>
                  </w:rPr>
                  <w:t xml:space="preserve">Sarah Labovitz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2T00:00:00Z">
                  <w:dateFormat w:val="M/d/yyyy"/>
                  <w:lid w:val="en-US"/>
                  <w:storeMappedDataAs w:val="dateTime"/>
                  <w:calendar w:val="gregorian"/>
                </w:date>
              </w:sdtPr>
              <w:sdtEndPr/>
              <w:sdtContent>
                <w:r w:rsidR="00967D88">
                  <w:rPr>
                    <w:rFonts w:asciiTheme="majorHAnsi" w:hAnsiTheme="majorHAnsi"/>
                    <w:smallCaps/>
                    <w:sz w:val="20"/>
                    <w:szCs w:val="20"/>
                  </w:rPr>
                  <w:t>2/2/2021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D06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337866" w:rsidRPr="008426D1" w14:paraId="174FACE8" w14:textId="77777777" w:rsidTr="004C4ADF">
        <w:trPr>
          <w:trHeight w:val="1089"/>
        </w:trPr>
        <w:tc>
          <w:tcPr>
            <w:tcW w:w="5451" w:type="dxa"/>
            <w:vAlign w:val="center"/>
          </w:tcPr>
          <w:p w14:paraId="227588B0" w14:textId="394113AD" w:rsidR="00337866" w:rsidRPr="008426D1" w:rsidRDefault="00ED060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37866">
                      <w:rPr>
                        <w:rFonts w:asciiTheme="majorHAnsi" w:hAnsiTheme="majorHAnsi"/>
                        <w:sz w:val="20"/>
                        <w:szCs w:val="20"/>
                      </w:rPr>
                      <w:t xml:space="preserve">Lauren Schack Clark   </w:t>
                    </w:r>
                  </w:sdtContent>
                </w:sdt>
              </w:sdtContent>
            </w:sdt>
            <w:r w:rsidR="00337866"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337866">
                  <w:rPr>
                    <w:rFonts w:asciiTheme="majorHAnsi" w:hAnsiTheme="majorHAnsi"/>
                    <w:smallCaps/>
                    <w:sz w:val="20"/>
                    <w:szCs w:val="20"/>
                  </w:rPr>
                  <w:t>2/9/2021</w:t>
                </w:r>
              </w:sdtContent>
            </w:sdt>
            <w:r w:rsidR="00337866" w:rsidRPr="008426D1">
              <w:rPr>
                <w:rFonts w:asciiTheme="majorHAnsi" w:hAnsiTheme="majorHAnsi"/>
                <w:sz w:val="20"/>
                <w:szCs w:val="20"/>
              </w:rPr>
              <w:br/>
            </w:r>
            <w:r w:rsidR="00337866" w:rsidRPr="008426D1">
              <w:rPr>
                <w:rFonts w:asciiTheme="majorHAnsi" w:hAnsiTheme="majorHAnsi"/>
                <w:b/>
                <w:sz w:val="20"/>
                <w:szCs w:val="20"/>
              </w:rPr>
              <w:t>Department Chair</w:t>
            </w:r>
          </w:p>
        </w:tc>
        <w:tc>
          <w:tcPr>
            <w:tcW w:w="5451" w:type="dxa"/>
            <w:vAlign w:val="center"/>
          </w:tcPr>
          <w:p w14:paraId="12098AA0" w14:textId="77777777" w:rsidR="00337866" w:rsidRPr="008426D1" w:rsidRDefault="00ED06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892013712" w:edGrp="everyone"/>
                    <w:r w:rsidR="00337866" w:rsidRPr="008426D1">
                      <w:rPr>
                        <w:rFonts w:asciiTheme="majorHAnsi" w:hAnsiTheme="majorHAnsi"/>
                        <w:color w:val="808080" w:themeColor="background1" w:themeShade="80"/>
                        <w:sz w:val="52"/>
                        <w:szCs w:val="52"/>
                        <w:shd w:val="clear" w:color="auto" w:fill="D9D9D9" w:themeFill="background1" w:themeFillShade="D9"/>
                      </w:rPr>
                      <w:t>___________________</w:t>
                    </w:r>
                    <w:permEnd w:id="892013712"/>
                  </w:sdtContent>
                </w:sdt>
              </w:sdtContent>
            </w:sdt>
            <w:r w:rsidR="0033786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85291298" w:edGrp="everyone"/>
                <w:r w:rsidR="00337866" w:rsidRPr="008426D1">
                  <w:rPr>
                    <w:rFonts w:asciiTheme="majorHAnsi" w:hAnsiTheme="majorHAnsi"/>
                    <w:smallCaps/>
                    <w:color w:val="808080" w:themeColor="background1" w:themeShade="80"/>
                    <w:sz w:val="20"/>
                    <w:szCs w:val="20"/>
                    <w:shd w:val="clear" w:color="auto" w:fill="D9D9D9" w:themeFill="background1" w:themeFillShade="D9"/>
                  </w:rPr>
                  <w:t>Enter date…</w:t>
                </w:r>
                <w:permEnd w:id="85291298"/>
              </w:sdtContent>
            </w:sdt>
          </w:p>
          <w:p w14:paraId="1317E8EE" w14:textId="77777777" w:rsidR="00337866" w:rsidRPr="008426D1" w:rsidRDefault="00337866" w:rsidP="0057587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38477C59" w:rsidR="004C4ADF" w:rsidRDefault="00ED0602"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0107799BD7964D77BA6AE93371A093C5"/>
                        </w:placeholder>
                      </w:sdtPr>
                      <w:sdtEndPr/>
                      <w:sdtContent>
                        <w:r w:rsidR="00AE689C">
                          <w:rPr>
                            <w:rFonts w:asciiTheme="majorHAnsi" w:hAnsiTheme="majorHAnsi"/>
                            <w:sz w:val="20"/>
                            <w:szCs w:val="20"/>
                          </w:rPr>
                          <w:t>Warren Johnson</w:t>
                        </w:r>
                      </w:sdtContent>
                    </w:sdt>
                    <w:r w:rsidR="00AE689C">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4T00:00:00Z">
                  <w:dateFormat w:val="M/d/yyyy"/>
                  <w:lid w:val="en-US"/>
                  <w:storeMappedDataAs w:val="dateTime"/>
                  <w:calendar w:val="gregorian"/>
                </w:date>
              </w:sdtPr>
              <w:sdtEndPr/>
              <w:sdtContent>
                <w:r w:rsidR="00AE689C">
                  <w:rPr>
                    <w:rFonts w:asciiTheme="majorHAnsi" w:hAnsiTheme="majorHAnsi"/>
                    <w:smallCaps/>
                    <w:sz w:val="20"/>
                    <w:szCs w:val="20"/>
                  </w:rPr>
                  <w:t>2/24/2021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ED06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0EFE567" w:rsidR="00D66C39" w:rsidRPr="008426D1" w:rsidRDefault="00ED060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F73DCC">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2-19T00:00:00Z">
                  <w:dateFormat w:val="M/d/yyyy"/>
                  <w:lid w:val="en-US"/>
                  <w:storeMappedDataAs w:val="dateTime"/>
                  <w:calendar w:val="gregorian"/>
                </w:date>
              </w:sdtPr>
              <w:sdtEndPr/>
              <w:sdtContent>
                <w:r w:rsidR="00F73DCC">
                  <w:rPr>
                    <w:rFonts w:asciiTheme="majorHAnsi" w:hAnsiTheme="majorHAnsi"/>
                    <w:smallCaps/>
                    <w:sz w:val="20"/>
                    <w:szCs w:val="20"/>
                  </w:rPr>
                  <w:t>2/19/2021</w:t>
                </w:r>
              </w:sdtContent>
            </w:sdt>
            <w:r w:rsidR="00D66C39" w:rsidRPr="008426D1">
              <w:rPr>
                <w:rFonts w:asciiTheme="majorHAnsi" w:hAnsiTheme="majorHAnsi"/>
                <w:sz w:val="20"/>
                <w:szCs w:val="20"/>
              </w:rPr>
              <w:br/>
            </w:r>
            <w:r w:rsidR="00F73DCC">
              <w:rPr>
                <w:rFonts w:asciiTheme="majorHAnsi" w:hAnsiTheme="majorHAnsi"/>
                <w:b/>
                <w:bCs/>
                <w:sz w:val="20"/>
                <w:szCs w:val="20"/>
              </w:rPr>
              <w:t xml:space="preserve">Office </w:t>
            </w:r>
            <w:r w:rsidR="009B22B2" w:rsidRPr="009B22B2">
              <w:rPr>
                <w:rFonts w:asciiTheme="majorHAnsi" w:hAnsiTheme="majorHAnsi"/>
                <w:b/>
                <w:bCs/>
                <w:sz w:val="20"/>
                <w:szCs w:val="20"/>
              </w:rPr>
              <w:t>of Assessment (new courses only)</w:t>
            </w:r>
          </w:p>
        </w:tc>
        <w:tc>
          <w:tcPr>
            <w:tcW w:w="5451" w:type="dxa"/>
            <w:vAlign w:val="center"/>
          </w:tcPr>
          <w:p w14:paraId="5760621C" w14:textId="77777777" w:rsidR="00D66C39" w:rsidRPr="008426D1" w:rsidRDefault="00ED06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5CA3DCB8" w:rsidR="00D66C39" w:rsidRPr="008426D1" w:rsidRDefault="00ED060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510E5">
                      <w:rPr>
                        <w:rFonts w:asciiTheme="majorHAnsi" w:hAnsiTheme="majorHAnsi"/>
                        <w:sz w:val="20"/>
                        <w:szCs w:val="20"/>
                      </w:rPr>
                      <w:t xml:space="preserve">Gina Hogue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5T00:00:00Z">
                  <w:dateFormat w:val="M/d/yyyy"/>
                  <w:lid w:val="en-US"/>
                  <w:storeMappedDataAs w:val="dateTime"/>
                  <w:calendar w:val="gregorian"/>
                </w:date>
              </w:sdtPr>
              <w:sdtEndPr/>
              <w:sdtContent>
                <w:r w:rsidR="00A510E5">
                  <w:rPr>
                    <w:rFonts w:asciiTheme="majorHAnsi" w:hAnsiTheme="majorHAnsi"/>
                    <w:smallCaps/>
                    <w:sz w:val="20"/>
                    <w:szCs w:val="20"/>
                  </w:rPr>
                  <w:t>2/25/2021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6C8A754" w:rsidR="00D66C39" w:rsidRPr="008426D1" w:rsidRDefault="00ED06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1D39E3F9A7D4A349B7B2E9440085B5D9"/>
                        </w:placeholder>
                      </w:sdtPr>
                      <w:sdtContent>
                        <w:r w:rsidR="00990617">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990617">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ED0602"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EFDC4A9" w:rsidR="007D371A" w:rsidRPr="008426D1" w:rsidRDefault="00967D8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Sarah Labovitz, </w:t>
          </w:r>
          <w:r w:rsidR="00FF3178">
            <w:rPr>
              <w:rFonts w:asciiTheme="majorHAnsi" w:hAnsiTheme="majorHAnsi" w:cs="Arial"/>
              <w:sz w:val="20"/>
              <w:szCs w:val="20"/>
            </w:rPr>
            <w:t xml:space="preserve">Dept. of Music, </w:t>
          </w:r>
          <w:r>
            <w:rPr>
              <w:rFonts w:asciiTheme="majorHAnsi" w:hAnsiTheme="majorHAnsi" w:cs="Arial"/>
              <w:sz w:val="20"/>
              <w:szCs w:val="20"/>
            </w:rPr>
            <w:t>slabovitz@astate.edu, 870-972-2799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72A4CFFC" w:rsidR="003F2F3D" w:rsidRPr="00967D88"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700EF602" w14:textId="48BC7905" w:rsidR="00A865C3" w:rsidRDefault="0097595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Bulletin Year 2021-2022, Start Term </w:t>
      </w:r>
      <w:r w:rsidR="00967D88">
        <w:rPr>
          <w:rFonts w:asciiTheme="majorHAnsi" w:hAnsiTheme="majorHAnsi" w:cs="Arial"/>
          <w:sz w:val="20"/>
          <w:szCs w:val="20"/>
        </w:rPr>
        <w:t>Fall 2021</w:t>
      </w:r>
    </w:p>
    <w:p w14:paraId="536BC271" w14:textId="77777777" w:rsidR="00967D88" w:rsidRDefault="00967D88"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0EF33E5B"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MUS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5ABE1920"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3</w:t>
            </w:r>
            <w:r w:rsidR="00A201FD">
              <w:rPr>
                <w:rFonts w:asciiTheme="majorHAnsi" w:hAnsiTheme="majorHAnsi" w:cs="Arial"/>
                <w:b/>
                <w:sz w:val="20"/>
                <w:szCs w:val="20"/>
              </w:rPr>
              <w:t>11</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42646643" w:rsidR="00A865C3" w:rsidRDefault="00A201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Single Reed</w:t>
            </w:r>
            <w:r w:rsidR="00967D88">
              <w:rPr>
                <w:rFonts w:asciiTheme="majorHAnsi" w:hAnsiTheme="majorHAnsi" w:cs="Arial"/>
                <w:b/>
                <w:sz w:val="20"/>
                <w:szCs w:val="20"/>
              </w:rPr>
              <w:t xml:space="preserve"> Techniques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3C70E86" w:rsidR="00A865C3" w:rsidRDefault="00967D8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Class instruction in </w:t>
            </w:r>
            <w:r w:rsidR="00A201FD">
              <w:rPr>
                <w:rFonts w:asciiTheme="majorHAnsi" w:hAnsiTheme="majorHAnsi" w:cs="Arial"/>
                <w:b/>
                <w:sz w:val="20"/>
                <w:szCs w:val="20"/>
              </w:rPr>
              <w:t>clarinet and saxophone</w:t>
            </w:r>
            <w:r>
              <w:rPr>
                <w:rFonts w:asciiTheme="majorHAnsi" w:hAnsiTheme="majorHAnsi" w:cs="Arial"/>
                <w:b/>
                <w:sz w:val="20"/>
                <w:szCs w:val="20"/>
              </w:rPr>
              <w:t xml:space="preserve"> performance and pedagogy.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79DD16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FF3178">
        <w:rPr>
          <w:rFonts w:asciiTheme="majorHAnsi" w:hAnsiTheme="majorHAnsi" w:cs="Arial"/>
          <w:b/>
          <w:sz w:val="20"/>
          <w:szCs w:val="20"/>
        </w:rPr>
        <w:t>YES/</w:t>
      </w:r>
      <w:r w:rsidR="00967D88">
        <w:rPr>
          <w:rFonts w:asciiTheme="majorHAnsi" w:hAnsiTheme="majorHAnsi" w:cs="Arial"/>
          <w:b/>
          <w:sz w:val="20"/>
          <w:szCs w:val="20"/>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57004A1" w:rsidR="00391206" w:rsidRPr="008426D1" w:rsidRDefault="00ED06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67D88" w:rsidRPr="00967D88">
            <w:rPr>
              <w:rFonts w:asciiTheme="majorHAnsi" w:hAnsiTheme="majorHAnsi" w:cs="Arial"/>
              <w:b/>
              <w:bCs/>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D060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A2A0437" w:rsidR="00C002F9" w:rsidRPr="008426D1" w:rsidRDefault="00ED060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FF3178">
            <w:rPr>
              <w:rFonts w:asciiTheme="majorHAnsi" w:hAnsiTheme="majorHAnsi" w:cs="Arial"/>
              <w:sz w:val="20"/>
              <w:szCs w:val="20"/>
            </w:rPr>
            <w:t xml:space="preserve">Basic course in clarinet and saxophone.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EF6A4CB" w:rsidR="00391206" w:rsidRPr="008426D1" w:rsidRDefault="00ED06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67D88" w:rsidRPr="00967D88">
            <w:rPr>
              <w:rFonts w:asciiTheme="majorHAnsi" w:hAnsiTheme="majorHAnsi" w:cs="Arial"/>
              <w:b/>
              <w:bCs/>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32DBF5F8"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r w:rsidR="00FF3178">
        <w:rPr>
          <w:rFonts w:asciiTheme="majorHAnsi" w:hAnsiTheme="majorHAnsi" w:cs="Arial"/>
          <w:b/>
          <w:sz w:val="20"/>
          <w:szCs w:val="20"/>
        </w:rPr>
        <w:t>YES/NO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B4A6F79" w:rsidR="00C002F9" w:rsidRPr="008426D1" w:rsidRDefault="00967D8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F90D2D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F3178">
        <w:rPr>
          <w:rFonts w:asciiTheme="majorHAnsi" w:hAnsiTheme="majorHAnsi" w:cs="Arial"/>
          <w:b/>
          <w:sz w:val="20"/>
          <w:szCs w:val="20"/>
        </w:rPr>
        <w:t>YES/NO</w:t>
      </w:r>
      <w:r w:rsidR="00C44C5E" w:rsidRPr="00C44C5E">
        <w:rPr>
          <w:rFonts w:asciiTheme="majorHAnsi" w:hAnsiTheme="majorHAnsi" w:cs="Arial"/>
          <w:b/>
          <w:sz w:val="20"/>
          <w:szCs w:val="20"/>
        </w:rPr>
        <w:t>]</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9C72DB9" w:rsidR="00AF68E8" w:rsidRPr="008426D1" w:rsidRDefault="00967D88"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and lab</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43AEC49D"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F3178">
        <w:rPr>
          <w:rFonts w:asciiTheme="majorHAnsi" w:hAnsiTheme="majorHAnsi" w:cs="Arial"/>
          <w:b/>
          <w:sz w:val="20"/>
          <w:szCs w:val="20"/>
        </w:rPr>
        <w:t>YES/NO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5A0B49DA" w:rsidR="001E288B" w:rsidRDefault="00967D8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6BF9FD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1348598386"/>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73C75FF"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bCs/>
          </w:rPr>
          <w:alias w:val="Select Yes / No"/>
          <w:tag w:val="Select Yes / No"/>
          <w:id w:val="-374777672"/>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9BEC5CE"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1817291902"/>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3713AD" w:rsidR="00ED5E7F" w:rsidRPr="0030740C" w:rsidRDefault="00967D8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BC29304"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F3178">
        <w:rPr>
          <w:rFonts w:asciiTheme="majorHAnsi" w:hAnsiTheme="majorHAnsi" w:cs="Arial"/>
          <w:b/>
          <w:sz w:val="20"/>
          <w:szCs w:val="20"/>
        </w:rPr>
        <w:t>YES/NO</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786149CC" w14:textId="28052DBA"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1-Introduction and Identifying the Pieces of the </w:t>
          </w:r>
          <w:r w:rsidR="00A201FD">
            <w:rPr>
              <w:rFonts w:asciiTheme="majorHAnsi" w:hAnsiTheme="majorHAnsi" w:cs="Arial"/>
              <w:sz w:val="20"/>
              <w:szCs w:val="20"/>
            </w:rPr>
            <w:t>Clarinet</w:t>
          </w:r>
        </w:p>
        <w:p w14:paraId="267B42AA" w14:textId="69B7F3FC"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2-Breath and Breath Support</w:t>
          </w:r>
          <w:r w:rsidR="00AD4192">
            <w:rPr>
              <w:rFonts w:asciiTheme="majorHAnsi" w:hAnsiTheme="majorHAnsi" w:cs="Arial"/>
              <w:sz w:val="20"/>
              <w:szCs w:val="20"/>
            </w:rPr>
            <w:t>, Holding the Instrument</w:t>
          </w:r>
          <w:r w:rsidR="00A201FD">
            <w:rPr>
              <w:rFonts w:asciiTheme="majorHAnsi" w:hAnsiTheme="majorHAnsi" w:cs="Arial"/>
              <w:sz w:val="20"/>
              <w:szCs w:val="20"/>
            </w:rPr>
            <w:t>, Embouchure Formation</w:t>
          </w:r>
        </w:p>
        <w:p w14:paraId="35A4A52D" w14:textId="339A60EE"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sidR="00A201FD" w:rsidRPr="00A201FD">
            <w:rPr>
              <w:rFonts w:asciiTheme="majorHAnsi" w:hAnsiTheme="majorHAnsi" w:cs="Arial"/>
              <w:sz w:val="20"/>
              <w:szCs w:val="20"/>
            </w:rPr>
            <w:t xml:space="preserve"> </w:t>
          </w:r>
          <w:r w:rsidR="00A201FD">
            <w:rPr>
              <w:rFonts w:asciiTheme="majorHAnsi" w:hAnsiTheme="majorHAnsi" w:cs="Arial"/>
              <w:sz w:val="20"/>
              <w:szCs w:val="20"/>
            </w:rPr>
            <w:t>First Sounds Continued and Diagnosis of Common Problems</w:t>
          </w:r>
        </w:p>
        <w:p w14:paraId="2FFCD2E4" w14:textId="37D4BDF7"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sidR="00A201FD">
            <w:rPr>
              <w:rFonts w:asciiTheme="majorHAnsi" w:hAnsiTheme="majorHAnsi" w:cs="Arial"/>
              <w:sz w:val="20"/>
              <w:szCs w:val="20"/>
            </w:rPr>
            <w:t>Scale Patterns, Alternate Fingerings, Trill Fingerings, Altissimo</w:t>
          </w:r>
        </w:p>
        <w:p w14:paraId="23090BF0" w14:textId="7C7D1C88"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w:t>
          </w:r>
          <w:r w:rsidR="00A201FD">
            <w:rPr>
              <w:rFonts w:asciiTheme="majorHAnsi" w:hAnsiTheme="majorHAnsi" w:cs="Arial"/>
              <w:sz w:val="20"/>
              <w:szCs w:val="20"/>
            </w:rPr>
            <w:t>Recommended Brands &amp; Players</w:t>
          </w:r>
          <w:r w:rsidR="00CB4836">
            <w:rPr>
              <w:rFonts w:asciiTheme="majorHAnsi" w:hAnsiTheme="majorHAnsi" w:cs="Arial"/>
              <w:sz w:val="20"/>
              <w:szCs w:val="20"/>
            </w:rPr>
            <w:t>-Peer Teaching</w:t>
          </w:r>
        </w:p>
        <w:p w14:paraId="444FABD1" w14:textId="70F8AFEE"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6-</w:t>
          </w:r>
          <w:r w:rsidR="00CB4836">
            <w:rPr>
              <w:rFonts w:asciiTheme="majorHAnsi" w:hAnsiTheme="majorHAnsi" w:cs="Arial"/>
              <w:sz w:val="20"/>
              <w:szCs w:val="20"/>
            </w:rPr>
            <w:t>Clarinet Family Members and Pedagogy Specific to Them</w:t>
          </w:r>
        </w:p>
        <w:p w14:paraId="694A0F2D" w14:textId="5A272770"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7-</w:t>
          </w:r>
          <w:r w:rsidR="00CB4836">
            <w:rPr>
              <w:rFonts w:asciiTheme="majorHAnsi" w:hAnsiTheme="majorHAnsi" w:cs="Arial"/>
              <w:sz w:val="20"/>
              <w:szCs w:val="20"/>
            </w:rPr>
            <w:t>Clarinet as a Soloist and in a Concert Ensemble-Peer Teaching</w:t>
          </w:r>
        </w:p>
        <w:p w14:paraId="7DE80993" w14:textId="03A633AB"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w:t>
          </w:r>
          <w:r w:rsidR="00A201FD">
            <w:rPr>
              <w:rFonts w:asciiTheme="majorHAnsi" w:hAnsiTheme="majorHAnsi" w:cs="Arial"/>
              <w:sz w:val="20"/>
              <w:szCs w:val="20"/>
            </w:rPr>
            <w:t>Introduction, Identifying the Pieces of the Saxophone</w:t>
          </w:r>
        </w:p>
        <w:p w14:paraId="18312F89" w14:textId="558E059B"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9-</w:t>
          </w:r>
          <w:r w:rsidR="00A201FD" w:rsidRPr="00A201FD">
            <w:rPr>
              <w:rFonts w:asciiTheme="majorHAnsi" w:hAnsiTheme="majorHAnsi" w:cs="Arial"/>
              <w:sz w:val="20"/>
              <w:szCs w:val="20"/>
            </w:rPr>
            <w:t xml:space="preserve"> </w:t>
          </w:r>
          <w:r w:rsidR="00A201FD">
            <w:rPr>
              <w:rFonts w:asciiTheme="majorHAnsi" w:hAnsiTheme="majorHAnsi" w:cs="Arial"/>
              <w:sz w:val="20"/>
              <w:szCs w:val="20"/>
            </w:rPr>
            <w:t>Breath and Breath Support, Holding the Instrument, Embouchure Formation</w:t>
          </w:r>
        </w:p>
        <w:p w14:paraId="79D73105" w14:textId="17C18CC4"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w:t>
          </w:r>
          <w:r w:rsidR="00A201FD" w:rsidRPr="00A201FD">
            <w:rPr>
              <w:rFonts w:asciiTheme="majorHAnsi" w:hAnsiTheme="majorHAnsi" w:cs="Arial"/>
              <w:sz w:val="20"/>
              <w:szCs w:val="20"/>
            </w:rPr>
            <w:t xml:space="preserve"> </w:t>
          </w:r>
          <w:r w:rsidR="00A201FD">
            <w:rPr>
              <w:rFonts w:asciiTheme="majorHAnsi" w:hAnsiTheme="majorHAnsi" w:cs="Arial"/>
              <w:sz w:val="20"/>
              <w:szCs w:val="20"/>
            </w:rPr>
            <w:t>First Sounds Continued and Diagnosis of Common Problems</w:t>
          </w:r>
        </w:p>
        <w:p w14:paraId="7CBF7C47" w14:textId="5F3E31A0"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w:t>
          </w:r>
          <w:r w:rsidR="00AD4192">
            <w:rPr>
              <w:rFonts w:asciiTheme="majorHAnsi" w:hAnsiTheme="majorHAnsi" w:cs="Arial"/>
              <w:sz w:val="20"/>
              <w:szCs w:val="20"/>
            </w:rPr>
            <w:t>-</w:t>
          </w:r>
          <w:r w:rsidR="00A201FD">
            <w:rPr>
              <w:rFonts w:asciiTheme="majorHAnsi" w:hAnsiTheme="majorHAnsi" w:cs="Arial"/>
              <w:sz w:val="20"/>
              <w:szCs w:val="20"/>
            </w:rPr>
            <w:t>Scale Patterns, Alternate Fingerings, Trill Fingerings, Altissimo</w:t>
          </w:r>
        </w:p>
        <w:p w14:paraId="32851E91" w14:textId="5FB0EAC9"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sidR="00AD4192">
            <w:rPr>
              <w:rFonts w:asciiTheme="majorHAnsi" w:hAnsiTheme="majorHAnsi" w:cs="Arial"/>
              <w:sz w:val="20"/>
              <w:szCs w:val="20"/>
            </w:rPr>
            <w:t>-</w:t>
          </w:r>
          <w:r w:rsidR="00A201FD" w:rsidRPr="00A201FD">
            <w:rPr>
              <w:rFonts w:asciiTheme="majorHAnsi" w:hAnsiTheme="majorHAnsi" w:cs="Arial"/>
              <w:sz w:val="20"/>
              <w:szCs w:val="20"/>
            </w:rPr>
            <w:t xml:space="preserve"> </w:t>
          </w:r>
          <w:r w:rsidR="00A201FD">
            <w:rPr>
              <w:rFonts w:asciiTheme="majorHAnsi" w:hAnsiTheme="majorHAnsi" w:cs="Arial"/>
              <w:sz w:val="20"/>
              <w:szCs w:val="20"/>
            </w:rPr>
            <w:t>Recommended Brands &amp; Players</w:t>
          </w:r>
          <w:r w:rsidR="00CB4836">
            <w:rPr>
              <w:rFonts w:asciiTheme="majorHAnsi" w:hAnsiTheme="majorHAnsi" w:cs="Arial"/>
              <w:sz w:val="20"/>
              <w:szCs w:val="20"/>
            </w:rPr>
            <w:t>-Peer Teaching</w:t>
          </w:r>
        </w:p>
        <w:p w14:paraId="04D46E54" w14:textId="75EB7277"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AD4192">
            <w:rPr>
              <w:rFonts w:asciiTheme="majorHAnsi" w:hAnsiTheme="majorHAnsi" w:cs="Arial"/>
              <w:sz w:val="20"/>
              <w:szCs w:val="20"/>
            </w:rPr>
            <w:t>-</w:t>
          </w:r>
          <w:r w:rsidR="00CB4836" w:rsidRPr="00CB4836">
            <w:rPr>
              <w:rFonts w:asciiTheme="majorHAnsi" w:hAnsiTheme="majorHAnsi" w:cs="Arial"/>
              <w:sz w:val="20"/>
              <w:szCs w:val="20"/>
            </w:rPr>
            <w:t xml:space="preserve"> </w:t>
          </w:r>
          <w:r w:rsidR="00CB4836">
            <w:rPr>
              <w:rFonts w:asciiTheme="majorHAnsi" w:hAnsiTheme="majorHAnsi" w:cs="Arial"/>
              <w:sz w:val="20"/>
              <w:szCs w:val="20"/>
            </w:rPr>
            <w:t>Saxophone Family Members and Pedagogy Specific to Them</w:t>
          </w:r>
        </w:p>
        <w:p w14:paraId="4FE5125F" w14:textId="749F5FED" w:rsidR="00967D88"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w:t>
          </w:r>
          <w:r w:rsidR="00AD4192">
            <w:rPr>
              <w:rFonts w:asciiTheme="majorHAnsi" w:hAnsiTheme="majorHAnsi" w:cs="Arial"/>
              <w:sz w:val="20"/>
              <w:szCs w:val="20"/>
            </w:rPr>
            <w:t>-</w:t>
          </w:r>
          <w:r w:rsidR="00CB4836" w:rsidRPr="00CB4836">
            <w:rPr>
              <w:rFonts w:asciiTheme="majorHAnsi" w:hAnsiTheme="majorHAnsi" w:cs="Arial"/>
              <w:sz w:val="20"/>
              <w:szCs w:val="20"/>
            </w:rPr>
            <w:t xml:space="preserve"> </w:t>
          </w:r>
          <w:r w:rsidR="00CB4836">
            <w:rPr>
              <w:rFonts w:asciiTheme="majorHAnsi" w:hAnsiTheme="majorHAnsi" w:cs="Arial"/>
              <w:sz w:val="20"/>
              <w:szCs w:val="20"/>
            </w:rPr>
            <w:t>Saxophone as a Soloist and in a Concert Ensemble-Peer Teaching</w:t>
          </w:r>
        </w:p>
        <w:p w14:paraId="4C36B818" w14:textId="13A4ACF6" w:rsidR="00A966C5" w:rsidRPr="008426D1"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15</w:t>
          </w:r>
          <w:r w:rsidR="00AD4192">
            <w:rPr>
              <w:rFonts w:asciiTheme="majorHAnsi" w:hAnsiTheme="majorHAnsi" w:cs="Arial"/>
              <w:sz w:val="20"/>
              <w:szCs w:val="20"/>
            </w:rPr>
            <w:t>-</w:t>
          </w:r>
          <w:r w:rsidR="00CB4836">
            <w:rPr>
              <w:rFonts w:asciiTheme="majorHAnsi" w:hAnsiTheme="majorHAnsi" w:cs="Arial"/>
              <w:sz w:val="20"/>
              <w:szCs w:val="20"/>
            </w:rPr>
            <w:t>Saxophone in a Jazz Setting</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0E09149"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FF3178">
        <w:rPr>
          <w:rFonts w:asciiTheme="majorHAnsi" w:hAnsiTheme="majorHAnsi" w:cs="Arial"/>
          <w:b/>
          <w:sz w:val="20"/>
          <w:szCs w:val="20"/>
        </w:rPr>
        <w:t>YES/NO</w:t>
      </w:r>
      <w:r w:rsidR="00C44C5E" w:rsidRPr="00C44C5E">
        <w:rPr>
          <w:rFonts w:asciiTheme="majorHAnsi" w:hAnsiTheme="majorHAnsi" w:cs="Arial"/>
          <w:b/>
          <w:sz w:val="20"/>
          <w:szCs w:val="20"/>
        </w:rPr>
        <w:t>]</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4755115C" w:rsidR="00A966C5" w:rsidRPr="008426D1" w:rsidRDefault="00967D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special features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4346CC95"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967D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E80D33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967D88">
        <w:rPr>
          <w:rFonts w:asciiTheme="majorHAnsi" w:hAnsiTheme="majorHAnsi" w:cs="Arial"/>
          <w:b/>
          <w:bCs/>
          <w:sz w:val="20"/>
          <w:szCs w:val="20"/>
        </w:rPr>
        <w:t xml:space="preserve"> </w:t>
      </w:r>
      <w:sdt>
        <w:sdtPr>
          <w:rPr>
            <w:b/>
            <w:bCs/>
          </w:rPr>
          <w:alias w:val="Select Yes / No"/>
          <w:tag w:val="Select Yes / No"/>
          <w:id w:val="917525199"/>
        </w:sdtPr>
        <w:sdtEndPr/>
        <w:sdtContent>
          <w:r w:rsidR="00967D88" w:rsidRPr="00967D88">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ED0602"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46202E6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1518056"/>
              <w:placeholder>
                <w:docPart w:val="B70B80E80EE04C408B393E1F794B0B84"/>
              </w:placeholder>
            </w:sdtPr>
            <w:sdtEndPr/>
            <w:sdtContent>
              <w:r w:rsidR="00AD4192" w:rsidRPr="00AD4192">
                <w:rPr>
                  <w:rFonts w:cstheme="minorHAnsi"/>
                  <w:sz w:val="20"/>
                  <w:szCs w:val="20"/>
                </w:rPr>
                <w:t xml:space="preserve">We are restructuring our techniques courses. We had our woodwind techniques grouped as Double Reed, Clarinet, and Flute/Saxophone.  From a pedagogical perspective, it makes much more sense to group them as Double Reed, Single Reed, and Flute.  We are creating the Single Reed and Flute Techniques courses and deleting the Clarinet and Flute/Saxophone Techniques courses.  Clarinet and Saxophone are both single reed instruments.  Flute is a woodwind but does not have a reed, unlike all of the other woodwinds offered in our techniques courses.  </w:t>
              </w:r>
              <w:r w:rsidR="00AD4192" w:rsidRPr="00AD4192">
                <w:rPr>
                  <w:rFonts w:cstheme="minorHAnsi"/>
                  <w:sz w:val="20"/>
                  <w:szCs w:val="20"/>
                </w:rPr>
                <w:br/>
              </w:r>
              <w:r w:rsidR="00AD4192" w:rsidRPr="00AD4192">
                <w:rPr>
                  <w:rFonts w:cstheme="minorHAnsi"/>
                  <w:sz w:val="20"/>
                  <w:szCs w:val="20"/>
                </w:rPr>
                <w:br/>
              </w:r>
              <w:r w:rsidR="00AD4192" w:rsidRPr="00AD4192">
                <w:rPr>
                  <w:rFonts w:eastAsia="Garamond" w:cstheme="minorHAnsi"/>
                  <w:color w:val="000000" w:themeColor="text1"/>
                  <w:sz w:val="20"/>
                  <w:szCs w:val="20"/>
                </w:rPr>
                <w:t xml:space="preserve">The purpose of this class is to develop an understanding of the basics of </w:t>
              </w:r>
              <w:r w:rsidR="00CB4836">
                <w:rPr>
                  <w:rFonts w:eastAsia="Garamond" w:cstheme="minorHAnsi"/>
                  <w:color w:val="000000" w:themeColor="text1"/>
                  <w:sz w:val="20"/>
                  <w:szCs w:val="20"/>
                </w:rPr>
                <w:t>clarinet &amp; saxophone</w:t>
              </w:r>
              <w:r w:rsidR="00AD4192" w:rsidRPr="00AD4192">
                <w:rPr>
                  <w:rFonts w:eastAsia="Garamond" w:cstheme="minorHAnsi"/>
                  <w:color w:val="000000" w:themeColor="text1"/>
                  <w:sz w:val="20"/>
                  <w:szCs w:val="20"/>
                </w:rPr>
                <w:t xml:space="preserve"> playing and teaching.  Students are expected to demonstrate a basic technical proficiency in </w:t>
              </w:r>
              <w:r w:rsidR="00CB4836">
                <w:rPr>
                  <w:rFonts w:eastAsia="Garamond" w:cstheme="minorHAnsi"/>
                  <w:color w:val="000000" w:themeColor="text1"/>
                  <w:sz w:val="20"/>
                  <w:szCs w:val="20"/>
                </w:rPr>
                <w:t>these instruments</w:t>
              </w:r>
              <w:r w:rsidR="00AD4192" w:rsidRPr="00AD4192">
                <w:rPr>
                  <w:rFonts w:eastAsia="Garamond" w:cstheme="minorHAnsi"/>
                  <w:color w:val="000000" w:themeColor="text1"/>
                  <w:sz w:val="20"/>
                  <w:szCs w:val="20"/>
                </w:rPr>
                <w:t xml:space="preserve"> including correct posture, good tone and intonation, correct fingerings, and a general breath support. Students will become familiar with different styles of beginning pedagogy and gain peer teaching experience</w:t>
              </w:r>
              <w:r w:rsidR="00AD4192">
                <w:rPr>
                  <w:rFonts w:asciiTheme="majorHAnsi" w:hAnsiTheme="majorHAnsi" w:cs="Arial"/>
                  <w:sz w:val="20"/>
                  <w:szCs w:val="20"/>
                </w:rPr>
                <w:t xml:space="preserve"> </w:t>
              </w:r>
            </w:sdtContent>
          </w:sdt>
          <w:r w:rsidR="00AD4192">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F80D2ED"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AD4192" w:rsidRPr="102AD1A8">
            <w:rPr>
              <w:rFonts w:ascii="Cambria" w:eastAsia="Cambria" w:hAnsi="Cambria" w:cs="Cambria"/>
              <w:color w:val="000000" w:themeColor="text1"/>
            </w:rPr>
            <w:t xml:space="preserve">Our current mission statement </w:t>
          </w:r>
          <w:r w:rsidR="00FF3178">
            <w:rPr>
              <w:rFonts w:ascii="Cambria" w:eastAsia="Cambria" w:hAnsi="Cambria" w:cs="Cambria"/>
              <w:color w:val="000000" w:themeColor="text1"/>
            </w:rPr>
            <w:t xml:space="preserve">related to the BME </w:t>
          </w:r>
          <w:r w:rsidR="00AD4192" w:rsidRPr="102AD1A8">
            <w:rPr>
              <w:rFonts w:ascii="Cambria" w:eastAsia="Cambria" w:hAnsi="Cambria" w:cs="Cambria"/>
              <w:color w:val="000000" w:themeColor="text1"/>
            </w:rPr>
            <w:t xml:space="preserve">says we will “prepare dynamic music educators.” The current job market demands that the educator candidates be well-versed in all </w:t>
          </w:r>
          <w:r w:rsidR="00AD4192">
            <w:rPr>
              <w:rFonts w:ascii="Cambria" w:eastAsia="Cambria" w:hAnsi="Cambria" w:cs="Cambria"/>
              <w:color w:val="000000" w:themeColor="text1"/>
            </w:rPr>
            <w:t>wind</w:t>
          </w:r>
          <w:r w:rsidR="00AD4192" w:rsidRPr="102AD1A8">
            <w:rPr>
              <w:rFonts w:ascii="Cambria" w:eastAsia="Cambria" w:hAnsi="Cambria" w:cs="Cambria"/>
              <w:color w:val="000000" w:themeColor="text1"/>
            </w:rPr>
            <w:t xml:space="preserve"> instruments</w:t>
          </w:r>
          <w:r w:rsidR="00AD4192">
            <w:rPr>
              <w:rFonts w:ascii="Cambria" w:eastAsia="Cambria" w:hAnsi="Cambria" w:cs="Cambria"/>
              <w:color w:val="000000" w:themeColor="text1"/>
            </w:rPr>
            <w:t xml:space="preserve">. </w:t>
          </w:r>
          <w:r w:rsidR="00AD4192" w:rsidRPr="102AD1A8">
            <w:rPr>
              <w:rFonts w:ascii="Cambria" w:eastAsia="Cambria" w:hAnsi="Cambria" w:cs="Cambria"/>
              <w:color w:val="000000" w:themeColor="text1"/>
            </w:rPr>
            <w:t xml:space="preserve">Creation of this course will make our graduates more employable because of their specific knowledge of </w:t>
          </w:r>
          <w:r w:rsidR="00CB4836">
            <w:rPr>
              <w:rFonts w:ascii="Cambria" w:eastAsia="Cambria" w:hAnsi="Cambria" w:cs="Cambria"/>
              <w:color w:val="000000" w:themeColor="text1"/>
            </w:rPr>
            <w:t>clarinet and saxophone</w:t>
          </w:r>
          <w:r w:rsidR="00AD4192">
            <w:rPr>
              <w:rFonts w:ascii="Cambria" w:eastAsia="Cambria" w:hAnsi="Cambria" w:cs="Cambria"/>
              <w:color w:val="000000" w:themeColor="text1"/>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0F318D46" w:rsidR="00CA269E" w:rsidRPr="008426D1" w:rsidRDefault="00AD4192"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Undergraduate music education majors.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7575D7C" w14:textId="0FC52CC5" w:rsidR="00AD4192" w:rsidRDefault="00AD4192" w:rsidP="00AD4192">
          <w:pPr>
            <w:spacing w:line="240" w:lineRule="auto"/>
            <w:ind w:left="360" w:firstLine="360"/>
            <w:rPr>
              <w:rFonts w:ascii="Cambria" w:eastAsia="Cambria" w:hAnsi="Cambria" w:cs="Cambria"/>
              <w:sz w:val="20"/>
              <w:szCs w:val="20"/>
            </w:rPr>
          </w:pPr>
          <w:r w:rsidRPr="102AD1A8">
            <w:rPr>
              <w:rFonts w:ascii="Cambria" w:eastAsia="Cambria" w:hAnsi="Cambria" w:cs="Cambria"/>
              <w:sz w:val="20"/>
              <w:szCs w:val="20"/>
            </w:rPr>
            <w:t>This course is upper level because in addition to the introductions of the instrument and its techniques, students are required to use upper</w:t>
          </w:r>
          <w:r>
            <w:rPr>
              <w:rFonts w:ascii="Cambria" w:eastAsia="Cambria" w:hAnsi="Cambria" w:cs="Cambria"/>
              <w:sz w:val="20"/>
              <w:szCs w:val="20"/>
            </w:rPr>
            <w:t>-</w:t>
          </w:r>
          <w:r w:rsidRPr="102AD1A8">
            <w:rPr>
              <w:rFonts w:ascii="Cambria" w:eastAsia="Cambria" w:hAnsi="Cambria" w:cs="Cambria"/>
              <w:sz w:val="20"/>
              <w:szCs w:val="20"/>
            </w:rPr>
            <w:t xml:space="preserve">level thinking skills to apply and synthesize this new information with information from other lower level classes. </w:t>
          </w:r>
          <w:r>
            <w:rPr>
              <w:rFonts w:ascii="Cambria" w:eastAsia="Cambria" w:hAnsi="Cambria" w:cs="Cambria"/>
              <w:sz w:val="20"/>
              <w:szCs w:val="20"/>
            </w:rPr>
            <w:t xml:space="preserve"> We are asking them to apply and synthesize as opposed to just know and understand. </w:t>
          </w:r>
        </w:p>
        <w:p w14:paraId="431F12EA" w14:textId="4DAA3D21" w:rsidR="00CA269E" w:rsidRPr="008426D1" w:rsidRDefault="00ED0602"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124211739"/>
          </w:sdtPr>
          <w:sdtEndPr/>
          <w:sdtContent>
            <w:p w14:paraId="5D270515" w14:textId="3E2479AE" w:rsidR="00AD4192" w:rsidRPr="008426D1" w:rsidRDefault="00AD4192" w:rsidP="00AD4192">
              <w:pPr>
                <w:tabs>
                  <w:tab w:val="left" w:pos="360"/>
                  <w:tab w:val="left" w:pos="720"/>
                </w:tabs>
                <w:spacing w:after="0" w:line="276" w:lineRule="exact"/>
                <w:ind w:left="480" w:hanging="480"/>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sz w:val="20"/>
                  <w:szCs w:val="20"/>
                </w:rPr>
                <w:t xml:space="preserve">This course will help support pre-existing coursework in the Bachelor of Music Education Instrumental and Vocal Emphases in the following program level outcome.  Direct and indirect measures are already in place to measure this outcome.  This course will contribute to those gains. </w:t>
              </w:r>
              <w:r>
                <w:rPr>
                  <w:rFonts w:asciiTheme="majorHAnsi" w:eastAsiaTheme="majorEastAsia" w:hAnsiTheme="majorHAnsi" w:cstheme="majorBidi"/>
                  <w:sz w:val="20"/>
                  <w:szCs w:val="20"/>
                </w:rPr>
                <w:br/>
              </w:r>
            </w:p>
            <w:p w14:paraId="3CFAD1BE" w14:textId="77777777" w:rsidR="00AD4192" w:rsidRPr="008426D1" w:rsidRDefault="00AD4192" w:rsidP="00AD4192">
              <w:pPr>
                <w:tabs>
                  <w:tab w:val="left" w:pos="360"/>
                  <w:tab w:val="left" w:pos="720"/>
                </w:tabs>
                <w:spacing w:after="0" w:line="276" w:lineRule="exact"/>
                <w:jc w:val="both"/>
                <w:rPr>
                  <w:rFonts w:asciiTheme="majorHAnsi" w:eastAsiaTheme="majorEastAsia" w:hAnsiTheme="majorHAnsi" w:cstheme="majorBidi"/>
                  <w:color w:val="000000" w:themeColor="text1"/>
                  <w:sz w:val="24"/>
                  <w:szCs w:val="24"/>
                </w:rPr>
              </w:pPr>
              <w:r w:rsidRPr="514D34E3">
                <w:rPr>
                  <w:rFonts w:asciiTheme="majorHAnsi" w:eastAsiaTheme="majorEastAsia" w:hAnsiTheme="majorHAnsi" w:cstheme="majorBidi"/>
                  <w:color w:val="000000" w:themeColor="text1"/>
                  <w:sz w:val="24"/>
                  <w:szCs w:val="24"/>
                </w:rPr>
                <w:t xml:space="preserve">Display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7D4D3B10" w14:textId="77777777" w:rsidR="00AD4192" w:rsidRDefault="00ED0602" w:rsidP="00AD4192">
              <w:pPr>
                <w:tabs>
                  <w:tab w:val="left" w:pos="360"/>
                  <w:tab w:val="left" w:pos="720"/>
                </w:tabs>
                <w:spacing w:after="0" w:line="240" w:lineRule="auto"/>
                <w:rPr>
                  <w:rFonts w:asciiTheme="majorHAnsi" w:hAnsiTheme="majorHAnsi" w:cs="Arial"/>
                  <w:sz w:val="20"/>
                  <w:szCs w:val="20"/>
                </w:rPr>
              </w:pPr>
            </w:p>
          </w:sdtContent>
        </w:sdt>
        <w:p w14:paraId="77964C95" w14:textId="16DFDB3D" w:rsidR="00547433" w:rsidRPr="008426D1" w:rsidRDefault="00ED0602"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32CF702" w14:textId="77777777" w:rsidR="00AD4192" w:rsidRPr="008426D1" w:rsidRDefault="00AD4192" w:rsidP="00AD4192">
                <w:pPr>
                  <w:tabs>
                    <w:tab w:val="left" w:pos="360"/>
                    <w:tab w:val="left" w:pos="720"/>
                  </w:tabs>
                  <w:spacing w:line="276" w:lineRule="exact"/>
                  <w:jc w:val="both"/>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Students will d</w:t>
                </w:r>
                <w:r w:rsidRPr="514D34E3">
                  <w:rPr>
                    <w:rFonts w:asciiTheme="majorHAnsi" w:eastAsiaTheme="majorEastAsia" w:hAnsiTheme="majorHAnsi" w:cstheme="majorBidi"/>
                    <w:color w:val="000000" w:themeColor="text1"/>
                    <w:sz w:val="24"/>
                    <w:szCs w:val="24"/>
                  </w:rPr>
                  <w:t xml:space="preserve">isplay </w:t>
                </w:r>
                <w:r>
                  <w:rPr>
                    <w:rFonts w:asciiTheme="majorHAnsi" w:eastAsiaTheme="majorEastAsia" w:hAnsiTheme="majorHAnsi" w:cstheme="majorBidi"/>
                    <w:color w:val="000000" w:themeColor="text1"/>
                    <w:sz w:val="24"/>
                    <w:szCs w:val="24"/>
                  </w:rPr>
                  <w:t xml:space="preserve">rehearsal, conducting, and instructional skills required of elementary and secondary teachers in the area of concentration. </w:t>
                </w:r>
              </w:p>
              <w:p w14:paraId="300C9B39" w14:textId="5F0CCEAF"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5EFABD68" w:rsidR="00F7007D" w:rsidRPr="002B453A" w:rsidRDefault="00ED0602" w:rsidP="00575870">
            <w:pPr>
              <w:rPr>
                <w:rFonts w:asciiTheme="majorHAnsi" w:hAnsiTheme="majorHAnsi"/>
                <w:sz w:val="20"/>
                <w:szCs w:val="20"/>
              </w:rPr>
            </w:pPr>
            <w:sdt>
              <w:sdtPr>
                <w:rPr>
                  <w:rFonts w:ascii="Cambria" w:eastAsia="Cambria" w:hAnsi="Cambria" w:cs="Cambria"/>
                  <w:sz w:val="20"/>
                  <w:szCs w:val="20"/>
                </w:rPr>
                <w:id w:val="-1294900252"/>
                <w:text/>
              </w:sdtPr>
              <w:sdtEndPr/>
              <w:sdtContent>
                <w:r w:rsidR="00850C36" w:rsidRPr="00850C36">
                  <w:rPr>
                    <w:rFonts w:ascii="Cambria" w:eastAsia="Cambria" w:hAnsi="Cambria" w:cs="Cambria"/>
                    <w:sz w:val="20"/>
                    <w:szCs w:val="20"/>
                  </w:rPr>
                  <w:t>The direct measure for this outcome is students’ performance on their student intern summative evaluations, their edTPA results, and conducting performance evaluations and the indirect measure is the content of their exit evaluations from the degree and EPP as well as conducting self- assessments.  The assessments in this course will be formative in nature and will measure skill and content gained that will help them ultimately display the needed instruction skills for the classroom.</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3018CA55" w:rsidR="00F7007D" w:rsidRPr="002B453A" w:rsidRDefault="00850C36" w:rsidP="00575870">
                <w:pPr>
                  <w:rPr>
                    <w:rFonts w:asciiTheme="majorHAnsi" w:hAnsiTheme="majorHAnsi"/>
                    <w:sz w:val="20"/>
                    <w:szCs w:val="20"/>
                  </w:rPr>
                </w:pPr>
                <w:r w:rsidRPr="514D34E3">
                  <w:rPr>
                    <w:rFonts w:asciiTheme="majorHAnsi" w:hAnsiTheme="majorHAnsi" w:cs="Arial"/>
                    <w:sz w:val="20"/>
                    <w:szCs w:val="20"/>
                  </w:rPr>
                  <w:t>This outcome is directly and indirectly, summatively assessed for our students in their last semester on campus</w:t>
                </w:r>
                <w:r>
                  <w:rPr>
                    <w:rFonts w:asciiTheme="majorHAnsi" w:hAnsiTheme="majorHAnsi" w:cs="Arial"/>
                    <w:sz w:val="20"/>
                    <w:szCs w:val="20"/>
                  </w:rPr>
                  <w:t xml:space="preserve"> and when they take elementary conducting</w:t>
                </w:r>
                <w:r w:rsidRPr="514D34E3">
                  <w:rPr>
                    <w:rFonts w:asciiTheme="majorHAnsi" w:hAnsiTheme="majorHAnsi" w:cs="Arial"/>
                    <w:sz w:val="20"/>
                    <w:szCs w:val="20"/>
                  </w:rPr>
                  <w:t>.  The formative assessments for this course will occur throughout the semester it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43747CE6" w:rsidR="00F7007D" w:rsidRPr="00212A84" w:rsidRDefault="00850C36" w:rsidP="00212A84">
                <w:pPr>
                  <w:rPr>
                    <w:rFonts w:asciiTheme="majorHAnsi" w:hAnsiTheme="majorHAnsi"/>
                    <w:color w:val="808080" w:themeColor="background1" w:themeShade="80"/>
                    <w:sz w:val="20"/>
                    <w:szCs w:val="20"/>
                  </w:rPr>
                </w:pPr>
                <w:r w:rsidRPr="102AD1A8">
                  <w:rPr>
                    <w:rFonts w:ascii="Cambria" w:eastAsia="Cambria" w:hAnsi="Cambria" w:cs="Cambria"/>
                    <w:sz w:val="20"/>
                    <w:szCs w:val="20"/>
                  </w:rPr>
                  <w:t>The summative direct and indirect measures will be reported yearly as they are collected from graduating music education students by the Chair of our Department’s Assessment Committee.  The formative assessments from this course will assessed by the professor.</w:t>
                </w:r>
                <w:r w:rsidR="00212A84" w:rsidRPr="00212A84">
                  <w:rPr>
                    <w:rFonts w:asciiTheme="majorHAnsi" w:hAnsiTheme="majorHAnsi"/>
                    <w:color w:val="808080" w:themeColor="background1" w:themeShade="80"/>
                    <w:sz w:val="20"/>
                    <w:szCs w:val="20"/>
                  </w:rPr>
                  <w:t xml:space="preserve"> </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A0895D2" w:rsidR="00575870" w:rsidRPr="002B453A" w:rsidRDefault="00850C36" w:rsidP="00575870">
                <w:pPr>
                  <w:rPr>
                    <w:rFonts w:asciiTheme="majorHAnsi" w:hAnsiTheme="majorHAnsi"/>
                    <w:sz w:val="20"/>
                    <w:szCs w:val="20"/>
                  </w:rPr>
                </w:pPr>
                <w:r w:rsidRPr="102AD1A8">
                  <w:rPr>
                    <w:rFonts w:ascii="Cambria" w:eastAsia="Cambria" w:hAnsi="Cambria" w:cs="Cambria"/>
                    <w:sz w:val="20"/>
                    <w:szCs w:val="20"/>
                  </w:rPr>
                  <w:t xml:space="preserve">Students will demonstrate a certain level of fundamental </w:t>
                </w:r>
                <w:r w:rsidR="00CB4836">
                  <w:rPr>
                    <w:rFonts w:ascii="Cambria" w:eastAsia="Cambria" w:hAnsi="Cambria" w:cs="Cambria"/>
                    <w:sz w:val="20"/>
                    <w:szCs w:val="20"/>
                  </w:rPr>
                  <w:t>clarinet &amp; saxophone</w:t>
                </w:r>
                <w:r w:rsidRPr="102AD1A8">
                  <w:rPr>
                    <w:rFonts w:ascii="Cambria" w:eastAsia="Cambria" w:hAnsi="Cambria" w:cs="Cambria"/>
                    <w:sz w:val="20"/>
                    <w:szCs w:val="20"/>
                  </w:rPr>
                  <w:t xml:space="preserve"> pedagogy.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091C702" w:rsidR="00575870" w:rsidRPr="002B453A" w:rsidRDefault="00850C36" w:rsidP="00575870">
                <w:pPr>
                  <w:rPr>
                    <w:rFonts w:asciiTheme="majorHAnsi" w:hAnsiTheme="majorHAnsi"/>
                    <w:sz w:val="20"/>
                    <w:szCs w:val="20"/>
                  </w:rPr>
                </w:pPr>
                <w:r w:rsidRPr="102AD1A8">
                  <w:rPr>
                    <w:rFonts w:ascii="Cambria" w:eastAsia="Cambria" w:hAnsi="Cambria" w:cs="Cambria"/>
                    <w:sz w:val="20"/>
                    <w:szCs w:val="20"/>
                  </w:rPr>
                  <w:t xml:space="preserve">Learning teaching techniques for teaching </w:t>
                </w:r>
                <w:r w:rsidR="00CB4836">
                  <w:rPr>
                    <w:rFonts w:ascii="Cambria" w:eastAsia="Cambria" w:hAnsi="Cambria" w:cs="Cambria"/>
                    <w:sz w:val="20"/>
                    <w:szCs w:val="20"/>
                  </w:rPr>
                  <w:t>clarinet and saxophone</w:t>
                </w:r>
                <w:r w:rsidRPr="102AD1A8">
                  <w:rPr>
                    <w:rFonts w:ascii="Cambria" w:eastAsia="Cambria" w:hAnsi="Cambria" w:cs="Cambria"/>
                    <w:sz w:val="20"/>
                    <w:szCs w:val="20"/>
                  </w:rPr>
                  <w:t xml:space="preserve"> as  solo instrument</w:t>
                </w:r>
                <w:r w:rsidR="00CB4836">
                  <w:rPr>
                    <w:rFonts w:ascii="Cambria" w:eastAsia="Cambria" w:hAnsi="Cambria" w:cs="Cambria"/>
                    <w:sz w:val="20"/>
                    <w:szCs w:val="20"/>
                  </w:rPr>
                  <w:t>s</w:t>
                </w:r>
                <w:r w:rsidRPr="102AD1A8">
                  <w:rPr>
                    <w:rFonts w:ascii="Cambria" w:eastAsia="Cambria" w:hAnsi="Cambria" w:cs="Cambria"/>
                    <w:sz w:val="20"/>
                    <w:szCs w:val="20"/>
                  </w:rPr>
                  <w:t xml:space="preserve"> and part of an ensemble.</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9AD9004" w:rsidR="00CB2125" w:rsidRPr="002B453A" w:rsidRDefault="00ED0602" w:rsidP="00E70B06">
            <w:pPr>
              <w:rPr>
                <w:rFonts w:asciiTheme="majorHAnsi" w:hAnsiTheme="majorHAnsi"/>
                <w:sz w:val="20"/>
                <w:szCs w:val="20"/>
              </w:rPr>
            </w:pPr>
            <w:sdt>
              <w:sdtPr>
                <w:rPr>
                  <w:rFonts w:ascii="Cambria" w:eastAsia="Cambria" w:hAnsi="Cambria" w:cs="Cambria"/>
                  <w:sz w:val="20"/>
                  <w:szCs w:val="20"/>
                </w:rPr>
                <w:id w:val="-938209012"/>
                <w:text/>
              </w:sdtPr>
              <w:sdtEndPr/>
              <w:sdtContent>
                <w:r w:rsidR="00850C36" w:rsidRPr="00850C36">
                  <w:rPr>
                    <w:rFonts w:ascii="Cambria" w:eastAsia="Cambria" w:hAnsi="Cambria" w:cs="Cambria"/>
                    <w:sz w:val="20"/>
                    <w:szCs w:val="20"/>
                  </w:rPr>
                  <w:t xml:space="preserve">Formal Teaching Tests and Informal Classroom Observation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850C36" w:rsidRPr="002B453A" w14:paraId="7A0F55C2" w14:textId="77777777" w:rsidTr="004B6EAA">
        <w:tc>
          <w:tcPr>
            <w:tcW w:w="2148" w:type="dxa"/>
          </w:tcPr>
          <w:p w14:paraId="1E04B39A" w14:textId="4ACD2087" w:rsidR="00850C36" w:rsidRPr="002B453A" w:rsidRDefault="00850C36" w:rsidP="004B6EAA">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356AE9C5" w14:textId="77777777" w:rsidR="00850C36" w:rsidRPr="002B453A" w:rsidRDefault="00850C36" w:rsidP="004B6EAA">
            <w:pPr>
              <w:rPr>
                <w:rFonts w:asciiTheme="majorHAnsi" w:hAnsiTheme="majorHAnsi"/>
                <w:sz w:val="20"/>
                <w:szCs w:val="20"/>
              </w:rPr>
            </w:pPr>
          </w:p>
        </w:tc>
        <w:sdt>
          <w:sdtPr>
            <w:rPr>
              <w:rFonts w:asciiTheme="majorHAnsi" w:hAnsiTheme="majorHAnsi"/>
              <w:sz w:val="20"/>
              <w:szCs w:val="20"/>
            </w:rPr>
            <w:id w:val="-1371684205"/>
          </w:sdtPr>
          <w:sdtEndPr/>
          <w:sdtContent>
            <w:tc>
              <w:tcPr>
                <w:tcW w:w="7428" w:type="dxa"/>
              </w:tcPr>
              <w:p w14:paraId="619707B3" w14:textId="3497AFB1" w:rsidR="00850C36" w:rsidRPr="002B453A" w:rsidRDefault="00850C36" w:rsidP="004B6EAA">
                <w:pPr>
                  <w:rPr>
                    <w:rFonts w:asciiTheme="majorHAnsi" w:hAnsiTheme="majorHAnsi"/>
                    <w:sz w:val="20"/>
                    <w:szCs w:val="20"/>
                  </w:rPr>
                </w:pPr>
                <w:r w:rsidRPr="102AD1A8">
                  <w:rPr>
                    <w:rFonts w:ascii="Cambria" w:eastAsia="Cambria" w:hAnsi="Cambria" w:cs="Cambria"/>
                    <w:sz w:val="20"/>
                    <w:szCs w:val="20"/>
                  </w:rPr>
                  <w:t xml:space="preserve">Students will demonstrate a certain level of fundamental </w:t>
                </w:r>
                <w:r w:rsidR="00CB4836">
                  <w:rPr>
                    <w:rFonts w:ascii="Cambria" w:eastAsia="Cambria" w:hAnsi="Cambria" w:cs="Cambria"/>
                    <w:sz w:val="20"/>
                    <w:szCs w:val="20"/>
                  </w:rPr>
                  <w:t>clarinet &amp; saxophone</w:t>
                </w:r>
                <w:r w:rsidRPr="102AD1A8">
                  <w:rPr>
                    <w:rFonts w:ascii="Cambria" w:eastAsia="Cambria" w:hAnsi="Cambria" w:cs="Cambria"/>
                    <w:sz w:val="20"/>
                    <w:szCs w:val="20"/>
                  </w:rPr>
                  <w:t xml:space="preserve"> </w:t>
                </w:r>
                <w:r>
                  <w:rPr>
                    <w:rFonts w:ascii="Cambria" w:eastAsia="Cambria" w:hAnsi="Cambria" w:cs="Cambria"/>
                    <w:sz w:val="20"/>
                    <w:szCs w:val="20"/>
                  </w:rPr>
                  <w:t>technique</w:t>
                </w:r>
                <w:r w:rsidRPr="102AD1A8">
                  <w:rPr>
                    <w:rFonts w:ascii="Cambria" w:eastAsia="Cambria" w:hAnsi="Cambria" w:cs="Cambria"/>
                    <w:sz w:val="20"/>
                    <w:szCs w:val="20"/>
                  </w:rPr>
                  <w:t>.</w:t>
                </w:r>
              </w:p>
            </w:tc>
          </w:sdtContent>
        </w:sdt>
      </w:tr>
      <w:tr w:rsidR="00850C36" w:rsidRPr="002B453A" w14:paraId="340CA3B6" w14:textId="77777777" w:rsidTr="004B6EAA">
        <w:tc>
          <w:tcPr>
            <w:tcW w:w="2148" w:type="dxa"/>
          </w:tcPr>
          <w:p w14:paraId="3959FDB8" w14:textId="77777777" w:rsidR="00850C36" w:rsidRPr="002B453A" w:rsidRDefault="00850C36" w:rsidP="004B6EAA">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60847332"/>
          </w:sdtPr>
          <w:sdtEndPr/>
          <w:sdtContent>
            <w:tc>
              <w:tcPr>
                <w:tcW w:w="7428" w:type="dxa"/>
              </w:tcPr>
              <w:p w14:paraId="4C675AA1" w14:textId="7D9B2847" w:rsidR="00850C36" w:rsidRPr="002B453A" w:rsidRDefault="00850C36" w:rsidP="004B6EAA">
                <w:pPr>
                  <w:rPr>
                    <w:rFonts w:asciiTheme="majorHAnsi" w:hAnsiTheme="majorHAnsi"/>
                    <w:sz w:val="20"/>
                    <w:szCs w:val="20"/>
                  </w:rPr>
                </w:pPr>
                <w:r w:rsidRPr="102AD1A8">
                  <w:rPr>
                    <w:rFonts w:ascii="Cambria" w:eastAsia="Cambria" w:hAnsi="Cambria" w:cs="Cambria"/>
                    <w:sz w:val="20"/>
                    <w:szCs w:val="20"/>
                  </w:rPr>
                  <w:t xml:space="preserve">Learning </w:t>
                </w:r>
                <w:r>
                  <w:rPr>
                    <w:rFonts w:ascii="Cambria" w:eastAsia="Cambria" w:hAnsi="Cambria" w:cs="Cambria"/>
                    <w:sz w:val="20"/>
                    <w:szCs w:val="20"/>
                  </w:rPr>
                  <w:t>embouchure formation, fingerings, hand position, breathing fundamentals, and various other playing techniques</w:t>
                </w:r>
              </w:p>
            </w:tc>
          </w:sdtContent>
        </w:sdt>
      </w:tr>
      <w:tr w:rsidR="00850C36" w:rsidRPr="002B453A" w14:paraId="3F0231EC" w14:textId="77777777" w:rsidTr="004B6EAA">
        <w:tc>
          <w:tcPr>
            <w:tcW w:w="2148" w:type="dxa"/>
          </w:tcPr>
          <w:p w14:paraId="63F1530F" w14:textId="77777777" w:rsidR="00850C36" w:rsidRPr="002B453A" w:rsidRDefault="00850C36" w:rsidP="004B6EAA">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0C4D67" w14:textId="14FFFF38" w:rsidR="00850C36" w:rsidRPr="002B453A" w:rsidRDefault="00ED0602" w:rsidP="004B6EAA">
            <w:pPr>
              <w:rPr>
                <w:rFonts w:asciiTheme="majorHAnsi" w:hAnsiTheme="majorHAnsi"/>
                <w:sz w:val="20"/>
                <w:szCs w:val="20"/>
              </w:rPr>
            </w:pPr>
            <w:sdt>
              <w:sdtPr>
                <w:rPr>
                  <w:rFonts w:ascii="Cambria" w:eastAsia="Cambria" w:hAnsi="Cambria" w:cs="Cambria"/>
                  <w:sz w:val="20"/>
                  <w:szCs w:val="20"/>
                </w:rPr>
                <w:id w:val="-1796512077"/>
                <w:text/>
              </w:sdtPr>
              <w:sdtEndPr/>
              <w:sdtContent>
                <w:r w:rsidR="00850C36" w:rsidRPr="00850C36">
                  <w:rPr>
                    <w:rFonts w:ascii="Cambria" w:eastAsia="Cambria" w:hAnsi="Cambria" w:cs="Cambria"/>
                    <w:sz w:val="20"/>
                    <w:szCs w:val="20"/>
                  </w:rPr>
                  <w:t xml:space="preserve">Formal </w:t>
                </w:r>
                <w:r w:rsidR="00850C36">
                  <w:rPr>
                    <w:rFonts w:ascii="Cambria" w:eastAsia="Cambria" w:hAnsi="Cambria" w:cs="Cambria"/>
                    <w:sz w:val="20"/>
                    <w:szCs w:val="20"/>
                  </w:rPr>
                  <w:t>Playing</w:t>
                </w:r>
                <w:r w:rsidR="00850C36" w:rsidRPr="00850C36">
                  <w:rPr>
                    <w:rFonts w:ascii="Cambria" w:eastAsia="Cambria" w:hAnsi="Cambria" w:cs="Cambria"/>
                    <w:sz w:val="20"/>
                    <w:szCs w:val="20"/>
                  </w:rPr>
                  <w:t xml:space="preserve"> Tests and Informal Classroom Observation </w:t>
                </w:r>
              </w:sdtContent>
            </w:sdt>
          </w:p>
        </w:tc>
      </w:tr>
    </w:tbl>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3F8B4321" w14:textId="77777777" w:rsidR="008821E5" w:rsidRPr="00F76BAC" w:rsidRDefault="00D3680D" w:rsidP="008821E5">
      <w:pPr>
        <w:tabs>
          <w:tab w:val="left" w:pos="360"/>
          <w:tab w:val="left" w:pos="720"/>
        </w:tabs>
        <w:spacing w:after="0" w:line="240" w:lineRule="auto"/>
        <w:rPr>
          <w:rFonts w:asciiTheme="majorHAnsi" w:hAnsiTheme="majorHAnsi" w:cs="Arial"/>
          <w:b/>
          <w:color w:val="00B050"/>
          <w:sz w:val="20"/>
          <w:szCs w:val="20"/>
        </w:rPr>
      </w:pPr>
      <w:r w:rsidRPr="00341B0D">
        <w:rPr>
          <w:rFonts w:asciiTheme="majorHAnsi" w:hAnsiTheme="majorHAnsi"/>
          <w:b/>
          <w:i/>
          <w:color w:val="FF0000"/>
          <w:szCs w:val="18"/>
        </w:rPr>
        <w:br/>
      </w:r>
      <w:r w:rsidR="008821E5" w:rsidRPr="00F76BAC">
        <w:rPr>
          <w:rFonts w:asciiTheme="majorHAnsi" w:hAnsiTheme="majorHAnsi" w:cs="Arial"/>
          <w:b/>
          <w:color w:val="00B050"/>
          <w:sz w:val="20"/>
          <w:szCs w:val="20"/>
        </w:rPr>
        <w:t>Note: for changes to Bachelor of Music Education</w:t>
      </w:r>
      <w:r w:rsidR="008821E5">
        <w:rPr>
          <w:rFonts w:asciiTheme="majorHAnsi" w:hAnsiTheme="majorHAnsi" w:cs="Arial"/>
          <w:b/>
          <w:color w:val="00B050"/>
          <w:sz w:val="20"/>
          <w:szCs w:val="20"/>
        </w:rPr>
        <w:t>-Instrumental and Vocal curricula</w:t>
      </w:r>
      <w:r w:rsidR="008821E5" w:rsidRPr="00F76BAC">
        <w:rPr>
          <w:rFonts w:asciiTheme="majorHAnsi" w:hAnsiTheme="majorHAnsi" w:cs="Arial"/>
          <w:b/>
          <w:color w:val="00B050"/>
          <w:sz w:val="20"/>
          <w:szCs w:val="20"/>
        </w:rPr>
        <w:t>, see separate proposal</w:t>
      </w:r>
      <w:r w:rsidR="008821E5">
        <w:rPr>
          <w:rFonts w:asciiTheme="majorHAnsi" w:hAnsiTheme="majorHAnsi" w:cs="Arial"/>
          <w:b/>
          <w:color w:val="00B050"/>
          <w:sz w:val="20"/>
          <w:szCs w:val="20"/>
        </w:rPr>
        <w:t>s</w:t>
      </w:r>
      <w:r w:rsidR="008821E5" w:rsidRPr="00F76BAC">
        <w:rPr>
          <w:rFonts w:asciiTheme="majorHAnsi" w:hAnsiTheme="majorHAnsi" w:cs="Arial"/>
          <w:b/>
          <w:color w:val="00B050"/>
          <w:sz w:val="20"/>
          <w:szCs w:val="20"/>
        </w:rPr>
        <w:t>.</w:t>
      </w:r>
    </w:p>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rPr>
          <w:b/>
          <w:bCs/>
        </w:rPr>
      </w:sdtEndPr>
      <w:sdtContent>
        <w:p w14:paraId="2567C7B8" w14:textId="43514C62" w:rsidR="00850C36" w:rsidRPr="00850C36" w:rsidRDefault="00850C36" w:rsidP="00D3680D">
          <w:pPr>
            <w:tabs>
              <w:tab w:val="left" w:pos="360"/>
              <w:tab w:val="left" w:pos="720"/>
            </w:tabs>
            <w:spacing w:after="0" w:line="240" w:lineRule="auto"/>
            <w:rPr>
              <w:rFonts w:asciiTheme="majorHAnsi" w:hAnsiTheme="majorHAnsi" w:cs="Arial"/>
              <w:b/>
              <w:bCs/>
              <w:color w:val="FF0000"/>
              <w:sz w:val="20"/>
              <w:szCs w:val="20"/>
            </w:rPr>
          </w:pPr>
          <w:r w:rsidRPr="00850C36">
            <w:rPr>
              <w:rFonts w:asciiTheme="majorHAnsi" w:hAnsiTheme="majorHAnsi" w:cs="Arial"/>
              <w:b/>
              <w:bCs/>
              <w:color w:val="FF0000"/>
              <w:sz w:val="20"/>
              <w:szCs w:val="20"/>
            </w:rPr>
            <w:t>Undergraduate Bulletin 2020-21, page 520</w:t>
          </w:r>
        </w:p>
        <w:p w14:paraId="6911A21F" w14:textId="77777777" w:rsidR="00850C36" w:rsidRPr="00850C36" w:rsidRDefault="00850C36" w:rsidP="00D3680D">
          <w:pPr>
            <w:tabs>
              <w:tab w:val="left" w:pos="360"/>
              <w:tab w:val="left" w:pos="720"/>
            </w:tabs>
            <w:spacing w:after="0" w:line="240" w:lineRule="auto"/>
            <w:rPr>
              <w:rFonts w:asciiTheme="majorHAnsi" w:hAnsiTheme="majorHAnsi" w:cs="Arial"/>
              <w:b/>
              <w:bCs/>
              <w:sz w:val="20"/>
              <w:szCs w:val="20"/>
            </w:rPr>
          </w:pPr>
        </w:p>
        <w:p w14:paraId="7C881984" w14:textId="77777777" w:rsidR="00850C36" w:rsidRDefault="00850C36" w:rsidP="00D3680D">
          <w:pPr>
            <w:tabs>
              <w:tab w:val="left" w:pos="360"/>
              <w:tab w:val="left" w:pos="720"/>
            </w:tabs>
            <w:spacing w:after="0" w:line="240" w:lineRule="auto"/>
            <w:rPr>
              <w:rFonts w:asciiTheme="majorHAnsi" w:hAnsiTheme="majorHAnsi" w:cs="Arial"/>
              <w:b/>
              <w:bCs/>
              <w:sz w:val="20"/>
              <w:szCs w:val="20"/>
            </w:rPr>
          </w:pPr>
          <w:r w:rsidRPr="00850C36">
            <w:rPr>
              <w:rFonts w:asciiTheme="majorHAnsi" w:hAnsiTheme="majorHAnsi" w:cs="Arial"/>
              <w:b/>
              <w:bCs/>
              <w:sz w:val="20"/>
              <w:szCs w:val="20"/>
            </w:rPr>
            <w:t>BEFORE</w:t>
          </w:r>
        </w:p>
        <w:p w14:paraId="3A724B12" w14:textId="77777777" w:rsidR="00850C36" w:rsidRDefault="00850C36" w:rsidP="00D3680D">
          <w:pPr>
            <w:tabs>
              <w:tab w:val="left" w:pos="360"/>
              <w:tab w:val="left" w:pos="720"/>
            </w:tabs>
            <w:spacing w:after="0" w:line="240" w:lineRule="auto"/>
            <w:rPr>
              <w:rFonts w:asciiTheme="majorHAnsi" w:hAnsiTheme="majorHAnsi" w:cs="Arial"/>
              <w:b/>
              <w:bCs/>
              <w:sz w:val="20"/>
              <w:szCs w:val="20"/>
            </w:rPr>
          </w:pPr>
        </w:p>
        <w:p w14:paraId="32881DE5" w14:textId="5996FD16" w:rsidR="00CB4836" w:rsidRDefault="00CB4836" w:rsidP="00CB4836">
          <w:pPr>
            <w:pStyle w:val="Pa440"/>
            <w:spacing w:after="160"/>
            <w:ind w:left="360" w:hanging="360"/>
            <w:jc w:val="both"/>
            <w:rPr>
              <w:color w:val="211D1E"/>
              <w:sz w:val="16"/>
              <w:szCs w:val="16"/>
            </w:rPr>
          </w:pPr>
          <w:r>
            <w:rPr>
              <w:b/>
              <w:bCs/>
              <w:color w:val="211D1E"/>
              <w:sz w:val="16"/>
              <w:szCs w:val="16"/>
            </w:rPr>
            <w:t xml:space="preserve">MUS 2731. Jazz Piano II </w:t>
          </w:r>
          <w:r>
            <w:rPr>
              <w:color w:val="211D1E"/>
              <w:sz w:val="16"/>
              <w:szCs w:val="16"/>
            </w:rPr>
            <w:t xml:space="preserve">Advanced jazz piano and keyboard harmony. Restricted to Music majors. Prerequisite, MUS 2721. Fall. </w:t>
          </w:r>
        </w:p>
        <w:p w14:paraId="107819EC" w14:textId="493C33E7" w:rsidR="00CB4836" w:rsidRPr="00CB4836" w:rsidRDefault="00CB4836" w:rsidP="00CB4836">
          <w:pPr>
            <w:pStyle w:val="Pa440"/>
            <w:spacing w:after="160"/>
            <w:ind w:left="360" w:hanging="360"/>
            <w:jc w:val="both"/>
            <w:rPr>
              <w:b/>
              <w:bCs/>
              <w:color w:val="211D1E"/>
              <w:sz w:val="20"/>
              <w:szCs w:val="20"/>
            </w:rPr>
          </w:pPr>
          <w:r w:rsidRPr="00CB4836">
            <w:rPr>
              <w:b/>
              <w:bCs/>
              <w:color w:val="4F81BD" w:themeColor="accent1"/>
              <w:sz w:val="20"/>
              <w:szCs w:val="20"/>
            </w:rPr>
            <w:t xml:space="preserve">MUS </w:t>
          </w:r>
          <w:r w:rsidR="0055721E">
            <w:rPr>
              <w:b/>
              <w:bCs/>
              <w:color w:val="4F81BD" w:themeColor="accent1"/>
              <w:sz w:val="20"/>
              <w:szCs w:val="20"/>
            </w:rPr>
            <w:t>3</w:t>
          </w:r>
          <w:r w:rsidRPr="00CB4836">
            <w:rPr>
              <w:b/>
              <w:bCs/>
              <w:color w:val="4F81BD" w:themeColor="accent1"/>
              <w:sz w:val="20"/>
              <w:szCs w:val="20"/>
            </w:rPr>
            <w:t xml:space="preserve">111. Single Reed Techniques </w:t>
          </w:r>
          <w:r w:rsidRPr="0082700E">
            <w:rPr>
              <w:bCs/>
              <w:color w:val="4F81BD" w:themeColor="accent1"/>
              <w:sz w:val="20"/>
              <w:szCs w:val="20"/>
            </w:rPr>
            <w:t>Class instruction in clarinet and saxophone performance and pedagogy. Fall.</w:t>
          </w:r>
          <w:r w:rsidRPr="00CB4836">
            <w:rPr>
              <w:b/>
              <w:bCs/>
              <w:color w:val="4F81BD" w:themeColor="accent1"/>
              <w:sz w:val="20"/>
              <w:szCs w:val="20"/>
            </w:rPr>
            <w:t xml:space="preserve"> </w:t>
          </w:r>
        </w:p>
        <w:p w14:paraId="23FF0EF6" w14:textId="2AEFB3A8" w:rsidR="00850C36" w:rsidRDefault="00CB4836" w:rsidP="00CB4836">
          <w:pPr>
            <w:tabs>
              <w:tab w:val="left" w:pos="360"/>
              <w:tab w:val="left" w:pos="720"/>
            </w:tabs>
            <w:spacing w:after="0" w:line="240" w:lineRule="auto"/>
            <w:rPr>
              <w:color w:val="211D1E"/>
              <w:sz w:val="16"/>
              <w:szCs w:val="16"/>
            </w:rPr>
          </w:pPr>
          <w:r>
            <w:rPr>
              <w:b/>
              <w:bCs/>
              <w:color w:val="211D1E"/>
              <w:sz w:val="16"/>
              <w:szCs w:val="16"/>
            </w:rPr>
            <w:t xml:space="preserve">MUS 3211. Diction for Singers I </w:t>
          </w:r>
          <w:r>
            <w:rPr>
              <w:color w:val="211D1E"/>
              <w:sz w:val="16"/>
              <w:szCs w:val="16"/>
            </w:rPr>
            <w:t>PERFORMANCE COURSES GROUP INSTRUCTION. Fundamentals of proper pronunciation of English and German using the International Phonetic Alphabet. Two laboratory periods per week. Instructor permission required. Special course fees may apply. Fall, Spring.</w:t>
          </w:r>
        </w:p>
        <w:p w14:paraId="1F0C93EC" w14:textId="239C6EBF" w:rsidR="00850C36" w:rsidRDefault="00CB4836" w:rsidP="00850C36">
          <w:pPr>
            <w:tabs>
              <w:tab w:val="left" w:pos="360"/>
              <w:tab w:val="left" w:pos="720"/>
            </w:tabs>
            <w:spacing w:after="0" w:line="240" w:lineRule="auto"/>
            <w:rPr>
              <w:b/>
              <w:bCs/>
              <w:color w:val="211D1E"/>
              <w:sz w:val="16"/>
              <w:szCs w:val="16"/>
            </w:rPr>
          </w:pPr>
          <w:r>
            <w:rPr>
              <w:b/>
              <w:bCs/>
              <w:color w:val="211D1E"/>
              <w:sz w:val="16"/>
              <w:szCs w:val="16"/>
            </w:rPr>
            <w:br/>
          </w:r>
          <w:r w:rsidR="00850C36" w:rsidRPr="00850C36">
            <w:rPr>
              <w:b/>
              <w:bCs/>
              <w:color w:val="211D1E"/>
              <w:sz w:val="16"/>
              <w:szCs w:val="16"/>
            </w:rPr>
            <w:t>AFTER</w:t>
          </w:r>
        </w:p>
        <w:p w14:paraId="7834B638" w14:textId="77777777" w:rsidR="00850C36" w:rsidRDefault="00850C36" w:rsidP="00850C36">
          <w:pPr>
            <w:tabs>
              <w:tab w:val="left" w:pos="360"/>
              <w:tab w:val="left" w:pos="720"/>
            </w:tabs>
            <w:spacing w:after="0" w:line="240" w:lineRule="auto"/>
            <w:rPr>
              <w:b/>
              <w:bCs/>
              <w:color w:val="211D1E"/>
              <w:sz w:val="16"/>
              <w:szCs w:val="16"/>
            </w:rPr>
          </w:pPr>
        </w:p>
        <w:p w14:paraId="2483EA61" w14:textId="77777777" w:rsidR="00CB4836" w:rsidRDefault="00CB4836" w:rsidP="00CB4836">
          <w:pPr>
            <w:pStyle w:val="Pa440"/>
            <w:spacing w:after="160"/>
            <w:ind w:left="360" w:hanging="360"/>
            <w:jc w:val="both"/>
            <w:rPr>
              <w:color w:val="211D1E"/>
              <w:sz w:val="16"/>
              <w:szCs w:val="16"/>
            </w:rPr>
          </w:pPr>
          <w:r>
            <w:rPr>
              <w:b/>
              <w:bCs/>
              <w:color w:val="211D1E"/>
              <w:sz w:val="16"/>
              <w:szCs w:val="16"/>
            </w:rPr>
            <w:t xml:space="preserve">MUS 2731. Jazz Piano II </w:t>
          </w:r>
          <w:r>
            <w:rPr>
              <w:color w:val="211D1E"/>
              <w:sz w:val="16"/>
              <w:szCs w:val="16"/>
            </w:rPr>
            <w:t xml:space="preserve">Advanced jazz piano and keyboard harmony. Restricted to Music majors. Prerequisite, MUS 2721. Fall. </w:t>
          </w:r>
        </w:p>
        <w:p w14:paraId="73C34ED2" w14:textId="5D587902" w:rsidR="00CB4836" w:rsidRPr="00CB4836" w:rsidRDefault="00CB4836" w:rsidP="00CB4836">
          <w:pPr>
            <w:pStyle w:val="Pa440"/>
            <w:spacing w:after="160"/>
            <w:ind w:left="360" w:hanging="360"/>
            <w:jc w:val="both"/>
            <w:rPr>
              <w:color w:val="211D1E"/>
              <w:sz w:val="16"/>
              <w:szCs w:val="16"/>
            </w:rPr>
          </w:pPr>
          <w:r>
            <w:rPr>
              <w:b/>
              <w:bCs/>
              <w:color w:val="211D1E"/>
              <w:sz w:val="16"/>
              <w:szCs w:val="16"/>
            </w:rPr>
            <w:t xml:space="preserve">MUS </w:t>
          </w:r>
          <w:r w:rsidR="0055721E">
            <w:rPr>
              <w:b/>
              <w:bCs/>
              <w:color w:val="211D1E"/>
              <w:sz w:val="16"/>
              <w:szCs w:val="16"/>
            </w:rPr>
            <w:t>3</w:t>
          </w:r>
          <w:r>
            <w:rPr>
              <w:b/>
              <w:bCs/>
              <w:color w:val="211D1E"/>
              <w:sz w:val="16"/>
              <w:szCs w:val="16"/>
            </w:rPr>
            <w:t xml:space="preserve">111. Single Reed Techniques </w:t>
          </w:r>
          <w:r>
            <w:rPr>
              <w:color w:val="211D1E"/>
              <w:sz w:val="16"/>
              <w:szCs w:val="16"/>
            </w:rPr>
            <w:t xml:space="preserve">Class instruction in clarinet and saxophone performance and pedagogy. Fall. </w:t>
          </w:r>
        </w:p>
        <w:p w14:paraId="26B3C859" w14:textId="77777777" w:rsidR="00CB4836" w:rsidRDefault="00CB4836" w:rsidP="00CB4836">
          <w:pPr>
            <w:tabs>
              <w:tab w:val="left" w:pos="360"/>
              <w:tab w:val="left" w:pos="720"/>
            </w:tabs>
            <w:spacing w:after="0" w:line="240" w:lineRule="auto"/>
            <w:rPr>
              <w:color w:val="211D1E"/>
              <w:sz w:val="16"/>
              <w:szCs w:val="16"/>
            </w:rPr>
          </w:pPr>
          <w:r>
            <w:rPr>
              <w:b/>
              <w:bCs/>
              <w:color w:val="211D1E"/>
              <w:sz w:val="16"/>
              <w:szCs w:val="16"/>
            </w:rPr>
            <w:t xml:space="preserve">MUS 3211. Diction for Singers I </w:t>
          </w:r>
          <w:r>
            <w:rPr>
              <w:color w:val="211D1E"/>
              <w:sz w:val="16"/>
              <w:szCs w:val="16"/>
            </w:rPr>
            <w:t>PERFORMANCE COURSES GROUP INSTRUCTION. Fundamentals of proper pronunciation of English and German using the International Phonetic Alphabet. Two laboratory periods per week. Instructor permission required. Special course fees may apply. Fall, Spring.</w:t>
          </w:r>
        </w:p>
        <w:p w14:paraId="27FFDB12" w14:textId="40939129" w:rsidR="00D3680D" w:rsidRPr="00850C36" w:rsidRDefault="00ED0602" w:rsidP="00850C36">
          <w:pPr>
            <w:tabs>
              <w:tab w:val="left" w:pos="360"/>
              <w:tab w:val="left" w:pos="720"/>
            </w:tabs>
            <w:spacing w:after="0" w:line="240" w:lineRule="auto"/>
            <w:rPr>
              <w:rFonts w:asciiTheme="majorHAnsi" w:hAnsiTheme="majorHAnsi" w:cs="Arial"/>
              <w:b/>
              <w:bCs/>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0F29A" w14:textId="77777777" w:rsidR="00ED0602" w:rsidRDefault="00ED0602" w:rsidP="00AF3758">
      <w:pPr>
        <w:spacing w:after="0" w:line="240" w:lineRule="auto"/>
      </w:pPr>
      <w:r>
        <w:separator/>
      </w:r>
    </w:p>
  </w:endnote>
  <w:endnote w:type="continuationSeparator" w:id="0">
    <w:p w14:paraId="15714CFD" w14:textId="77777777" w:rsidR="00ED0602" w:rsidRDefault="00ED06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A9EE96F"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89C">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51877" w14:textId="77777777" w:rsidR="00ED0602" w:rsidRDefault="00ED0602" w:rsidP="00AF3758">
      <w:pPr>
        <w:spacing w:after="0" w:line="240" w:lineRule="auto"/>
      </w:pPr>
      <w:r>
        <w:separator/>
      </w:r>
    </w:p>
  </w:footnote>
  <w:footnote w:type="continuationSeparator" w:id="0">
    <w:p w14:paraId="53CAACE2" w14:textId="77777777" w:rsidR="00ED0602" w:rsidRDefault="00ED060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B5A5F"/>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5A0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2062B"/>
    <w:rsid w:val="00336348"/>
    <w:rsid w:val="00336EDB"/>
    <w:rsid w:val="00337866"/>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5721E"/>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240"/>
    <w:rsid w:val="006B0864"/>
    <w:rsid w:val="006B52C0"/>
    <w:rsid w:val="006C0168"/>
    <w:rsid w:val="006D0246"/>
    <w:rsid w:val="006D258C"/>
    <w:rsid w:val="006D3578"/>
    <w:rsid w:val="006E6117"/>
    <w:rsid w:val="006E7F6B"/>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71AC"/>
    <w:rsid w:val="00820CD9"/>
    <w:rsid w:val="00822A0F"/>
    <w:rsid w:val="00826029"/>
    <w:rsid w:val="0082700E"/>
    <w:rsid w:val="0083170D"/>
    <w:rsid w:val="008426D1"/>
    <w:rsid w:val="00850C36"/>
    <w:rsid w:val="00862E36"/>
    <w:rsid w:val="008663CA"/>
    <w:rsid w:val="008821E5"/>
    <w:rsid w:val="00895557"/>
    <w:rsid w:val="008B2BCB"/>
    <w:rsid w:val="008B74B6"/>
    <w:rsid w:val="008C6881"/>
    <w:rsid w:val="008C703B"/>
    <w:rsid w:val="008E27B5"/>
    <w:rsid w:val="008E6C1C"/>
    <w:rsid w:val="008F6B45"/>
    <w:rsid w:val="00900E46"/>
    <w:rsid w:val="00903AB9"/>
    <w:rsid w:val="009053D1"/>
    <w:rsid w:val="009055C4"/>
    <w:rsid w:val="00906D0E"/>
    <w:rsid w:val="00910555"/>
    <w:rsid w:val="00912B7A"/>
    <w:rsid w:val="00916FCA"/>
    <w:rsid w:val="00962018"/>
    <w:rsid w:val="00967D88"/>
    <w:rsid w:val="00975955"/>
    <w:rsid w:val="00976B5B"/>
    <w:rsid w:val="00983ADC"/>
    <w:rsid w:val="00984490"/>
    <w:rsid w:val="00987195"/>
    <w:rsid w:val="00987BA4"/>
    <w:rsid w:val="00990617"/>
    <w:rsid w:val="00997390"/>
    <w:rsid w:val="009A279C"/>
    <w:rsid w:val="009A529F"/>
    <w:rsid w:val="009B22B2"/>
    <w:rsid w:val="009B2E40"/>
    <w:rsid w:val="009D1CDB"/>
    <w:rsid w:val="009E1002"/>
    <w:rsid w:val="009F04BB"/>
    <w:rsid w:val="009F4389"/>
    <w:rsid w:val="009F6F89"/>
    <w:rsid w:val="00A01035"/>
    <w:rsid w:val="00A0329C"/>
    <w:rsid w:val="00A16BB1"/>
    <w:rsid w:val="00A201FD"/>
    <w:rsid w:val="00A40562"/>
    <w:rsid w:val="00A41E08"/>
    <w:rsid w:val="00A5089E"/>
    <w:rsid w:val="00A510E5"/>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4192"/>
    <w:rsid w:val="00AD6F6B"/>
    <w:rsid w:val="00AE1595"/>
    <w:rsid w:val="00AE4022"/>
    <w:rsid w:val="00AE5338"/>
    <w:rsid w:val="00AE689C"/>
    <w:rsid w:val="00AF3758"/>
    <w:rsid w:val="00AF3C6A"/>
    <w:rsid w:val="00AF68E8"/>
    <w:rsid w:val="00B054E5"/>
    <w:rsid w:val="00B11E96"/>
    <w:rsid w:val="00B134C2"/>
    <w:rsid w:val="00B1628A"/>
    <w:rsid w:val="00B35368"/>
    <w:rsid w:val="00B46334"/>
    <w:rsid w:val="00B51325"/>
    <w:rsid w:val="00B5613F"/>
    <w:rsid w:val="00B61CA4"/>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836"/>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65E8D"/>
    <w:rsid w:val="00E70B06"/>
    <w:rsid w:val="00E87EF0"/>
    <w:rsid w:val="00E90913"/>
    <w:rsid w:val="00EA1DBA"/>
    <w:rsid w:val="00EA50C8"/>
    <w:rsid w:val="00EA757C"/>
    <w:rsid w:val="00EB28B7"/>
    <w:rsid w:val="00EB532A"/>
    <w:rsid w:val="00EC52BB"/>
    <w:rsid w:val="00EC5D93"/>
    <w:rsid w:val="00EC6970"/>
    <w:rsid w:val="00ED0602"/>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45E66"/>
    <w:rsid w:val="00F63326"/>
    <w:rsid w:val="00F645B5"/>
    <w:rsid w:val="00F7007D"/>
    <w:rsid w:val="00F73DCC"/>
    <w:rsid w:val="00F7429E"/>
    <w:rsid w:val="00F760B1"/>
    <w:rsid w:val="00F77400"/>
    <w:rsid w:val="00F80644"/>
    <w:rsid w:val="00F847A8"/>
    <w:rsid w:val="00F9165F"/>
    <w:rsid w:val="00FB00D4"/>
    <w:rsid w:val="00FB38CA"/>
    <w:rsid w:val="00FB7442"/>
    <w:rsid w:val="00FC5698"/>
    <w:rsid w:val="00FD2B44"/>
    <w:rsid w:val="00FD508C"/>
    <w:rsid w:val="00FE22BD"/>
    <w:rsid w:val="00FF1984"/>
    <w:rsid w:val="00FF3178"/>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850C36"/>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70B80E80EE04C408B393E1F794B0B84"/>
        <w:category>
          <w:name w:val="General"/>
          <w:gallery w:val="placeholder"/>
        </w:category>
        <w:types>
          <w:type w:val="bbPlcHdr"/>
        </w:types>
        <w:behaviors>
          <w:behavior w:val="content"/>
        </w:behaviors>
        <w:guid w:val="{81ECD4A2-2EBC-CC43-B44E-426871E8D6F1}"/>
      </w:docPartPr>
      <w:docPartBody>
        <w:p w:rsidR="00C1208B" w:rsidRDefault="009E5E15" w:rsidP="009E5E15">
          <w:pPr>
            <w:pStyle w:val="B70B80E80EE04C408B393E1F794B0B84"/>
          </w:pPr>
          <w:r w:rsidRPr="006E6FEC">
            <w:rPr>
              <w:rStyle w:val="PlaceholderText"/>
              <w:shd w:val="clear" w:color="auto" w:fill="D9D9D9" w:themeFill="background1" w:themeFillShade="D9"/>
            </w:rPr>
            <w:t>Enter text...</w:t>
          </w:r>
        </w:p>
      </w:docPartBody>
    </w:docPart>
    <w:docPart>
      <w:docPartPr>
        <w:name w:val="0107799BD7964D77BA6AE93371A093C5"/>
        <w:category>
          <w:name w:val="General"/>
          <w:gallery w:val="placeholder"/>
        </w:category>
        <w:types>
          <w:type w:val="bbPlcHdr"/>
        </w:types>
        <w:behaviors>
          <w:behavior w:val="content"/>
        </w:behaviors>
        <w:guid w:val="{2CDD09AD-8D14-4833-BCE1-E082545C9052}"/>
      </w:docPartPr>
      <w:docPartBody>
        <w:p w:rsidR="000937C9" w:rsidRDefault="000E101D" w:rsidP="000E101D">
          <w:pPr>
            <w:pStyle w:val="0107799BD7964D77BA6AE93371A093C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39E3F9A7D4A349B7B2E9440085B5D9"/>
        <w:category>
          <w:name w:val="General"/>
          <w:gallery w:val="placeholder"/>
        </w:category>
        <w:types>
          <w:type w:val="bbPlcHdr"/>
        </w:types>
        <w:behaviors>
          <w:behavior w:val="content"/>
        </w:behaviors>
        <w:guid w:val="{716E3701-BF99-5E42-BE72-A5AC866DCCCF}"/>
      </w:docPartPr>
      <w:docPartBody>
        <w:p w:rsidR="00000000" w:rsidRDefault="00493012" w:rsidP="00493012">
          <w:pPr>
            <w:pStyle w:val="1D39E3F9A7D4A349B7B2E9440085B5D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937C9"/>
    <w:rsid w:val="000B2786"/>
    <w:rsid w:val="000E101D"/>
    <w:rsid w:val="002703E9"/>
    <w:rsid w:val="002D64D6"/>
    <w:rsid w:val="0032383A"/>
    <w:rsid w:val="00337484"/>
    <w:rsid w:val="003D4C2A"/>
    <w:rsid w:val="003F69FB"/>
    <w:rsid w:val="00425226"/>
    <w:rsid w:val="004340A4"/>
    <w:rsid w:val="00436B57"/>
    <w:rsid w:val="00493012"/>
    <w:rsid w:val="004E1A75"/>
    <w:rsid w:val="00534B28"/>
    <w:rsid w:val="00576003"/>
    <w:rsid w:val="00587536"/>
    <w:rsid w:val="00592DDF"/>
    <w:rsid w:val="005C4D59"/>
    <w:rsid w:val="005D5D2F"/>
    <w:rsid w:val="00623293"/>
    <w:rsid w:val="00654E35"/>
    <w:rsid w:val="006A58FC"/>
    <w:rsid w:val="006C3910"/>
    <w:rsid w:val="006D6533"/>
    <w:rsid w:val="008822A5"/>
    <w:rsid w:val="00891F77"/>
    <w:rsid w:val="00913E4B"/>
    <w:rsid w:val="0096458F"/>
    <w:rsid w:val="009B2A8D"/>
    <w:rsid w:val="009D439F"/>
    <w:rsid w:val="009E5E15"/>
    <w:rsid w:val="00A20583"/>
    <w:rsid w:val="00A22F38"/>
    <w:rsid w:val="00AC62E8"/>
    <w:rsid w:val="00AD4B92"/>
    <w:rsid w:val="00AD5D56"/>
    <w:rsid w:val="00AF106D"/>
    <w:rsid w:val="00B2559E"/>
    <w:rsid w:val="00B46360"/>
    <w:rsid w:val="00B46AFF"/>
    <w:rsid w:val="00B72454"/>
    <w:rsid w:val="00B72548"/>
    <w:rsid w:val="00BA0596"/>
    <w:rsid w:val="00BE0E7B"/>
    <w:rsid w:val="00C1208B"/>
    <w:rsid w:val="00CB25D5"/>
    <w:rsid w:val="00CD4EF8"/>
    <w:rsid w:val="00CD656D"/>
    <w:rsid w:val="00CE7C19"/>
    <w:rsid w:val="00D87B77"/>
    <w:rsid w:val="00D96F4E"/>
    <w:rsid w:val="00DC036A"/>
    <w:rsid w:val="00DD12EE"/>
    <w:rsid w:val="00DE6391"/>
    <w:rsid w:val="00EB3740"/>
    <w:rsid w:val="00F0343A"/>
    <w:rsid w:val="00F2200B"/>
    <w:rsid w:val="00F6324D"/>
    <w:rsid w:val="00F70181"/>
    <w:rsid w:val="00FD70C9"/>
    <w:rsid w:val="00FE6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E5E15"/>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B70B80E80EE04C408B393E1F794B0B84">
    <w:name w:val="B70B80E80EE04C408B393E1F794B0B84"/>
    <w:rsid w:val="009E5E15"/>
    <w:pPr>
      <w:spacing w:after="0" w:line="240" w:lineRule="auto"/>
    </w:pPr>
    <w:rPr>
      <w:sz w:val="24"/>
      <w:szCs w:val="24"/>
    </w:rPr>
  </w:style>
  <w:style w:type="paragraph" w:customStyle="1" w:styleId="0107799BD7964D77BA6AE93371A093C5">
    <w:name w:val="0107799BD7964D77BA6AE93371A093C5"/>
    <w:rsid w:val="000E101D"/>
    <w:pPr>
      <w:spacing w:after="160" w:line="259" w:lineRule="auto"/>
    </w:pPr>
  </w:style>
  <w:style w:type="paragraph" w:customStyle="1" w:styleId="1D39E3F9A7D4A349B7B2E9440085B5D9">
    <w:name w:val="1D39E3F9A7D4A349B7B2E9440085B5D9"/>
    <w:rsid w:val="0049301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CDF3-154D-1B44-A44B-61E44404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5</cp:revision>
  <cp:lastPrinted>2019-07-10T17:02:00Z</cp:lastPrinted>
  <dcterms:created xsi:type="dcterms:W3CDTF">2021-02-19T15:57:00Z</dcterms:created>
  <dcterms:modified xsi:type="dcterms:W3CDTF">2021-03-15T16:27:00Z</dcterms:modified>
</cp:coreProperties>
</file>