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7E32A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F01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1324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3D3B488" w:rsidR="00001C04" w:rsidRPr="008426D1" w:rsidRDefault="00E0532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C0422">
                  <w:rPr>
                    <w:rFonts w:asciiTheme="majorHAnsi" w:hAnsiTheme="majorHAnsi"/>
                    <w:sz w:val="20"/>
                    <w:szCs w:val="20"/>
                  </w:rPr>
                  <w:t xml:space="preserve">Jim Washam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8T00:00:00Z">
                  <w:dateFormat w:val="M/d/yyyy"/>
                  <w:lid w:val="en-US"/>
                  <w:storeMappedDataAs w:val="dateTime"/>
                  <w:calendar w:val="gregorian"/>
                </w:date>
              </w:sdtPr>
              <w:sdtEndPr/>
              <w:sdtContent>
                <w:r w:rsidR="004C0422">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0532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8C86008" w:rsidR="00001C04" w:rsidRPr="008426D1" w:rsidRDefault="00E0532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10126">
                      <w:rPr>
                        <w:rFonts w:asciiTheme="majorHAnsi" w:hAnsiTheme="majorHAnsi"/>
                        <w:sz w:val="20"/>
                        <w:szCs w:val="20"/>
                      </w:rPr>
                      <w:t>Patricia Quinn Robertson Johnston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8T00:00:00Z">
                  <w:dateFormat w:val="M/d/yyyy"/>
                  <w:lid w:val="en-US"/>
                  <w:storeMappedDataAs w:val="dateTime"/>
                  <w:calendar w:val="gregorian"/>
                </w:date>
              </w:sdtPr>
              <w:sdtEndPr/>
              <w:sdtContent>
                <w:r w:rsidR="00410126">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67761903" w14:textId="0EDD81C1" w:rsidR="00001C04" w:rsidRPr="008426D1" w:rsidRDefault="00410126" w:rsidP="00575870">
            <w:pPr>
              <w:rPr>
                <w:rFonts w:asciiTheme="majorHAnsi" w:hAnsiTheme="majorHAnsi"/>
                <w:sz w:val="20"/>
                <w:szCs w:val="20"/>
              </w:rPr>
            </w:pPr>
            <w:r>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374BA89" w:rsidR="004C4ADF" w:rsidRDefault="00E0532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C3B16">
                      <w:rPr>
                        <w:rFonts w:asciiTheme="majorHAnsi" w:hAnsiTheme="majorHAnsi"/>
                        <w:sz w:val="20"/>
                        <w:szCs w:val="20"/>
                      </w:rPr>
                      <w:t xml:space="preserve">Melodie Philhours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2T00:00:00Z">
                  <w:dateFormat w:val="M/d/yyyy"/>
                  <w:lid w:val="en-US"/>
                  <w:storeMappedDataAs w:val="dateTime"/>
                  <w:calendar w:val="gregorian"/>
                </w:date>
              </w:sdtPr>
              <w:sdtEndPr/>
              <w:sdtContent>
                <w:r w:rsidR="009C3B16">
                  <w:rPr>
                    <w:rFonts w:asciiTheme="majorHAnsi" w:hAnsiTheme="majorHAnsi"/>
                    <w:smallCaps/>
                    <w:sz w:val="20"/>
                    <w:szCs w:val="20"/>
                  </w:rPr>
                  <w:t>2/22/2021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0532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E0532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0532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BCF8BF6" w:rsidR="00D66C39" w:rsidRPr="008426D1" w:rsidRDefault="00E0532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53B46">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953B46">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0F54F25" w:rsidR="00D66C39" w:rsidRPr="008426D1" w:rsidRDefault="00E0532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B654BDEB57C8024C933A9460014C9A4C"/>
                        </w:placeholder>
                      </w:sdtPr>
                      <w:sdtContent>
                        <w:r w:rsidR="007B536F">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7B536F">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0532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41981200"/>
            <w:placeholder>
              <w:docPart w:val="C5A2B283301140218D7B4EB6443E0DA0"/>
            </w:placeholder>
          </w:sdtPr>
          <w:sdtEndPr/>
          <w:sdtContent>
            <w:p w14:paraId="6B06A673" w14:textId="77777777" w:rsidR="00BF0112" w:rsidRPr="00BF0112" w:rsidRDefault="00BF0112" w:rsidP="00BF0112">
              <w:pPr>
                <w:tabs>
                  <w:tab w:val="left" w:pos="360"/>
                  <w:tab w:val="left" w:pos="720"/>
                </w:tabs>
                <w:spacing w:after="0" w:line="240" w:lineRule="auto"/>
                <w:rPr>
                  <w:rFonts w:asciiTheme="majorHAnsi" w:hAnsiTheme="majorHAnsi" w:cs="Arial"/>
                  <w:sz w:val="20"/>
                  <w:szCs w:val="20"/>
                </w:rPr>
              </w:pPr>
              <w:r w:rsidRPr="00BF0112">
                <w:rPr>
                  <w:rFonts w:asciiTheme="majorHAnsi" w:hAnsiTheme="majorHAnsi" w:cs="Arial"/>
                  <w:sz w:val="20"/>
                  <w:szCs w:val="20"/>
                </w:rPr>
                <w:t xml:space="preserve">Gail Hudson, </w:t>
              </w:r>
              <w:hyperlink r:id="rId8" w:history="1">
                <w:r w:rsidRPr="00BF0112">
                  <w:rPr>
                    <w:rStyle w:val="Hyperlink"/>
                    <w:rFonts w:asciiTheme="majorHAnsi" w:hAnsiTheme="majorHAnsi" w:cs="Arial"/>
                    <w:sz w:val="20"/>
                    <w:szCs w:val="20"/>
                  </w:rPr>
                  <w:t>ghud@astate.edu</w:t>
                </w:r>
              </w:hyperlink>
              <w:r w:rsidRPr="00BF0112">
                <w:rPr>
                  <w:rFonts w:asciiTheme="majorHAnsi" w:hAnsiTheme="majorHAnsi" w:cs="Arial"/>
                  <w:sz w:val="20"/>
                  <w:szCs w:val="20"/>
                </w:rPr>
                <w:t>, 870-972-3441</w:t>
              </w:r>
            </w:p>
          </w:sdtContent>
        </w:sdt>
        <w:p w14:paraId="76E25B1E" w14:textId="0F84F9A6" w:rsidR="007D371A" w:rsidRPr="008426D1" w:rsidRDefault="00E05329"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A45DA11" w:rsidR="003F2F3D" w:rsidRPr="00A865C3" w:rsidRDefault="00BF011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2021-22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AD23F8B" w:rsidR="00A865C3" w:rsidRDefault="005164F3" w:rsidP="001E6DDB">
            <w:pPr>
              <w:tabs>
                <w:tab w:val="left" w:pos="360"/>
                <w:tab w:val="left" w:pos="720"/>
              </w:tabs>
              <w:rPr>
                <w:rFonts w:asciiTheme="majorHAnsi" w:hAnsiTheme="majorHAnsi" w:cs="Arial"/>
                <w:b/>
                <w:sz w:val="20"/>
                <w:szCs w:val="20"/>
              </w:rPr>
            </w:pPr>
            <w:r>
              <w:rPr>
                <w:rFonts w:asciiTheme="majorHAnsi" w:hAnsiTheme="majorHAnsi" w:cs="Arial"/>
                <w:b/>
                <w:sz w:val="20"/>
                <w:szCs w:val="20"/>
              </w:rPr>
              <w:t>REI</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BDAFD5A"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E4A4A36" w:rsidR="00A865C3" w:rsidRDefault="005164F3" w:rsidP="004337D0">
            <w:pPr>
              <w:tabs>
                <w:tab w:val="left" w:pos="360"/>
                <w:tab w:val="left" w:pos="720"/>
              </w:tabs>
              <w:rPr>
                <w:rFonts w:asciiTheme="majorHAnsi" w:hAnsiTheme="majorHAnsi" w:cs="Arial"/>
                <w:b/>
                <w:sz w:val="20"/>
                <w:szCs w:val="20"/>
              </w:rPr>
            </w:pPr>
            <w:r>
              <w:rPr>
                <w:rFonts w:asciiTheme="majorHAnsi" w:hAnsiTheme="majorHAnsi" w:cs="Arial"/>
                <w:b/>
                <w:sz w:val="20"/>
                <w:szCs w:val="20"/>
              </w:rPr>
              <w:t>460v</w:t>
            </w:r>
          </w:p>
        </w:tc>
        <w:tc>
          <w:tcPr>
            <w:tcW w:w="2051" w:type="pct"/>
          </w:tcPr>
          <w:p w14:paraId="4C031803" w14:textId="0DB1DAAE"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3377136" w:rsidR="00A865C3" w:rsidRDefault="005164F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Internship in Real Estate and Insurance</w:t>
            </w:r>
          </w:p>
        </w:tc>
        <w:tc>
          <w:tcPr>
            <w:tcW w:w="2051" w:type="pct"/>
          </w:tcPr>
          <w:p w14:paraId="147E32A6" w14:textId="501CFCD6"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705BB09" w:rsidR="00A865C3" w:rsidRDefault="005164F3" w:rsidP="00CB4B5A">
            <w:pPr>
              <w:tabs>
                <w:tab w:val="left" w:pos="360"/>
                <w:tab w:val="left" w:pos="720"/>
              </w:tabs>
              <w:rPr>
                <w:rFonts w:asciiTheme="majorHAnsi" w:hAnsiTheme="majorHAnsi" w:cs="Arial"/>
                <w:b/>
                <w:sz w:val="20"/>
                <w:szCs w:val="20"/>
              </w:rPr>
            </w:pPr>
            <w:r w:rsidRPr="005164F3">
              <w:rPr>
                <w:rFonts w:asciiTheme="majorHAnsi" w:hAnsiTheme="majorHAnsi" w:cs="Arial"/>
                <w:b/>
                <w:sz w:val="20"/>
                <w:szCs w:val="20"/>
              </w:rPr>
              <w:t>Practical training in real estate or insurance within appropriate companies or agencies. To earn intern credit, each student will be expected to spend two hours with the firm per week per credit hour awarded. Prerequisites, REI 3413, for real estate, or REI 3513, for insurance, and instructor permission. These prerequisite courses permit an individual to hold a valid license to practice in each respective field after passing the proper licensing examination. Internship requires a Junior classification or above. Irregular.</w:t>
            </w:r>
          </w:p>
        </w:tc>
        <w:tc>
          <w:tcPr>
            <w:tcW w:w="2051" w:type="pct"/>
          </w:tcPr>
          <w:p w14:paraId="2FB04444" w14:textId="59A22831" w:rsidR="00A865C3" w:rsidRPr="009E727A" w:rsidRDefault="005164F3" w:rsidP="001A5CEF">
            <w:pPr>
              <w:tabs>
                <w:tab w:val="left" w:pos="360"/>
                <w:tab w:val="left" w:pos="720"/>
              </w:tabs>
              <w:rPr>
                <w:rFonts w:asciiTheme="majorHAnsi" w:hAnsiTheme="majorHAnsi" w:cs="Arial"/>
                <w:b/>
                <w:color w:val="FF0000"/>
                <w:sz w:val="20"/>
                <w:szCs w:val="20"/>
              </w:rPr>
            </w:pPr>
            <w:r w:rsidRPr="005164F3">
              <w:rPr>
                <w:rFonts w:asciiTheme="majorHAnsi" w:hAnsiTheme="majorHAnsi" w:cs="Arial"/>
                <w:b/>
                <w:sz w:val="20"/>
                <w:szCs w:val="20"/>
              </w:rPr>
              <w:t>Practical training in real estate or insurance within appropriate companies or agencies. To earn intern credit, each student will be expected to spend two hours with the firm per week per credit hour awarded. Prerequisites, REI 3413, for real estate, or REI 3513, for insurance, and instructor permission. These prerequisite courses permit an individual to hold a valid license to practice in each respective field after passing the proper licensing examination. Internship requires a Junior cla</w:t>
            </w:r>
            <w:r>
              <w:rPr>
                <w:rFonts w:asciiTheme="majorHAnsi" w:hAnsiTheme="majorHAnsi" w:cs="Arial"/>
                <w:b/>
                <w:sz w:val="20"/>
                <w:szCs w:val="20"/>
              </w:rPr>
              <w:t xml:space="preserve">ssification or above. </w:t>
            </w:r>
            <w:r w:rsidR="009E727A">
              <w:rPr>
                <w:rFonts w:asciiTheme="majorHAnsi" w:hAnsiTheme="majorHAnsi" w:cs="Arial"/>
                <w:b/>
                <w:color w:val="FF0000"/>
                <w:sz w:val="20"/>
                <w:szCs w:val="20"/>
              </w:rPr>
              <w:t xml:space="preserve">May be repeated for credit. </w:t>
            </w:r>
            <w:r w:rsidR="009E727A" w:rsidRPr="005164F3">
              <w:rPr>
                <w:rFonts w:asciiTheme="majorHAnsi" w:hAnsiTheme="majorHAnsi" w:cs="Arial"/>
                <w:b/>
                <w:color w:val="FF0000"/>
                <w:sz w:val="20"/>
                <w:szCs w:val="20"/>
              </w:rPr>
              <w:t>Fall, Spring, 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BF0112">
        <w:rPr>
          <w:rFonts w:asciiTheme="majorHAnsi" w:hAnsiTheme="majorHAnsi" w:cs="Arial"/>
          <w:b/>
          <w:color w:val="FF0000"/>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E0532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0532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E0532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05D7AB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0FF4C9D" w:rsidR="00C002F9" w:rsidRPr="008426D1" w:rsidRDefault="00571C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and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D43B80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0112">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5DA683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0112">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F82EC8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0112">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04072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w:t>
      </w:r>
      <w:r w:rsidR="00BF0112">
        <w:rPr>
          <w:rFonts w:asciiTheme="majorHAnsi" w:hAnsiTheme="majorHAnsi" w:cs="Arial"/>
          <w:sz w:val="20"/>
          <w:szCs w:val="20"/>
        </w:rPr>
        <w:t>o</w:t>
      </w:r>
      <w:r w:rsidR="007637B2">
        <w:rPr>
          <w:rFonts w:asciiTheme="majorHAnsi" w:hAnsiTheme="majorHAnsi" w:cs="Arial"/>
          <w:sz w:val="20"/>
          <w:szCs w:val="20"/>
        </w:rPr>
        <w:t>ne equivalent to a deleted course or previous version of this course (please check with the Registrar if unsure)?</w:t>
      </w:r>
      <w:r w:rsidR="00BF0112">
        <w:rPr>
          <w:rFonts w:asciiTheme="majorHAnsi" w:hAnsiTheme="majorHAnsi" w:cs="Arial"/>
          <w:sz w:val="20"/>
          <w:szCs w:val="20"/>
        </w:rPr>
        <w:t xml:space="preserve"> </w:t>
      </w:r>
      <w:r w:rsidR="00BF0112">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0229592C"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r w:rsidR="00BF0112">
        <w:rPr>
          <w:rFonts w:asciiTheme="majorHAnsi" w:hAnsiTheme="majorHAnsi" w:cs="Arial"/>
          <w:color w:val="FF0000"/>
          <w:sz w:val="20"/>
          <w:szCs w:val="20"/>
        </w:rPr>
        <w:t>n/a</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8069B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BF0112">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4E402499" w14:textId="77777777" w:rsidR="00013691" w:rsidRPr="00013691" w:rsidRDefault="00E05329" w:rsidP="00013691">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47999863"/>
            </w:sdtPr>
            <w:sdtEndPr/>
            <w:sdtContent>
              <w:r w:rsidR="00013691" w:rsidRPr="00013691">
                <w:rPr>
                  <w:rFonts w:asciiTheme="majorHAnsi" w:hAnsiTheme="majorHAnsi" w:cs="Arial"/>
                  <w:sz w:val="20"/>
                  <w:szCs w:val="20"/>
                </w:rPr>
                <w:t>Students are encouraged to gain as much career based experience as possible while completing their degree.  Multiple internships represent excellent experiences and allowing a student to earn credit for more than one accomplishes this goal</w:t>
              </w:r>
            </w:sdtContent>
          </w:sdt>
        </w:p>
        <w:p w14:paraId="37BE8F7A" w14:textId="0640845E" w:rsidR="00D4202C" w:rsidRPr="00D4202C" w:rsidRDefault="00E05329"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0B56E8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013691">
        <w:rPr>
          <w:rFonts w:asciiTheme="majorHAnsi" w:hAnsiTheme="majorHAnsi" w:cs="Arial"/>
          <w:color w:val="FF0000"/>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0532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0532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b/>
          <w:sz w:val="20"/>
          <w:szCs w:val="20"/>
        </w:rPr>
        <w:id w:val="-97950460"/>
        <w:placeholder>
          <w:docPart w:val="1E28C2430E3E89459CA33ABFFD2153F2"/>
        </w:placeholder>
      </w:sdtPr>
      <w:sdtEndPr>
        <w:rPr>
          <w:b w:val="0"/>
        </w:rPr>
      </w:sdtEndPr>
      <w:sdtContent>
        <w:p w14:paraId="05AD9386" w14:textId="0D97823D" w:rsidR="00013691" w:rsidRDefault="00013691" w:rsidP="00D3680D">
          <w:pPr>
            <w:tabs>
              <w:tab w:val="left" w:pos="360"/>
              <w:tab w:val="left" w:pos="720"/>
            </w:tabs>
            <w:spacing w:after="0" w:line="240" w:lineRule="auto"/>
            <w:rPr>
              <w:rFonts w:asciiTheme="majorHAnsi" w:hAnsiTheme="majorHAnsi" w:cs="Arial"/>
              <w:sz w:val="20"/>
              <w:szCs w:val="20"/>
            </w:rPr>
          </w:pPr>
          <w:r w:rsidRPr="00013691">
            <w:rPr>
              <w:rFonts w:asciiTheme="majorHAnsi" w:hAnsiTheme="majorHAnsi" w:cs="Arial"/>
              <w:sz w:val="20"/>
              <w:szCs w:val="20"/>
            </w:rPr>
            <w:t>Before, p.  577</w:t>
          </w:r>
          <w:r w:rsidRPr="00013691">
            <w:rPr>
              <w:rFonts w:asciiTheme="majorHAnsi" w:hAnsiTheme="majorHAnsi" w:cs="Arial"/>
              <w:sz w:val="20"/>
              <w:szCs w:val="20"/>
            </w:rPr>
            <w:br/>
            <w:t>REI 460V.  Internship in Real Estate and InsurancePractical training in real estate or insurance within appropriate companies or agencies. To earn intern credit, each student will be expected to spend two hours with the firm per week per credit hour awarded. Prerequisites, REI 3413, for real estate, or REI 3513, for insurance, and instructor permission. These prerequisite courses permit an individual to hold a valid license to practice in each respective field after passing the proper licensing examination. Internship requires a Junior classification or above. Irregular</w:t>
          </w:r>
        </w:p>
        <w:p w14:paraId="086C1D54" w14:textId="77777777" w:rsidR="00013691" w:rsidRPr="00013691" w:rsidRDefault="00013691" w:rsidP="00D3680D">
          <w:pPr>
            <w:tabs>
              <w:tab w:val="left" w:pos="360"/>
              <w:tab w:val="left" w:pos="720"/>
            </w:tabs>
            <w:spacing w:after="0" w:line="240" w:lineRule="auto"/>
            <w:rPr>
              <w:rFonts w:asciiTheme="majorHAnsi" w:hAnsiTheme="majorHAnsi" w:cs="Arial"/>
              <w:sz w:val="20"/>
              <w:szCs w:val="20"/>
            </w:rPr>
          </w:pPr>
        </w:p>
        <w:p w14:paraId="75A349E5" w14:textId="753F945F" w:rsidR="00013691" w:rsidRPr="00013691" w:rsidRDefault="00013691"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r>
            <w:rPr>
              <w:rFonts w:asciiTheme="majorHAnsi" w:hAnsiTheme="majorHAnsi" w:cs="Arial"/>
              <w:sz w:val="20"/>
              <w:szCs w:val="20"/>
            </w:rPr>
            <w:br/>
          </w:r>
        </w:p>
        <w:p w14:paraId="27FFDB12" w14:textId="1542B767" w:rsidR="00D3680D" w:rsidRPr="00013691" w:rsidRDefault="00013691"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REI 460V.  </w:t>
          </w:r>
          <w:r w:rsidRPr="00013691">
            <w:rPr>
              <w:rFonts w:asciiTheme="majorHAnsi" w:hAnsiTheme="majorHAnsi" w:cs="Arial"/>
              <w:sz w:val="20"/>
              <w:szCs w:val="20"/>
            </w:rPr>
            <w:t xml:space="preserve">Internship in Real Estate and Insurance.  Practical training in real estate or insurance within appropriate companies or agencies. To earn intern credit, each student will be expected to spend two hours with the firm per week per credit hour awarded. </w:t>
          </w:r>
          <w:r w:rsidR="00BD37B6" w:rsidRPr="00013691">
            <w:rPr>
              <w:rFonts w:asciiTheme="majorHAnsi" w:hAnsiTheme="majorHAnsi" w:cs="Arial"/>
              <w:sz w:val="20"/>
              <w:szCs w:val="20"/>
              <w:highlight w:val="yellow"/>
            </w:rPr>
            <w:t xml:space="preserve">May be repeated for credit. </w:t>
          </w:r>
          <w:r w:rsidRPr="00013691">
            <w:rPr>
              <w:rFonts w:asciiTheme="majorHAnsi" w:hAnsiTheme="majorHAnsi" w:cs="Arial"/>
              <w:sz w:val="20"/>
              <w:szCs w:val="20"/>
            </w:rPr>
            <w:t xml:space="preserve">Prerequisites, REI 3413, for real estate, or REI 3513, for insurance, and instructor permission. These prerequisite courses permit an individual to hold a valid license to practice in each respective field after passing the proper licensing examination. Internship requires a Junior classification or above. </w:t>
          </w:r>
          <w:r w:rsidRPr="00013691">
            <w:rPr>
              <w:rFonts w:asciiTheme="majorHAnsi" w:hAnsiTheme="majorHAnsi" w:cs="Arial"/>
              <w:sz w:val="20"/>
              <w:szCs w:val="20"/>
              <w:highlight w:val="yellow"/>
            </w:rPr>
            <w:t>Fall, Spring, Summer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D261D" w14:textId="77777777" w:rsidR="00E05329" w:rsidRDefault="00E05329" w:rsidP="00AF3758">
      <w:pPr>
        <w:spacing w:after="0" w:line="240" w:lineRule="auto"/>
      </w:pPr>
      <w:r>
        <w:separator/>
      </w:r>
    </w:p>
  </w:endnote>
  <w:endnote w:type="continuationSeparator" w:id="0">
    <w:p w14:paraId="4024CCCE" w14:textId="77777777" w:rsidR="00E05329" w:rsidRDefault="00E053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0B71E2D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B16">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05C3" w14:textId="77777777" w:rsidR="00E05329" w:rsidRDefault="00E05329" w:rsidP="00AF3758">
      <w:pPr>
        <w:spacing w:after="0" w:line="240" w:lineRule="auto"/>
      </w:pPr>
      <w:r>
        <w:separator/>
      </w:r>
    </w:p>
  </w:footnote>
  <w:footnote w:type="continuationSeparator" w:id="0">
    <w:p w14:paraId="7509FF93" w14:textId="77777777" w:rsidR="00E05329" w:rsidRDefault="00E0532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3691"/>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58D1"/>
    <w:rsid w:val="00185D67"/>
    <w:rsid w:val="0019007D"/>
    <w:rsid w:val="001A5CEF"/>
    <w:rsid w:val="001A5DD5"/>
    <w:rsid w:val="001C6BFA"/>
    <w:rsid w:val="001D27D2"/>
    <w:rsid w:val="001D2890"/>
    <w:rsid w:val="001D6244"/>
    <w:rsid w:val="001D79A5"/>
    <w:rsid w:val="001E0129"/>
    <w:rsid w:val="001E0853"/>
    <w:rsid w:val="001E288B"/>
    <w:rsid w:val="001E597A"/>
    <w:rsid w:val="001E6DDB"/>
    <w:rsid w:val="001F28FD"/>
    <w:rsid w:val="001F5DA4"/>
    <w:rsid w:val="00201405"/>
    <w:rsid w:val="002036A0"/>
    <w:rsid w:val="00210588"/>
    <w:rsid w:val="0021263E"/>
    <w:rsid w:val="0021282B"/>
    <w:rsid w:val="00212A76"/>
    <w:rsid w:val="00212A84"/>
    <w:rsid w:val="002172AB"/>
    <w:rsid w:val="00220AA4"/>
    <w:rsid w:val="002229E2"/>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C6A25"/>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0126"/>
    <w:rsid w:val="004167AB"/>
    <w:rsid w:val="004228EA"/>
    <w:rsid w:val="00424133"/>
    <w:rsid w:val="00426FD6"/>
    <w:rsid w:val="004337D0"/>
    <w:rsid w:val="00434AA5"/>
    <w:rsid w:val="004665CF"/>
    <w:rsid w:val="00473252"/>
    <w:rsid w:val="00474C39"/>
    <w:rsid w:val="00487771"/>
    <w:rsid w:val="00491BD4"/>
    <w:rsid w:val="0049675B"/>
    <w:rsid w:val="004A211B"/>
    <w:rsid w:val="004A2E84"/>
    <w:rsid w:val="004A7706"/>
    <w:rsid w:val="004B1430"/>
    <w:rsid w:val="004C0422"/>
    <w:rsid w:val="004C4ADF"/>
    <w:rsid w:val="004C53EC"/>
    <w:rsid w:val="004D5819"/>
    <w:rsid w:val="004E5B89"/>
    <w:rsid w:val="004F3C87"/>
    <w:rsid w:val="004F4826"/>
    <w:rsid w:val="00504ECD"/>
    <w:rsid w:val="005164F3"/>
    <w:rsid w:val="00526B81"/>
    <w:rsid w:val="0054568E"/>
    <w:rsid w:val="00547433"/>
    <w:rsid w:val="00556E69"/>
    <w:rsid w:val="005677EC"/>
    <w:rsid w:val="0056782C"/>
    <w:rsid w:val="00571C4A"/>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54EB"/>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B536F"/>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3B46"/>
    <w:rsid w:val="00962018"/>
    <w:rsid w:val="00976B5B"/>
    <w:rsid w:val="00983ADC"/>
    <w:rsid w:val="00984490"/>
    <w:rsid w:val="00987195"/>
    <w:rsid w:val="00997390"/>
    <w:rsid w:val="009A529F"/>
    <w:rsid w:val="009B1552"/>
    <w:rsid w:val="009B22B2"/>
    <w:rsid w:val="009B2E40"/>
    <w:rsid w:val="009C3B16"/>
    <w:rsid w:val="009D1CDB"/>
    <w:rsid w:val="009E1002"/>
    <w:rsid w:val="009E727A"/>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017"/>
    <w:rsid w:val="00AD6F6B"/>
    <w:rsid w:val="00AE1595"/>
    <w:rsid w:val="00AE3A19"/>
    <w:rsid w:val="00AE4022"/>
    <w:rsid w:val="00AE5338"/>
    <w:rsid w:val="00AF3758"/>
    <w:rsid w:val="00AF3C6A"/>
    <w:rsid w:val="00AF68E8"/>
    <w:rsid w:val="00B054E5"/>
    <w:rsid w:val="00B11E96"/>
    <w:rsid w:val="00B134C2"/>
    <w:rsid w:val="00B1628A"/>
    <w:rsid w:val="00B21EEC"/>
    <w:rsid w:val="00B35368"/>
    <w:rsid w:val="00B412CB"/>
    <w:rsid w:val="00B46334"/>
    <w:rsid w:val="00B51325"/>
    <w:rsid w:val="00B5613F"/>
    <w:rsid w:val="00B6203D"/>
    <w:rsid w:val="00B6337D"/>
    <w:rsid w:val="00B71755"/>
    <w:rsid w:val="00B74127"/>
    <w:rsid w:val="00B86002"/>
    <w:rsid w:val="00B97755"/>
    <w:rsid w:val="00BB2A51"/>
    <w:rsid w:val="00BB5617"/>
    <w:rsid w:val="00BC2886"/>
    <w:rsid w:val="00BD1B2E"/>
    <w:rsid w:val="00BD37B6"/>
    <w:rsid w:val="00BD623D"/>
    <w:rsid w:val="00BD6B57"/>
    <w:rsid w:val="00BE069E"/>
    <w:rsid w:val="00BE6384"/>
    <w:rsid w:val="00BE70E2"/>
    <w:rsid w:val="00BF011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2044"/>
    <w:rsid w:val="00D95DA5"/>
    <w:rsid w:val="00D96A29"/>
    <w:rsid w:val="00D979DD"/>
    <w:rsid w:val="00DB1CDE"/>
    <w:rsid w:val="00DB3463"/>
    <w:rsid w:val="00DC1C9F"/>
    <w:rsid w:val="00DD4450"/>
    <w:rsid w:val="00DE70AB"/>
    <w:rsid w:val="00DF4C1C"/>
    <w:rsid w:val="00E015B1"/>
    <w:rsid w:val="00E0473D"/>
    <w:rsid w:val="00E05329"/>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d@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A2B283301140218D7B4EB6443E0DA0"/>
        <w:category>
          <w:name w:val="General"/>
          <w:gallery w:val="placeholder"/>
        </w:category>
        <w:types>
          <w:type w:val="bbPlcHdr"/>
        </w:types>
        <w:behaviors>
          <w:behavior w:val="content"/>
        </w:behaviors>
        <w:guid w:val="{FA7D5389-A104-4A8D-A66A-8AEA9EB7DFFB}"/>
      </w:docPartPr>
      <w:docPartBody>
        <w:p w:rsidR="00B40DCC" w:rsidRDefault="00315029" w:rsidP="00315029">
          <w:pPr>
            <w:pStyle w:val="C5A2B283301140218D7B4EB6443E0DA0"/>
          </w:pPr>
          <w:r w:rsidRPr="008426D1">
            <w:rPr>
              <w:rStyle w:val="PlaceholderText"/>
              <w:shd w:val="clear" w:color="auto" w:fill="D9D9D9" w:themeFill="background1" w:themeFillShade="D9"/>
            </w:rPr>
            <w:t>Enter text...</w:t>
          </w:r>
        </w:p>
      </w:docPartBody>
    </w:docPart>
    <w:docPart>
      <w:docPartPr>
        <w:name w:val="B654BDEB57C8024C933A9460014C9A4C"/>
        <w:category>
          <w:name w:val="General"/>
          <w:gallery w:val="placeholder"/>
        </w:category>
        <w:types>
          <w:type w:val="bbPlcHdr"/>
        </w:types>
        <w:behaviors>
          <w:behavior w:val="content"/>
        </w:behaviors>
        <w:guid w:val="{E3E5EA2F-7E96-8547-BA8B-A0E1D125DD42}"/>
      </w:docPartPr>
      <w:docPartBody>
        <w:p w:rsidR="00000000" w:rsidRDefault="00B23A71" w:rsidP="00B23A71">
          <w:pPr>
            <w:pStyle w:val="B654BDEB57C8024C933A9460014C9A4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147CD"/>
    <w:rsid w:val="002D64D6"/>
    <w:rsid w:val="00315029"/>
    <w:rsid w:val="0032383A"/>
    <w:rsid w:val="00337484"/>
    <w:rsid w:val="003D4C2A"/>
    <w:rsid w:val="003F69FB"/>
    <w:rsid w:val="00425226"/>
    <w:rsid w:val="00436B57"/>
    <w:rsid w:val="004E1A75"/>
    <w:rsid w:val="004E6AC2"/>
    <w:rsid w:val="00534B28"/>
    <w:rsid w:val="00576003"/>
    <w:rsid w:val="00587536"/>
    <w:rsid w:val="005C4D59"/>
    <w:rsid w:val="005D5D2F"/>
    <w:rsid w:val="00623293"/>
    <w:rsid w:val="00654E35"/>
    <w:rsid w:val="006C3910"/>
    <w:rsid w:val="006F0D07"/>
    <w:rsid w:val="008822A5"/>
    <w:rsid w:val="00891F77"/>
    <w:rsid w:val="00913E4B"/>
    <w:rsid w:val="0096458F"/>
    <w:rsid w:val="009D439F"/>
    <w:rsid w:val="00A20583"/>
    <w:rsid w:val="00A60FD9"/>
    <w:rsid w:val="00AC62E8"/>
    <w:rsid w:val="00AD4B92"/>
    <w:rsid w:val="00AD5D56"/>
    <w:rsid w:val="00B23A71"/>
    <w:rsid w:val="00B2559E"/>
    <w:rsid w:val="00B40DCC"/>
    <w:rsid w:val="00B46360"/>
    <w:rsid w:val="00B46AFF"/>
    <w:rsid w:val="00B72454"/>
    <w:rsid w:val="00B72548"/>
    <w:rsid w:val="00BA0596"/>
    <w:rsid w:val="00BE0E7B"/>
    <w:rsid w:val="00C7345B"/>
    <w:rsid w:val="00CB17F7"/>
    <w:rsid w:val="00CB25D5"/>
    <w:rsid w:val="00CD4EF8"/>
    <w:rsid w:val="00CD656D"/>
    <w:rsid w:val="00CE7C19"/>
    <w:rsid w:val="00CF29A6"/>
    <w:rsid w:val="00D13137"/>
    <w:rsid w:val="00D4017D"/>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5029"/>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5A2B283301140218D7B4EB6443E0DA0">
    <w:name w:val="C5A2B283301140218D7B4EB6443E0DA0"/>
    <w:rsid w:val="00315029"/>
    <w:pPr>
      <w:spacing w:after="160" w:line="259" w:lineRule="auto"/>
    </w:pPr>
  </w:style>
  <w:style w:type="paragraph" w:customStyle="1" w:styleId="B654BDEB57C8024C933A9460014C9A4C">
    <w:name w:val="B654BDEB57C8024C933A9460014C9A4C"/>
    <w:rsid w:val="00B23A7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E9F1-D1F7-4200-AA52-782EB138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2021-03-12T21:28:00Z</dcterms:created>
  <dcterms:modified xsi:type="dcterms:W3CDTF">2021-03-15T16:24:00Z</dcterms:modified>
</cp:coreProperties>
</file>