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AE834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A7BE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CE6C20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A7B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6D44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48C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726D7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26D7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881729C" w:rsidR="00001C04" w:rsidRPr="008426D1" w:rsidRDefault="00726D75" w:rsidP="005E6E5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126051768"/>
                        <w:placeholder>
                          <w:docPart w:val="F27BBE02358247FCBACAFC5C12119C2D"/>
                        </w:placeholder>
                      </w:sdtPr>
                      <w:sdtEndPr/>
                      <w:sdtContent>
                        <w:r w:rsidR="005E6E59" w:rsidRPr="00C437F3">
                          <w:rPr>
                            <w:rFonts w:asciiTheme="majorHAnsi" w:hAnsiTheme="majorHAnsi"/>
                            <w:sz w:val="28"/>
                            <w:szCs w:val="20"/>
                          </w:rPr>
                          <w:t>Donald Kennedy</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4"/>
                  <w:szCs w:val="20"/>
                </w:rPr>
                <w:id w:val="1133840423"/>
                <w:placeholder>
                  <w:docPart w:val="F5D379C26CD84EB4B92596AD9CBCF76A"/>
                </w:placeholder>
                <w:date w:fullDate="2021-03-31T00:00:00Z">
                  <w:dateFormat w:val="M/d/yyyy"/>
                  <w:lid w:val="en-US"/>
                  <w:storeMappedDataAs w:val="dateTime"/>
                  <w:calendar w:val="gregorian"/>
                </w:date>
              </w:sdtPr>
              <w:sdtEndPr/>
              <w:sdtContent>
                <w:r w:rsidR="005E6E59" w:rsidRPr="005E6E59">
                  <w:rPr>
                    <w:rFonts w:asciiTheme="majorHAnsi" w:hAnsiTheme="majorHAnsi"/>
                    <w:smallCaps/>
                    <w:sz w:val="24"/>
                    <w:szCs w:val="20"/>
                  </w:rPr>
                  <w:t>3/31/2021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26D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B89E83A" w:rsidR="004C4ADF" w:rsidRDefault="00726D7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32"/>
                          <w:szCs w:val="20"/>
                        </w:rPr>
                        <w:id w:val="-1825655839"/>
                        <w:placeholder>
                          <w:docPart w:val="869C3CBF8F724388AF61DE5838D0EF97"/>
                        </w:placeholder>
                      </w:sdtPr>
                      <w:sdtEndPr>
                        <w:rPr>
                          <w:sz w:val="22"/>
                        </w:rPr>
                      </w:sdtEndPr>
                      <w:sdtContent>
                        <w:r w:rsidR="005E6E59" w:rsidRPr="00C437F3">
                          <w:rPr>
                            <w:rFonts w:asciiTheme="majorHAnsi" w:hAnsiTheme="majorHAnsi"/>
                            <w:sz w:val="28"/>
                            <w:szCs w:val="20"/>
                          </w:rPr>
                          <w:t>GwanSeon Kim</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4"/>
                  <w:szCs w:val="20"/>
                </w:rPr>
                <w:id w:val="-1955862680"/>
                <w:placeholder>
                  <w:docPart w:val="097D1CC3FE67A84BBF991F78F905153D"/>
                </w:placeholder>
                <w:date w:fullDate="2021-03-31T00:00:00Z">
                  <w:dateFormat w:val="M/d/yyyy"/>
                  <w:lid w:val="en-US"/>
                  <w:storeMappedDataAs w:val="dateTime"/>
                  <w:calendar w:val="gregorian"/>
                </w:date>
              </w:sdtPr>
              <w:sdtEndPr/>
              <w:sdtContent>
                <w:r w:rsidR="005E6E59" w:rsidRPr="005E6E59">
                  <w:rPr>
                    <w:rFonts w:asciiTheme="majorHAnsi" w:hAnsiTheme="majorHAnsi"/>
                    <w:smallCaps/>
                    <w:sz w:val="24"/>
                    <w:szCs w:val="20"/>
                  </w:rPr>
                  <w:t>3/31/2021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26D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26D7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26D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1AE1C6C" w:rsidR="00D66C39" w:rsidRPr="008426D1" w:rsidRDefault="00726D75" w:rsidP="005E6E5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719467159"/>
                        <w:placeholder>
                          <w:docPart w:val="2F22CC9E13964804B01CEF9EF46C6EDA"/>
                        </w:placeholder>
                      </w:sdtPr>
                      <w:sdtEndPr/>
                      <w:sdtContent>
                        <w:r w:rsidR="005E6E59" w:rsidRPr="00C437F3">
                          <w:rPr>
                            <w:rFonts w:asciiTheme="majorHAnsi" w:hAnsiTheme="majorHAnsi"/>
                            <w:sz w:val="28"/>
                            <w:szCs w:val="20"/>
                          </w:rPr>
                          <w:t>Mickey Latour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4"/>
                  <w:szCs w:val="20"/>
                </w:rPr>
                <w:id w:val="65069709"/>
                <w:placeholder>
                  <w:docPart w:val="5262F5D872133B4B8FE8B121407465AF"/>
                </w:placeholder>
                <w:date w:fullDate="2021-03-31T00:00:00Z">
                  <w:dateFormat w:val="M/d/yyyy"/>
                  <w:lid w:val="en-US"/>
                  <w:storeMappedDataAs w:val="dateTime"/>
                  <w:calendar w:val="gregorian"/>
                </w:date>
              </w:sdtPr>
              <w:sdtEndPr/>
              <w:sdtContent>
                <w:r w:rsidR="005E6E59" w:rsidRPr="005E6E59">
                  <w:rPr>
                    <w:rFonts w:asciiTheme="majorHAnsi" w:hAnsiTheme="majorHAnsi"/>
                    <w:smallCaps/>
                    <w:sz w:val="24"/>
                    <w:szCs w:val="20"/>
                  </w:rPr>
                  <w:t>3/31/2021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8D97134" w:rsidR="00D66C39" w:rsidRPr="008426D1" w:rsidRDefault="00726D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96124">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F96124">
                  <w:rPr>
                    <w:rFonts w:asciiTheme="majorHAnsi" w:hAnsiTheme="majorHAnsi"/>
                    <w:smallCaps/>
                    <w:sz w:val="20"/>
                    <w:szCs w:val="20"/>
                  </w:rPr>
                  <w:t>4/28/2021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26D7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8525197" w14:textId="5F2753EC" w:rsidR="00024813" w:rsidRDefault="00AE73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Steven Green </w:t>
          </w:r>
        </w:p>
        <w:p w14:paraId="06F0B3A5" w14:textId="0E376916" w:rsidR="00024813" w:rsidRDefault="00726D75" w:rsidP="007D371A">
          <w:pPr>
            <w:tabs>
              <w:tab w:val="left" w:pos="360"/>
              <w:tab w:val="left" w:pos="720"/>
            </w:tabs>
            <w:spacing w:after="0" w:line="240" w:lineRule="auto"/>
            <w:rPr>
              <w:rFonts w:asciiTheme="majorHAnsi" w:hAnsiTheme="majorHAnsi" w:cs="Arial"/>
              <w:sz w:val="20"/>
              <w:szCs w:val="20"/>
            </w:rPr>
          </w:pPr>
          <w:hyperlink r:id="rId8" w:history="1">
            <w:r w:rsidR="00024813" w:rsidRPr="006C4373">
              <w:rPr>
                <w:rStyle w:val="Hyperlink"/>
                <w:rFonts w:asciiTheme="majorHAnsi" w:hAnsiTheme="majorHAnsi" w:cs="Arial"/>
                <w:sz w:val="20"/>
                <w:szCs w:val="20"/>
              </w:rPr>
              <w:t>sgreen@astate.edu</w:t>
            </w:r>
          </w:hyperlink>
        </w:p>
        <w:p w14:paraId="76E25B1E" w14:textId="76602CE8" w:rsidR="007D371A" w:rsidRPr="008426D1" w:rsidRDefault="000248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w:t>
          </w:r>
          <w:r w:rsidR="00AE7302">
            <w:rPr>
              <w:rFonts w:asciiTheme="majorHAnsi" w:hAnsiTheme="majorHAnsi" w:cs="Arial"/>
              <w:sz w:val="20"/>
              <w:szCs w:val="20"/>
            </w:rPr>
            <w:t>972-3463</w:t>
          </w: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85B9C46" w:rsidR="003F2F3D" w:rsidRPr="00A865C3" w:rsidRDefault="00AE730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 start; 2021-2022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BA2FDF" w:rsidR="00A865C3" w:rsidRDefault="00AE730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PSSC</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B9F4B6B" w:rsidR="00A865C3" w:rsidRDefault="005152C8" w:rsidP="00CB4B5A">
            <w:pPr>
              <w:tabs>
                <w:tab w:val="left" w:pos="360"/>
                <w:tab w:val="left" w:pos="720"/>
              </w:tabs>
              <w:rPr>
                <w:rFonts w:asciiTheme="majorHAnsi" w:hAnsiTheme="majorHAnsi" w:cs="Arial"/>
                <w:b/>
                <w:sz w:val="20"/>
                <w:szCs w:val="20"/>
              </w:rPr>
            </w:pPr>
            <w:r w:rsidRPr="005152C8">
              <w:rPr>
                <w:rFonts w:asciiTheme="majorHAnsi" w:hAnsiTheme="majorHAnsi" w:cs="Arial"/>
                <w:b/>
                <w:color w:val="000000" w:themeColor="text1"/>
                <w:sz w:val="20"/>
                <w:szCs w:val="20"/>
              </w:rPr>
              <w:t>5413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0BDFD2B" w:rsidR="00A865C3" w:rsidRDefault="00AE730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Rice Production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97F16C9" w:rsidR="00A865C3" w:rsidRDefault="001319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 study of rice growth characteristics and rice production management systems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86902A" w:rsidR="00391206" w:rsidRPr="008426D1" w:rsidRDefault="00726D7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A7BE5">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48001CAC" w:rsidR="00391206" w:rsidRPr="008426D1" w:rsidRDefault="00726D75" w:rsidP="004A7BE5">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rPr>
            <w:color w:val="1F497D" w:themeColor="text2"/>
          </w:rPr>
        </w:sdtEndPr>
        <w:sdtContent>
          <w:r w:rsidR="004A7BE5"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B3F4563" w:rsidR="00C002F9" w:rsidRPr="00C02288" w:rsidRDefault="00726D75" w:rsidP="00391206">
      <w:pPr>
        <w:pStyle w:val="ListParagraph"/>
        <w:tabs>
          <w:tab w:val="left" w:pos="360"/>
          <w:tab w:val="left" w:pos="720"/>
        </w:tabs>
        <w:spacing w:after="0" w:line="240" w:lineRule="auto"/>
        <w:ind w:left="2160"/>
        <w:rPr>
          <w:rFonts w:asciiTheme="majorHAnsi" w:hAnsiTheme="majorHAnsi" w:cs="Arial"/>
          <w:color w:val="1F497D" w:themeColor="text2"/>
          <w:sz w:val="20"/>
          <w:szCs w:val="20"/>
        </w:rPr>
      </w:pPr>
      <w:sdt>
        <w:sdtPr>
          <w:rPr>
            <w:rFonts w:asciiTheme="majorHAnsi" w:hAnsiTheme="majorHAnsi" w:cs="Arial"/>
            <w:color w:val="1F497D" w:themeColor="text2"/>
            <w:sz w:val="20"/>
            <w:szCs w:val="20"/>
          </w:rPr>
          <w:id w:val="2036926559"/>
          <w:placeholder>
            <w:docPart w:val="F3B43FFC27F040D0B9125A3E524B708A"/>
          </w:placeholder>
        </w:sdtPr>
        <w:sdtEndPr/>
        <w:sdtContent>
          <w:r w:rsidR="004A7BE5">
            <w:rPr>
              <w:rFonts w:asciiTheme="majorHAnsi" w:hAnsiTheme="majorHAnsi" w:cs="Arial"/>
              <w:color w:val="1F497D" w:themeColor="text2"/>
              <w:sz w:val="20"/>
              <w:szCs w:val="20"/>
            </w:rPr>
            <w:t xml:space="preserve">Students in the MSA program should already have the necessary </w:t>
          </w:r>
          <w:r w:rsidR="00DE57C3" w:rsidRPr="00C02288">
            <w:rPr>
              <w:rFonts w:asciiTheme="majorHAnsi" w:hAnsiTheme="majorHAnsi" w:cs="Arial"/>
              <w:color w:val="1F497D" w:themeColor="text2"/>
              <w:sz w:val="20"/>
              <w:szCs w:val="20"/>
            </w:rPr>
            <w:t xml:space="preserve">general background </w:t>
          </w:r>
          <w:r w:rsidR="004A7BE5">
            <w:rPr>
              <w:rFonts w:asciiTheme="majorHAnsi" w:hAnsiTheme="majorHAnsi" w:cs="Arial"/>
              <w:color w:val="1F497D" w:themeColor="text2"/>
              <w:sz w:val="20"/>
              <w:szCs w:val="20"/>
            </w:rPr>
            <w:t xml:space="preserve">in plant and soil sciences </w:t>
          </w:r>
          <w:r w:rsidR="00DE57C3" w:rsidRPr="00C02288">
            <w:rPr>
              <w:rFonts w:asciiTheme="majorHAnsi" w:hAnsiTheme="majorHAnsi" w:cs="Arial"/>
              <w:color w:val="1F497D" w:themeColor="text2"/>
              <w:sz w:val="20"/>
              <w:szCs w:val="20"/>
            </w:rPr>
            <w:t xml:space="preserve">needed for </w:t>
          </w:r>
          <w:r w:rsidR="004A7BE5">
            <w:rPr>
              <w:rFonts w:asciiTheme="majorHAnsi" w:hAnsiTheme="majorHAnsi" w:cs="Arial"/>
              <w:color w:val="1F497D" w:themeColor="text2"/>
              <w:sz w:val="20"/>
              <w:szCs w:val="20"/>
            </w:rPr>
            <w:t>this course</w:t>
          </w:r>
          <w:r w:rsidR="00DE57C3" w:rsidRPr="00C02288">
            <w:rPr>
              <w:rFonts w:asciiTheme="majorHAnsi" w:hAnsiTheme="majorHAnsi" w:cs="Arial"/>
              <w:color w:val="1F497D" w:themeColor="text2"/>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0580A5" w:rsidR="00391206" w:rsidRPr="008426D1" w:rsidRDefault="00726D7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A7BE5" w:rsidRPr="004A7BE5">
            <w:rPr>
              <w:rFonts w:asciiTheme="majorHAnsi" w:hAnsiTheme="majorHAnsi" w:cs="Arial"/>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1CC914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A7BE5" w:rsidRPr="00957EFF">
            <w:rPr>
              <w:rFonts w:asciiTheme="majorHAnsi" w:hAnsiTheme="majorHAnsi" w:cs="Arial"/>
              <w:color w:val="1F497D" w:themeColor="text2"/>
              <w:sz w:val="20"/>
              <w:szCs w:val="20"/>
            </w:rPr>
            <w:t>MSA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1F497D" w:themeColor="text2"/>
        </w:rPr>
      </w:sdtEndPr>
      <w:sdtContent>
        <w:p w14:paraId="7D6B904E" w14:textId="0BD22939" w:rsidR="00C002F9" w:rsidRPr="00C02288" w:rsidRDefault="004A7BE5" w:rsidP="00C002F9">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AA394F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969834" w14:textId="77777777" w:rsidR="00C02288" w:rsidRPr="008426D1" w:rsidRDefault="00C0228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rPr>
          <w:color w:val="1F497D" w:themeColor="text2"/>
        </w:rPr>
      </w:sdtEndPr>
      <w:sdtContent>
        <w:p w14:paraId="7AA3A3F1" w14:textId="0FF9A2D4" w:rsidR="00AF68E8" w:rsidRPr="00C02288" w:rsidRDefault="00DE57C3" w:rsidP="00AF68E8">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3C59DFE1"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p w14:paraId="5EEE7E2C" w14:textId="77777777" w:rsidR="00C02288" w:rsidRDefault="00C02288"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rPr>
          <w:color w:val="1F497D" w:themeColor="text2"/>
        </w:rPr>
      </w:sdtEndPr>
      <w:sdtContent>
        <w:p w14:paraId="699795D8" w14:textId="2CCBA515" w:rsidR="001E288B" w:rsidRPr="00C02288" w:rsidRDefault="00DE57C3" w:rsidP="001E288B">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6176F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E57C3" w:rsidRPr="00C02288">
            <w:rPr>
              <w:b/>
              <w:bCs/>
              <w:color w:val="1F497D" w:themeColor="text2"/>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76718">
        <w:rPr>
          <w:rFonts w:asciiTheme="majorHAnsi" w:hAnsiTheme="majorHAnsi" w:cs="Arial"/>
          <w:sz w:val="20"/>
          <w:szCs w:val="20"/>
        </w:rPr>
        <w:t xml:space="preserve"> </w:t>
      </w:r>
      <w:r w:rsidR="00B76718" w:rsidRPr="005152C8">
        <w:rPr>
          <w:rFonts w:asciiTheme="majorHAnsi" w:hAnsiTheme="majorHAnsi" w:cs="Arial"/>
          <w:color w:val="1F497D" w:themeColor="text2"/>
          <w:sz w:val="20"/>
          <w:szCs w:val="20"/>
        </w:rPr>
        <w:t xml:space="preserve">PSSC </w:t>
      </w:r>
      <w:r w:rsidR="005152C8" w:rsidRPr="005152C8">
        <w:rPr>
          <w:rFonts w:asciiTheme="majorHAnsi" w:hAnsiTheme="majorHAnsi" w:cs="Arial"/>
          <w:color w:val="1F497D" w:themeColor="text2"/>
          <w:sz w:val="20"/>
          <w:szCs w:val="20"/>
        </w:rPr>
        <w:t>4413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3B63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8AEE3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9C88E9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653C2A2D"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02AE919" w14:textId="77777777" w:rsidR="00B80BCD" w:rsidRPr="00C44C5E" w:rsidRDefault="00B80BCD"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4FDA965F" w14:textId="0D1B4229"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573FD">
            <w:rPr>
              <w:rFonts w:asciiTheme="majorHAnsi" w:hAnsiTheme="majorHAnsi" w:cs="Arial"/>
              <w:sz w:val="20"/>
              <w:szCs w:val="20"/>
            </w:rPr>
            <w:t>: Background and history of global rice production</w:t>
          </w:r>
        </w:p>
        <w:p w14:paraId="09578C97" w14:textId="1D8858BA"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F573FD">
            <w:rPr>
              <w:rFonts w:asciiTheme="majorHAnsi" w:hAnsiTheme="majorHAnsi" w:cs="Arial"/>
              <w:sz w:val="20"/>
              <w:szCs w:val="20"/>
            </w:rPr>
            <w:t>: History of rice production in Arkansas</w:t>
          </w:r>
        </w:p>
        <w:p w14:paraId="64698CBE" w14:textId="6B05D97C"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F573FD">
            <w:rPr>
              <w:rFonts w:asciiTheme="majorHAnsi" w:hAnsiTheme="majorHAnsi" w:cs="Arial"/>
              <w:sz w:val="20"/>
              <w:szCs w:val="20"/>
            </w:rPr>
            <w:t>: Rice cultivars for cooking and processed foods</w:t>
          </w:r>
        </w:p>
        <w:p w14:paraId="6D5D4E86" w14:textId="3CA28963"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F573FD">
            <w:rPr>
              <w:rFonts w:asciiTheme="majorHAnsi" w:hAnsiTheme="majorHAnsi" w:cs="Arial"/>
              <w:sz w:val="20"/>
              <w:szCs w:val="20"/>
            </w:rPr>
            <w:t>: Rice stand establishment and environmental conditions needed for successful planting</w:t>
          </w:r>
        </w:p>
        <w:p w14:paraId="0956D3E0" w14:textId="1B43A46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F573FD">
            <w:rPr>
              <w:rFonts w:asciiTheme="majorHAnsi" w:hAnsiTheme="majorHAnsi" w:cs="Arial"/>
              <w:sz w:val="20"/>
              <w:szCs w:val="20"/>
            </w:rPr>
            <w:t>: Weeds and weed control in rice production</w:t>
          </w:r>
        </w:p>
        <w:p w14:paraId="5818F0CC" w14:textId="1C05421F"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F573FD">
            <w:rPr>
              <w:rFonts w:asciiTheme="majorHAnsi" w:hAnsiTheme="majorHAnsi" w:cs="Arial"/>
              <w:sz w:val="20"/>
              <w:szCs w:val="20"/>
            </w:rPr>
            <w:t>: Diseases and disease control in rice production</w:t>
          </w:r>
        </w:p>
        <w:p w14:paraId="1D2B4A44" w14:textId="3AD9F588"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F573FD">
            <w:rPr>
              <w:rFonts w:asciiTheme="majorHAnsi" w:hAnsiTheme="majorHAnsi" w:cs="Arial"/>
              <w:sz w:val="20"/>
              <w:szCs w:val="20"/>
            </w:rPr>
            <w:t>: Insects and insect control in rice production</w:t>
          </w:r>
        </w:p>
        <w:p w14:paraId="7B2DB754" w14:textId="48AB97CA"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F573FD">
            <w:rPr>
              <w:rFonts w:asciiTheme="majorHAnsi" w:hAnsiTheme="majorHAnsi" w:cs="Arial"/>
              <w:sz w:val="20"/>
              <w:szCs w:val="20"/>
            </w:rPr>
            <w:t>: Nutrient management and fertilizers for rice production</w:t>
          </w:r>
        </w:p>
        <w:p w14:paraId="5AC73279" w14:textId="0CB5E64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573FD">
            <w:rPr>
              <w:rFonts w:asciiTheme="majorHAnsi" w:hAnsiTheme="majorHAnsi" w:cs="Arial"/>
              <w:sz w:val="20"/>
              <w:szCs w:val="20"/>
            </w:rPr>
            <w:t>: Chemical input application strategies in rice production</w:t>
          </w:r>
        </w:p>
        <w:p w14:paraId="2E837387" w14:textId="57C13106"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F573FD">
            <w:rPr>
              <w:rFonts w:asciiTheme="majorHAnsi" w:hAnsiTheme="majorHAnsi" w:cs="Arial"/>
              <w:sz w:val="20"/>
              <w:szCs w:val="20"/>
            </w:rPr>
            <w:t>: Water management in rice production: flooded rice practices</w:t>
          </w:r>
        </w:p>
        <w:p w14:paraId="66EF5637" w14:textId="623382AD"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F573FD">
            <w:rPr>
              <w:rFonts w:asciiTheme="majorHAnsi" w:hAnsiTheme="majorHAnsi" w:cs="Arial"/>
              <w:sz w:val="20"/>
              <w:szCs w:val="20"/>
            </w:rPr>
            <w:t>: Water management in rice production: alternatives to flooded rice practices</w:t>
          </w:r>
        </w:p>
        <w:p w14:paraId="7B359AFA" w14:textId="7A30C48D"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F573FD">
            <w:rPr>
              <w:rFonts w:asciiTheme="majorHAnsi" w:hAnsiTheme="majorHAnsi" w:cs="Arial"/>
              <w:sz w:val="20"/>
              <w:szCs w:val="20"/>
            </w:rPr>
            <w:t xml:space="preserve">: </w:t>
          </w:r>
          <w:r w:rsidR="00062716">
            <w:rPr>
              <w:rFonts w:asciiTheme="majorHAnsi" w:hAnsiTheme="majorHAnsi" w:cs="Arial"/>
              <w:sz w:val="20"/>
              <w:szCs w:val="20"/>
            </w:rPr>
            <w:t>Rice milling quality and milling yield factors</w:t>
          </w:r>
        </w:p>
        <w:p w14:paraId="4C00DB20" w14:textId="157EAF6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062716">
            <w:rPr>
              <w:rFonts w:asciiTheme="majorHAnsi" w:hAnsiTheme="majorHAnsi" w:cs="Arial"/>
              <w:sz w:val="20"/>
              <w:szCs w:val="20"/>
            </w:rPr>
            <w:t>: Rice drying and on-farm storage</w:t>
          </w:r>
        </w:p>
        <w:p w14:paraId="6695D994" w14:textId="29F5C03B"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062716">
            <w:rPr>
              <w:rFonts w:asciiTheme="majorHAnsi" w:hAnsiTheme="majorHAnsi" w:cs="Arial"/>
              <w:sz w:val="20"/>
              <w:szCs w:val="20"/>
            </w:rPr>
            <w:t>: University of Arkansas rice research program</w:t>
          </w:r>
        </w:p>
        <w:p w14:paraId="4C36B818" w14:textId="7B760BE6" w:rsidR="00A966C5" w:rsidRPr="008426D1"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062716">
            <w:rPr>
              <w:rFonts w:asciiTheme="majorHAnsi" w:hAnsiTheme="majorHAnsi" w:cs="Arial"/>
              <w:sz w:val="20"/>
              <w:szCs w:val="20"/>
            </w:rPr>
            <w:t>: Monitoring rice growth stages with the DD50 Rice Management Program</w:t>
          </w:r>
        </w:p>
      </w:sdtContent>
    </w:sdt>
    <w:p w14:paraId="31D30746" w14:textId="193D3B60" w:rsidR="00A966C5" w:rsidRDefault="00A966C5" w:rsidP="00A966C5">
      <w:pPr>
        <w:tabs>
          <w:tab w:val="left" w:pos="360"/>
          <w:tab w:val="left" w:pos="720"/>
        </w:tabs>
        <w:spacing w:after="0" w:line="240" w:lineRule="auto"/>
        <w:rPr>
          <w:rFonts w:asciiTheme="majorHAnsi" w:hAnsiTheme="majorHAnsi" w:cs="Arial"/>
          <w:sz w:val="20"/>
          <w:szCs w:val="20"/>
        </w:rPr>
      </w:pPr>
    </w:p>
    <w:p w14:paraId="5D1B9CCD" w14:textId="77777777" w:rsidR="00B80BCD" w:rsidRPr="008426D1" w:rsidRDefault="00B80BCD"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rPr>
          <w:color w:val="1F497D" w:themeColor="text2"/>
        </w:rPr>
      </w:sdtEndPr>
      <w:sdtContent>
        <w:p w14:paraId="0A9CC22B" w14:textId="3E0E4AE1" w:rsidR="00A966C5" w:rsidRPr="00B76718" w:rsidRDefault="00B76718" w:rsidP="00A966C5">
          <w:pPr>
            <w:tabs>
              <w:tab w:val="left" w:pos="360"/>
              <w:tab w:val="left" w:pos="720"/>
            </w:tabs>
            <w:spacing w:after="0" w:line="240" w:lineRule="auto"/>
            <w:rPr>
              <w:rFonts w:asciiTheme="majorHAnsi" w:hAnsiTheme="majorHAnsi" w:cs="Arial"/>
              <w:color w:val="1F497D" w:themeColor="text2"/>
              <w:sz w:val="20"/>
              <w:szCs w:val="20"/>
            </w:rPr>
          </w:pPr>
          <w:r w:rsidRPr="00B76718">
            <w:rPr>
              <w:rFonts w:asciiTheme="majorHAnsi" w:hAnsiTheme="majorHAnsi" w:cs="Arial"/>
              <w:color w:val="1F497D" w:themeColor="text2"/>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D04724" w:rsidRDefault="00A966C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D04724">
        <w:rPr>
          <w:rFonts w:asciiTheme="majorHAnsi" w:hAnsiTheme="majorHAnsi" w:cs="Arial"/>
          <w:b/>
          <w:color w:val="000000" w:themeColor="text1"/>
          <w:sz w:val="20"/>
          <w:szCs w:val="20"/>
        </w:rPr>
        <w:t>Department staffing and classroom/lab resources</w:t>
      </w:r>
      <w:r w:rsidRPr="00D04724">
        <w:rPr>
          <w:rFonts w:asciiTheme="majorHAnsi" w:hAnsiTheme="majorHAnsi" w:cs="Arial"/>
          <w:color w:val="000000" w:themeColor="text1"/>
          <w:sz w:val="20"/>
          <w:szCs w:val="20"/>
        </w:rPr>
        <w:t xml:space="preserve"> </w:t>
      </w:r>
    </w:p>
    <w:sdt>
      <w:sdtPr>
        <w:rPr>
          <w:rFonts w:asciiTheme="majorHAnsi" w:hAnsiTheme="majorHAnsi" w:cs="Arial"/>
          <w:color w:val="1F497D" w:themeColor="text2"/>
          <w:sz w:val="20"/>
          <w:szCs w:val="20"/>
        </w:rPr>
        <w:id w:val="110639606"/>
      </w:sdtPr>
      <w:sdtEndPr/>
      <w:sdtContent>
        <w:p w14:paraId="36745D5D" w14:textId="14CF4A9D" w:rsidR="00A966C5" w:rsidRPr="00D04724" w:rsidRDefault="00DE57C3" w:rsidP="00A966C5">
          <w:pPr>
            <w:tabs>
              <w:tab w:val="left" w:pos="360"/>
              <w:tab w:val="left" w:pos="720"/>
            </w:tabs>
            <w:spacing w:after="0" w:line="240" w:lineRule="auto"/>
            <w:rPr>
              <w:rFonts w:asciiTheme="majorHAnsi" w:hAnsiTheme="majorHAnsi" w:cs="Arial"/>
              <w:color w:val="1F497D" w:themeColor="text2"/>
              <w:sz w:val="20"/>
              <w:szCs w:val="20"/>
            </w:rPr>
          </w:pPr>
          <w:r w:rsidRPr="00D04724">
            <w:rPr>
              <w:rFonts w:asciiTheme="majorHAnsi" w:hAnsiTheme="majorHAnsi" w:cs="Arial"/>
              <w:color w:val="1F497D" w:themeColor="text2"/>
              <w:sz w:val="20"/>
              <w:szCs w:val="20"/>
            </w:rPr>
            <w:t xml:space="preserve">Course will utilize existing classroom space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53BACC6" w:rsidR="00A966C5" w:rsidRPr="00D04724" w:rsidRDefault="00726D75" w:rsidP="00DE57C3">
      <w:pPr>
        <w:tabs>
          <w:tab w:val="left" w:pos="360"/>
          <w:tab w:val="left" w:pos="720"/>
        </w:tabs>
        <w:spacing w:after="0" w:line="240" w:lineRule="auto"/>
        <w:ind w:left="720"/>
        <w:rPr>
          <w:rFonts w:asciiTheme="majorHAnsi" w:hAnsiTheme="majorHAnsi" w:cs="Arial"/>
          <w:color w:val="1F497D" w:themeColor="text2"/>
          <w:sz w:val="20"/>
          <w:szCs w:val="20"/>
        </w:rPr>
      </w:pPr>
      <w:sdt>
        <w:sdtPr>
          <w:rPr>
            <w:rFonts w:asciiTheme="majorHAnsi" w:hAnsiTheme="majorHAnsi" w:cs="Arial"/>
            <w:sz w:val="20"/>
            <w:szCs w:val="20"/>
          </w:rPr>
          <w:id w:val="1646383678"/>
        </w:sdtPr>
        <w:sdtEndPr>
          <w:rPr>
            <w:color w:val="1F497D" w:themeColor="text2"/>
          </w:rPr>
        </w:sdtEndPr>
        <w:sdtContent>
          <w:r w:rsidR="00DE57C3" w:rsidRPr="00D04724">
            <w:rPr>
              <w:rFonts w:asciiTheme="majorHAnsi" w:hAnsiTheme="majorHAnsi" w:cs="Arial"/>
              <w:color w:val="1F497D" w:themeColor="text2"/>
              <w:sz w:val="20"/>
              <w:szCs w:val="20"/>
            </w:rPr>
            <w:t>Course will require an adjunct faculty member</w:t>
          </w:r>
          <w:r w:rsidR="004A7BE5">
            <w:rPr>
              <w:rFonts w:asciiTheme="majorHAnsi" w:hAnsiTheme="majorHAnsi" w:cs="Arial"/>
              <w:color w:val="1F497D" w:themeColor="text2"/>
              <w:sz w:val="20"/>
              <w:szCs w:val="20"/>
            </w:rPr>
            <w:t xml:space="preserve"> and will obtain professional </w:t>
          </w:r>
          <w:r w:rsidR="005B7893">
            <w:rPr>
              <w:rFonts w:asciiTheme="majorHAnsi" w:hAnsiTheme="majorHAnsi" w:cs="Arial"/>
              <w:color w:val="1F497D" w:themeColor="text2"/>
              <w:sz w:val="20"/>
              <w:szCs w:val="20"/>
            </w:rPr>
            <w:t>member (</w:t>
          </w:r>
          <w:r w:rsidR="004A7BE5">
            <w:rPr>
              <w:rFonts w:asciiTheme="majorHAnsi" w:hAnsiTheme="majorHAnsi" w:cs="Arial"/>
              <w:color w:val="1F497D" w:themeColor="text2"/>
              <w:sz w:val="20"/>
              <w:szCs w:val="20"/>
            </w:rPr>
            <w:t>adjunct</w:t>
          </w:r>
          <w:r w:rsidR="005B7893">
            <w:rPr>
              <w:rFonts w:asciiTheme="majorHAnsi" w:hAnsiTheme="majorHAnsi" w:cs="Arial"/>
              <w:color w:val="1F497D" w:themeColor="text2"/>
              <w:sz w:val="20"/>
              <w:szCs w:val="20"/>
            </w:rPr>
            <w:t>)</w:t>
          </w:r>
          <w:r w:rsidR="004A7BE5">
            <w:rPr>
              <w:rFonts w:asciiTheme="majorHAnsi" w:hAnsiTheme="majorHAnsi" w:cs="Arial"/>
              <w:color w:val="1F497D" w:themeColor="text2"/>
              <w:sz w:val="20"/>
              <w:szCs w:val="20"/>
            </w:rPr>
            <w:t xml:space="preserve"> graduate faculty status.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2E2BB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E57C3" w:rsidRPr="00DE57C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4CFF8DA4" w:rsidR="000F0FE3" w:rsidRPr="001611E3" w:rsidRDefault="00A90B9E" w:rsidP="005152C8">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26D7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EC7B56C" w:rsidR="00CA269E" w:rsidRPr="00D04724" w:rsidRDefault="00CA269E" w:rsidP="00CA269E">
      <w:pPr>
        <w:tabs>
          <w:tab w:val="left" w:pos="360"/>
          <w:tab w:val="left" w:pos="720"/>
        </w:tabs>
        <w:spacing w:after="0" w:line="240" w:lineRule="auto"/>
        <w:rPr>
          <w:rFonts w:asciiTheme="majorHAnsi" w:hAnsiTheme="majorHAnsi" w:cs="Arial"/>
          <w:color w:val="1F497D" w:themeColor="text2"/>
          <w:sz w:val="24"/>
          <w:szCs w:val="24"/>
        </w:rPr>
      </w:pPr>
      <w:r w:rsidRPr="000A1405">
        <w:rPr>
          <w:rFonts w:asciiTheme="majorHAnsi" w:hAnsiTheme="majorHAnsi" w:cs="Arial"/>
          <w:sz w:val="24"/>
          <w:szCs w:val="24"/>
        </w:rPr>
        <w:tab/>
      </w:r>
      <w:r w:rsidRPr="000A1405">
        <w:rPr>
          <w:rFonts w:asciiTheme="majorHAnsi" w:hAnsiTheme="majorHAnsi" w:cs="Arial"/>
          <w:sz w:val="24"/>
          <w:szCs w:val="24"/>
        </w:rPr>
        <w:tab/>
      </w:r>
      <w:sdt>
        <w:sdtPr>
          <w:rPr>
            <w:rFonts w:asciiTheme="majorHAnsi" w:hAnsiTheme="majorHAnsi" w:cs="Arial"/>
            <w:color w:val="1F497D" w:themeColor="text2"/>
            <w:sz w:val="24"/>
            <w:szCs w:val="24"/>
          </w:rPr>
          <w:id w:val="20368767"/>
        </w:sdtPr>
        <w:sdtEndPr/>
        <w:sdtContent>
          <w:r w:rsidR="000A1405" w:rsidRPr="00D04724">
            <w:rPr>
              <w:rFonts w:asciiTheme="majorHAnsi" w:hAnsiTheme="majorHAnsi" w:cs="Arial"/>
              <w:color w:val="1F497D" w:themeColor="text2"/>
              <w:sz w:val="24"/>
              <w:szCs w:val="24"/>
            </w:rPr>
            <w:t xml:space="preserve">Arkansas is the number 1 producer of rice in the United States. Each year approximately 1.5 million acres of rice is grown in 40 of the 75 counties in Arkansas and ranks as one of the top 3 crop commodities in cash receipts for Arkansas farmers. Students will learn the technical skills for rice production. The goal for this course is to educate students to a high skill level such that they are able to manage all aspects of rice production, from </w:t>
          </w:r>
          <w:r w:rsidR="00181728" w:rsidRPr="00D04724">
            <w:rPr>
              <w:rFonts w:asciiTheme="majorHAnsi" w:hAnsiTheme="majorHAnsi" w:cs="Arial"/>
              <w:color w:val="1F497D" w:themeColor="text2"/>
              <w:sz w:val="24"/>
              <w:szCs w:val="24"/>
            </w:rPr>
            <w:t>land preparation; planting; nutrient, disease, irrigation, and pest management; and harvest</w:t>
          </w:r>
          <w:r w:rsidR="005B7893">
            <w:rPr>
              <w:rFonts w:asciiTheme="majorHAnsi" w:hAnsiTheme="majorHAnsi" w:cs="Arial"/>
              <w:color w:val="1F497D" w:themeColor="text2"/>
              <w:sz w:val="24"/>
              <w:szCs w:val="24"/>
            </w:rPr>
            <w:t xml:space="preserve"> and post-harvest activities</w:t>
          </w:r>
          <w:r w:rsidR="00181728" w:rsidRPr="00D04724">
            <w:rPr>
              <w:rFonts w:asciiTheme="majorHAnsi" w:hAnsiTheme="majorHAnsi" w:cs="Arial"/>
              <w:color w:val="1F497D" w:themeColor="text2"/>
              <w:sz w:val="24"/>
              <w:szCs w:val="24"/>
            </w:rPr>
            <w:t>.</w:t>
          </w:r>
          <w:r w:rsidR="000A1405" w:rsidRPr="00D04724">
            <w:rPr>
              <w:rFonts w:asciiTheme="majorHAnsi" w:hAnsiTheme="majorHAnsi" w:cs="Arial"/>
              <w:color w:val="1F497D" w:themeColor="text2"/>
              <w:sz w:val="24"/>
              <w:szCs w:val="24"/>
            </w:rPr>
            <w:t xml:space="preserve"> </w:t>
          </w:r>
          <w:r w:rsidR="00181728" w:rsidRPr="00D04724">
            <w:rPr>
              <w:rFonts w:asciiTheme="majorHAnsi" w:hAnsiTheme="majorHAnsi" w:cs="Arial"/>
              <w:color w:val="1F497D" w:themeColor="text2"/>
              <w:sz w:val="24"/>
              <w:szCs w:val="24"/>
            </w:rPr>
            <w:t xml:space="preserve">Students will emerge from this course well-educated </w:t>
          </w:r>
          <w:r w:rsidR="005B7893">
            <w:rPr>
              <w:rFonts w:asciiTheme="majorHAnsi" w:hAnsiTheme="majorHAnsi" w:cs="Arial"/>
              <w:color w:val="1F497D" w:themeColor="text2"/>
              <w:sz w:val="24"/>
              <w:szCs w:val="24"/>
            </w:rPr>
            <w:t xml:space="preserve">in </w:t>
          </w:r>
          <w:r w:rsidR="00181728" w:rsidRPr="00D04724">
            <w:rPr>
              <w:rFonts w:asciiTheme="majorHAnsi" w:hAnsiTheme="majorHAnsi" w:cs="Arial"/>
              <w:color w:val="1F497D" w:themeColor="text2"/>
              <w:sz w:val="24"/>
              <w:szCs w:val="24"/>
            </w:rPr>
            <w:t xml:space="preserve">rice production </w:t>
          </w:r>
          <w:r w:rsidR="005B7893">
            <w:rPr>
              <w:rFonts w:asciiTheme="majorHAnsi" w:hAnsiTheme="majorHAnsi" w:cs="Arial"/>
              <w:color w:val="1F497D" w:themeColor="text2"/>
              <w:sz w:val="24"/>
              <w:szCs w:val="24"/>
            </w:rPr>
            <w:t>practices</w:t>
          </w:r>
          <w:r w:rsidR="00181728" w:rsidRPr="00D04724">
            <w:rPr>
              <w:rFonts w:asciiTheme="majorHAnsi" w:hAnsiTheme="majorHAnsi" w:cs="Arial"/>
              <w:color w:val="1F497D" w:themeColor="text2"/>
              <w:sz w:val="24"/>
              <w:szCs w:val="24"/>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5DCC29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759D0" w:rsidRPr="00D04724">
            <w:rPr>
              <w:rFonts w:asciiTheme="majorHAnsi" w:hAnsiTheme="majorHAnsi" w:cs="Arial"/>
              <w:color w:val="1F497D" w:themeColor="text2"/>
              <w:sz w:val="24"/>
              <w:szCs w:val="24"/>
            </w:rPr>
            <w:t xml:space="preserve">The mission of the College of Agriculture is </w:t>
          </w:r>
          <w:r w:rsidR="000759D0" w:rsidRPr="00D04724">
            <w:rPr>
              <w:rFonts w:asciiTheme="majorHAnsi" w:hAnsiTheme="majorHAnsi" w:cs="Arial"/>
              <w:bCs/>
              <w:color w:val="1F497D" w:themeColor="text2"/>
              <w:sz w:val="24"/>
              <w:szCs w:val="24"/>
            </w:rPr>
            <w:t>to discover, develop, and disseminate knowledge in agricultural and environmental systems to serve and benefit our students, the agricultural community and society.</w:t>
          </w:r>
          <w:r w:rsidR="000759D0" w:rsidRPr="00D04724">
            <w:rPr>
              <w:rFonts w:ascii="Arial" w:hAnsi="Arial" w:cs="Arial"/>
              <w:bCs/>
              <w:color w:val="1F497D" w:themeColor="text2"/>
              <w:sz w:val="28"/>
              <w:szCs w:val="28"/>
            </w:rPr>
            <w:t xml:space="preserve"> </w:t>
          </w:r>
          <w:r w:rsidR="000A1405" w:rsidRPr="00D04724">
            <w:rPr>
              <w:rFonts w:asciiTheme="majorHAnsi" w:hAnsiTheme="majorHAnsi" w:cs="Arial"/>
              <w:bCs/>
              <w:color w:val="1F497D" w:themeColor="text2"/>
              <w:sz w:val="24"/>
              <w:szCs w:val="24"/>
            </w:rPr>
            <w:t>As such, this course serves our students by preparing them with the technical knowledge and skills needed to engage in rice production or to assist others (as consultants, extension specialists, educators, agronomic service representatives, etc.) in rice production</w:t>
          </w:r>
          <w:r w:rsidR="000A1405">
            <w:rPr>
              <w:rFonts w:asciiTheme="majorHAnsi" w:hAnsiTheme="majorHAnsi" w:cs="Arial"/>
              <w:bCs/>
              <w:sz w:val="24"/>
              <w:szCs w:val="24"/>
            </w:rPr>
            <w:t xml:space="preserve">. </w:t>
          </w:r>
          <w:r w:rsidR="000759D0">
            <w:rPr>
              <w:rFonts w:ascii="Arial" w:hAnsi="Arial" w:cs="Arial"/>
              <w:bCs/>
              <w:sz w:val="28"/>
              <w:szCs w:val="28"/>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rPr>
          <w:color w:val="1F497D" w:themeColor="text2"/>
        </w:rPr>
      </w:sdtEndPr>
      <w:sdtContent>
        <w:p w14:paraId="0F42BE32" w14:textId="50E7F4FA" w:rsidR="00CA269E" w:rsidRPr="00D04724" w:rsidRDefault="000759D0" w:rsidP="00CA269E">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course serves students in the </w:t>
          </w:r>
          <w:r w:rsidR="005B7893">
            <w:rPr>
              <w:rFonts w:asciiTheme="majorHAnsi" w:hAnsiTheme="majorHAnsi" w:cs="Arial"/>
              <w:color w:val="1F497D" w:themeColor="text2"/>
              <w:sz w:val="24"/>
              <w:szCs w:val="24"/>
            </w:rPr>
            <w:t xml:space="preserve">graduate MSA </w:t>
          </w:r>
          <w:r w:rsidR="00B80BCD">
            <w:rPr>
              <w:rFonts w:asciiTheme="majorHAnsi" w:hAnsiTheme="majorHAnsi" w:cs="Arial"/>
              <w:color w:val="1F497D" w:themeColor="text2"/>
              <w:sz w:val="24"/>
              <w:szCs w:val="24"/>
            </w:rPr>
            <w:t>program</w:t>
          </w:r>
          <w:r w:rsidR="005B7893">
            <w:rPr>
              <w:rFonts w:asciiTheme="majorHAnsi" w:hAnsiTheme="majorHAnsi" w:cs="Arial"/>
              <w:color w:val="1F497D" w:themeColor="text2"/>
              <w:sz w:val="24"/>
              <w:szCs w:val="24"/>
            </w:rPr>
            <w:t xml:space="preserve"> in the </w:t>
          </w:r>
          <w:r w:rsidRPr="00D04724">
            <w:rPr>
              <w:rFonts w:asciiTheme="majorHAnsi" w:hAnsiTheme="majorHAnsi" w:cs="Arial"/>
              <w:color w:val="1F497D" w:themeColor="text2"/>
              <w:sz w:val="24"/>
              <w:szCs w:val="24"/>
            </w:rPr>
            <w:t xml:space="preserve">College of Agriculture, specifically </w:t>
          </w:r>
          <w:r w:rsidR="005B7893">
            <w:rPr>
              <w:rFonts w:asciiTheme="majorHAnsi" w:hAnsiTheme="majorHAnsi" w:cs="Arial"/>
              <w:color w:val="1F497D" w:themeColor="text2"/>
              <w:sz w:val="24"/>
              <w:szCs w:val="24"/>
            </w:rPr>
            <w:t>those with an emphasis</w:t>
          </w:r>
          <w:r w:rsidRPr="00D04724">
            <w:rPr>
              <w:rFonts w:asciiTheme="majorHAnsi" w:hAnsiTheme="majorHAnsi" w:cs="Arial"/>
              <w:color w:val="1F497D" w:themeColor="text2"/>
              <w:sz w:val="24"/>
              <w:szCs w:val="24"/>
            </w:rPr>
            <w:t xml:space="preserve"> in Plant and Soil Science</w:t>
          </w:r>
          <w:r w:rsidR="005B7893">
            <w:rPr>
              <w:rFonts w:asciiTheme="majorHAnsi" w:hAnsiTheme="majorHAnsi" w:cs="Arial"/>
              <w:color w:val="1F497D" w:themeColor="text2"/>
              <w:sz w:val="24"/>
              <w:szCs w:val="24"/>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rPr>
          <w:color w:val="1F497D" w:themeColor="text2"/>
        </w:rPr>
      </w:sdtEndPr>
      <w:sdtContent>
        <w:p w14:paraId="431F12EA" w14:textId="03830CB3" w:rsidR="00CA269E" w:rsidRPr="00D04724" w:rsidRDefault="00DE57C3" w:rsidP="00DE57C3">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is </w:t>
          </w:r>
          <w:r w:rsidR="005B7893" w:rsidRPr="00D04724">
            <w:rPr>
              <w:rFonts w:asciiTheme="majorHAnsi" w:hAnsiTheme="majorHAnsi" w:cs="Arial"/>
              <w:color w:val="1F497D" w:themeColor="text2"/>
              <w:sz w:val="24"/>
              <w:szCs w:val="24"/>
            </w:rPr>
            <w:t>a</w:t>
          </w:r>
          <w:r w:rsidRPr="00D04724">
            <w:rPr>
              <w:rFonts w:asciiTheme="majorHAnsi" w:hAnsiTheme="majorHAnsi" w:cs="Arial"/>
              <w:color w:val="1F497D" w:themeColor="text2"/>
              <w:sz w:val="24"/>
              <w:szCs w:val="24"/>
            </w:rPr>
            <w:t xml:space="preserve"> </w:t>
          </w:r>
          <w:r w:rsidR="005B7893">
            <w:rPr>
              <w:rFonts w:asciiTheme="majorHAnsi" w:hAnsiTheme="majorHAnsi" w:cs="Arial"/>
              <w:color w:val="1F497D" w:themeColor="text2"/>
              <w:sz w:val="24"/>
              <w:szCs w:val="24"/>
            </w:rPr>
            <w:t>graduate</w:t>
          </w:r>
          <w:r w:rsidRPr="00D04724">
            <w:rPr>
              <w:rFonts w:asciiTheme="majorHAnsi" w:hAnsiTheme="majorHAnsi" w:cs="Arial"/>
              <w:color w:val="1F497D" w:themeColor="text2"/>
              <w:sz w:val="24"/>
              <w:szCs w:val="24"/>
            </w:rPr>
            <w:t xml:space="preserve"> level course (</w:t>
          </w:r>
          <w:r w:rsidR="005B7893">
            <w:rPr>
              <w:rFonts w:asciiTheme="majorHAnsi" w:hAnsiTheme="majorHAnsi" w:cs="Arial"/>
              <w:color w:val="1F497D" w:themeColor="text2"/>
              <w:sz w:val="24"/>
              <w:szCs w:val="24"/>
            </w:rPr>
            <w:t>5</w:t>
          </w:r>
          <w:r w:rsidRPr="00D04724">
            <w:rPr>
              <w:rFonts w:asciiTheme="majorHAnsi" w:hAnsiTheme="majorHAnsi" w:cs="Arial"/>
              <w:color w:val="1F497D" w:themeColor="text2"/>
              <w:sz w:val="24"/>
              <w:szCs w:val="24"/>
            </w:rPr>
            <w:t xml:space="preserve">000 level). The course utilizes information learned in </w:t>
          </w:r>
          <w:r w:rsidR="005B7893">
            <w:rPr>
              <w:rFonts w:asciiTheme="majorHAnsi" w:hAnsiTheme="majorHAnsi" w:cs="Arial"/>
              <w:color w:val="1F497D" w:themeColor="text2"/>
              <w:sz w:val="24"/>
              <w:szCs w:val="24"/>
            </w:rPr>
            <w:t>undergraduate plant and soil science courses</w:t>
          </w:r>
          <w:r w:rsidRPr="00D04724">
            <w:rPr>
              <w:rFonts w:asciiTheme="majorHAnsi" w:hAnsiTheme="majorHAnsi" w:cs="Arial"/>
              <w:color w:val="1F497D" w:themeColor="text2"/>
              <w:sz w:val="24"/>
              <w:szCs w:val="24"/>
            </w:rPr>
            <w:t xml:space="preserve"> and applies it specifically to the production of rice</w:t>
          </w:r>
          <w:r w:rsidR="000759D0" w:rsidRPr="00D04724">
            <w:rPr>
              <w:rFonts w:asciiTheme="majorHAnsi" w:hAnsiTheme="majorHAnsi" w:cs="Arial"/>
              <w:color w:val="1F497D" w:themeColor="text2"/>
              <w:sz w:val="24"/>
              <w:szCs w:val="24"/>
            </w:rPr>
            <w:t xml:space="preserve"> crops.</w:t>
          </w:r>
          <w:r w:rsidR="005B7893">
            <w:rPr>
              <w:rFonts w:asciiTheme="majorHAnsi" w:hAnsiTheme="majorHAnsi" w:cs="Arial"/>
              <w:color w:val="1F497D" w:themeColor="text2"/>
              <w:sz w:val="24"/>
              <w:szCs w:val="24"/>
            </w:rPr>
            <w:t xml:space="preserve"> Graduate students will be required to complete a rice production management plan and give a presentation of that plan to the class as part of this graduate level course.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46813E34" w:rsidR="00336348" w:rsidRDefault="00336348" w:rsidP="00B80BCD">
      <w:pPr>
        <w:rPr>
          <w:rFonts w:asciiTheme="majorHAnsi" w:hAnsiTheme="majorHAnsi" w:cs="Arial"/>
          <w:b/>
          <w:szCs w:val="20"/>
        </w:rPr>
      </w:pPr>
    </w:p>
    <w:p w14:paraId="58434CCF" w14:textId="77777777" w:rsidR="005152C8" w:rsidRDefault="005152C8" w:rsidP="00336348">
      <w:pPr>
        <w:tabs>
          <w:tab w:val="left" w:pos="360"/>
          <w:tab w:val="left" w:pos="720"/>
        </w:tabs>
        <w:spacing w:after="0"/>
        <w:jc w:val="center"/>
        <w:rPr>
          <w:rFonts w:asciiTheme="majorHAnsi" w:hAnsiTheme="majorHAnsi" w:cs="Arial"/>
          <w:b/>
          <w:sz w:val="28"/>
          <w:szCs w:val="20"/>
        </w:rPr>
      </w:pPr>
    </w:p>
    <w:p w14:paraId="66D6EBAB" w14:textId="02E9A3F3"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1F497D" w:themeColor="text2"/>
          <w:sz w:val="24"/>
          <w:szCs w:val="24"/>
        </w:rPr>
        <w:id w:val="-250741043"/>
      </w:sdtPr>
      <w:sdtEndPr>
        <w:rPr>
          <w:bCs/>
        </w:rPr>
      </w:sdtEndPr>
      <w:sdtContent>
        <w:p w14:paraId="14D543DE" w14:textId="5B2E2C95" w:rsidR="00F30392" w:rsidRPr="002F22A3" w:rsidRDefault="00181728" w:rsidP="00547433">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color w:val="1F497D" w:themeColor="text2"/>
              <w:sz w:val="24"/>
              <w:szCs w:val="24"/>
            </w:rPr>
            <w:t>PLO</w:t>
          </w:r>
          <w:r w:rsidR="00B56435">
            <w:rPr>
              <w:rFonts w:asciiTheme="majorHAnsi" w:hAnsiTheme="majorHAnsi" w:cs="Arial"/>
              <w:color w:val="1F497D" w:themeColor="text2"/>
              <w:sz w:val="24"/>
              <w:szCs w:val="24"/>
            </w:rPr>
            <w:t>1</w:t>
          </w:r>
          <w:r w:rsidRPr="002F22A3">
            <w:rPr>
              <w:rFonts w:asciiTheme="majorHAnsi" w:hAnsiTheme="majorHAnsi" w:cs="Arial"/>
              <w:color w:val="1F497D" w:themeColor="text2"/>
              <w:sz w:val="24"/>
              <w:szCs w:val="24"/>
            </w:rPr>
            <w:t xml:space="preserve">: </w:t>
          </w:r>
          <w:sdt>
            <w:sdtPr>
              <w:rPr>
                <w:rFonts w:asciiTheme="majorHAnsi" w:hAnsiTheme="majorHAnsi"/>
                <w:sz w:val="20"/>
                <w:szCs w:val="20"/>
              </w:rPr>
              <w:id w:val="1135673042"/>
            </w:sdtPr>
            <w:sdtEndPr/>
            <w:sdtContent>
              <w:r w:rsidR="00B56435" w:rsidRPr="00B56435">
                <w:rPr>
                  <w:rFonts w:ascii="Cambria" w:hAnsi="Cambria" w:cs="Times New Roman"/>
                  <w:color w:val="1F497D" w:themeColor="text2"/>
                  <w:sz w:val="20"/>
                  <w:szCs w:val="20"/>
                </w:rPr>
                <w:t>Students will demonstrate depth in a concentration area to support their professional goals.</w:t>
              </w:r>
            </w:sdtContent>
          </w:sdt>
        </w:p>
        <w:p w14:paraId="2CC8BA69" w14:textId="77777777" w:rsidR="00B56435" w:rsidRDefault="00F30392" w:rsidP="00547433">
          <w:pPr>
            <w:tabs>
              <w:tab w:val="left" w:pos="360"/>
              <w:tab w:val="left" w:pos="720"/>
            </w:tabs>
            <w:spacing w:after="0" w:line="240" w:lineRule="auto"/>
            <w:rPr>
              <w:rFonts w:ascii="Cambria" w:hAnsi="Cambria" w:cs="Times New Roman"/>
              <w:color w:val="1F497D" w:themeColor="text2"/>
              <w:sz w:val="20"/>
              <w:szCs w:val="20"/>
            </w:rPr>
          </w:pPr>
          <w:r w:rsidRPr="002F22A3">
            <w:rPr>
              <w:rFonts w:asciiTheme="majorHAnsi" w:hAnsiTheme="majorHAnsi" w:cs="Arial"/>
              <w:bCs/>
              <w:color w:val="1F497D" w:themeColor="text2"/>
              <w:sz w:val="24"/>
              <w:szCs w:val="24"/>
            </w:rPr>
            <w:t>PLO</w:t>
          </w:r>
          <w:r w:rsidR="00B56435">
            <w:rPr>
              <w:rFonts w:asciiTheme="majorHAnsi" w:hAnsiTheme="majorHAnsi" w:cs="Arial"/>
              <w:bCs/>
              <w:color w:val="1F497D" w:themeColor="text2"/>
              <w:sz w:val="24"/>
              <w:szCs w:val="24"/>
            </w:rPr>
            <w:t>2</w:t>
          </w:r>
          <w:r w:rsidRPr="002F22A3">
            <w:rPr>
              <w:rFonts w:asciiTheme="majorHAnsi" w:hAnsiTheme="majorHAnsi" w:cs="Arial"/>
              <w:bCs/>
              <w:color w:val="1F497D" w:themeColor="text2"/>
              <w:sz w:val="24"/>
              <w:szCs w:val="24"/>
            </w:rPr>
            <w:t xml:space="preserve">: </w:t>
          </w:r>
          <w:r w:rsidR="00B56435" w:rsidRPr="00B56435">
            <w:rPr>
              <w:rFonts w:ascii="Cambria" w:hAnsi="Cambria" w:cs="Times New Roman"/>
              <w:color w:val="1F497D" w:themeColor="text2"/>
              <w:sz w:val="20"/>
              <w:szCs w:val="20"/>
            </w:rPr>
            <w:t>Students will demonstrate both verbal and written communication skills.</w:t>
          </w:r>
        </w:p>
        <w:p w14:paraId="77964C95" w14:textId="51E50F32" w:rsidR="00547433" w:rsidRPr="002F22A3" w:rsidRDefault="00B56435" w:rsidP="00547433">
          <w:pPr>
            <w:tabs>
              <w:tab w:val="left" w:pos="360"/>
              <w:tab w:val="left" w:pos="720"/>
            </w:tabs>
            <w:spacing w:after="0" w:line="240" w:lineRule="auto"/>
            <w:rPr>
              <w:rFonts w:asciiTheme="majorHAnsi" w:hAnsiTheme="majorHAnsi" w:cs="Arial"/>
              <w:bCs/>
              <w:color w:val="1F497D" w:themeColor="text2"/>
              <w:sz w:val="24"/>
              <w:szCs w:val="24"/>
            </w:rPr>
          </w:pPr>
          <w:r w:rsidRPr="00B56435">
            <w:rPr>
              <w:rFonts w:ascii="Cambria" w:hAnsi="Cambria" w:cs="Times New Roman"/>
              <w:color w:val="1F497D" w:themeColor="text2"/>
              <w:sz w:val="24"/>
              <w:szCs w:val="24"/>
            </w:rPr>
            <w:t>PLO3:</w:t>
          </w:r>
          <w:r w:rsidRPr="00B56435">
            <w:rPr>
              <w:rFonts w:ascii="Cambria" w:hAnsi="Cambria" w:cs="Times New Roman"/>
              <w:color w:val="1F497D" w:themeColor="text2"/>
              <w:sz w:val="20"/>
              <w:szCs w:val="20"/>
            </w:rPr>
            <w:t xml:space="preserve"> Students will develop advanced skills in critical thinking and analysis applied to solve relevant problems.</w:t>
          </w:r>
        </w:p>
      </w:sdtContent>
    </w:sdt>
    <w:p w14:paraId="5C04F19B" w14:textId="4947E1BE"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7367FEBF" w:rsidR="00F7007D" w:rsidRPr="002B453A" w:rsidRDefault="005B7893" w:rsidP="005B7893">
                <w:pPr>
                  <w:tabs>
                    <w:tab w:val="left" w:pos="360"/>
                    <w:tab w:val="left" w:pos="720"/>
                  </w:tabs>
                  <w:rPr>
                    <w:rFonts w:asciiTheme="majorHAnsi" w:hAnsiTheme="majorHAnsi"/>
                    <w:sz w:val="20"/>
                    <w:szCs w:val="20"/>
                  </w:rPr>
                </w:pPr>
                <w:r w:rsidRPr="00FD2A4D">
                  <w:rPr>
                    <w:rFonts w:ascii="Cambria" w:hAnsi="Cambria" w:cs="Times New Roman"/>
                    <w:color w:val="000000" w:themeColor="text1"/>
                    <w:sz w:val="20"/>
                    <w:szCs w:val="20"/>
                  </w:rPr>
                  <w:t>Students will demonstrate depth in a concentration area to support their professional goals.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50261E5" w:rsidR="00F7007D" w:rsidRPr="002B453A" w:rsidRDefault="00726D75" w:rsidP="00575870">
            <w:pPr>
              <w:rPr>
                <w:rFonts w:asciiTheme="majorHAnsi" w:hAnsiTheme="majorHAnsi"/>
                <w:sz w:val="20"/>
                <w:szCs w:val="20"/>
              </w:rPr>
            </w:pPr>
            <w:sdt>
              <w:sdtPr>
                <w:rPr>
                  <w:rFonts w:ascii="Cambria" w:hAnsi="Cambria" w:cs="Times New Roman"/>
                  <w:color w:val="000000" w:themeColor="text1"/>
                  <w:sz w:val="20"/>
                  <w:szCs w:val="20"/>
                </w:rPr>
                <w:id w:val="-1294900252"/>
                <w:text/>
              </w:sdtPr>
              <w:sdtEndPr/>
              <w:sdtContent>
                <w:r w:rsidR="00FD2A4D" w:rsidRPr="00FD2A4D">
                  <w:rPr>
                    <w:rFonts w:ascii="Cambria" w:hAnsi="Cambria" w:cs="Times New Roman"/>
                    <w:color w:val="000000" w:themeColor="text1"/>
                    <w:sz w:val="20"/>
                    <w:szCs w:val="20"/>
                  </w:rPr>
                  <w:t>Successful development (Pass in a Pass/Fail class) of a work plan related to the student’s professional goals and interests with input and review by major advisor and instructor</w:t>
                </w:r>
              </w:sdtContent>
            </w:sdt>
            <w:r w:rsidR="00F7007D" w:rsidRPr="002B453A">
              <w:rPr>
                <w:rFonts w:asciiTheme="majorHAnsi" w:hAnsiTheme="majorHAnsi"/>
                <w:sz w:val="20"/>
                <w:szCs w:val="20"/>
              </w:rPr>
              <w:t xml:space="preserve"> </w:t>
            </w:r>
            <w:r w:rsidR="00FD2A4D">
              <w:rPr>
                <w:rFonts w:asciiTheme="majorHAnsi" w:hAnsiTheme="majorHAnsi"/>
                <w:sz w:val="20"/>
                <w:szCs w:val="20"/>
              </w:rPr>
              <w:t>in AGRI 6362 (Graduate Communication Skills I, Developing Work Plans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0854804" w:rsidR="00F7007D" w:rsidRPr="002B453A" w:rsidRDefault="00FD2A4D" w:rsidP="00575870">
                <w:pPr>
                  <w:rPr>
                    <w:rFonts w:asciiTheme="majorHAnsi" w:hAnsiTheme="majorHAnsi"/>
                    <w:sz w:val="20"/>
                    <w:szCs w:val="20"/>
                  </w:rPr>
                </w:pPr>
                <w:r>
                  <w:rPr>
                    <w:rFonts w:asciiTheme="majorHAnsi" w:hAnsiTheme="majorHAnsi"/>
                    <w:sz w:val="20"/>
                    <w:szCs w:val="20"/>
                  </w:rPr>
                  <w:t>Fall semesters of even years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3859E9E" w:rsidR="00F7007D" w:rsidRPr="00212A84" w:rsidRDefault="00FD2A4D"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AGRI 6362; review by CoA Graduate Committee and CoA Assessment Committee.</w:t>
                </w:r>
              </w:p>
            </w:tc>
          </w:sdtContent>
        </w:sdt>
      </w:tr>
    </w:tbl>
    <w:p w14:paraId="6D52B120" w14:textId="77777777" w:rsidR="00F3039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30392" w:rsidRPr="002B453A" w14:paraId="59166E67" w14:textId="77777777" w:rsidTr="003F745F">
        <w:tc>
          <w:tcPr>
            <w:tcW w:w="2148" w:type="dxa"/>
          </w:tcPr>
          <w:p w14:paraId="69D5D6F8" w14:textId="7403B28C" w:rsidR="00F30392" w:rsidRPr="00575870" w:rsidRDefault="00F30392" w:rsidP="003F745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2103901544"/>
          </w:sdtPr>
          <w:sdtEndPr/>
          <w:sdtContent>
            <w:tc>
              <w:tcPr>
                <w:tcW w:w="7428" w:type="dxa"/>
              </w:tcPr>
              <w:p w14:paraId="0B51B842" w14:textId="09013C0E" w:rsidR="00F30392" w:rsidRPr="002B453A" w:rsidRDefault="00B56435" w:rsidP="00F30392">
                <w:pPr>
                  <w:tabs>
                    <w:tab w:val="left" w:pos="360"/>
                    <w:tab w:val="left" w:pos="720"/>
                  </w:tabs>
                  <w:rPr>
                    <w:rFonts w:asciiTheme="majorHAnsi" w:hAnsiTheme="majorHAnsi"/>
                    <w:sz w:val="20"/>
                    <w:szCs w:val="20"/>
                  </w:rPr>
                </w:pPr>
                <w:r w:rsidRPr="00B56435">
                  <w:rPr>
                    <w:rFonts w:ascii="Cambria" w:hAnsi="Cambria" w:cs="Times New Roman"/>
                    <w:color w:val="000000" w:themeColor="text1"/>
                    <w:sz w:val="20"/>
                    <w:szCs w:val="20"/>
                  </w:rPr>
                  <w:t>Students will demonstrate both verbal and written communication skills.</w:t>
                </w:r>
              </w:p>
            </w:tc>
          </w:sdtContent>
        </w:sdt>
      </w:tr>
      <w:tr w:rsidR="00F30392" w:rsidRPr="002B453A" w14:paraId="391FA607" w14:textId="77777777" w:rsidTr="003F745F">
        <w:tc>
          <w:tcPr>
            <w:tcW w:w="2148" w:type="dxa"/>
          </w:tcPr>
          <w:p w14:paraId="4C96489F"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1D1196" w14:textId="0617159F" w:rsidR="00B56435" w:rsidRPr="00B56435" w:rsidRDefault="00B56435" w:rsidP="00B56435">
            <w:pPr>
              <w:autoSpaceDE w:val="0"/>
              <w:autoSpaceDN w:val="0"/>
              <w:adjustRightInd w:val="0"/>
              <w:rPr>
                <w:rFonts w:ascii="Cambria" w:hAnsi="Cambria" w:cs="Times New Roman"/>
                <w:color w:val="000000" w:themeColor="text1"/>
                <w:sz w:val="20"/>
                <w:szCs w:val="20"/>
              </w:rPr>
            </w:pPr>
            <w:r w:rsidRPr="00B56435">
              <w:rPr>
                <w:rFonts w:ascii="Cambria" w:hAnsi="Cambria" w:cs="Times New Roman"/>
                <w:color w:val="000000" w:themeColor="text1"/>
                <w:sz w:val="20"/>
                <w:szCs w:val="20"/>
              </w:rPr>
              <w:t>Successful completion of written work plan with approval by major advisor and instructor</w:t>
            </w:r>
            <w:r>
              <w:rPr>
                <w:rFonts w:ascii="Cambria" w:hAnsi="Cambria" w:cs="Times New Roman"/>
                <w:color w:val="000000" w:themeColor="text1"/>
                <w:sz w:val="20"/>
                <w:szCs w:val="20"/>
              </w:rPr>
              <w:t xml:space="preserve"> in AGRI 6371.</w:t>
            </w:r>
          </w:p>
          <w:p w14:paraId="3C6CE87C" w14:textId="4B388C45" w:rsidR="00F30392" w:rsidRPr="002B453A" w:rsidRDefault="00B56435" w:rsidP="00B56435">
            <w:pPr>
              <w:rPr>
                <w:rFonts w:asciiTheme="majorHAnsi" w:hAnsiTheme="majorHAnsi"/>
                <w:sz w:val="20"/>
                <w:szCs w:val="20"/>
              </w:rPr>
            </w:pPr>
            <w:r w:rsidRPr="00B56435">
              <w:rPr>
                <w:rFonts w:ascii="Cambria" w:hAnsi="Cambria" w:cs="Times New Roman"/>
                <w:color w:val="000000" w:themeColor="text1"/>
                <w:sz w:val="20"/>
                <w:szCs w:val="20"/>
              </w:rPr>
              <w:t>Successful (Pass) slideshow presentation of work plan or thesis to faculty and students in a seminar setting.</w:t>
            </w:r>
          </w:p>
        </w:tc>
      </w:tr>
      <w:tr w:rsidR="00F30392" w:rsidRPr="002B453A" w14:paraId="4850A8FF" w14:textId="77777777" w:rsidTr="003F745F">
        <w:tc>
          <w:tcPr>
            <w:tcW w:w="2148" w:type="dxa"/>
          </w:tcPr>
          <w:p w14:paraId="0E31313D"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p>
          <w:p w14:paraId="103AAAB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634418"/>
          </w:sdtPr>
          <w:sdtEndPr/>
          <w:sdtContent>
            <w:sdt>
              <w:sdtPr>
                <w:rPr>
                  <w:rFonts w:asciiTheme="majorHAnsi" w:hAnsiTheme="majorHAnsi"/>
                  <w:sz w:val="20"/>
                  <w:szCs w:val="20"/>
                </w:rPr>
                <w:id w:val="-738166051"/>
              </w:sdtPr>
              <w:sdtEndPr/>
              <w:sdtContent>
                <w:tc>
                  <w:tcPr>
                    <w:tcW w:w="7428" w:type="dxa"/>
                  </w:tcPr>
                  <w:p w14:paraId="35B3A86A" w14:textId="79A32E92" w:rsidR="00F30392" w:rsidRPr="002B453A" w:rsidRDefault="00B56435" w:rsidP="003F745F">
                    <w:pPr>
                      <w:rPr>
                        <w:rFonts w:asciiTheme="majorHAnsi" w:hAnsiTheme="majorHAnsi"/>
                        <w:sz w:val="20"/>
                        <w:szCs w:val="20"/>
                      </w:rPr>
                    </w:pPr>
                    <w:r>
                      <w:rPr>
                        <w:rFonts w:asciiTheme="majorHAnsi" w:hAnsiTheme="majorHAnsi"/>
                        <w:sz w:val="20"/>
                        <w:szCs w:val="20"/>
                      </w:rPr>
                      <w:t>Spring semesters of even years.</w:t>
                    </w:r>
                  </w:p>
                </w:tc>
              </w:sdtContent>
            </w:sdt>
          </w:sdtContent>
        </w:sdt>
      </w:tr>
      <w:tr w:rsidR="00B56435" w:rsidRPr="002B453A" w14:paraId="26B33F55" w14:textId="77777777" w:rsidTr="003F745F">
        <w:tc>
          <w:tcPr>
            <w:tcW w:w="2148" w:type="dxa"/>
          </w:tcPr>
          <w:p w14:paraId="59702B35" w14:textId="77777777" w:rsidR="00B56435" w:rsidRPr="002B453A" w:rsidRDefault="00B56435" w:rsidP="00B5643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99481364"/>
          </w:sdtPr>
          <w:sdtEndPr/>
          <w:sdtContent>
            <w:tc>
              <w:tcPr>
                <w:tcW w:w="7428" w:type="dxa"/>
              </w:tcPr>
              <w:p w14:paraId="3F3671A9" w14:textId="5651DF05" w:rsidR="00B56435" w:rsidRPr="00212A84" w:rsidRDefault="00B56435" w:rsidP="00B564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AGRI 6371; review by CoA Graduate Committee and CoA Assessment Committee.</w:t>
                </w:r>
              </w:p>
            </w:tc>
          </w:sdtContent>
        </w:sdt>
      </w:tr>
      <w:tr w:rsidR="0034463C" w:rsidRPr="002B453A" w14:paraId="0DEA3781" w14:textId="77777777" w:rsidTr="00B56435">
        <w:tc>
          <w:tcPr>
            <w:tcW w:w="2148" w:type="dxa"/>
          </w:tcPr>
          <w:p w14:paraId="080F27FA" w14:textId="77777777" w:rsidR="0034463C" w:rsidRDefault="0034463C" w:rsidP="003F745F">
            <w:pPr>
              <w:jc w:val="center"/>
              <w:rPr>
                <w:rFonts w:asciiTheme="majorHAnsi" w:hAnsiTheme="majorHAnsi"/>
                <w:b/>
                <w:sz w:val="20"/>
                <w:szCs w:val="20"/>
              </w:rPr>
            </w:pPr>
          </w:p>
        </w:tc>
        <w:tc>
          <w:tcPr>
            <w:tcW w:w="7428" w:type="dxa"/>
          </w:tcPr>
          <w:p w14:paraId="487D6721" w14:textId="77777777" w:rsidR="0034463C" w:rsidRDefault="0034463C" w:rsidP="003F745F">
            <w:pPr>
              <w:tabs>
                <w:tab w:val="left" w:pos="360"/>
                <w:tab w:val="left" w:pos="720"/>
              </w:tabs>
              <w:rPr>
                <w:rFonts w:asciiTheme="majorHAnsi" w:hAnsiTheme="majorHAnsi"/>
                <w:sz w:val="20"/>
                <w:szCs w:val="20"/>
              </w:rPr>
            </w:pPr>
          </w:p>
        </w:tc>
      </w:tr>
      <w:tr w:rsidR="00B56435" w:rsidRPr="002B453A" w14:paraId="73DFB28B" w14:textId="77777777" w:rsidTr="00B56435">
        <w:tc>
          <w:tcPr>
            <w:tcW w:w="2148" w:type="dxa"/>
          </w:tcPr>
          <w:p w14:paraId="5E219258" w14:textId="209E5F5E" w:rsidR="00B56435" w:rsidRPr="00575870" w:rsidRDefault="00B56435" w:rsidP="003F745F">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571773938"/>
          </w:sdtPr>
          <w:sdtEndPr/>
          <w:sdtContent>
            <w:tc>
              <w:tcPr>
                <w:tcW w:w="7428" w:type="dxa"/>
              </w:tcPr>
              <w:p w14:paraId="48F82CE9" w14:textId="7114F22D" w:rsidR="00B56435" w:rsidRPr="002B453A" w:rsidRDefault="00B56435" w:rsidP="003F745F">
                <w:pPr>
                  <w:tabs>
                    <w:tab w:val="left" w:pos="360"/>
                    <w:tab w:val="left" w:pos="720"/>
                  </w:tabs>
                  <w:rPr>
                    <w:rFonts w:asciiTheme="majorHAnsi" w:hAnsiTheme="majorHAnsi"/>
                    <w:sz w:val="20"/>
                    <w:szCs w:val="20"/>
                  </w:rPr>
                </w:pPr>
                <w:r w:rsidRPr="00B56435">
                  <w:rPr>
                    <w:rFonts w:ascii="Cambria" w:hAnsi="Cambria" w:cs="Times New Roman"/>
                    <w:color w:val="000000" w:themeColor="text1"/>
                    <w:sz w:val="20"/>
                    <w:szCs w:val="20"/>
                  </w:rPr>
                  <w:t>Students will develop advanced skills in critical thinking and analysis applied to solve relevant problems.</w:t>
                </w:r>
              </w:p>
            </w:tc>
          </w:sdtContent>
        </w:sdt>
      </w:tr>
      <w:tr w:rsidR="00B56435" w:rsidRPr="002B453A" w14:paraId="5D15DD73" w14:textId="77777777" w:rsidTr="00B56435">
        <w:tc>
          <w:tcPr>
            <w:tcW w:w="2148" w:type="dxa"/>
          </w:tcPr>
          <w:p w14:paraId="67D17EC5" w14:textId="77777777" w:rsidR="00B56435" w:rsidRPr="002B453A" w:rsidRDefault="00B56435" w:rsidP="003F74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8AE984E" w14:textId="593AF630" w:rsidR="00B56435" w:rsidRPr="002B453A" w:rsidRDefault="00B56435" w:rsidP="003F745F">
            <w:pPr>
              <w:rPr>
                <w:rFonts w:asciiTheme="majorHAnsi" w:hAnsiTheme="majorHAnsi"/>
                <w:sz w:val="20"/>
                <w:szCs w:val="20"/>
              </w:rPr>
            </w:pPr>
            <w:r w:rsidRPr="00B56435">
              <w:rPr>
                <w:rFonts w:ascii="Cambria" w:hAnsi="Cambria" w:cs="Times New Roman"/>
                <w:color w:val="000000" w:themeColor="text1"/>
                <w:sz w:val="20"/>
                <w:szCs w:val="20"/>
              </w:rPr>
              <w:t>Successful completion of the Comprehensive/Final Defense Exam in front of graduate advisory committee.</w:t>
            </w:r>
          </w:p>
        </w:tc>
      </w:tr>
      <w:tr w:rsidR="00B56435" w:rsidRPr="002B453A" w14:paraId="64567AF4" w14:textId="77777777" w:rsidTr="00B56435">
        <w:tc>
          <w:tcPr>
            <w:tcW w:w="2148" w:type="dxa"/>
          </w:tcPr>
          <w:p w14:paraId="2ADD5B05" w14:textId="77777777" w:rsidR="00B56435" w:rsidRPr="002B453A" w:rsidRDefault="00B56435" w:rsidP="003F745F">
            <w:pPr>
              <w:rPr>
                <w:rFonts w:asciiTheme="majorHAnsi" w:hAnsiTheme="majorHAnsi"/>
                <w:sz w:val="20"/>
                <w:szCs w:val="20"/>
              </w:rPr>
            </w:pPr>
            <w:r w:rsidRPr="002B453A">
              <w:rPr>
                <w:rFonts w:asciiTheme="majorHAnsi" w:hAnsiTheme="majorHAnsi"/>
                <w:sz w:val="20"/>
                <w:szCs w:val="20"/>
              </w:rPr>
              <w:t xml:space="preserve">Assessment </w:t>
            </w:r>
          </w:p>
          <w:p w14:paraId="08F9AB48" w14:textId="77777777" w:rsidR="00B56435" w:rsidRPr="002B453A" w:rsidRDefault="00B56435" w:rsidP="003F745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9710637"/>
          </w:sdtPr>
          <w:sdtEndPr/>
          <w:sdtContent>
            <w:sdt>
              <w:sdtPr>
                <w:rPr>
                  <w:rFonts w:asciiTheme="majorHAnsi" w:hAnsiTheme="majorHAnsi"/>
                  <w:sz w:val="20"/>
                  <w:szCs w:val="20"/>
                </w:rPr>
                <w:id w:val="-252048996"/>
              </w:sdtPr>
              <w:sdtEndPr/>
              <w:sdtContent>
                <w:tc>
                  <w:tcPr>
                    <w:tcW w:w="7428" w:type="dxa"/>
                  </w:tcPr>
                  <w:p w14:paraId="6D2CA22D" w14:textId="18327372" w:rsidR="00B56435" w:rsidRPr="002B453A" w:rsidRDefault="00B56435" w:rsidP="003F745F">
                    <w:pPr>
                      <w:rPr>
                        <w:rFonts w:asciiTheme="majorHAnsi" w:hAnsiTheme="majorHAnsi"/>
                        <w:sz w:val="20"/>
                        <w:szCs w:val="20"/>
                      </w:rPr>
                    </w:pPr>
                    <w:r>
                      <w:rPr>
                        <w:rFonts w:asciiTheme="majorHAnsi" w:hAnsiTheme="majorHAnsi"/>
                        <w:sz w:val="20"/>
                        <w:szCs w:val="20"/>
                      </w:rPr>
                      <w:t>Spring semesters of odd years.</w:t>
                    </w:r>
                  </w:p>
                </w:tc>
              </w:sdtContent>
            </w:sdt>
          </w:sdtContent>
        </w:sdt>
      </w:tr>
      <w:tr w:rsidR="00B56435" w:rsidRPr="002B453A" w14:paraId="34839E43" w14:textId="77777777" w:rsidTr="00B56435">
        <w:tc>
          <w:tcPr>
            <w:tcW w:w="2148" w:type="dxa"/>
          </w:tcPr>
          <w:p w14:paraId="64B7BDFA" w14:textId="77777777" w:rsidR="00B56435" w:rsidRPr="002B453A" w:rsidRDefault="00B56435" w:rsidP="003F74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63659403"/>
          </w:sdtPr>
          <w:sdtEndPr/>
          <w:sdtContent>
            <w:tc>
              <w:tcPr>
                <w:tcW w:w="7428" w:type="dxa"/>
              </w:tcPr>
              <w:p w14:paraId="780009C4" w14:textId="7E1ACBE1" w:rsidR="00B56435" w:rsidRPr="00212A84" w:rsidRDefault="0034463C" w:rsidP="003F745F">
                <w:pPr>
                  <w:rPr>
                    <w:rFonts w:asciiTheme="majorHAnsi" w:hAnsiTheme="majorHAnsi"/>
                    <w:color w:val="808080" w:themeColor="background1" w:themeShade="80"/>
                    <w:sz w:val="20"/>
                    <w:szCs w:val="20"/>
                  </w:rPr>
                </w:pPr>
                <w:r>
                  <w:rPr>
                    <w:rFonts w:ascii="Cambria" w:hAnsi="Cambria" w:cs="Times New Roman"/>
                    <w:color w:val="000000"/>
                    <w:sz w:val="20"/>
                    <w:szCs w:val="20"/>
                  </w:rPr>
                  <w:t>Major advisors; review by CoA Graduate Committee and CoA Assessment Committee.</w:t>
                </w:r>
              </w:p>
            </w:tc>
          </w:sdtContent>
        </w:sdt>
      </w:tr>
    </w:tbl>
    <w:p w14:paraId="062E710A" w14:textId="77777777" w:rsidR="00F30392" w:rsidRDefault="00F30392" w:rsidP="00575870">
      <w:pPr>
        <w:rPr>
          <w:rFonts w:asciiTheme="majorHAnsi" w:hAnsiTheme="majorHAnsi" w:cs="Arial"/>
          <w:i/>
          <w:sz w:val="20"/>
          <w:szCs w:val="20"/>
        </w:rPr>
      </w:pPr>
    </w:p>
    <w:p w14:paraId="02C9ECB3" w14:textId="1862178E"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8B63498" w:rsidR="00575870" w:rsidRPr="002B453A" w:rsidRDefault="00E169AB" w:rsidP="00575870">
                <w:pPr>
                  <w:rPr>
                    <w:rFonts w:asciiTheme="majorHAnsi" w:hAnsiTheme="majorHAnsi"/>
                    <w:sz w:val="20"/>
                    <w:szCs w:val="20"/>
                  </w:rPr>
                </w:pPr>
                <w:r>
                  <w:rPr>
                    <w:rFonts w:asciiTheme="majorHAnsi" w:hAnsiTheme="majorHAnsi"/>
                    <w:sz w:val="20"/>
                    <w:szCs w:val="20"/>
                  </w:rPr>
                  <w:t>Students will be able to diagnose weeds, diseases, and insects common in a rice crop.</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AD3676C" w:rsidR="00575870" w:rsidRPr="002B453A" w:rsidRDefault="00E169AB" w:rsidP="00575870">
                <w:pPr>
                  <w:rPr>
                    <w:rFonts w:asciiTheme="majorHAnsi" w:hAnsiTheme="majorHAnsi"/>
                    <w:sz w:val="20"/>
                    <w:szCs w:val="20"/>
                  </w:rPr>
                </w:pPr>
                <w:r>
                  <w:rPr>
                    <w:rFonts w:asciiTheme="majorHAnsi" w:hAnsiTheme="majorHAnsi"/>
                    <w:sz w:val="20"/>
                    <w:szCs w:val="20"/>
                  </w:rPr>
                  <w:t>Presentation of images and specimen of prominent weed, disease, and insect species.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30D099F" w:rsidR="00CB2125" w:rsidRPr="002B453A" w:rsidRDefault="00726D7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169AB">
                  <w:rPr>
                    <w:rFonts w:asciiTheme="majorHAnsi" w:hAnsiTheme="majorHAnsi"/>
                    <w:color w:val="808080" w:themeColor="background1" w:themeShade="80"/>
                    <w:sz w:val="20"/>
                    <w:szCs w:val="20"/>
                  </w:rPr>
                  <w:t>Practical identification exam graded with rubric.</w:t>
                </w:r>
              </w:sdtContent>
            </w:sdt>
          </w:p>
        </w:tc>
      </w:tr>
    </w:tbl>
    <w:p w14:paraId="442A30BF" w14:textId="77777777"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0B1DC259" w14:textId="77777777" w:rsidTr="003F745F">
        <w:tc>
          <w:tcPr>
            <w:tcW w:w="2148" w:type="dxa"/>
          </w:tcPr>
          <w:p w14:paraId="7B381B33" w14:textId="55AD00D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278657F" w14:textId="77777777" w:rsidR="00E169AB" w:rsidRPr="002B453A" w:rsidRDefault="00E169AB" w:rsidP="003F745F">
            <w:pPr>
              <w:rPr>
                <w:rFonts w:asciiTheme="majorHAnsi" w:hAnsiTheme="majorHAnsi"/>
                <w:sz w:val="20"/>
                <w:szCs w:val="20"/>
              </w:rPr>
            </w:pPr>
          </w:p>
        </w:tc>
        <w:sdt>
          <w:sdtPr>
            <w:rPr>
              <w:rFonts w:asciiTheme="majorHAnsi" w:hAnsiTheme="majorHAnsi"/>
              <w:sz w:val="20"/>
              <w:szCs w:val="20"/>
            </w:rPr>
            <w:id w:val="447435599"/>
          </w:sdtPr>
          <w:sdtEndPr/>
          <w:sdtContent>
            <w:tc>
              <w:tcPr>
                <w:tcW w:w="7428" w:type="dxa"/>
              </w:tcPr>
              <w:p w14:paraId="4FDA7740" w14:textId="7D45F777" w:rsidR="00E169AB" w:rsidRPr="002B453A" w:rsidRDefault="00E169AB" w:rsidP="003F745F">
                <w:pPr>
                  <w:rPr>
                    <w:rFonts w:asciiTheme="majorHAnsi" w:hAnsiTheme="majorHAnsi"/>
                    <w:sz w:val="20"/>
                    <w:szCs w:val="20"/>
                  </w:rPr>
                </w:pPr>
                <w:r>
                  <w:rPr>
                    <w:rFonts w:asciiTheme="majorHAnsi" w:hAnsiTheme="majorHAnsi"/>
                    <w:sz w:val="20"/>
                    <w:szCs w:val="20"/>
                  </w:rPr>
                  <w:t>Students will be able to develop mitigation strategies for weed, disease, and insect infestations in a rice crop.</w:t>
                </w:r>
              </w:p>
            </w:tc>
          </w:sdtContent>
        </w:sdt>
      </w:tr>
      <w:tr w:rsidR="00E169AB" w:rsidRPr="002B453A" w14:paraId="7AB19C45" w14:textId="77777777" w:rsidTr="003F745F">
        <w:tc>
          <w:tcPr>
            <w:tcW w:w="2148" w:type="dxa"/>
          </w:tcPr>
          <w:p w14:paraId="0FB5799F"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73108212"/>
          </w:sdtPr>
          <w:sdtEndPr/>
          <w:sdtContent>
            <w:tc>
              <w:tcPr>
                <w:tcW w:w="7428" w:type="dxa"/>
              </w:tcPr>
              <w:p w14:paraId="40077F76" w14:textId="1764ABF2" w:rsidR="00E169AB" w:rsidRPr="002B453A" w:rsidRDefault="00E169AB" w:rsidP="003F745F">
                <w:pPr>
                  <w:rPr>
                    <w:rFonts w:asciiTheme="majorHAnsi" w:hAnsiTheme="majorHAnsi"/>
                    <w:sz w:val="20"/>
                    <w:szCs w:val="20"/>
                  </w:rPr>
                </w:pPr>
                <w:r>
                  <w:rPr>
                    <w:rFonts w:asciiTheme="majorHAnsi" w:hAnsiTheme="majorHAnsi"/>
                    <w:sz w:val="20"/>
                    <w:szCs w:val="20"/>
                  </w:rPr>
                  <w:t>Students will prepare a mitigation portfolio for weeds, diseases, and insects based on lecture and class discussion.</w:t>
                </w:r>
              </w:p>
            </w:tc>
          </w:sdtContent>
        </w:sdt>
      </w:tr>
      <w:tr w:rsidR="00E169AB" w:rsidRPr="002B453A" w14:paraId="6491745D" w14:textId="77777777" w:rsidTr="003F745F">
        <w:tc>
          <w:tcPr>
            <w:tcW w:w="2148" w:type="dxa"/>
          </w:tcPr>
          <w:p w14:paraId="0AC4EB12"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7AC983" w14:textId="7CBD76B7" w:rsidR="00E169AB" w:rsidRPr="002B453A" w:rsidRDefault="00726D75" w:rsidP="003F745F">
            <w:pPr>
              <w:rPr>
                <w:rFonts w:asciiTheme="majorHAnsi" w:hAnsiTheme="majorHAnsi"/>
                <w:sz w:val="20"/>
                <w:szCs w:val="20"/>
              </w:rPr>
            </w:pPr>
            <w:sdt>
              <w:sdtPr>
                <w:rPr>
                  <w:rFonts w:asciiTheme="majorHAnsi" w:hAnsiTheme="majorHAnsi"/>
                  <w:color w:val="808080" w:themeColor="background1" w:themeShade="80"/>
                  <w:sz w:val="20"/>
                  <w:szCs w:val="20"/>
                </w:rPr>
                <w:id w:val="-1134644076"/>
                <w:text/>
              </w:sdtPr>
              <w:sdtEndPr/>
              <w:sdtContent>
                <w:r w:rsidR="00E169AB">
                  <w:rPr>
                    <w:rFonts w:asciiTheme="majorHAnsi" w:hAnsiTheme="majorHAnsi"/>
                    <w:color w:val="808080" w:themeColor="background1" w:themeShade="80"/>
                    <w:sz w:val="20"/>
                    <w:szCs w:val="20"/>
                  </w:rPr>
                  <w:t>Assessment of knowledge based on response to case study examination graded with rubric.</w:t>
                </w:r>
              </w:sdtContent>
            </w:sdt>
          </w:p>
        </w:tc>
      </w:tr>
    </w:tbl>
    <w:p w14:paraId="1A7B7574" w14:textId="0B803B8D"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7DCB15C3" w14:textId="77777777" w:rsidTr="003F745F">
        <w:tc>
          <w:tcPr>
            <w:tcW w:w="2148" w:type="dxa"/>
          </w:tcPr>
          <w:p w14:paraId="109D2823" w14:textId="00E56E7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8199218" w14:textId="77777777" w:rsidR="00E169AB" w:rsidRPr="002B453A" w:rsidRDefault="00E169AB" w:rsidP="003F745F">
            <w:pPr>
              <w:rPr>
                <w:rFonts w:asciiTheme="majorHAnsi" w:hAnsiTheme="majorHAnsi"/>
                <w:sz w:val="20"/>
                <w:szCs w:val="20"/>
              </w:rPr>
            </w:pPr>
          </w:p>
        </w:tc>
        <w:sdt>
          <w:sdtPr>
            <w:rPr>
              <w:rFonts w:asciiTheme="majorHAnsi" w:hAnsiTheme="majorHAnsi"/>
              <w:sz w:val="20"/>
              <w:szCs w:val="20"/>
            </w:rPr>
            <w:id w:val="1768800422"/>
          </w:sdtPr>
          <w:sdtEndPr/>
          <w:sdtContent>
            <w:tc>
              <w:tcPr>
                <w:tcW w:w="7428" w:type="dxa"/>
              </w:tcPr>
              <w:p w14:paraId="08068939" w14:textId="06BF44F0" w:rsidR="00E169AB" w:rsidRPr="002B453A" w:rsidRDefault="00E169AB" w:rsidP="003F745F">
                <w:pPr>
                  <w:rPr>
                    <w:rFonts w:asciiTheme="majorHAnsi" w:hAnsiTheme="majorHAnsi"/>
                    <w:sz w:val="20"/>
                    <w:szCs w:val="20"/>
                  </w:rPr>
                </w:pPr>
                <w:r>
                  <w:rPr>
                    <w:rFonts w:asciiTheme="majorHAnsi" w:hAnsiTheme="majorHAnsi"/>
                    <w:sz w:val="20"/>
                    <w:szCs w:val="20"/>
                  </w:rPr>
                  <w:t xml:space="preserve">Students will be able to identify factors that affect rice milling quality. </w:t>
                </w:r>
              </w:p>
            </w:tc>
          </w:sdtContent>
        </w:sdt>
      </w:tr>
      <w:tr w:rsidR="00E169AB" w:rsidRPr="002B453A" w14:paraId="6B51759E" w14:textId="77777777" w:rsidTr="003F745F">
        <w:tc>
          <w:tcPr>
            <w:tcW w:w="2148" w:type="dxa"/>
          </w:tcPr>
          <w:p w14:paraId="730ED3A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217930"/>
          </w:sdtPr>
          <w:sdtEndPr/>
          <w:sdtContent>
            <w:tc>
              <w:tcPr>
                <w:tcW w:w="7428" w:type="dxa"/>
              </w:tcPr>
              <w:p w14:paraId="1ADB54D0" w14:textId="7E6861DF" w:rsidR="00E169AB" w:rsidRPr="002B453A" w:rsidRDefault="00E169AB" w:rsidP="003F745F">
                <w:pPr>
                  <w:rPr>
                    <w:rFonts w:asciiTheme="majorHAnsi" w:hAnsiTheme="majorHAnsi"/>
                    <w:sz w:val="20"/>
                    <w:szCs w:val="20"/>
                  </w:rPr>
                </w:pPr>
                <w:r>
                  <w:rPr>
                    <w:rFonts w:asciiTheme="majorHAnsi" w:hAnsiTheme="majorHAnsi"/>
                    <w:sz w:val="20"/>
                    <w:szCs w:val="20"/>
                  </w:rPr>
                  <w:t>Visual examination of exhibits of suboptimal rice milling quality and discussion of causes.</w:t>
                </w:r>
              </w:p>
            </w:tc>
          </w:sdtContent>
        </w:sdt>
      </w:tr>
      <w:tr w:rsidR="00E169AB" w:rsidRPr="002B453A" w14:paraId="4F556CD2" w14:textId="77777777" w:rsidTr="003F745F">
        <w:tc>
          <w:tcPr>
            <w:tcW w:w="2148" w:type="dxa"/>
          </w:tcPr>
          <w:p w14:paraId="2F1A283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8646C3" w14:textId="5E667FA3" w:rsidR="00E169AB" w:rsidRPr="002B453A" w:rsidRDefault="00726D75" w:rsidP="003F745F">
            <w:pPr>
              <w:rPr>
                <w:rFonts w:asciiTheme="majorHAnsi" w:hAnsiTheme="majorHAnsi"/>
                <w:sz w:val="20"/>
                <w:szCs w:val="20"/>
              </w:rPr>
            </w:pPr>
            <w:sdt>
              <w:sdtPr>
                <w:rPr>
                  <w:rFonts w:asciiTheme="majorHAnsi" w:hAnsiTheme="majorHAnsi"/>
                  <w:color w:val="808080" w:themeColor="background1" w:themeShade="80"/>
                  <w:sz w:val="20"/>
                  <w:szCs w:val="20"/>
                </w:rPr>
                <w:id w:val="-437058698"/>
                <w:text/>
              </w:sdtPr>
              <w:sdtEndPr/>
              <w:sdtContent>
                <w:r w:rsidR="00E169AB">
                  <w:rPr>
                    <w:rFonts w:asciiTheme="majorHAnsi" w:hAnsiTheme="majorHAnsi"/>
                    <w:color w:val="808080" w:themeColor="background1" w:themeShade="80"/>
                    <w:sz w:val="20"/>
                    <w:szCs w:val="20"/>
                  </w:rPr>
                  <w:t>Written examination graded with rubric.</w:t>
                </w:r>
              </w:sdtContent>
            </w:sdt>
          </w:p>
        </w:tc>
      </w:tr>
    </w:tbl>
    <w:p w14:paraId="51794772" w14:textId="77777777" w:rsidR="00E169AB" w:rsidRDefault="00E169AB" w:rsidP="00976B5B">
      <w:pPr>
        <w:ind w:firstLine="720"/>
        <w:rPr>
          <w:rFonts w:asciiTheme="majorHAnsi" w:hAnsiTheme="majorHAnsi" w:cs="Arial"/>
          <w:i/>
          <w:sz w:val="20"/>
          <w:szCs w:val="20"/>
        </w:rPr>
      </w:pPr>
    </w:p>
    <w:p w14:paraId="756C15D4" w14:textId="219CE14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2"/>
          <w:szCs w:val="22"/>
        </w:rPr>
        <w:id w:val="-97950460"/>
        <w:placeholder>
          <w:docPart w:val="1E28C2430E3E89459CA33ABFFD2153F2"/>
        </w:placeholder>
      </w:sdtPr>
      <w:sdtEndPr/>
      <w:sdtContent>
        <w:p w14:paraId="7E1811F8" w14:textId="77777777" w:rsidR="005152C8" w:rsidRPr="005152C8" w:rsidRDefault="005152C8" w:rsidP="005152C8">
          <w:pPr>
            <w:pStyle w:val="Pa320"/>
            <w:spacing w:after="260"/>
            <w:ind w:left="360" w:hanging="360"/>
            <w:jc w:val="both"/>
            <w:rPr>
              <w:rFonts w:cs="Book Antiqua"/>
              <w:color w:val="211D1E"/>
            </w:rPr>
          </w:pPr>
          <w:r w:rsidRPr="005152C8">
            <w:rPr>
              <w:rFonts w:cs="Book Antiqua"/>
              <w:b/>
              <w:bCs/>
              <w:color w:val="211D1E"/>
            </w:rPr>
            <w:t xml:space="preserve">Plant and Soil Science (PSSC) </w:t>
          </w:r>
        </w:p>
        <w:p w14:paraId="7C765C51" w14:textId="77777777" w:rsidR="005152C8" w:rsidRPr="005152C8" w:rsidRDefault="005152C8" w:rsidP="005152C8">
          <w:pPr>
            <w:pStyle w:val="Pa321"/>
            <w:spacing w:after="120"/>
            <w:ind w:left="340" w:hanging="340"/>
            <w:jc w:val="both"/>
            <w:rPr>
              <w:rFonts w:ascii="Arial" w:hAnsi="Arial" w:cs="Arial"/>
              <w:color w:val="211D1E"/>
            </w:rPr>
          </w:pPr>
          <w:r w:rsidRPr="005152C8">
            <w:rPr>
              <w:rStyle w:val="A1"/>
              <w:b/>
              <w:bCs/>
              <w:sz w:val="24"/>
              <w:szCs w:val="24"/>
            </w:rPr>
            <w:t xml:space="preserve">PSSC 5313. Plant Growth and Development </w:t>
          </w:r>
          <w:r w:rsidRPr="005152C8">
            <w:rPr>
              <w:rStyle w:val="A1"/>
              <w:sz w:val="24"/>
              <w:szCs w:val="24"/>
            </w:rPr>
            <w:t xml:space="preserve">Auxins, gibberellins, and various other regulators of plant growth; also phenomena such as flowering and dormancy. </w:t>
          </w:r>
        </w:p>
        <w:p w14:paraId="63C07EB1" w14:textId="4022DF8E" w:rsidR="005152C8" w:rsidRDefault="005152C8" w:rsidP="005152C8">
          <w:pPr>
            <w:pStyle w:val="Pa321"/>
            <w:spacing w:after="120"/>
            <w:ind w:left="340" w:hanging="340"/>
            <w:jc w:val="both"/>
            <w:rPr>
              <w:rStyle w:val="A1"/>
              <w:sz w:val="24"/>
              <w:szCs w:val="24"/>
            </w:rPr>
          </w:pPr>
          <w:r w:rsidRPr="005152C8">
            <w:rPr>
              <w:rStyle w:val="A1"/>
              <w:b/>
              <w:bCs/>
              <w:sz w:val="24"/>
              <w:szCs w:val="24"/>
            </w:rPr>
            <w:t xml:space="preserve">PSSC 5343. Seed Production, Processing and Analysis </w:t>
          </w:r>
          <w:r w:rsidRPr="005152C8">
            <w:rPr>
              <w:rStyle w:val="A1"/>
              <w:sz w:val="24"/>
              <w:szCs w:val="24"/>
            </w:rPr>
            <w:t xml:space="preserve">Methods of producing quality seeds and seed stocks, processing methods, and techniques of seed analysis and grading. </w:t>
          </w:r>
        </w:p>
        <w:p w14:paraId="14E714EB" w14:textId="001A360B" w:rsidR="005152C8" w:rsidRDefault="005152C8" w:rsidP="005152C8"/>
        <w:p w14:paraId="08980018" w14:textId="0E100424" w:rsidR="005152C8" w:rsidRPr="005152C8" w:rsidRDefault="005152C8" w:rsidP="005152C8">
          <w:pPr>
            <w:rPr>
              <w:rFonts w:ascii="Arial" w:hAnsi="Arial" w:cs="Arial"/>
              <w:bCs/>
              <w:color w:val="4F81BD" w:themeColor="accent1"/>
              <w:sz w:val="24"/>
              <w:szCs w:val="24"/>
            </w:rPr>
          </w:pPr>
          <w:r w:rsidRPr="005152C8">
            <w:rPr>
              <w:rFonts w:ascii="Arial" w:hAnsi="Arial" w:cs="Arial"/>
              <w:b/>
              <w:bCs/>
              <w:color w:val="4F81BD" w:themeColor="accent1"/>
              <w:sz w:val="24"/>
              <w:szCs w:val="24"/>
            </w:rPr>
            <w:t>PSSC 5413. Rice Production</w:t>
          </w:r>
          <w:r w:rsidRPr="005152C8">
            <w:rPr>
              <w:color w:val="4F81BD" w:themeColor="accent1"/>
            </w:rPr>
            <w:t xml:space="preserve"> </w:t>
          </w:r>
          <w:r w:rsidRPr="005152C8">
            <w:rPr>
              <w:rFonts w:ascii="Arial" w:hAnsi="Arial" w:cs="Arial"/>
              <w:bCs/>
              <w:color w:val="4F81BD" w:themeColor="accent1"/>
              <w:sz w:val="24"/>
              <w:szCs w:val="24"/>
            </w:rPr>
            <w:t>A study of rice growth characteristics and rice production management systems.</w:t>
          </w:r>
        </w:p>
        <w:p w14:paraId="177B8EA8" w14:textId="77777777" w:rsidR="005152C8" w:rsidRPr="005152C8" w:rsidRDefault="005152C8" w:rsidP="005152C8"/>
        <w:p w14:paraId="6AC94276" w14:textId="77777777" w:rsidR="005152C8" w:rsidRPr="005152C8" w:rsidRDefault="005152C8" w:rsidP="005152C8">
          <w:pPr>
            <w:pStyle w:val="Pa321"/>
            <w:spacing w:after="120"/>
            <w:ind w:left="340" w:hanging="340"/>
            <w:jc w:val="both"/>
            <w:rPr>
              <w:rFonts w:ascii="Arial" w:hAnsi="Arial" w:cs="Arial"/>
              <w:color w:val="211D1E"/>
            </w:rPr>
          </w:pPr>
          <w:r w:rsidRPr="005152C8">
            <w:rPr>
              <w:rStyle w:val="A1"/>
              <w:b/>
              <w:bCs/>
              <w:sz w:val="24"/>
              <w:szCs w:val="24"/>
            </w:rPr>
            <w:t xml:space="preserve">PSSC 5713. Soil Quality Assessment and Interpretation </w:t>
          </w:r>
          <w:r w:rsidRPr="005152C8">
            <w:rPr>
              <w:rStyle w:val="A1"/>
              <w:sz w:val="24"/>
              <w:szCs w:val="24"/>
            </w:rPr>
            <w:t xml:space="preserve">A study of the indicators of soil quality, documentation and measurement of soil quality, interpretations of soil quality, impacts and effects of management on soil quality, and the role of conservation planning in improving soil quality. </w:t>
          </w:r>
        </w:p>
        <w:p w14:paraId="460793DD" w14:textId="77777777" w:rsidR="005152C8" w:rsidRPr="005152C8" w:rsidRDefault="005152C8" w:rsidP="005152C8">
          <w:pPr>
            <w:pStyle w:val="Pa321"/>
            <w:spacing w:after="120"/>
            <w:ind w:left="340" w:hanging="340"/>
            <w:jc w:val="both"/>
            <w:rPr>
              <w:rFonts w:ascii="Arial" w:hAnsi="Arial" w:cs="Arial"/>
              <w:color w:val="211D1E"/>
            </w:rPr>
          </w:pPr>
          <w:r w:rsidRPr="005152C8">
            <w:rPr>
              <w:rStyle w:val="A1"/>
              <w:b/>
              <w:bCs/>
              <w:sz w:val="24"/>
              <w:szCs w:val="24"/>
            </w:rPr>
            <w:t xml:space="preserve">PSSC 5813. Soil Fertility </w:t>
          </w:r>
          <w:r w:rsidRPr="005152C8">
            <w:rPr>
              <w:rStyle w:val="A1"/>
              <w:sz w:val="24"/>
              <w:szCs w:val="24"/>
            </w:rPr>
            <w:t xml:space="preserve">A study of the </w:t>
          </w:r>
          <w:proofErr w:type="spellStart"/>
          <w:r w:rsidRPr="005152C8">
            <w:rPr>
              <w:rStyle w:val="A1"/>
              <w:sz w:val="24"/>
              <w:szCs w:val="24"/>
            </w:rPr>
            <w:t>principles</w:t>
          </w:r>
          <w:proofErr w:type="spellEnd"/>
          <w:r w:rsidRPr="005152C8">
            <w:rPr>
              <w:rStyle w:val="A1"/>
              <w:sz w:val="24"/>
              <w:szCs w:val="24"/>
            </w:rPr>
            <w:t xml:space="preserve"> involved in maintaining and increasing fertility of the soil. Lecture two hours, laboratory two hours per week. </w:t>
          </w:r>
        </w:p>
        <w:p w14:paraId="27FFDB12" w14:textId="2BC06DD0" w:rsidR="00D3680D" w:rsidRPr="005152C8" w:rsidRDefault="005152C8" w:rsidP="005152C8">
          <w:pPr>
            <w:tabs>
              <w:tab w:val="left" w:pos="360"/>
              <w:tab w:val="left" w:pos="720"/>
            </w:tabs>
            <w:spacing w:after="0" w:line="240" w:lineRule="auto"/>
            <w:rPr>
              <w:rFonts w:asciiTheme="majorHAnsi" w:hAnsiTheme="majorHAnsi" w:cs="Arial"/>
              <w:sz w:val="24"/>
              <w:szCs w:val="24"/>
            </w:rPr>
          </w:pPr>
          <w:r w:rsidRPr="005152C8">
            <w:rPr>
              <w:rStyle w:val="A1"/>
              <w:b/>
              <w:bCs/>
              <w:sz w:val="24"/>
              <w:szCs w:val="24"/>
            </w:rPr>
            <w:t xml:space="preserve">PSSC 5853. Soil and Water </w:t>
          </w:r>
          <w:r w:rsidRPr="005152C8">
            <w:rPr>
              <w:rStyle w:val="A1"/>
              <w:sz w:val="24"/>
              <w:szCs w:val="24"/>
            </w:rPr>
            <w:t>Study of soil and water management practices and strategies as it relates to agriculture, urban planning, and natural resources. Sustainability of the soil resource will be the main focus of this course.</w:t>
          </w:r>
        </w:p>
      </w:sdtContent>
    </w:sdt>
    <w:p w14:paraId="1D8416E3" w14:textId="77777777" w:rsidR="00D3680D" w:rsidRPr="005152C8" w:rsidRDefault="00D3680D" w:rsidP="00D3680D">
      <w:pPr>
        <w:tabs>
          <w:tab w:val="left" w:pos="360"/>
          <w:tab w:val="left" w:pos="720"/>
        </w:tabs>
        <w:spacing w:after="0" w:line="240" w:lineRule="auto"/>
        <w:ind w:left="720"/>
        <w:rPr>
          <w:rFonts w:asciiTheme="majorHAnsi" w:hAnsiTheme="majorHAnsi" w:cs="Arial"/>
          <w:sz w:val="24"/>
          <w:szCs w:val="24"/>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CDAC9" w14:textId="77777777" w:rsidR="00726D75" w:rsidRDefault="00726D75" w:rsidP="00AF3758">
      <w:pPr>
        <w:spacing w:after="0" w:line="240" w:lineRule="auto"/>
      </w:pPr>
      <w:r>
        <w:separator/>
      </w:r>
    </w:p>
  </w:endnote>
  <w:endnote w:type="continuationSeparator" w:id="0">
    <w:p w14:paraId="7768A5F9" w14:textId="77777777" w:rsidR="00726D75" w:rsidRDefault="00726D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30A1DA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E59">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26B2" w14:textId="77777777" w:rsidR="00726D75" w:rsidRDefault="00726D75" w:rsidP="00AF3758">
      <w:pPr>
        <w:spacing w:after="0" w:line="240" w:lineRule="auto"/>
      </w:pPr>
      <w:r>
        <w:separator/>
      </w:r>
    </w:p>
  </w:footnote>
  <w:footnote w:type="continuationSeparator" w:id="0">
    <w:p w14:paraId="1F1B8B80" w14:textId="77777777" w:rsidR="00726D75" w:rsidRDefault="00726D7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LUwMTM1MjUyNDJX0lEKTi0uzszPAykwqgUAS+Fl3ywAAAA="/>
  </w:docVars>
  <w:rsids>
    <w:rsidRoot w:val="00AF3758"/>
    <w:rsid w:val="000002AC"/>
    <w:rsid w:val="00001C04"/>
    <w:rsid w:val="00013540"/>
    <w:rsid w:val="00016FE7"/>
    <w:rsid w:val="00017178"/>
    <w:rsid w:val="000201EB"/>
    <w:rsid w:val="00024813"/>
    <w:rsid w:val="00024BA5"/>
    <w:rsid w:val="0002589A"/>
    <w:rsid w:val="00026976"/>
    <w:rsid w:val="00041E75"/>
    <w:rsid w:val="000433EC"/>
    <w:rsid w:val="0005467E"/>
    <w:rsid w:val="00054918"/>
    <w:rsid w:val="000556EA"/>
    <w:rsid w:val="00062716"/>
    <w:rsid w:val="0006489D"/>
    <w:rsid w:val="00066BF1"/>
    <w:rsid w:val="000759D0"/>
    <w:rsid w:val="00076F60"/>
    <w:rsid w:val="0008410E"/>
    <w:rsid w:val="000A1405"/>
    <w:rsid w:val="000A654B"/>
    <w:rsid w:val="000D06F1"/>
    <w:rsid w:val="000E0BB8"/>
    <w:rsid w:val="000F0FE3"/>
    <w:rsid w:val="000F5476"/>
    <w:rsid w:val="00101FF4"/>
    <w:rsid w:val="00103070"/>
    <w:rsid w:val="00131914"/>
    <w:rsid w:val="00150E96"/>
    <w:rsid w:val="00151451"/>
    <w:rsid w:val="0015192B"/>
    <w:rsid w:val="00151FD3"/>
    <w:rsid w:val="0015536A"/>
    <w:rsid w:val="00156679"/>
    <w:rsid w:val="00156BAE"/>
    <w:rsid w:val="00160522"/>
    <w:rsid w:val="001611E3"/>
    <w:rsid w:val="00181728"/>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22A3"/>
    <w:rsid w:val="0030740C"/>
    <w:rsid w:val="0031339E"/>
    <w:rsid w:val="0032032C"/>
    <w:rsid w:val="00336348"/>
    <w:rsid w:val="00336EDB"/>
    <w:rsid w:val="0034463C"/>
    <w:rsid w:val="003448C1"/>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A7BE5"/>
    <w:rsid w:val="004B1430"/>
    <w:rsid w:val="004C4ADF"/>
    <w:rsid w:val="004C53EC"/>
    <w:rsid w:val="004D5819"/>
    <w:rsid w:val="004F3C87"/>
    <w:rsid w:val="00504ECD"/>
    <w:rsid w:val="005152C8"/>
    <w:rsid w:val="00526B81"/>
    <w:rsid w:val="0054568E"/>
    <w:rsid w:val="00547433"/>
    <w:rsid w:val="00556E69"/>
    <w:rsid w:val="005677EC"/>
    <w:rsid w:val="0056782C"/>
    <w:rsid w:val="00573D98"/>
    <w:rsid w:val="00575870"/>
    <w:rsid w:val="00584C22"/>
    <w:rsid w:val="00592A95"/>
    <w:rsid w:val="005934F2"/>
    <w:rsid w:val="005978FA"/>
    <w:rsid w:val="005B6EB6"/>
    <w:rsid w:val="005B7893"/>
    <w:rsid w:val="005C26C9"/>
    <w:rsid w:val="005C471D"/>
    <w:rsid w:val="005C7F00"/>
    <w:rsid w:val="005D6652"/>
    <w:rsid w:val="005E6E59"/>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6D75"/>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7EFF"/>
    <w:rsid w:val="00962018"/>
    <w:rsid w:val="00976B5B"/>
    <w:rsid w:val="00983ADC"/>
    <w:rsid w:val="00984490"/>
    <w:rsid w:val="00987195"/>
    <w:rsid w:val="00997390"/>
    <w:rsid w:val="009A045A"/>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302"/>
    <w:rsid w:val="00AF3758"/>
    <w:rsid w:val="00AF3C6A"/>
    <w:rsid w:val="00AF68E8"/>
    <w:rsid w:val="00AF6C43"/>
    <w:rsid w:val="00B054E5"/>
    <w:rsid w:val="00B11E96"/>
    <w:rsid w:val="00B134C2"/>
    <w:rsid w:val="00B1628A"/>
    <w:rsid w:val="00B31FF9"/>
    <w:rsid w:val="00B35368"/>
    <w:rsid w:val="00B36B3A"/>
    <w:rsid w:val="00B46334"/>
    <w:rsid w:val="00B51325"/>
    <w:rsid w:val="00B5613F"/>
    <w:rsid w:val="00B56435"/>
    <w:rsid w:val="00B6203D"/>
    <w:rsid w:val="00B6337D"/>
    <w:rsid w:val="00B71755"/>
    <w:rsid w:val="00B74127"/>
    <w:rsid w:val="00B76718"/>
    <w:rsid w:val="00B80BCD"/>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2288"/>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87B"/>
    <w:rsid w:val="00CB4B5A"/>
    <w:rsid w:val="00CC257B"/>
    <w:rsid w:val="00CC6C15"/>
    <w:rsid w:val="00CD73B4"/>
    <w:rsid w:val="00CE6F34"/>
    <w:rsid w:val="00CF60D8"/>
    <w:rsid w:val="00D02490"/>
    <w:rsid w:val="00D04724"/>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57C3"/>
    <w:rsid w:val="00DE70AB"/>
    <w:rsid w:val="00DF4C1C"/>
    <w:rsid w:val="00E015B1"/>
    <w:rsid w:val="00E0473D"/>
    <w:rsid w:val="00E169AB"/>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06E"/>
    <w:rsid w:val="00EE0357"/>
    <w:rsid w:val="00EE2479"/>
    <w:rsid w:val="00EF2038"/>
    <w:rsid w:val="00EF2A44"/>
    <w:rsid w:val="00EF34D9"/>
    <w:rsid w:val="00EF3F87"/>
    <w:rsid w:val="00EF50DC"/>
    <w:rsid w:val="00EF59AD"/>
    <w:rsid w:val="00F24EE6"/>
    <w:rsid w:val="00F3035E"/>
    <w:rsid w:val="00F30392"/>
    <w:rsid w:val="00F3261D"/>
    <w:rsid w:val="00F36F29"/>
    <w:rsid w:val="00F40E7C"/>
    <w:rsid w:val="00F44095"/>
    <w:rsid w:val="00F573FD"/>
    <w:rsid w:val="00F63326"/>
    <w:rsid w:val="00F645B5"/>
    <w:rsid w:val="00F7007D"/>
    <w:rsid w:val="00F7429E"/>
    <w:rsid w:val="00F760B1"/>
    <w:rsid w:val="00F77400"/>
    <w:rsid w:val="00F80644"/>
    <w:rsid w:val="00F847A8"/>
    <w:rsid w:val="00F96124"/>
    <w:rsid w:val="00FB00D4"/>
    <w:rsid w:val="00FB38CA"/>
    <w:rsid w:val="00FB7442"/>
    <w:rsid w:val="00FC5698"/>
    <w:rsid w:val="00FD2A4D"/>
    <w:rsid w:val="00FD2B44"/>
    <w:rsid w:val="00FD508C"/>
    <w:rsid w:val="00FE22BD"/>
    <w:rsid w:val="00FF1984"/>
    <w:rsid w:val="00FF534D"/>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20">
    <w:name w:val="Pa320"/>
    <w:basedOn w:val="Normal"/>
    <w:next w:val="Normal"/>
    <w:uiPriority w:val="99"/>
    <w:rsid w:val="005152C8"/>
    <w:pPr>
      <w:autoSpaceDE w:val="0"/>
      <w:autoSpaceDN w:val="0"/>
      <w:adjustRightInd w:val="0"/>
      <w:spacing w:after="0" w:line="241" w:lineRule="atLeast"/>
    </w:pPr>
    <w:rPr>
      <w:rFonts w:ascii="Book Antiqua" w:hAnsi="Book Antiqua"/>
      <w:sz w:val="24"/>
      <w:szCs w:val="24"/>
    </w:rPr>
  </w:style>
  <w:style w:type="paragraph" w:customStyle="1" w:styleId="Pa321">
    <w:name w:val="Pa321"/>
    <w:basedOn w:val="Normal"/>
    <w:next w:val="Normal"/>
    <w:uiPriority w:val="99"/>
    <w:rsid w:val="005152C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152C8"/>
    <w:rPr>
      <w:rFonts w:ascii="Arial" w:hAnsi="Arial" w:cs="Arial"/>
      <w:color w:val="211D1E"/>
      <w:sz w:val="16"/>
      <w:szCs w:val="16"/>
    </w:rPr>
  </w:style>
  <w:style w:type="character" w:styleId="CommentReference">
    <w:name w:val="annotation reference"/>
    <w:basedOn w:val="DefaultParagraphFont"/>
    <w:uiPriority w:val="99"/>
    <w:semiHidden/>
    <w:unhideWhenUsed/>
    <w:rsid w:val="00024813"/>
    <w:rPr>
      <w:sz w:val="16"/>
      <w:szCs w:val="16"/>
    </w:rPr>
  </w:style>
  <w:style w:type="paragraph" w:styleId="CommentText">
    <w:name w:val="annotation text"/>
    <w:basedOn w:val="Normal"/>
    <w:link w:val="CommentTextChar"/>
    <w:uiPriority w:val="99"/>
    <w:semiHidden/>
    <w:unhideWhenUsed/>
    <w:rsid w:val="00024813"/>
    <w:pPr>
      <w:spacing w:line="240" w:lineRule="auto"/>
    </w:pPr>
    <w:rPr>
      <w:sz w:val="20"/>
      <w:szCs w:val="20"/>
    </w:rPr>
  </w:style>
  <w:style w:type="character" w:customStyle="1" w:styleId="CommentTextChar">
    <w:name w:val="Comment Text Char"/>
    <w:basedOn w:val="DefaultParagraphFont"/>
    <w:link w:val="CommentText"/>
    <w:uiPriority w:val="99"/>
    <w:semiHidden/>
    <w:rsid w:val="00024813"/>
    <w:rPr>
      <w:sz w:val="20"/>
      <w:szCs w:val="20"/>
    </w:rPr>
  </w:style>
  <w:style w:type="paragraph" w:styleId="CommentSubject">
    <w:name w:val="annotation subject"/>
    <w:basedOn w:val="CommentText"/>
    <w:next w:val="CommentText"/>
    <w:link w:val="CommentSubjectChar"/>
    <w:uiPriority w:val="99"/>
    <w:semiHidden/>
    <w:unhideWhenUsed/>
    <w:rsid w:val="00024813"/>
    <w:rPr>
      <w:b/>
      <w:bCs/>
    </w:rPr>
  </w:style>
  <w:style w:type="character" w:customStyle="1" w:styleId="CommentSubjectChar">
    <w:name w:val="Comment Subject Char"/>
    <w:basedOn w:val="CommentTextChar"/>
    <w:link w:val="CommentSubject"/>
    <w:uiPriority w:val="99"/>
    <w:semiHidden/>
    <w:rsid w:val="00024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ee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27BBE02358247FCBACAFC5C12119C2D"/>
        <w:category>
          <w:name w:val="General"/>
          <w:gallery w:val="placeholder"/>
        </w:category>
        <w:types>
          <w:type w:val="bbPlcHdr"/>
        </w:types>
        <w:behaviors>
          <w:behavior w:val="content"/>
        </w:behaviors>
        <w:guid w:val="{EE9E493A-FBD4-4F3D-9BA0-B23C439E5426}"/>
      </w:docPartPr>
      <w:docPartBody>
        <w:p w:rsidR="00B07619" w:rsidRDefault="0028646F" w:rsidP="0028646F">
          <w:pPr>
            <w:pStyle w:val="F27BBE02358247FCBACAFC5C12119C2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69C3CBF8F724388AF61DE5838D0EF97"/>
        <w:category>
          <w:name w:val="General"/>
          <w:gallery w:val="placeholder"/>
        </w:category>
        <w:types>
          <w:type w:val="bbPlcHdr"/>
        </w:types>
        <w:behaviors>
          <w:behavior w:val="content"/>
        </w:behaviors>
        <w:guid w:val="{11F9AAD3-2C4F-4A73-B56C-D6AF1C1BB70D}"/>
      </w:docPartPr>
      <w:docPartBody>
        <w:p w:rsidR="00B07619" w:rsidRDefault="0028646F" w:rsidP="0028646F">
          <w:pPr>
            <w:pStyle w:val="869C3CBF8F724388AF61DE5838D0EF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22CC9E13964804B01CEF9EF46C6EDA"/>
        <w:category>
          <w:name w:val="General"/>
          <w:gallery w:val="placeholder"/>
        </w:category>
        <w:types>
          <w:type w:val="bbPlcHdr"/>
        </w:types>
        <w:behaviors>
          <w:behavior w:val="content"/>
        </w:behaviors>
        <w:guid w:val="{7EDC1A58-CD24-46B7-AF8F-9567F6BD517B}"/>
      </w:docPartPr>
      <w:docPartBody>
        <w:p w:rsidR="00B07619" w:rsidRDefault="0028646F" w:rsidP="0028646F">
          <w:pPr>
            <w:pStyle w:val="2F22CC9E13964804B01CEF9EF46C6E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8646F"/>
    <w:rsid w:val="002D64D6"/>
    <w:rsid w:val="0032383A"/>
    <w:rsid w:val="00337484"/>
    <w:rsid w:val="003D4C2A"/>
    <w:rsid w:val="003F69FB"/>
    <w:rsid w:val="00425226"/>
    <w:rsid w:val="00436B57"/>
    <w:rsid w:val="004A3306"/>
    <w:rsid w:val="004E1A75"/>
    <w:rsid w:val="00534B28"/>
    <w:rsid w:val="00576003"/>
    <w:rsid w:val="00587536"/>
    <w:rsid w:val="005C4D59"/>
    <w:rsid w:val="005D5D2F"/>
    <w:rsid w:val="00623293"/>
    <w:rsid w:val="00654E35"/>
    <w:rsid w:val="006745E7"/>
    <w:rsid w:val="006C3910"/>
    <w:rsid w:val="007D300F"/>
    <w:rsid w:val="008822A5"/>
    <w:rsid w:val="00891F77"/>
    <w:rsid w:val="00913E4B"/>
    <w:rsid w:val="009575F4"/>
    <w:rsid w:val="0096458F"/>
    <w:rsid w:val="009D439F"/>
    <w:rsid w:val="00A20583"/>
    <w:rsid w:val="00AC62E8"/>
    <w:rsid w:val="00AD4B92"/>
    <w:rsid w:val="00AD5D56"/>
    <w:rsid w:val="00B07619"/>
    <w:rsid w:val="00B2559E"/>
    <w:rsid w:val="00B411B7"/>
    <w:rsid w:val="00B46360"/>
    <w:rsid w:val="00B46AFF"/>
    <w:rsid w:val="00B72454"/>
    <w:rsid w:val="00B72548"/>
    <w:rsid w:val="00B82BE6"/>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27BBE02358247FCBACAFC5C12119C2D">
    <w:name w:val="F27BBE02358247FCBACAFC5C12119C2D"/>
    <w:rsid w:val="0028646F"/>
    <w:pPr>
      <w:spacing w:after="160" w:line="259" w:lineRule="auto"/>
    </w:pPr>
    <w:rPr>
      <w:lang w:eastAsia="ko-KR"/>
    </w:rPr>
  </w:style>
  <w:style w:type="paragraph" w:customStyle="1" w:styleId="869C3CBF8F724388AF61DE5838D0EF97">
    <w:name w:val="869C3CBF8F724388AF61DE5838D0EF97"/>
    <w:rsid w:val="0028646F"/>
    <w:pPr>
      <w:spacing w:after="160" w:line="259" w:lineRule="auto"/>
    </w:pPr>
    <w:rPr>
      <w:lang w:eastAsia="ko-KR"/>
    </w:rPr>
  </w:style>
  <w:style w:type="paragraph" w:customStyle="1" w:styleId="2F22CC9E13964804B01CEF9EF46C6EDA">
    <w:name w:val="2F22CC9E13964804B01CEF9EF46C6EDA"/>
    <w:rsid w:val="0028646F"/>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903B-FCD9-4B60-A021-418C46C5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2021-03-16T14:35:00Z</cp:lastPrinted>
  <dcterms:created xsi:type="dcterms:W3CDTF">2021-03-17T19:58:00Z</dcterms:created>
  <dcterms:modified xsi:type="dcterms:W3CDTF">2021-04-28T15:19:00Z</dcterms:modified>
</cp:coreProperties>
</file>