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AAC9C2F" w:rsidR="00AB4AA6" w:rsidRPr="00285F5A" w:rsidRDefault="009B1C66"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6F31EDC4" w:rsidR="00AB4AA6" w:rsidRDefault="002A5C95" w:rsidP="009B1C66">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9B1C66">
                        <w:rPr>
                          <w:rFonts w:asciiTheme="majorHAnsi" w:hAnsiTheme="majorHAnsi"/>
                          <w:sz w:val="20"/>
                          <w:szCs w:val="20"/>
                        </w:rPr>
                        <w:t>Robert Bradley</w:t>
                      </w:r>
                    </w:sdtContent>
                  </w:sdt>
                </w:p>
              </w:tc>
              <w:sdt>
                <w:sdtPr>
                  <w:rPr>
                    <w:rFonts w:asciiTheme="majorHAnsi" w:hAnsiTheme="majorHAnsi"/>
                    <w:sz w:val="20"/>
                    <w:szCs w:val="20"/>
                  </w:rPr>
                  <w:alias w:val="Date"/>
                  <w:tag w:val="Date"/>
                  <w:id w:val="726572248"/>
                  <w:placeholder>
                    <w:docPart w:val="D2AC6B7D28F640B4BA1C8596DBF2DFDB"/>
                  </w:placeholder>
                  <w:date w:fullDate="2020-09-30T00:00:00Z">
                    <w:dateFormat w:val="M/d/yyyy"/>
                    <w:lid w:val="en-US"/>
                    <w:storeMappedDataAs w:val="dateTime"/>
                    <w:calendar w:val="gregorian"/>
                  </w:date>
                </w:sdtPr>
                <w:sdtEndPr/>
                <w:sdtContent>
                  <w:tc>
                    <w:tcPr>
                      <w:tcW w:w="1350" w:type="dxa"/>
                      <w:vAlign w:val="bottom"/>
                    </w:tcPr>
                    <w:p w14:paraId="11B38DEC" w14:textId="01EAB752" w:rsidR="00AB4AA6" w:rsidRDefault="00434D4C" w:rsidP="00CE105C">
                      <w:pPr>
                        <w:jc w:val="center"/>
                        <w:rPr>
                          <w:rFonts w:asciiTheme="majorHAnsi" w:hAnsiTheme="majorHAnsi"/>
                          <w:sz w:val="20"/>
                          <w:szCs w:val="20"/>
                        </w:rPr>
                      </w:pPr>
                      <w:r>
                        <w:rPr>
                          <w:rFonts w:asciiTheme="majorHAnsi" w:hAnsiTheme="majorHAnsi"/>
                          <w:sz w:val="20"/>
                          <w:szCs w:val="20"/>
                        </w:rPr>
                        <w:t>9/30/2020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2A5C95"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5291473F" w:rsidR="00AB4AA6" w:rsidRDefault="002A5C95" w:rsidP="009B1C66">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9B1C66">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22711279" w:rsidR="00AB4AA6" w:rsidRDefault="00434D4C" w:rsidP="00CE105C">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2A5C95"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60DC76A2" w:rsidR="00AB4AA6" w:rsidRDefault="002A5C95" w:rsidP="00167DA2">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167DA2">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11-19T00:00:00Z">
                    <w:dateFormat w:val="M/d/yyyy"/>
                    <w:lid w:val="en-US"/>
                    <w:storeMappedDataAs w:val="dateTime"/>
                    <w:calendar w:val="gregorian"/>
                  </w:date>
                </w:sdtPr>
                <w:sdtEndPr/>
                <w:sdtContent>
                  <w:tc>
                    <w:tcPr>
                      <w:tcW w:w="1350" w:type="dxa"/>
                      <w:vAlign w:val="bottom"/>
                    </w:tcPr>
                    <w:p w14:paraId="4B2102AF" w14:textId="23101CFE" w:rsidR="00AB4AA6" w:rsidRDefault="00167DA2" w:rsidP="00167DA2">
                      <w:pPr>
                        <w:jc w:val="center"/>
                        <w:rPr>
                          <w:rFonts w:asciiTheme="majorHAnsi" w:hAnsiTheme="majorHAnsi"/>
                          <w:sz w:val="20"/>
                          <w:szCs w:val="20"/>
                        </w:rPr>
                      </w:pPr>
                      <w:r>
                        <w:rPr>
                          <w:rFonts w:asciiTheme="majorHAnsi" w:hAnsiTheme="majorHAnsi"/>
                          <w:sz w:val="20"/>
                          <w:szCs w:val="20"/>
                        </w:rPr>
                        <w:t>11/19/2020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2A5C95"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0D144D88" w:rsidR="00AB4AA6" w:rsidRDefault="002A5C95" w:rsidP="00610111">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610111">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20-12-01T00:00:00Z">
                    <w:dateFormat w:val="M/d/yyyy"/>
                    <w:lid w:val="en-US"/>
                    <w:storeMappedDataAs w:val="dateTime"/>
                    <w:calendar w:val="gregorian"/>
                  </w:date>
                </w:sdtPr>
                <w:sdtEndPr/>
                <w:sdtContent>
                  <w:tc>
                    <w:tcPr>
                      <w:tcW w:w="1350" w:type="dxa"/>
                      <w:vAlign w:val="bottom"/>
                    </w:tcPr>
                    <w:p w14:paraId="3CC0D24E" w14:textId="7291968E" w:rsidR="00AB4AA6" w:rsidRDefault="00610111" w:rsidP="00610111">
                      <w:pPr>
                        <w:jc w:val="center"/>
                        <w:rPr>
                          <w:rFonts w:asciiTheme="majorHAnsi" w:hAnsiTheme="majorHAnsi"/>
                          <w:sz w:val="20"/>
                          <w:szCs w:val="20"/>
                        </w:rPr>
                      </w:pPr>
                      <w:r>
                        <w:rPr>
                          <w:rFonts w:asciiTheme="majorHAnsi" w:hAnsiTheme="majorHAnsi"/>
                          <w:sz w:val="20"/>
                          <w:szCs w:val="20"/>
                        </w:rPr>
                        <w:t>12/1/2020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2A5C95"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2A5C95"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66362EA7" w:rsidR="00AB4AA6" w:rsidRDefault="002A5C95"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611617">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2-26T00:00:00Z">
                    <w:dateFormat w:val="M/d/yyyy"/>
                    <w:lid w:val="en-US"/>
                    <w:storeMappedDataAs w:val="dateTime"/>
                    <w:calendar w:val="gregorian"/>
                  </w:date>
                </w:sdtPr>
                <w:sdtEndPr/>
                <w:sdtContent>
                  <w:tc>
                    <w:tcPr>
                      <w:tcW w:w="1350" w:type="dxa"/>
                      <w:vAlign w:val="bottom"/>
                    </w:tcPr>
                    <w:p w14:paraId="0500DD94" w14:textId="6B3E1B3D" w:rsidR="00AB4AA6" w:rsidRDefault="00611617" w:rsidP="00CE105C">
                      <w:pPr>
                        <w:jc w:val="center"/>
                        <w:rPr>
                          <w:rFonts w:asciiTheme="majorHAnsi" w:hAnsiTheme="majorHAnsi"/>
                          <w:sz w:val="20"/>
                          <w:szCs w:val="20"/>
                        </w:rPr>
                      </w:pPr>
                      <w:r>
                        <w:rPr>
                          <w:rFonts w:asciiTheme="majorHAnsi" w:hAnsiTheme="majorHAnsi"/>
                          <w:sz w:val="20"/>
                          <w:szCs w:val="20"/>
                        </w:rPr>
                        <w:t>2/26/2021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5267C99A" w:rsidR="00F87DAF" w:rsidRDefault="009B1C6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5603 Orthopedic Assessment I: Lower Extremity</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CCADF3C" w:rsidR="00F87DAF" w:rsidRDefault="009B1C66"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843179">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61197015" w:rsidR="00806DDA" w:rsidRDefault="00361C69"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course will be incorporated into the new course AT 5606 Orthopedic assessment so as to make the course material available to students in one semester versus two.  The faculty believe this will help with student retainment of the materials.</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6C066598" w:rsidR="005522D7" w:rsidRDefault="009B1C66"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Spring 2021</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5EB0E9AF" w:rsidR="00630AD8" w:rsidRPr="00630AD8" w:rsidRDefault="002A5C95"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9B1C66">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68951A10" w:rsidR="00630AD8" w:rsidRPr="00630AD8" w:rsidRDefault="00361C69"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This course is listed in the second semester of the first year.</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36B2D873" w:rsidR="005775A4" w:rsidRPr="005775A4" w:rsidRDefault="002A5C95"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9B1C66">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2A5C95"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657DD71B"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9B1C66">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14D7DD83" w:rsidR="00B478DF" w:rsidRDefault="002A5C95"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9B1C66">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A72E47">
        <w:tc>
          <w:tcPr>
            <w:tcW w:w="11016"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A72E47">
        <w:tc>
          <w:tcPr>
            <w:tcW w:w="11016"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6E5FEF2F" w14:textId="03E21581" w:rsidR="005775A4" w:rsidRDefault="005775A4" w:rsidP="00055D22">
      <w:pPr>
        <w:tabs>
          <w:tab w:val="left" w:pos="360"/>
          <w:tab w:val="left" w:pos="720"/>
        </w:tabs>
        <w:spacing w:after="0" w:line="240" w:lineRule="auto"/>
        <w:rPr>
          <w:rFonts w:asciiTheme="majorHAnsi" w:hAnsiTheme="majorHAnsi" w:cs="Arial"/>
          <w:color w:val="FF0000"/>
          <w:szCs w:val="18"/>
        </w:rPr>
      </w:pPr>
    </w:p>
    <w:p w14:paraId="5A3AA5E5" w14:textId="77777777" w:rsidR="00361C69" w:rsidRPr="00A94653" w:rsidRDefault="00361C69" w:rsidP="00361C69">
      <w:pPr>
        <w:tabs>
          <w:tab w:val="left" w:pos="360"/>
          <w:tab w:val="left" w:pos="720"/>
        </w:tabs>
        <w:spacing w:after="0" w:line="240" w:lineRule="auto"/>
        <w:rPr>
          <w:rFonts w:asciiTheme="majorHAnsi" w:hAnsiTheme="majorHAnsi"/>
          <w:b/>
          <w:szCs w:val="18"/>
          <w:u w:val="single"/>
        </w:rPr>
      </w:pPr>
      <w:r w:rsidRPr="00A94653">
        <w:rPr>
          <w:rFonts w:asciiTheme="majorHAnsi" w:hAnsiTheme="majorHAnsi"/>
          <w:b/>
          <w:szCs w:val="18"/>
          <w:u w:val="single"/>
        </w:rPr>
        <w:t>Page 368-369 BEFORE</w:t>
      </w:r>
    </w:p>
    <w:p w14:paraId="16FB1EE1"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3ADC6BAA"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351B2F00"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6EE6EF75"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2C7D6141"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6108B6EE"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265EAAC5"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18CA0709"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197C91FA"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5AF8F604"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1C02DB43"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34A24AB8"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51194338" w14:textId="77777777" w:rsidR="00361C69" w:rsidRPr="00D4755C"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D4755C">
        <w:rPr>
          <w:rFonts w:ascii="Times New Roman" w:hAnsi="Times New Roman" w:cs="Times New Roman"/>
          <w:sz w:val="24"/>
          <w:szCs w:val="24"/>
        </w:rPr>
        <w:t>AT 5606</w:t>
      </w:r>
      <w:r w:rsidRPr="00D4755C">
        <w:rPr>
          <w:rFonts w:ascii="Times New Roman" w:hAnsi="Times New Roman" w:cs="Times New Roman"/>
          <w:sz w:val="24"/>
          <w:szCs w:val="24"/>
        </w:rPr>
        <w:tab/>
        <w:t>Orthopedic Assessment</w:t>
      </w:r>
      <w:r w:rsidRPr="00D4755C">
        <w:rPr>
          <w:rFonts w:ascii="Times New Roman" w:hAnsi="Times New Roman" w:cs="Times New Roman"/>
          <w:sz w:val="24"/>
          <w:szCs w:val="24"/>
        </w:rPr>
        <w:tab/>
      </w:r>
      <w:r w:rsidRPr="00D4755C">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51349508" w14:textId="77777777" w:rsidR="00361C69" w:rsidRPr="00D4755C" w:rsidRDefault="00361C69" w:rsidP="00361C69">
      <w:pPr>
        <w:tabs>
          <w:tab w:val="left" w:pos="360"/>
          <w:tab w:val="left" w:pos="720"/>
        </w:tabs>
        <w:spacing w:after="0" w:line="240" w:lineRule="auto"/>
        <w:rPr>
          <w:rFonts w:ascii="Times New Roman" w:hAnsi="Times New Roman" w:cs="Times New Roman"/>
          <w:sz w:val="24"/>
          <w:szCs w:val="24"/>
        </w:rPr>
      </w:pPr>
    </w:p>
    <w:p w14:paraId="69463E01" w14:textId="77777777" w:rsidR="00361C69" w:rsidRPr="00A94653" w:rsidRDefault="00361C69" w:rsidP="00361C69">
      <w:pPr>
        <w:tabs>
          <w:tab w:val="left" w:pos="360"/>
          <w:tab w:val="left" w:pos="720"/>
        </w:tabs>
        <w:spacing w:after="0" w:line="240" w:lineRule="auto"/>
        <w:ind w:left="360" w:hanging="360"/>
        <w:rPr>
          <w:rFonts w:ascii="Times New Roman" w:hAnsi="Times New Roman" w:cs="Times New Roman"/>
          <w:sz w:val="24"/>
          <w:szCs w:val="24"/>
          <w:highlight w:val="yellow"/>
        </w:rPr>
      </w:pPr>
      <w:r w:rsidRPr="00A94653">
        <w:rPr>
          <w:rFonts w:ascii="Times New Roman" w:hAnsi="Times New Roman" w:cs="Times New Roman"/>
          <w:sz w:val="24"/>
          <w:szCs w:val="24"/>
          <w:highlight w:val="yellow"/>
        </w:rPr>
        <w:lastRenderedPageBreak/>
        <w:t xml:space="preserve">AT 5603. </w:t>
      </w:r>
      <w:r w:rsidRPr="00A94653">
        <w:rPr>
          <w:rFonts w:ascii="Times New Roman" w:hAnsi="Times New Roman" w:cs="Times New Roman"/>
          <w:sz w:val="24"/>
          <w:szCs w:val="24"/>
          <w:highlight w:val="yellow"/>
        </w:rPr>
        <w:tab/>
        <w:t>Orthopedic Assessment I: Lower Extremity</w:t>
      </w:r>
      <w:r w:rsidRPr="00A94653">
        <w:rPr>
          <w:rFonts w:ascii="Times New Roman" w:hAnsi="Times New Roman" w:cs="Times New Roman"/>
          <w:sz w:val="24"/>
          <w:szCs w:val="24"/>
          <w:highlight w:val="yellow"/>
        </w:rPr>
        <w:tab/>
      </w:r>
      <w:r w:rsidRPr="00A94653">
        <w:rPr>
          <w:rFonts w:ascii="Times New Roman" w:hAnsi="Times New Roman" w:cs="Times New Roman"/>
          <w:sz w:val="24"/>
          <w:szCs w:val="24"/>
          <w:highlight w:val="yellow"/>
        </w:rPr>
        <w:tab/>
        <w:t>Provides a study of anatomy and physiology, assessment, evaluation techniques, treatment, and management of conditions affecting the lower extremities and lumbar spine. Restricted to Master of Athletic Training.</w:t>
      </w:r>
    </w:p>
    <w:p w14:paraId="46C58DFF" w14:textId="77777777" w:rsidR="00361C69" w:rsidRPr="00A94653" w:rsidRDefault="00361C69" w:rsidP="00361C69">
      <w:pPr>
        <w:tabs>
          <w:tab w:val="left" w:pos="360"/>
          <w:tab w:val="left" w:pos="720"/>
        </w:tabs>
        <w:spacing w:after="0" w:line="240" w:lineRule="auto"/>
        <w:rPr>
          <w:rFonts w:ascii="Times New Roman" w:hAnsi="Times New Roman" w:cs="Times New Roman"/>
          <w:strike/>
          <w:color w:val="00B0F0"/>
          <w:sz w:val="24"/>
          <w:szCs w:val="24"/>
          <w:highlight w:val="yellow"/>
        </w:rPr>
      </w:pPr>
    </w:p>
    <w:p w14:paraId="23E53D1D" w14:textId="77777777" w:rsidR="00361C69" w:rsidRPr="00A94653"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361C69">
        <w:rPr>
          <w:rFonts w:ascii="Times New Roman" w:hAnsi="Times New Roman" w:cs="Times New Roman"/>
          <w:sz w:val="24"/>
          <w:szCs w:val="24"/>
        </w:rPr>
        <w:t xml:space="preserve">AT 5613. </w:t>
      </w:r>
      <w:r w:rsidRPr="00361C69">
        <w:rPr>
          <w:rFonts w:ascii="Times New Roman" w:hAnsi="Times New Roman" w:cs="Times New Roman"/>
          <w:sz w:val="24"/>
          <w:szCs w:val="24"/>
        </w:rPr>
        <w:tab/>
        <w:t>Orthopedic Assessment II: Upper Extremity</w:t>
      </w:r>
      <w:r w:rsidRPr="00361C69">
        <w:rPr>
          <w:rFonts w:ascii="Times New Roman" w:hAnsi="Times New Roman" w:cs="Times New Roman"/>
          <w:sz w:val="24"/>
          <w:szCs w:val="24"/>
        </w:rPr>
        <w:tab/>
      </w:r>
      <w:r w:rsidRPr="00361C69">
        <w:rPr>
          <w:rFonts w:ascii="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2C665455"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6CBE0FB3"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526D4987"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45AA917D" w14:textId="77777777" w:rsidR="00361C69"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27773C">
        <w:rPr>
          <w:rFonts w:ascii="Times New Roman" w:hAnsi="Times New Roman" w:cs="Times New Roman"/>
          <w:sz w:val="24"/>
          <w:szCs w:val="24"/>
        </w:rPr>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3B9C5342"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7732E590"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769DB64D" w14:textId="77777777" w:rsidR="00361C69" w:rsidRDefault="00361C69" w:rsidP="00361C69">
      <w:pPr>
        <w:tabs>
          <w:tab w:val="left" w:pos="360"/>
          <w:tab w:val="left" w:pos="720"/>
        </w:tabs>
        <w:spacing w:after="0" w:line="240" w:lineRule="auto"/>
        <w:ind w:left="36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1B67A4E1"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722D1DC8" w14:textId="77777777" w:rsidR="00361C69" w:rsidRPr="00A54ED2" w:rsidRDefault="00361C69" w:rsidP="00361C69">
      <w:pPr>
        <w:tabs>
          <w:tab w:val="left" w:pos="360"/>
          <w:tab w:val="left" w:pos="720"/>
        </w:tabs>
        <w:spacing w:after="0" w:line="240" w:lineRule="auto"/>
        <w:ind w:left="360" w:hanging="360"/>
        <w:rPr>
          <w:rFonts w:ascii="Times New Roman" w:hAnsi="Times New Roman" w:cs="Times New Roman"/>
          <w:sz w:val="24"/>
          <w:szCs w:val="24"/>
        </w:rPr>
      </w:pPr>
      <w:r w:rsidRPr="00A54ED2">
        <w:rPr>
          <w:rFonts w:ascii="Times New Roman" w:hAnsi="Times New Roman" w:cs="Times New Roman"/>
          <w:sz w:val="24"/>
          <w:szCs w:val="24"/>
        </w:rPr>
        <w:t>AT 5804.</w:t>
      </w:r>
      <w:r w:rsidRPr="00A54ED2">
        <w:rPr>
          <w:rFonts w:ascii="Times New Roman" w:hAnsi="Times New Roman" w:cs="Times New Roman"/>
          <w:sz w:val="24"/>
          <w:szCs w:val="24"/>
        </w:rPr>
        <w:tab/>
        <w:t>Pharmacology and Nutritional Considerations in Athletic Training</w:t>
      </w:r>
      <w:r w:rsidRPr="00A54ED2">
        <w:rPr>
          <w:rFonts w:ascii="Times New Roman" w:hAnsi="Times New Roman" w:cs="Times New Roman"/>
          <w:sz w:val="24"/>
          <w:szCs w:val="24"/>
        </w:rPr>
        <w:tab/>
      </w:r>
      <w:r w:rsidRPr="00A54ED2">
        <w:rPr>
          <w:rFonts w:ascii="Times New Roman" w:hAnsi="Times New Roman" w:cs="Times New Roman"/>
          <w:sz w:val="24"/>
          <w:szCs w:val="24"/>
        </w:rPr>
        <w:tab/>
        <w:t>Exploration of the pharmaceutical and nutritional factors related to sport performance, injury prevention, therapeutic interventions and patient education.</w:t>
      </w:r>
    </w:p>
    <w:p w14:paraId="47DC7DE3" w14:textId="77777777" w:rsidR="00361C69" w:rsidRDefault="00361C69" w:rsidP="00361C69">
      <w:pPr>
        <w:tabs>
          <w:tab w:val="left" w:pos="360"/>
          <w:tab w:val="left" w:pos="720"/>
        </w:tabs>
        <w:spacing w:after="0" w:line="240" w:lineRule="auto"/>
        <w:rPr>
          <w:rFonts w:ascii="Times New Roman" w:hAnsi="Times New Roman" w:cs="Times New Roman"/>
          <w:sz w:val="24"/>
          <w:szCs w:val="24"/>
        </w:rPr>
      </w:pPr>
    </w:p>
    <w:p w14:paraId="70D64D98" w14:textId="77777777" w:rsidR="00361C69" w:rsidRPr="0027773C" w:rsidRDefault="00361C69" w:rsidP="00361C69">
      <w:pPr>
        <w:tabs>
          <w:tab w:val="left" w:pos="360"/>
          <w:tab w:val="left" w:pos="720"/>
        </w:tabs>
        <w:spacing w:after="0" w:line="240" w:lineRule="auto"/>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686BC224" w14:textId="77777777" w:rsidR="00361C69" w:rsidRPr="0027773C" w:rsidRDefault="00361C69" w:rsidP="00361C69">
      <w:pPr>
        <w:tabs>
          <w:tab w:val="left" w:pos="360"/>
          <w:tab w:val="left" w:pos="720"/>
        </w:tabs>
        <w:spacing w:after="0" w:line="240" w:lineRule="auto"/>
        <w:rPr>
          <w:rFonts w:asciiTheme="majorHAnsi" w:hAnsiTheme="majorHAnsi" w:cs="Arial"/>
          <w:color w:val="FF0000"/>
          <w:szCs w:val="18"/>
        </w:rPr>
      </w:pPr>
    </w:p>
    <w:p w14:paraId="0903DE16" w14:textId="77777777" w:rsidR="00361C69" w:rsidRPr="0027773C"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746BA0E5" w14:textId="77777777" w:rsidR="00361C69" w:rsidRPr="0027773C"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60086627"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3D43D4D6" w14:textId="77777777" w:rsidR="00361C69" w:rsidRPr="00A54ED2" w:rsidRDefault="00361C69" w:rsidP="00361C69">
      <w:pPr>
        <w:ind w:left="720" w:hanging="720"/>
        <w:rPr>
          <w:rFonts w:ascii="Times New Roman" w:hAnsi="Times New Roman" w:cs="Times New Roman"/>
          <w:sz w:val="24"/>
          <w:szCs w:val="24"/>
        </w:rPr>
      </w:pPr>
      <w:r w:rsidRPr="00A54ED2">
        <w:rPr>
          <w:rFonts w:ascii="Times New Roman" w:hAnsi="Times New Roman" w:cs="Times New Roman"/>
          <w:sz w:val="24"/>
          <w:szCs w:val="24"/>
        </w:rPr>
        <w:lastRenderedPageBreak/>
        <w:t xml:space="preserve">AT 6603.   </w:t>
      </w:r>
      <w:r w:rsidRPr="00A54ED2">
        <w:rPr>
          <w:rFonts w:ascii="Times New Roman" w:hAnsi="Times New Roman" w:cs="Times New Roman"/>
          <w:sz w:val="24"/>
          <w:szCs w:val="24"/>
        </w:rPr>
        <w:tab/>
        <w:t xml:space="preserve">Nutrition for Sport </w:t>
      </w:r>
      <w:r w:rsidRPr="00A54ED2">
        <w:rPr>
          <w:rFonts w:ascii="Times New Roman" w:hAnsi="Times New Roman" w:cs="Times New Roman"/>
          <w:sz w:val="24"/>
          <w:szCs w:val="24"/>
        </w:rPr>
        <w:tab/>
      </w:r>
      <w:r w:rsidRPr="00A54ED2">
        <w:rPr>
          <w:rFonts w:ascii="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6E48FA71" w14:textId="77777777" w:rsidR="00361C69" w:rsidRPr="00A54ED2" w:rsidRDefault="00361C69" w:rsidP="00361C69">
      <w:pPr>
        <w:ind w:left="720" w:hanging="720"/>
        <w:rPr>
          <w:rFonts w:ascii="Times New Roman" w:hAnsi="Times New Roman" w:cs="Times New Roman"/>
          <w:sz w:val="24"/>
          <w:szCs w:val="24"/>
        </w:rPr>
      </w:pPr>
      <w:r w:rsidRPr="00A54ED2">
        <w:rPr>
          <w:rFonts w:ascii="Times New Roman" w:hAnsi="Times New Roman" w:cs="Times New Roman"/>
          <w:sz w:val="24"/>
          <w:szCs w:val="24"/>
        </w:rPr>
        <w:t xml:space="preserve">AT 6703.   </w:t>
      </w:r>
      <w:r w:rsidRPr="00A54ED2">
        <w:rPr>
          <w:rFonts w:ascii="Times New Roman" w:hAnsi="Times New Roman" w:cs="Times New Roman"/>
          <w:sz w:val="24"/>
          <w:szCs w:val="24"/>
        </w:rPr>
        <w:tab/>
        <w:t xml:space="preserve">Pharmacology for the Athletic Trainer </w:t>
      </w:r>
      <w:r w:rsidRPr="00A54ED2">
        <w:rPr>
          <w:rFonts w:ascii="Times New Roman" w:hAnsi="Times New Roman" w:cs="Times New Roman"/>
          <w:sz w:val="24"/>
          <w:szCs w:val="24"/>
        </w:rPr>
        <w:tab/>
      </w:r>
      <w:r w:rsidRPr="00A54ED2">
        <w:rPr>
          <w:rFonts w:ascii="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00BCC60D"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6506A415"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4AD19EC8"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66C54C33"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3A092FCC" w14:textId="77777777" w:rsidR="00361C69" w:rsidRDefault="00361C69" w:rsidP="00361C69">
      <w:pPr>
        <w:rPr>
          <w:rFonts w:ascii="Times New Roman" w:hAnsi="Times New Roman" w:cs="Times New Roman"/>
          <w:sz w:val="24"/>
          <w:szCs w:val="24"/>
        </w:rPr>
      </w:pPr>
    </w:p>
    <w:p w14:paraId="0D7B74D6" w14:textId="77777777" w:rsidR="00361C69" w:rsidRDefault="00361C69" w:rsidP="00361C69">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543DF368"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Pr="0027773C">
        <w:rPr>
          <w:rFonts w:ascii="Times New Roman" w:hAnsi="Times New Roman" w:cs="Times New Roman"/>
          <w:sz w:val="24"/>
          <w:szCs w:val="24"/>
        </w:rPr>
        <w:t>sorders     A  study  of  multicultural issues applicable to providing speech-language-hearing services. Nonbiased assessment and culturally relevant intervention procedures and strategies will be offered. Dual listed as CD 4063.</w:t>
      </w:r>
    </w:p>
    <w:p w14:paraId="67AFC96D"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5DCF42F9" w14:textId="77777777" w:rsidR="00361C69"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73492544" w14:textId="77777777" w:rsidR="00361C69" w:rsidRPr="0027773C" w:rsidRDefault="00361C69" w:rsidP="00361C69">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5827A799" w14:textId="77777777" w:rsidR="00361C69" w:rsidRDefault="00361C69" w:rsidP="00361C69">
      <w:pPr>
        <w:tabs>
          <w:tab w:val="left" w:pos="360"/>
          <w:tab w:val="left" w:pos="720"/>
        </w:tabs>
        <w:spacing w:after="0" w:line="240" w:lineRule="auto"/>
        <w:rPr>
          <w:rFonts w:asciiTheme="majorHAnsi" w:hAnsiTheme="majorHAnsi"/>
          <w:szCs w:val="18"/>
        </w:rPr>
      </w:pPr>
      <w:r>
        <w:rPr>
          <w:rFonts w:asciiTheme="majorHAnsi" w:hAnsiTheme="majorHAnsi"/>
          <w:szCs w:val="18"/>
        </w:rPr>
        <w:lastRenderedPageBreak/>
        <w:t>Pages 368-369 AFTER</w:t>
      </w:r>
    </w:p>
    <w:p w14:paraId="04558934"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607D4397"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p>
    <w:p w14:paraId="4096DE6F"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76E01559"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p>
    <w:p w14:paraId="0D9FED0C"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4B55A69F"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p>
    <w:p w14:paraId="2FE6039F"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2625A6C8"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p>
    <w:p w14:paraId="0D7C0D18" w14:textId="77777777" w:rsidR="00361C69" w:rsidRDefault="00361C69" w:rsidP="00361C69">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6B0EFB4D" w14:textId="77777777" w:rsidR="00361C69" w:rsidRDefault="00361C69" w:rsidP="00361C69">
      <w:pPr>
        <w:tabs>
          <w:tab w:val="left" w:pos="360"/>
          <w:tab w:val="left" w:pos="720"/>
        </w:tabs>
        <w:spacing w:after="0" w:line="240" w:lineRule="auto"/>
        <w:rPr>
          <w:rFonts w:ascii="Times New Roman" w:eastAsia="Times New Roman" w:hAnsi="Times New Roman" w:cs="Times New Roman"/>
          <w:sz w:val="24"/>
          <w:szCs w:val="24"/>
        </w:rPr>
      </w:pPr>
    </w:p>
    <w:p w14:paraId="38CBB1E8" w14:textId="77777777" w:rsidR="00361C69" w:rsidRDefault="00361C69" w:rsidP="00361C6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738C71BD" w14:textId="77777777" w:rsidR="00361C69" w:rsidRDefault="00361C69" w:rsidP="00167DA2">
      <w:pPr>
        <w:spacing w:after="0" w:line="240" w:lineRule="auto"/>
        <w:rPr>
          <w:rFonts w:ascii="Times New Roman" w:eastAsia="Times New Roman" w:hAnsi="Times New Roman" w:cs="Times New Roman"/>
          <w:sz w:val="24"/>
          <w:szCs w:val="24"/>
        </w:rPr>
      </w:pPr>
    </w:p>
    <w:p w14:paraId="6DF45CCA" w14:textId="77777777" w:rsidR="00361C69" w:rsidRPr="00A94653" w:rsidRDefault="00361C69" w:rsidP="00361C69">
      <w:pPr>
        <w:spacing w:after="0" w:line="240" w:lineRule="auto"/>
        <w:ind w:left="720" w:hanging="720"/>
        <w:rPr>
          <w:rFonts w:ascii="Times New Roman" w:eastAsia="Times New Roman" w:hAnsi="Times New Roman" w:cs="Times New Roman"/>
          <w:strike/>
          <w:sz w:val="24"/>
          <w:szCs w:val="24"/>
          <w:highlight w:val="yellow"/>
        </w:rPr>
      </w:pPr>
      <w:r w:rsidRPr="00A94653">
        <w:rPr>
          <w:rFonts w:ascii="Times New Roman" w:eastAsia="Times New Roman" w:hAnsi="Times New Roman" w:cs="Times New Roman"/>
          <w:strike/>
          <w:sz w:val="24"/>
          <w:szCs w:val="24"/>
          <w:highlight w:val="yellow"/>
        </w:rPr>
        <w:t xml:space="preserve">AT 5603. </w:t>
      </w:r>
      <w:r w:rsidRPr="00A94653">
        <w:rPr>
          <w:rFonts w:ascii="Times New Roman" w:eastAsia="Times New Roman" w:hAnsi="Times New Roman" w:cs="Times New Roman"/>
          <w:strike/>
          <w:sz w:val="24"/>
          <w:szCs w:val="24"/>
          <w:highlight w:val="yellow"/>
        </w:rPr>
        <w:tab/>
        <w:t>Orthopedic Assessment I: Lower Extremity</w:t>
      </w:r>
      <w:r w:rsidRPr="00A94653">
        <w:rPr>
          <w:rFonts w:ascii="Times New Roman" w:eastAsia="Times New Roman" w:hAnsi="Times New Roman" w:cs="Times New Roman"/>
          <w:strike/>
          <w:sz w:val="24"/>
          <w:szCs w:val="24"/>
          <w:highlight w:val="yellow"/>
        </w:rPr>
        <w:tab/>
      </w:r>
      <w:r w:rsidRPr="00A94653">
        <w:rPr>
          <w:rFonts w:ascii="Times New Roman" w:eastAsia="Times New Roman" w:hAnsi="Times New Roman" w:cs="Times New Roman"/>
          <w:strike/>
          <w:sz w:val="24"/>
          <w:szCs w:val="24"/>
          <w:highlight w:val="yellow"/>
        </w:rPr>
        <w:tab/>
        <w:t>Provides a study of anatomy and physiology, assessment, evaluation techniques, treatment, and management of conditions affecting the lower extremities and lumbar spine. Restricted to Master of Athletic Training.</w:t>
      </w:r>
    </w:p>
    <w:p w14:paraId="52989869" w14:textId="77777777" w:rsidR="00361C69" w:rsidRPr="00A94653" w:rsidRDefault="00361C69" w:rsidP="00361C69">
      <w:pPr>
        <w:spacing w:after="0" w:line="240" w:lineRule="auto"/>
        <w:ind w:left="720" w:hanging="720"/>
        <w:rPr>
          <w:rFonts w:ascii="Times New Roman" w:eastAsia="Times New Roman" w:hAnsi="Times New Roman" w:cs="Times New Roman"/>
          <w:strike/>
          <w:sz w:val="24"/>
          <w:szCs w:val="24"/>
          <w:highlight w:val="yellow"/>
        </w:rPr>
      </w:pPr>
    </w:p>
    <w:p w14:paraId="431BC4B1" w14:textId="77777777" w:rsidR="00361C69" w:rsidRPr="00D4755C" w:rsidRDefault="00361C69" w:rsidP="00361C69">
      <w:pPr>
        <w:spacing w:after="0" w:line="240" w:lineRule="auto"/>
        <w:ind w:left="720" w:hanging="720"/>
        <w:rPr>
          <w:rFonts w:ascii="Times New Roman" w:eastAsia="Times New Roman" w:hAnsi="Times New Roman" w:cs="Times New Roman"/>
          <w:sz w:val="24"/>
          <w:szCs w:val="24"/>
        </w:rPr>
      </w:pPr>
      <w:r w:rsidRPr="00D4755C">
        <w:rPr>
          <w:rFonts w:ascii="Times New Roman" w:eastAsia="Times New Roman" w:hAnsi="Times New Roman" w:cs="Times New Roman"/>
          <w:sz w:val="24"/>
          <w:szCs w:val="24"/>
        </w:rPr>
        <w:t xml:space="preserve">AT 5613. </w:t>
      </w:r>
      <w:r w:rsidRPr="00D4755C">
        <w:rPr>
          <w:rFonts w:ascii="Times New Roman" w:eastAsia="Times New Roman" w:hAnsi="Times New Roman" w:cs="Times New Roman"/>
          <w:sz w:val="24"/>
          <w:szCs w:val="24"/>
        </w:rPr>
        <w:tab/>
        <w:t>Orthopedic Assessment II: Upper Extremity</w:t>
      </w:r>
      <w:r w:rsidRPr="00D4755C">
        <w:rPr>
          <w:rFonts w:ascii="Times New Roman" w:eastAsia="Times New Roman" w:hAnsi="Times New Roman" w:cs="Times New Roman"/>
          <w:sz w:val="24"/>
          <w:szCs w:val="24"/>
        </w:rPr>
        <w:tab/>
      </w:r>
      <w:r w:rsidRPr="00D4755C">
        <w:rPr>
          <w:rFonts w:ascii="Times New Roman" w:eastAsia="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1B559E42" w14:textId="77777777" w:rsidR="00361C69" w:rsidRDefault="00361C69" w:rsidP="00361C69">
      <w:pPr>
        <w:spacing w:after="0" w:line="240" w:lineRule="auto"/>
        <w:ind w:left="720" w:hanging="720"/>
        <w:rPr>
          <w:rFonts w:ascii="Times New Roman" w:eastAsia="Times New Roman" w:hAnsi="Times New Roman" w:cs="Times New Roman"/>
          <w:sz w:val="24"/>
          <w:szCs w:val="24"/>
        </w:rPr>
      </w:pPr>
      <w:bookmarkStart w:id="0" w:name="_gjdgxs" w:colFirst="0" w:colLast="0"/>
      <w:bookmarkEnd w:id="0"/>
    </w:p>
    <w:p w14:paraId="3EA5094B" w14:textId="77777777" w:rsidR="00361C69" w:rsidRDefault="00361C69" w:rsidP="00361C69">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5C624861" w14:textId="77777777" w:rsidR="00361C69" w:rsidRDefault="00361C69" w:rsidP="00361C69">
      <w:pPr>
        <w:tabs>
          <w:tab w:val="left" w:pos="360"/>
          <w:tab w:val="left" w:pos="720"/>
        </w:tabs>
        <w:spacing w:after="0" w:line="240" w:lineRule="auto"/>
        <w:rPr>
          <w:rFonts w:ascii="Times New Roman" w:eastAsia="Times New Roman" w:hAnsi="Times New Roman" w:cs="Times New Roman"/>
          <w:sz w:val="24"/>
          <w:szCs w:val="24"/>
        </w:rPr>
      </w:pPr>
    </w:p>
    <w:p w14:paraId="417F8BAD" w14:textId="77777777" w:rsidR="00361C69" w:rsidRDefault="00361C69" w:rsidP="00361C69">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551E4EE7" w14:textId="77777777" w:rsidR="00361C69" w:rsidRDefault="00361C69" w:rsidP="00361C69">
      <w:pPr>
        <w:tabs>
          <w:tab w:val="left" w:pos="360"/>
          <w:tab w:val="left" w:pos="720"/>
        </w:tabs>
        <w:spacing w:after="0" w:line="240" w:lineRule="auto"/>
        <w:rPr>
          <w:rFonts w:ascii="Times New Roman" w:eastAsia="Times New Roman" w:hAnsi="Times New Roman" w:cs="Times New Roman"/>
          <w:sz w:val="24"/>
          <w:szCs w:val="24"/>
        </w:rPr>
      </w:pPr>
    </w:p>
    <w:p w14:paraId="06C5D2B5" w14:textId="77777777" w:rsidR="00361C69" w:rsidRDefault="00361C69" w:rsidP="00361C69">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6E31149C" w14:textId="77777777" w:rsidR="00361C69" w:rsidRDefault="00361C69" w:rsidP="00361C69">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Theories and application methods of comprehensive therapeutic rehabilitation programs for injuries commonly sustained by the physically active and manual therapy techniques for athletic injuries. Restricted to Master of Athletic Training.</w:t>
      </w:r>
    </w:p>
    <w:p w14:paraId="6BF0A0FA" w14:textId="77777777" w:rsidR="00361C69" w:rsidRDefault="00361C69" w:rsidP="00361C69">
      <w:pPr>
        <w:tabs>
          <w:tab w:val="left" w:pos="360"/>
          <w:tab w:val="left" w:pos="720"/>
        </w:tabs>
        <w:spacing w:after="0" w:line="240" w:lineRule="auto"/>
        <w:rPr>
          <w:rFonts w:ascii="Times New Roman" w:eastAsia="Times New Roman" w:hAnsi="Times New Roman" w:cs="Times New Roman"/>
          <w:sz w:val="24"/>
          <w:szCs w:val="24"/>
        </w:rPr>
      </w:pPr>
    </w:p>
    <w:p w14:paraId="095C7DDA" w14:textId="77777777" w:rsidR="00361C69" w:rsidRPr="00A94653" w:rsidRDefault="00361C69" w:rsidP="00361C69">
      <w:pPr>
        <w:tabs>
          <w:tab w:val="left" w:pos="360"/>
          <w:tab w:val="left" w:pos="720"/>
        </w:tabs>
        <w:spacing w:after="0" w:line="240" w:lineRule="auto"/>
        <w:ind w:left="720" w:hanging="720"/>
        <w:rPr>
          <w:rFonts w:ascii="Times New Roman" w:eastAsia="Times New Roman" w:hAnsi="Times New Roman" w:cs="Times New Roman"/>
          <w:sz w:val="24"/>
          <w:szCs w:val="24"/>
        </w:rPr>
      </w:pPr>
      <w:r w:rsidRPr="00A94653">
        <w:rPr>
          <w:rFonts w:ascii="Times New Roman" w:eastAsia="Times New Roman" w:hAnsi="Times New Roman" w:cs="Times New Roman"/>
          <w:sz w:val="24"/>
          <w:szCs w:val="24"/>
        </w:rPr>
        <w:t>AT 5804.</w:t>
      </w:r>
      <w:r w:rsidRPr="00A94653">
        <w:rPr>
          <w:rFonts w:ascii="Times New Roman" w:eastAsia="Times New Roman" w:hAnsi="Times New Roman" w:cs="Times New Roman"/>
          <w:sz w:val="24"/>
          <w:szCs w:val="24"/>
        </w:rPr>
        <w:tab/>
        <w:t>Pharmacology and Nutritional Considerations in Athletic Training</w:t>
      </w:r>
      <w:r w:rsidRPr="00A94653">
        <w:rPr>
          <w:rFonts w:ascii="Times New Roman" w:eastAsia="Times New Roman" w:hAnsi="Times New Roman" w:cs="Times New Roman"/>
          <w:sz w:val="24"/>
          <w:szCs w:val="24"/>
        </w:rPr>
        <w:tab/>
      </w:r>
      <w:r w:rsidRPr="00A94653">
        <w:rPr>
          <w:rFonts w:ascii="Times New Roman" w:eastAsia="Times New Roman" w:hAnsi="Times New Roman" w:cs="Times New Roman"/>
          <w:sz w:val="24"/>
          <w:szCs w:val="24"/>
        </w:rPr>
        <w:tab/>
        <w:t>Exploration of the pharmaceutical and nutritional factors related to sport performance, injury prevention, therapeutic interventions and patient education.</w:t>
      </w:r>
    </w:p>
    <w:p w14:paraId="3C54BE61" w14:textId="77777777" w:rsidR="00361C69" w:rsidRDefault="00361C69" w:rsidP="00361C69">
      <w:pPr>
        <w:tabs>
          <w:tab w:val="left" w:pos="360"/>
          <w:tab w:val="left" w:pos="720"/>
        </w:tabs>
        <w:spacing w:after="0" w:line="240" w:lineRule="auto"/>
        <w:rPr>
          <w:rFonts w:ascii="Times New Roman" w:eastAsia="Times New Roman" w:hAnsi="Times New Roman" w:cs="Times New Roman"/>
          <w:sz w:val="24"/>
          <w:szCs w:val="24"/>
        </w:rPr>
      </w:pPr>
    </w:p>
    <w:p w14:paraId="1A187332" w14:textId="77777777" w:rsidR="00361C69" w:rsidRDefault="00361C69" w:rsidP="00361C69">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3708047B" w14:textId="77777777" w:rsidR="00361C69" w:rsidRDefault="00361C69" w:rsidP="00361C69">
      <w:pPr>
        <w:tabs>
          <w:tab w:val="left" w:pos="360"/>
          <w:tab w:val="left" w:pos="720"/>
        </w:tabs>
        <w:spacing w:after="0" w:line="240" w:lineRule="auto"/>
        <w:rPr>
          <w:rFonts w:ascii="Cambria" w:eastAsia="Cambria" w:hAnsi="Cambria" w:cs="Cambria"/>
          <w:color w:val="FF0000"/>
        </w:rPr>
      </w:pPr>
    </w:p>
    <w:p w14:paraId="49A0A8D1" w14:textId="77777777" w:rsidR="00361C69" w:rsidRDefault="00361C69" w:rsidP="00361C69">
      <w:pPr>
        <w:tabs>
          <w:tab w:val="left" w:pos="360"/>
          <w:tab w:val="left" w:pos="720"/>
        </w:tabs>
        <w:spacing w:after="0" w:line="240" w:lineRule="auto"/>
        <w:rPr>
          <w:rFonts w:ascii="Cambria" w:eastAsia="Cambria" w:hAnsi="Cambria" w:cs="Cambria"/>
          <w:color w:val="FF0000"/>
        </w:rPr>
      </w:pPr>
    </w:p>
    <w:p w14:paraId="3379345E"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4BDAB6D7"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20A534E4"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7CEAE00C"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6603</w:t>
      </w:r>
      <w:r>
        <w:rPr>
          <w:rFonts w:ascii="Times New Roman" w:eastAsia="Times New Roman" w:hAnsi="Times New Roman" w:cs="Times New Roman"/>
          <w:sz w:val="24"/>
          <w:szCs w:val="24"/>
        </w:rPr>
        <w:tab/>
        <w:t>Nutrition for Sport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59A228AA" w14:textId="77777777" w:rsidR="00361C69" w:rsidRPr="00A94653" w:rsidRDefault="00361C69" w:rsidP="00361C69">
      <w:pPr>
        <w:ind w:left="720" w:hanging="720"/>
        <w:rPr>
          <w:rFonts w:ascii="Times New Roman" w:eastAsia="Times New Roman" w:hAnsi="Times New Roman" w:cs="Times New Roman"/>
          <w:sz w:val="24"/>
          <w:szCs w:val="24"/>
        </w:rPr>
      </w:pPr>
      <w:r w:rsidRPr="00A94653">
        <w:rPr>
          <w:rFonts w:ascii="Times New Roman" w:eastAsia="Times New Roman" w:hAnsi="Times New Roman" w:cs="Times New Roman"/>
          <w:sz w:val="24"/>
          <w:szCs w:val="24"/>
        </w:rPr>
        <w:t xml:space="preserve">AT 6703.   </w:t>
      </w:r>
      <w:r w:rsidRPr="00A94653">
        <w:rPr>
          <w:rFonts w:ascii="Times New Roman" w:eastAsia="Times New Roman" w:hAnsi="Times New Roman" w:cs="Times New Roman"/>
          <w:sz w:val="24"/>
          <w:szCs w:val="24"/>
        </w:rPr>
        <w:tab/>
        <w:t xml:space="preserve">Pharmacology for the Athletic Trainer </w:t>
      </w:r>
      <w:r w:rsidRPr="00A94653">
        <w:rPr>
          <w:rFonts w:ascii="Times New Roman" w:eastAsia="Times New Roman" w:hAnsi="Times New Roman" w:cs="Times New Roman"/>
          <w:sz w:val="24"/>
          <w:szCs w:val="24"/>
        </w:rPr>
        <w:tab/>
      </w:r>
      <w:r w:rsidRPr="00A94653">
        <w:rPr>
          <w:rFonts w:ascii="Times New Roman" w:eastAsia="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3CFEE8C9"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1A35377F"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069EB9C3"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12493147"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1CF4368E" w14:textId="77777777" w:rsidR="00361C69" w:rsidRDefault="00361C69" w:rsidP="00361C69">
      <w:pPr>
        <w:rPr>
          <w:rFonts w:ascii="Times New Roman" w:eastAsia="Times New Roman" w:hAnsi="Times New Roman" w:cs="Times New Roman"/>
          <w:sz w:val="24"/>
          <w:szCs w:val="24"/>
        </w:rPr>
      </w:pPr>
    </w:p>
    <w:p w14:paraId="5FDD9D2E" w14:textId="77777777" w:rsidR="00361C69" w:rsidRDefault="00361C69" w:rsidP="00361C69">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53E3E55F"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68E34A6C"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72AAF410"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2361FA0F" w14:textId="77777777" w:rsidR="00361C69" w:rsidRDefault="00361C69" w:rsidP="00361C69">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35FB8A1" w14:textId="7D213BBF" w:rsidR="00361C69" w:rsidRDefault="00361C69" w:rsidP="00055D22">
      <w:pPr>
        <w:tabs>
          <w:tab w:val="left" w:pos="360"/>
          <w:tab w:val="left" w:pos="720"/>
        </w:tabs>
        <w:spacing w:after="0" w:line="240" w:lineRule="auto"/>
        <w:rPr>
          <w:rFonts w:asciiTheme="majorHAnsi" w:hAnsiTheme="majorHAnsi" w:cs="Arial"/>
          <w:color w:val="FF0000"/>
          <w:szCs w:val="18"/>
        </w:rPr>
      </w:pPr>
    </w:p>
    <w:p w14:paraId="7EFE1B79" w14:textId="7570F25B" w:rsidR="00361C69" w:rsidRDefault="00361C69" w:rsidP="00055D22">
      <w:pPr>
        <w:tabs>
          <w:tab w:val="left" w:pos="360"/>
          <w:tab w:val="left" w:pos="720"/>
        </w:tabs>
        <w:spacing w:after="0" w:line="240" w:lineRule="auto"/>
        <w:rPr>
          <w:rFonts w:asciiTheme="majorHAnsi" w:hAnsiTheme="majorHAnsi" w:cs="Arial"/>
          <w:color w:val="FF0000"/>
          <w:szCs w:val="18"/>
        </w:rPr>
      </w:pPr>
    </w:p>
    <w:p w14:paraId="090E8193" w14:textId="0C8DA944" w:rsidR="00361C69" w:rsidRDefault="00361C69" w:rsidP="00055D22">
      <w:pPr>
        <w:tabs>
          <w:tab w:val="left" w:pos="360"/>
          <w:tab w:val="left" w:pos="720"/>
        </w:tabs>
        <w:spacing w:after="0" w:line="240" w:lineRule="auto"/>
        <w:rPr>
          <w:rFonts w:asciiTheme="majorHAnsi" w:hAnsiTheme="majorHAnsi" w:cs="Arial"/>
          <w:color w:val="FF0000"/>
          <w:szCs w:val="18"/>
        </w:rPr>
      </w:pPr>
    </w:p>
    <w:p w14:paraId="31A34668" w14:textId="5FD0E02B" w:rsidR="00361C69" w:rsidRDefault="00361C69" w:rsidP="00055D22">
      <w:pPr>
        <w:tabs>
          <w:tab w:val="left" w:pos="360"/>
          <w:tab w:val="left" w:pos="720"/>
        </w:tabs>
        <w:spacing w:after="0" w:line="240" w:lineRule="auto"/>
        <w:rPr>
          <w:rFonts w:asciiTheme="majorHAnsi" w:hAnsiTheme="majorHAnsi" w:cs="Arial"/>
          <w:color w:val="FF0000"/>
          <w:szCs w:val="18"/>
        </w:rPr>
      </w:pPr>
    </w:p>
    <w:p w14:paraId="6B34AA09" w14:textId="5E6C01FF" w:rsidR="00361C69" w:rsidRDefault="00361C69" w:rsidP="00055D22">
      <w:pPr>
        <w:tabs>
          <w:tab w:val="left" w:pos="360"/>
          <w:tab w:val="left" w:pos="720"/>
        </w:tabs>
        <w:spacing w:after="0" w:line="240" w:lineRule="auto"/>
        <w:rPr>
          <w:rFonts w:asciiTheme="majorHAnsi" w:hAnsiTheme="majorHAnsi" w:cs="Arial"/>
          <w:color w:val="FF0000"/>
          <w:szCs w:val="18"/>
        </w:rPr>
      </w:pPr>
    </w:p>
    <w:p w14:paraId="70956EAC" w14:textId="2FC3B0ED" w:rsidR="00361C69" w:rsidRDefault="00361C69" w:rsidP="00055D22">
      <w:pPr>
        <w:tabs>
          <w:tab w:val="left" w:pos="360"/>
          <w:tab w:val="left" w:pos="720"/>
        </w:tabs>
        <w:spacing w:after="0" w:line="240" w:lineRule="auto"/>
        <w:rPr>
          <w:rFonts w:asciiTheme="majorHAnsi" w:hAnsiTheme="majorHAnsi" w:cs="Arial"/>
          <w:color w:val="FF0000"/>
          <w:szCs w:val="18"/>
        </w:rPr>
      </w:pPr>
    </w:p>
    <w:p w14:paraId="01673211" w14:textId="6EF871F7" w:rsidR="00361C69" w:rsidRDefault="00361C69" w:rsidP="00055D22">
      <w:pPr>
        <w:tabs>
          <w:tab w:val="left" w:pos="360"/>
          <w:tab w:val="left" w:pos="720"/>
        </w:tabs>
        <w:spacing w:after="0" w:line="240" w:lineRule="auto"/>
        <w:rPr>
          <w:rFonts w:asciiTheme="majorHAnsi" w:hAnsiTheme="majorHAnsi" w:cs="Arial"/>
          <w:color w:val="FF0000"/>
          <w:szCs w:val="18"/>
        </w:rPr>
      </w:pPr>
    </w:p>
    <w:p w14:paraId="4C390EFC" w14:textId="4400C179" w:rsidR="00361C69" w:rsidRDefault="00361C69" w:rsidP="00055D22">
      <w:pPr>
        <w:tabs>
          <w:tab w:val="left" w:pos="360"/>
          <w:tab w:val="left" w:pos="720"/>
        </w:tabs>
        <w:spacing w:after="0" w:line="240" w:lineRule="auto"/>
        <w:rPr>
          <w:rFonts w:asciiTheme="majorHAnsi" w:hAnsiTheme="majorHAnsi" w:cs="Arial"/>
          <w:color w:val="FF0000"/>
          <w:szCs w:val="18"/>
        </w:rPr>
      </w:pPr>
    </w:p>
    <w:p w14:paraId="6C0B1652" w14:textId="0064400E" w:rsidR="00361C69" w:rsidRDefault="00361C69" w:rsidP="00055D22">
      <w:pPr>
        <w:tabs>
          <w:tab w:val="left" w:pos="360"/>
          <w:tab w:val="left" w:pos="720"/>
        </w:tabs>
        <w:spacing w:after="0" w:line="240" w:lineRule="auto"/>
        <w:rPr>
          <w:rFonts w:asciiTheme="majorHAnsi" w:hAnsiTheme="majorHAnsi" w:cs="Arial"/>
          <w:color w:val="FF0000"/>
          <w:szCs w:val="18"/>
        </w:rPr>
      </w:pPr>
    </w:p>
    <w:p w14:paraId="20F9FABB" w14:textId="3114A0C4" w:rsidR="00361C69" w:rsidRDefault="00361C69" w:rsidP="00055D22">
      <w:pPr>
        <w:tabs>
          <w:tab w:val="left" w:pos="360"/>
          <w:tab w:val="left" w:pos="720"/>
        </w:tabs>
        <w:spacing w:after="0" w:line="240" w:lineRule="auto"/>
        <w:rPr>
          <w:rFonts w:asciiTheme="majorHAnsi" w:hAnsiTheme="majorHAnsi" w:cs="Arial"/>
          <w:color w:val="FF0000"/>
          <w:szCs w:val="18"/>
        </w:rPr>
      </w:pPr>
    </w:p>
    <w:p w14:paraId="7F685657" w14:textId="60C55152" w:rsidR="00361C69" w:rsidRDefault="00361C69" w:rsidP="00055D22">
      <w:pPr>
        <w:tabs>
          <w:tab w:val="left" w:pos="360"/>
          <w:tab w:val="left" w:pos="720"/>
        </w:tabs>
        <w:spacing w:after="0" w:line="240" w:lineRule="auto"/>
        <w:rPr>
          <w:rFonts w:asciiTheme="majorHAnsi" w:hAnsiTheme="majorHAnsi" w:cs="Arial"/>
          <w:color w:val="FF0000"/>
          <w:szCs w:val="18"/>
        </w:rPr>
      </w:pPr>
    </w:p>
    <w:p w14:paraId="0CCDB19A" w14:textId="4A230942" w:rsidR="00361C69" w:rsidRDefault="00361C69" w:rsidP="00055D22">
      <w:pPr>
        <w:tabs>
          <w:tab w:val="left" w:pos="360"/>
          <w:tab w:val="left" w:pos="720"/>
        </w:tabs>
        <w:spacing w:after="0" w:line="240" w:lineRule="auto"/>
        <w:rPr>
          <w:rFonts w:asciiTheme="majorHAnsi" w:hAnsiTheme="majorHAnsi" w:cs="Arial"/>
          <w:color w:val="FF0000"/>
          <w:szCs w:val="18"/>
        </w:rPr>
      </w:pPr>
    </w:p>
    <w:p w14:paraId="3D26F82D" w14:textId="1B0BAFF7" w:rsidR="00361C69" w:rsidRDefault="00361C69" w:rsidP="00055D22">
      <w:pPr>
        <w:tabs>
          <w:tab w:val="left" w:pos="360"/>
          <w:tab w:val="left" w:pos="720"/>
        </w:tabs>
        <w:spacing w:after="0" w:line="240" w:lineRule="auto"/>
        <w:rPr>
          <w:rFonts w:asciiTheme="majorHAnsi" w:hAnsiTheme="majorHAnsi" w:cs="Arial"/>
          <w:color w:val="FF0000"/>
          <w:szCs w:val="18"/>
        </w:rPr>
      </w:pPr>
    </w:p>
    <w:p w14:paraId="2A6A5380" w14:textId="4C1214E4" w:rsidR="00361C69" w:rsidRDefault="00361C69" w:rsidP="00055D22">
      <w:pPr>
        <w:tabs>
          <w:tab w:val="left" w:pos="360"/>
          <w:tab w:val="left" w:pos="720"/>
        </w:tabs>
        <w:spacing w:after="0" w:line="240" w:lineRule="auto"/>
        <w:rPr>
          <w:rFonts w:asciiTheme="majorHAnsi" w:hAnsiTheme="majorHAnsi" w:cs="Arial"/>
          <w:color w:val="FF0000"/>
          <w:szCs w:val="18"/>
        </w:rPr>
      </w:pPr>
    </w:p>
    <w:p w14:paraId="6CB83BED" w14:textId="5E69803F" w:rsidR="00361C69" w:rsidRPr="00361C69" w:rsidRDefault="00361C69" w:rsidP="00055D22">
      <w:pPr>
        <w:tabs>
          <w:tab w:val="left" w:pos="360"/>
          <w:tab w:val="left" w:pos="720"/>
        </w:tabs>
        <w:spacing w:after="0" w:line="240" w:lineRule="auto"/>
        <w:rPr>
          <w:rFonts w:asciiTheme="majorHAnsi" w:hAnsiTheme="majorHAnsi" w:cs="Arial"/>
          <w:szCs w:val="18"/>
        </w:rPr>
      </w:pPr>
      <w:r w:rsidRPr="00361C69">
        <w:rPr>
          <w:rFonts w:asciiTheme="majorHAnsi" w:hAnsiTheme="majorHAnsi" w:cs="Arial"/>
          <w:szCs w:val="18"/>
        </w:rPr>
        <w:lastRenderedPageBreak/>
        <w:t>Page 229</w:t>
      </w:r>
    </w:p>
    <w:tbl>
      <w:tblPr>
        <w:tblStyle w:val="TableGrid"/>
        <w:tblW w:w="0" w:type="auto"/>
        <w:jc w:val="center"/>
        <w:tblLook w:val="04A0" w:firstRow="1" w:lastRow="0" w:firstColumn="1" w:lastColumn="0" w:noHBand="0" w:noVBand="1"/>
      </w:tblPr>
      <w:tblGrid>
        <w:gridCol w:w="7020"/>
        <w:gridCol w:w="1345"/>
      </w:tblGrid>
      <w:tr w:rsidR="00D4755C" w14:paraId="0DEC17FA" w14:textId="77777777" w:rsidTr="00D4755C">
        <w:trPr>
          <w:jc w:val="center"/>
        </w:trPr>
        <w:tc>
          <w:tcPr>
            <w:tcW w:w="7020" w:type="dxa"/>
          </w:tcPr>
          <w:p w14:paraId="0D564C7F" w14:textId="77777777" w:rsidR="00D4755C" w:rsidRPr="006F7BFE" w:rsidRDefault="00D4755C" w:rsidP="00D21462">
            <w:pPr>
              <w:rPr>
                <w:b/>
              </w:rPr>
            </w:pPr>
            <w:r w:rsidRPr="00D4755C">
              <w:rPr>
                <w:b/>
                <w:sz w:val="28"/>
              </w:rPr>
              <w:t>University Requirements</w:t>
            </w:r>
          </w:p>
        </w:tc>
        <w:tc>
          <w:tcPr>
            <w:tcW w:w="1345" w:type="dxa"/>
          </w:tcPr>
          <w:p w14:paraId="42C15524" w14:textId="77777777" w:rsidR="00D4755C" w:rsidRDefault="00D4755C" w:rsidP="00D21462"/>
        </w:tc>
      </w:tr>
      <w:tr w:rsidR="00D4755C" w14:paraId="09D13DB3" w14:textId="77777777" w:rsidTr="00D4755C">
        <w:trPr>
          <w:jc w:val="center"/>
        </w:trPr>
        <w:tc>
          <w:tcPr>
            <w:tcW w:w="7020" w:type="dxa"/>
          </w:tcPr>
          <w:p w14:paraId="356099C1" w14:textId="77777777" w:rsidR="00D4755C" w:rsidRDefault="00D4755C" w:rsidP="00D21462">
            <w:r>
              <w:t>See Graduate Degree Policies for additional information (p. 38)</w:t>
            </w:r>
          </w:p>
        </w:tc>
        <w:tc>
          <w:tcPr>
            <w:tcW w:w="1345" w:type="dxa"/>
          </w:tcPr>
          <w:p w14:paraId="55F742F9" w14:textId="77777777" w:rsidR="00D4755C" w:rsidRDefault="00D4755C" w:rsidP="00D21462"/>
        </w:tc>
      </w:tr>
      <w:tr w:rsidR="00D4755C" w14:paraId="445085D3" w14:textId="77777777" w:rsidTr="00D4755C">
        <w:trPr>
          <w:jc w:val="center"/>
        </w:trPr>
        <w:tc>
          <w:tcPr>
            <w:tcW w:w="7020" w:type="dxa"/>
          </w:tcPr>
          <w:p w14:paraId="3B38BD71" w14:textId="77777777" w:rsidR="00D4755C" w:rsidRPr="00D4755C" w:rsidRDefault="00D4755C" w:rsidP="00D21462">
            <w:pPr>
              <w:rPr>
                <w:b/>
                <w:sz w:val="28"/>
              </w:rPr>
            </w:pPr>
            <w:r w:rsidRPr="00D4755C">
              <w:rPr>
                <w:b/>
                <w:sz w:val="28"/>
              </w:rPr>
              <w:t>Program Requirements:</w:t>
            </w:r>
          </w:p>
        </w:tc>
        <w:tc>
          <w:tcPr>
            <w:tcW w:w="1345" w:type="dxa"/>
          </w:tcPr>
          <w:p w14:paraId="0AC8617C" w14:textId="77777777" w:rsidR="00D4755C" w:rsidRDefault="00D4755C" w:rsidP="00D4755C">
            <w:pPr>
              <w:jc w:val="center"/>
            </w:pPr>
            <w:r>
              <w:t>Sem. Hrs.</w:t>
            </w:r>
          </w:p>
        </w:tc>
      </w:tr>
      <w:tr w:rsidR="00D4755C" w14:paraId="76B3C806" w14:textId="77777777" w:rsidTr="00D4755C">
        <w:trPr>
          <w:jc w:val="center"/>
        </w:trPr>
        <w:tc>
          <w:tcPr>
            <w:tcW w:w="7020" w:type="dxa"/>
          </w:tcPr>
          <w:p w14:paraId="602AB6D5" w14:textId="77777777" w:rsidR="00D4755C" w:rsidRDefault="00D4755C" w:rsidP="00D21462">
            <w:r>
              <w:t xml:space="preserve">AT 5103, </w:t>
            </w:r>
            <w:r w:rsidRPr="00D33B18">
              <w:t>Emergency Management of Injury and Illness</w:t>
            </w:r>
          </w:p>
        </w:tc>
        <w:tc>
          <w:tcPr>
            <w:tcW w:w="1345" w:type="dxa"/>
          </w:tcPr>
          <w:p w14:paraId="61B4F8A5" w14:textId="77777777" w:rsidR="00D4755C" w:rsidRDefault="00D4755C" w:rsidP="00D21462">
            <w:pPr>
              <w:jc w:val="center"/>
            </w:pPr>
            <w:r>
              <w:t>3</w:t>
            </w:r>
          </w:p>
        </w:tc>
      </w:tr>
      <w:tr w:rsidR="00D4755C" w14:paraId="5720D2D2" w14:textId="77777777" w:rsidTr="00D4755C">
        <w:trPr>
          <w:jc w:val="center"/>
        </w:trPr>
        <w:tc>
          <w:tcPr>
            <w:tcW w:w="7020" w:type="dxa"/>
          </w:tcPr>
          <w:p w14:paraId="6A0D9892" w14:textId="77777777" w:rsidR="00D4755C" w:rsidRDefault="00D4755C" w:rsidP="00D21462">
            <w:r>
              <w:t xml:space="preserve">AT 5203, </w:t>
            </w:r>
            <w:r w:rsidRPr="00D33B18">
              <w:t>Athletic Training Techniques</w:t>
            </w:r>
          </w:p>
        </w:tc>
        <w:tc>
          <w:tcPr>
            <w:tcW w:w="1345" w:type="dxa"/>
          </w:tcPr>
          <w:p w14:paraId="26A305C3" w14:textId="77777777" w:rsidR="00D4755C" w:rsidRDefault="00D4755C" w:rsidP="00D21462">
            <w:pPr>
              <w:jc w:val="center"/>
            </w:pPr>
            <w:r>
              <w:t>3</w:t>
            </w:r>
          </w:p>
        </w:tc>
      </w:tr>
      <w:tr w:rsidR="00D4755C" w14:paraId="26092061" w14:textId="77777777" w:rsidTr="00D4755C">
        <w:trPr>
          <w:jc w:val="center"/>
        </w:trPr>
        <w:tc>
          <w:tcPr>
            <w:tcW w:w="7020" w:type="dxa"/>
          </w:tcPr>
          <w:p w14:paraId="214498FC" w14:textId="77777777" w:rsidR="00D4755C" w:rsidRDefault="00D4755C" w:rsidP="00D21462">
            <w:r>
              <w:t xml:space="preserve">AT 5303, </w:t>
            </w:r>
            <w:r w:rsidRPr="00D33B18">
              <w:t>Gross Anatomy</w:t>
            </w:r>
          </w:p>
        </w:tc>
        <w:tc>
          <w:tcPr>
            <w:tcW w:w="1345" w:type="dxa"/>
          </w:tcPr>
          <w:p w14:paraId="5FADB517" w14:textId="77777777" w:rsidR="00D4755C" w:rsidRDefault="00D4755C" w:rsidP="00D21462">
            <w:pPr>
              <w:jc w:val="center"/>
            </w:pPr>
            <w:r>
              <w:t>3</w:t>
            </w:r>
          </w:p>
        </w:tc>
      </w:tr>
      <w:tr w:rsidR="00D4755C" w14:paraId="2B2FC17D" w14:textId="77777777" w:rsidTr="00D4755C">
        <w:trPr>
          <w:jc w:val="center"/>
        </w:trPr>
        <w:tc>
          <w:tcPr>
            <w:tcW w:w="7020" w:type="dxa"/>
          </w:tcPr>
          <w:p w14:paraId="472BE7BA" w14:textId="77777777" w:rsidR="00D4755C" w:rsidRDefault="00D4755C" w:rsidP="00D21462">
            <w:r>
              <w:t xml:space="preserve">AT 5403, </w:t>
            </w:r>
            <w:r w:rsidRPr="001A46BD">
              <w:t>Principles of Evidence Based Practice</w:t>
            </w:r>
          </w:p>
        </w:tc>
        <w:tc>
          <w:tcPr>
            <w:tcW w:w="1345" w:type="dxa"/>
          </w:tcPr>
          <w:p w14:paraId="7A65B723" w14:textId="77777777" w:rsidR="00D4755C" w:rsidRDefault="00D4755C" w:rsidP="00D21462">
            <w:pPr>
              <w:jc w:val="center"/>
            </w:pPr>
            <w:r>
              <w:t>3</w:t>
            </w:r>
          </w:p>
        </w:tc>
      </w:tr>
      <w:tr w:rsidR="00D4755C" w14:paraId="052819AC" w14:textId="77777777" w:rsidTr="00D4755C">
        <w:trPr>
          <w:jc w:val="center"/>
        </w:trPr>
        <w:tc>
          <w:tcPr>
            <w:tcW w:w="7020" w:type="dxa"/>
          </w:tcPr>
          <w:p w14:paraId="621E90FB" w14:textId="77777777" w:rsidR="00D4755C" w:rsidRDefault="00D4755C" w:rsidP="00D21462">
            <w:r>
              <w:t xml:space="preserve">AT 5503, </w:t>
            </w:r>
            <w:r w:rsidRPr="009B579A">
              <w:t>Clinical Education in AT I</w:t>
            </w:r>
          </w:p>
        </w:tc>
        <w:tc>
          <w:tcPr>
            <w:tcW w:w="1345" w:type="dxa"/>
          </w:tcPr>
          <w:p w14:paraId="49ACCC58" w14:textId="77777777" w:rsidR="00D4755C" w:rsidRDefault="00D4755C" w:rsidP="00D21462">
            <w:pPr>
              <w:jc w:val="center"/>
            </w:pPr>
            <w:r>
              <w:t>3</w:t>
            </w:r>
          </w:p>
        </w:tc>
      </w:tr>
      <w:tr w:rsidR="00D4755C" w14:paraId="14D1EFDF" w14:textId="77777777" w:rsidTr="00D4755C">
        <w:trPr>
          <w:jc w:val="center"/>
        </w:trPr>
        <w:tc>
          <w:tcPr>
            <w:tcW w:w="7020" w:type="dxa"/>
          </w:tcPr>
          <w:p w14:paraId="6E6D9CD2" w14:textId="77777777" w:rsidR="00D4755C" w:rsidRDefault="00D4755C" w:rsidP="00D21462">
            <w:r>
              <w:t xml:space="preserve">AT 5513, </w:t>
            </w:r>
            <w:r w:rsidRPr="009B579A">
              <w:t>Clinical Education in AT II</w:t>
            </w:r>
          </w:p>
        </w:tc>
        <w:tc>
          <w:tcPr>
            <w:tcW w:w="1345" w:type="dxa"/>
          </w:tcPr>
          <w:p w14:paraId="7E260D1C" w14:textId="77777777" w:rsidR="00D4755C" w:rsidRDefault="00D4755C" w:rsidP="00D21462">
            <w:pPr>
              <w:jc w:val="center"/>
            </w:pPr>
            <w:r>
              <w:t>3</w:t>
            </w:r>
          </w:p>
        </w:tc>
      </w:tr>
      <w:tr w:rsidR="00D4755C" w14:paraId="72730A87" w14:textId="77777777" w:rsidTr="00D4755C">
        <w:trPr>
          <w:jc w:val="center"/>
        </w:trPr>
        <w:tc>
          <w:tcPr>
            <w:tcW w:w="7020" w:type="dxa"/>
          </w:tcPr>
          <w:p w14:paraId="54EC0BDC" w14:textId="77777777" w:rsidR="00D4755C" w:rsidRPr="00C25989" w:rsidRDefault="00D4755C" w:rsidP="00D21462">
            <w:pPr>
              <w:rPr>
                <w:strike/>
              </w:rPr>
            </w:pPr>
            <w:r w:rsidRPr="00C25989">
              <w:rPr>
                <w:strike/>
                <w:color w:val="FF0000"/>
              </w:rPr>
              <w:t>AT 5603, Orthopedic Assessment I: Lower Extremity</w:t>
            </w:r>
          </w:p>
        </w:tc>
        <w:tc>
          <w:tcPr>
            <w:tcW w:w="1345" w:type="dxa"/>
          </w:tcPr>
          <w:p w14:paraId="7E8FEC8E" w14:textId="77777777" w:rsidR="00D4755C" w:rsidRPr="00C25989" w:rsidRDefault="00D4755C" w:rsidP="00D21462">
            <w:pPr>
              <w:jc w:val="center"/>
              <w:rPr>
                <w:strike/>
                <w:color w:val="FF0000"/>
              </w:rPr>
            </w:pPr>
            <w:r w:rsidRPr="00C25989">
              <w:rPr>
                <w:strike/>
                <w:color w:val="FF0000"/>
              </w:rPr>
              <w:t>3</w:t>
            </w:r>
          </w:p>
        </w:tc>
      </w:tr>
      <w:tr w:rsidR="00D4755C" w14:paraId="1BFD9A8F" w14:textId="77777777" w:rsidTr="00D4755C">
        <w:trPr>
          <w:jc w:val="center"/>
        </w:trPr>
        <w:tc>
          <w:tcPr>
            <w:tcW w:w="7020" w:type="dxa"/>
          </w:tcPr>
          <w:p w14:paraId="4267E27E" w14:textId="77777777" w:rsidR="00D4755C" w:rsidRPr="00D4755C" w:rsidRDefault="00D4755C" w:rsidP="00D21462">
            <w:r w:rsidRPr="00D4755C">
              <w:t>AT 5613, Orthopedic Assessment II: Upper Extremity</w:t>
            </w:r>
          </w:p>
        </w:tc>
        <w:tc>
          <w:tcPr>
            <w:tcW w:w="1345" w:type="dxa"/>
          </w:tcPr>
          <w:p w14:paraId="2668C295" w14:textId="77777777" w:rsidR="00D4755C" w:rsidRPr="00D4755C" w:rsidRDefault="00D4755C" w:rsidP="00D21462">
            <w:pPr>
              <w:jc w:val="center"/>
              <w:rPr>
                <w:color w:val="FF0000"/>
              </w:rPr>
            </w:pPr>
            <w:r w:rsidRPr="00D4755C">
              <w:t>3</w:t>
            </w:r>
          </w:p>
        </w:tc>
      </w:tr>
      <w:tr w:rsidR="00D4755C" w14:paraId="50672F4C" w14:textId="77777777" w:rsidTr="00D4755C">
        <w:trPr>
          <w:jc w:val="center"/>
        </w:trPr>
        <w:tc>
          <w:tcPr>
            <w:tcW w:w="7020" w:type="dxa"/>
          </w:tcPr>
          <w:p w14:paraId="6B1F1DEA" w14:textId="77777777" w:rsidR="00D4755C" w:rsidRPr="00D4755C" w:rsidRDefault="00D4755C" w:rsidP="00D21462">
            <w:r w:rsidRPr="00D4755C">
              <w:t>AT 5606, Orthopedic Assessment</w:t>
            </w:r>
          </w:p>
        </w:tc>
        <w:tc>
          <w:tcPr>
            <w:tcW w:w="1345" w:type="dxa"/>
          </w:tcPr>
          <w:p w14:paraId="23CB7C2A" w14:textId="77777777" w:rsidR="00D4755C" w:rsidRPr="00D4755C" w:rsidRDefault="00D4755C" w:rsidP="00D21462">
            <w:pPr>
              <w:jc w:val="center"/>
            </w:pPr>
            <w:r w:rsidRPr="00D4755C">
              <w:t>6</w:t>
            </w:r>
          </w:p>
        </w:tc>
      </w:tr>
      <w:tr w:rsidR="00D4755C" w14:paraId="5B003438" w14:textId="77777777" w:rsidTr="00D4755C">
        <w:trPr>
          <w:jc w:val="center"/>
        </w:trPr>
        <w:tc>
          <w:tcPr>
            <w:tcW w:w="7020" w:type="dxa"/>
          </w:tcPr>
          <w:p w14:paraId="218E60DC" w14:textId="77777777" w:rsidR="00D4755C" w:rsidRPr="00D4755C" w:rsidRDefault="00D4755C" w:rsidP="00D21462">
            <w:r w:rsidRPr="00D4755C">
              <w:t>AT 5703, Therapeutic Interventions I: Therapeutic Modalities</w:t>
            </w:r>
          </w:p>
        </w:tc>
        <w:tc>
          <w:tcPr>
            <w:tcW w:w="1345" w:type="dxa"/>
          </w:tcPr>
          <w:p w14:paraId="6E26A120" w14:textId="77777777" w:rsidR="00D4755C" w:rsidRPr="00D4755C" w:rsidRDefault="00D4755C" w:rsidP="00D21462">
            <w:pPr>
              <w:jc w:val="center"/>
            </w:pPr>
            <w:r w:rsidRPr="00D4755C">
              <w:t>3</w:t>
            </w:r>
          </w:p>
        </w:tc>
      </w:tr>
      <w:tr w:rsidR="00D4755C" w14:paraId="41D61FFB" w14:textId="77777777" w:rsidTr="00D4755C">
        <w:trPr>
          <w:jc w:val="center"/>
        </w:trPr>
        <w:tc>
          <w:tcPr>
            <w:tcW w:w="7020" w:type="dxa"/>
          </w:tcPr>
          <w:p w14:paraId="31E04241" w14:textId="77777777" w:rsidR="00D4755C" w:rsidRPr="00D4755C" w:rsidRDefault="00D4755C" w:rsidP="00D21462">
            <w:r w:rsidRPr="00D4755C">
              <w:t>AT 5713, Therapeutic Interventions II: Therapeutic Exercise</w:t>
            </w:r>
          </w:p>
        </w:tc>
        <w:tc>
          <w:tcPr>
            <w:tcW w:w="1345" w:type="dxa"/>
          </w:tcPr>
          <w:p w14:paraId="035A7F66" w14:textId="77777777" w:rsidR="00D4755C" w:rsidRPr="00D4755C" w:rsidRDefault="00D4755C" w:rsidP="00D21462">
            <w:pPr>
              <w:jc w:val="center"/>
            </w:pPr>
            <w:r w:rsidRPr="00D4755C">
              <w:t>3</w:t>
            </w:r>
          </w:p>
        </w:tc>
      </w:tr>
      <w:tr w:rsidR="00D4755C" w14:paraId="58DFFA79" w14:textId="77777777" w:rsidTr="00D4755C">
        <w:trPr>
          <w:jc w:val="center"/>
        </w:trPr>
        <w:tc>
          <w:tcPr>
            <w:tcW w:w="7020" w:type="dxa"/>
          </w:tcPr>
          <w:p w14:paraId="4E95B54D" w14:textId="77777777" w:rsidR="00D4755C" w:rsidRPr="00D4755C" w:rsidRDefault="00D4755C" w:rsidP="00D21462">
            <w:r w:rsidRPr="00D4755C">
              <w:t>AT 5723, Ther. Interventions III: Ther. Rehab &amp; Manual Therapies</w:t>
            </w:r>
          </w:p>
        </w:tc>
        <w:tc>
          <w:tcPr>
            <w:tcW w:w="1345" w:type="dxa"/>
          </w:tcPr>
          <w:p w14:paraId="605931FF" w14:textId="77777777" w:rsidR="00D4755C" w:rsidRPr="00D4755C" w:rsidRDefault="00D4755C" w:rsidP="00D21462">
            <w:pPr>
              <w:jc w:val="center"/>
            </w:pPr>
            <w:r w:rsidRPr="00D4755C">
              <w:t>3</w:t>
            </w:r>
          </w:p>
        </w:tc>
      </w:tr>
      <w:tr w:rsidR="00D4755C" w14:paraId="377F1D74" w14:textId="77777777" w:rsidTr="00D4755C">
        <w:trPr>
          <w:jc w:val="center"/>
        </w:trPr>
        <w:tc>
          <w:tcPr>
            <w:tcW w:w="7020" w:type="dxa"/>
          </w:tcPr>
          <w:p w14:paraId="2398D0F2" w14:textId="77777777" w:rsidR="00D4755C" w:rsidRPr="00D4755C" w:rsidRDefault="00D4755C" w:rsidP="00D21462">
            <w:r w:rsidRPr="00D4755C">
              <w:t>AT 5804, Pharmacological and nutritional considerations in Athletic Training</w:t>
            </w:r>
          </w:p>
        </w:tc>
        <w:tc>
          <w:tcPr>
            <w:tcW w:w="1345" w:type="dxa"/>
          </w:tcPr>
          <w:p w14:paraId="3894975A" w14:textId="77777777" w:rsidR="00D4755C" w:rsidRPr="00D4755C" w:rsidRDefault="00D4755C" w:rsidP="00D21462">
            <w:pPr>
              <w:jc w:val="center"/>
            </w:pPr>
            <w:r w:rsidRPr="00D4755C">
              <w:t>4</w:t>
            </w:r>
          </w:p>
        </w:tc>
      </w:tr>
      <w:tr w:rsidR="00D4755C" w14:paraId="166344F0" w14:textId="77777777" w:rsidTr="00D4755C">
        <w:trPr>
          <w:jc w:val="center"/>
        </w:trPr>
        <w:tc>
          <w:tcPr>
            <w:tcW w:w="7020" w:type="dxa"/>
          </w:tcPr>
          <w:p w14:paraId="2299C91A" w14:textId="77777777" w:rsidR="00D4755C" w:rsidRPr="00D4755C" w:rsidRDefault="00D4755C" w:rsidP="00D21462">
            <w:r w:rsidRPr="00D4755C">
              <w:t>AT 6103, Medical Assessment</w:t>
            </w:r>
          </w:p>
        </w:tc>
        <w:tc>
          <w:tcPr>
            <w:tcW w:w="1345" w:type="dxa"/>
          </w:tcPr>
          <w:p w14:paraId="00C4BBBF" w14:textId="77777777" w:rsidR="00D4755C" w:rsidRPr="00D4755C" w:rsidRDefault="00D4755C" w:rsidP="00D21462">
            <w:pPr>
              <w:jc w:val="center"/>
            </w:pPr>
            <w:r w:rsidRPr="00D4755C">
              <w:t>3</w:t>
            </w:r>
          </w:p>
        </w:tc>
      </w:tr>
      <w:tr w:rsidR="00D4755C" w14:paraId="7FAB416A" w14:textId="77777777" w:rsidTr="00D4755C">
        <w:trPr>
          <w:jc w:val="center"/>
        </w:trPr>
        <w:tc>
          <w:tcPr>
            <w:tcW w:w="7020" w:type="dxa"/>
          </w:tcPr>
          <w:p w14:paraId="795867A7" w14:textId="77777777" w:rsidR="00D4755C" w:rsidRPr="00D4755C" w:rsidRDefault="00D4755C" w:rsidP="00D21462">
            <w:r w:rsidRPr="00D4755C">
              <w:t>AT 6403, Athletic Training &amp; Healthcare Administration</w:t>
            </w:r>
          </w:p>
        </w:tc>
        <w:tc>
          <w:tcPr>
            <w:tcW w:w="1345" w:type="dxa"/>
          </w:tcPr>
          <w:p w14:paraId="4F8D6D69" w14:textId="77777777" w:rsidR="00D4755C" w:rsidRPr="00D4755C" w:rsidRDefault="00D4755C" w:rsidP="00D21462">
            <w:pPr>
              <w:jc w:val="center"/>
            </w:pPr>
            <w:r w:rsidRPr="00D4755C">
              <w:t>3</w:t>
            </w:r>
          </w:p>
        </w:tc>
      </w:tr>
      <w:tr w:rsidR="00D4755C" w14:paraId="46431867" w14:textId="77777777" w:rsidTr="00D4755C">
        <w:trPr>
          <w:jc w:val="center"/>
        </w:trPr>
        <w:tc>
          <w:tcPr>
            <w:tcW w:w="7020" w:type="dxa"/>
          </w:tcPr>
          <w:p w14:paraId="67F96B67" w14:textId="77777777" w:rsidR="00D4755C" w:rsidRPr="00D4755C" w:rsidRDefault="00D4755C" w:rsidP="00D21462">
            <w:r w:rsidRPr="00D4755C">
              <w:t>AT 6506, Clinical Education in AT III</w:t>
            </w:r>
          </w:p>
        </w:tc>
        <w:tc>
          <w:tcPr>
            <w:tcW w:w="1345" w:type="dxa"/>
          </w:tcPr>
          <w:p w14:paraId="669A3DD6" w14:textId="77777777" w:rsidR="00D4755C" w:rsidRPr="00D4755C" w:rsidRDefault="00D4755C" w:rsidP="00D21462">
            <w:pPr>
              <w:jc w:val="center"/>
            </w:pPr>
            <w:r w:rsidRPr="00D4755C">
              <w:t>6</w:t>
            </w:r>
          </w:p>
        </w:tc>
      </w:tr>
      <w:tr w:rsidR="00D4755C" w14:paraId="389404DA" w14:textId="77777777" w:rsidTr="00D4755C">
        <w:trPr>
          <w:jc w:val="center"/>
        </w:trPr>
        <w:tc>
          <w:tcPr>
            <w:tcW w:w="7020" w:type="dxa"/>
          </w:tcPr>
          <w:p w14:paraId="170C0335" w14:textId="77777777" w:rsidR="00D4755C" w:rsidRPr="00D4755C" w:rsidRDefault="00D4755C" w:rsidP="00D21462">
            <w:r w:rsidRPr="00D4755C">
              <w:t>AT 6514, Clinical Education in AT IV</w:t>
            </w:r>
          </w:p>
        </w:tc>
        <w:tc>
          <w:tcPr>
            <w:tcW w:w="1345" w:type="dxa"/>
          </w:tcPr>
          <w:p w14:paraId="42E3CF49" w14:textId="77777777" w:rsidR="00D4755C" w:rsidRPr="00D4755C" w:rsidRDefault="00D4755C" w:rsidP="00D21462">
            <w:pPr>
              <w:jc w:val="center"/>
            </w:pPr>
            <w:r w:rsidRPr="00D4755C">
              <w:t>4</w:t>
            </w:r>
          </w:p>
        </w:tc>
      </w:tr>
      <w:tr w:rsidR="00D4755C" w14:paraId="7BA462AC" w14:textId="77777777" w:rsidTr="00D4755C">
        <w:trPr>
          <w:jc w:val="center"/>
        </w:trPr>
        <w:tc>
          <w:tcPr>
            <w:tcW w:w="7020" w:type="dxa"/>
          </w:tcPr>
          <w:p w14:paraId="218AF72A" w14:textId="77777777" w:rsidR="00D4755C" w:rsidRPr="00D4755C" w:rsidRDefault="00D4755C" w:rsidP="00D21462">
            <w:r w:rsidRPr="00D4755C">
              <w:t>AT 6603, Nutrition for Sport</w:t>
            </w:r>
          </w:p>
        </w:tc>
        <w:tc>
          <w:tcPr>
            <w:tcW w:w="1345" w:type="dxa"/>
          </w:tcPr>
          <w:p w14:paraId="6B38C32C" w14:textId="77777777" w:rsidR="00D4755C" w:rsidRPr="00D4755C" w:rsidRDefault="00D4755C" w:rsidP="00D21462">
            <w:pPr>
              <w:jc w:val="center"/>
            </w:pPr>
            <w:r w:rsidRPr="00D4755C">
              <w:t>3</w:t>
            </w:r>
          </w:p>
        </w:tc>
      </w:tr>
      <w:tr w:rsidR="00D4755C" w14:paraId="750B759E" w14:textId="77777777" w:rsidTr="00D4755C">
        <w:trPr>
          <w:jc w:val="center"/>
        </w:trPr>
        <w:tc>
          <w:tcPr>
            <w:tcW w:w="7020" w:type="dxa"/>
          </w:tcPr>
          <w:p w14:paraId="6C6A4BB4" w14:textId="77777777" w:rsidR="00D4755C" w:rsidRPr="00D4755C" w:rsidRDefault="00D4755C" w:rsidP="00D21462">
            <w:r w:rsidRPr="00D4755C">
              <w:t>AT 6703, Pharmacology for the Athletic Trainer</w:t>
            </w:r>
          </w:p>
        </w:tc>
        <w:tc>
          <w:tcPr>
            <w:tcW w:w="1345" w:type="dxa"/>
          </w:tcPr>
          <w:p w14:paraId="44E735E5" w14:textId="77777777" w:rsidR="00D4755C" w:rsidRPr="00D4755C" w:rsidRDefault="00D4755C" w:rsidP="00D21462">
            <w:pPr>
              <w:jc w:val="center"/>
            </w:pPr>
            <w:r w:rsidRPr="00D4755C">
              <w:t>3</w:t>
            </w:r>
          </w:p>
        </w:tc>
      </w:tr>
      <w:tr w:rsidR="00D4755C" w14:paraId="1C927174" w14:textId="77777777" w:rsidTr="00D4755C">
        <w:trPr>
          <w:jc w:val="center"/>
        </w:trPr>
        <w:tc>
          <w:tcPr>
            <w:tcW w:w="7020" w:type="dxa"/>
          </w:tcPr>
          <w:p w14:paraId="53AC3006" w14:textId="77777777" w:rsidR="00D4755C" w:rsidRPr="00D4755C" w:rsidRDefault="00D4755C" w:rsidP="00D21462">
            <w:r w:rsidRPr="00D4755C">
              <w:t>AT 6802, Seminar in Athletic Training</w:t>
            </w:r>
          </w:p>
        </w:tc>
        <w:tc>
          <w:tcPr>
            <w:tcW w:w="1345" w:type="dxa"/>
          </w:tcPr>
          <w:p w14:paraId="0FBB3950" w14:textId="77777777" w:rsidR="00D4755C" w:rsidRPr="00D4755C" w:rsidRDefault="00D4755C" w:rsidP="00D21462">
            <w:pPr>
              <w:jc w:val="center"/>
            </w:pPr>
            <w:r w:rsidRPr="00D4755C">
              <w:t>2</w:t>
            </w:r>
          </w:p>
        </w:tc>
      </w:tr>
      <w:tr w:rsidR="00D4755C" w14:paraId="7980D788" w14:textId="77777777" w:rsidTr="00D4755C">
        <w:trPr>
          <w:jc w:val="center"/>
        </w:trPr>
        <w:tc>
          <w:tcPr>
            <w:tcW w:w="7020" w:type="dxa"/>
          </w:tcPr>
          <w:p w14:paraId="39173C3E" w14:textId="77777777" w:rsidR="00D4755C" w:rsidRDefault="00D4755C" w:rsidP="00D21462">
            <w:r>
              <w:t xml:space="preserve">AT 6803, </w:t>
            </w:r>
            <w:r w:rsidRPr="001A46BD">
              <w:t>Psy</w:t>
            </w:r>
            <w:r>
              <w:t>chology of Sport and Injury</w:t>
            </w:r>
          </w:p>
        </w:tc>
        <w:tc>
          <w:tcPr>
            <w:tcW w:w="1345" w:type="dxa"/>
          </w:tcPr>
          <w:p w14:paraId="4B6EECD7" w14:textId="77777777" w:rsidR="00D4755C" w:rsidRDefault="00D4755C" w:rsidP="00D21462">
            <w:pPr>
              <w:jc w:val="center"/>
            </w:pPr>
            <w:r>
              <w:t>3</w:t>
            </w:r>
          </w:p>
        </w:tc>
      </w:tr>
      <w:tr w:rsidR="00D4755C" w14:paraId="133A2B06" w14:textId="77777777" w:rsidTr="00D4755C">
        <w:trPr>
          <w:jc w:val="center"/>
        </w:trPr>
        <w:tc>
          <w:tcPr>
            <w:tcW w:w="7020" w:type="dxa"/>
          </w:tcPr>
          <w:p w14:paraId="5ED97E08" w14:textId="77777777" w:rsidR="00D4755C" w:rsidRDefault="00D4755C" w:rsidP="00D21462">
            <w:r>
              <w:rPr>
                <w:color w:val="000000" w:themeColor="text1"/>
              </w:rPr>
              <w:t xml:space="preserve">AT 6812, </w:t>
            </w:r>
            <w:r w:rsidRPr="001262E2">
              <w:rPr>
                <w:color w:val="000000" w:themeColor="text1"/>
              </w:rPr>
              <w:t>Athletic Training Capstone Project</w:t>
            </w:r>
          </w:p>
        </w:tc>
        <w:tc>
          <w:tcPr>
            <w:tcW w:w="1345" w:type="dxa"/>
          </w:tcPr>
          <w:p w14:paraId="58C4DC09" w14:textId="77777777" w:rsidR="00D4755C" w:rsidRDefault="00D4755C" w:rsidP="00D21462">
            <w:pPr>
              <w:jc w:val="center"/>
            </w:pPr>
            <w:r>
              <w:t>2</w:t>
            </w:r>
          </w:p>
        </w:tc>
      </w:tr>
      <w:tr w:rsidR="00D4755C" w14:paraId="1F178764" w14:textId="77777777" w:rsidTr="00D4755C">
        <w:trPr>
          <w:jc w:val="center"/>
        </w:trPr>
        <w:tc>
          <w:tcPr>
            <w:tcW w:w="7020" w:type="dxa"/>
          </w:tcPr>
          <w:p w14:paraId="39915248" w14:textId="77777777" w:rsidR="00D4755C" w:rsidRDefault="00D4755C" w:rsidP="00D21462">
            <w:r>
              <w:t xml:space="preserve">AT 6903, </w:t>
            </w:r>
            <w:r w:rsidRPr="00D33B18">
              <w:t>Clinical Decision Making in AT</w:t>
            </w:r>
          </w:p>
        </w:tc>
        <w:tc>
          <w:tcPr>
            <w:tcW w:w="1345" w:type="dxa"/>
          </w:tcPr>
          <w:p w14:paraId="170E6A7A" w14:textId="77777777" w:rsidR="00D4755C" w:rsidRDefault="00D4755C" w:rsidP="00D21462">
            <w:pPr>
              <w:jc w:val="center"/>
            </w:pPr>
            <w:r>
              <w:t>3</w:t>
            </w:r>
          </w:p>
        </w:tc>
      </w:tr>
      <w:tr w:rsidR="00D4755C" w14:paraId="31362A8A" w14:textId="77777777" w:rsidTr="00D4755C">
        <w:trPr>
          <w:jc w:val="center"/>
        </w:trPr>
        <w:tc>
          <w:tcPr>
            <w:tcW w:w="7020" w:type="dxa"/>
          </w:tcPr>
          <w:p w14:paraId="64B1BC3A" w14:textId="77777777" w:rsidR="00D4755C" w:rsidRDefault="00D4755C" w:rsidP="00D21462">
            <w:r>
              <w:t>Sub-total</w:t>
            </w:r>
          </w:p>
        </w:tc>
        <w:tc>
          <w:tcPr>
            <w:tcW w:w="1345" w:type="dxa"/>
          </w:tcPr>
          <w:p w14:paraId="118EE00E" w14:textId="77777777" w:rsidR="00D4755C" w:rsidRDefault="00D4755C" w:rsidP="00D21462">
            <w:pPr>
              <w:jc w:val="center"/>
            </w:pPr>
            <w:r>
              <w:t>63</w:t>
            </w:r>
          </w:p>
        </w:tc>
      </w:tr>
      <w:tr w:rsidR="00D4755C" w14:paraId="40B024F0" w14:textId="77777777" w:rsidTr="00D4755C">
        <w:trPr>
          <w:jc w:val="center"/>
        </w:trPr>
        <w:tc>
          <w:tcPr>
            <w:tcW w:w="7020" w:type="dxa"/>
          </w:tcPr>
          <w:p w14:paraId="060AC57B" w14:textId="77777777" w:rsidR="00D4755C" w:rsidRDefault="00D4755C" w:rsidP="00D21462">
            <w:r>
              <w:t>Total Required Hours:</w:t>
            </w:r>
          </w:p>
        </w:tc>
        <w:tc>
          <w:tcPr>
            <w:tcW w:w="1345" w:type="dxa"/>
          </w:tcPr>
          <w:p w14:paraId="6646AEE3" w14:textId="77777777" w:rsidR="00D4755C" w:rsidRDefault="00D4755C" w:rsidP="00D21462">
            <w:pPr>
              <w:jc w:val="center"/>
            </w:pPr>
            <w:r>
              <w:t>63</w:t>
            </w:r>
          </w:p>
        </w:tc>
      </w:tr>
    </w:tbl>
    <w:p w14:paraId="21EB0A32" w14:textId="4979A35D" w:rsidR="00361C69" w:rsidRPr="00055D22" w:rsidRDefault="00361C69" w:rsidP="00361C69">
      <w:pPr>
        <w:tabs>
          <w:tab w:val="left" w:pos="360"/>
          <w:tab w:val="left" w:pos="720"/>
        </w:tabs>
        <w:spacing w:after="0" w:line="240" w:lineRule="auto"/>
        <w:jc w:val="center"/>
        <w:rPr>
          <w:rFonts w:asciiTheme="majorHAnsi" w:hAnsiTheme="majorHAnsi" w:cs="Arial"/>
          <w:color w:val="FF0000"/>
          <w:szCs w:val="18"/>
        </w:rPr>
      </w:pPr>
    </w:p>
    <w:sectPr w:rsidR="00361C69" w:rsidRPr="00055D2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904DF" w14:textId="77777777" w:rsidR="002A5C95" w:rsidRDefault="002A5C95" w:rsidP="00AF3758">
      <w:pPr>
        <w:spacing w:after="0" w:line="240" w:lineRule="auto"/>
      </w:pPr>
      <w:r>
        <w:separator/>
      </w:r>
    </w:p>
  </w:endnote>
  <w:endnote w:type="continuationSeparator" w:id="0">
    <w:p w14:paraId="28923AEB" w14:textId="77777777" w:rsidR="002A5C95" w:rsidRDefault="002A5C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66A85101"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0111">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D6AB9" w14:textId="77777777" w:rsidR="002A5C95" w:rsidRDefault="002A5C95" w:rsidP="00AF3758">
      <w:pPr>
        <w:spacing w:after="0" w:line="240" w:lineRule="auto"/>
      </w:pPr>
      <w:r>
        <w:separator/>
      </w:r>
    </w:p>
  </w:footnote>
  <w:footnote w:type="continuationSeparator" w:id="0">
    <w:p w14:paraId="2304C393" w14:textId="77777777" w:rsidR="002A5C95" w:rsidRDefault="002A5C9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D04"/>
    <w:rsid w:val="00024BA5"/>
    <w:rsid w:val="000403B1"/>
    <w:rsid w:val="000470FE"/>
    <w:rsid w:val="00050706"/>
    <w:rsid w:val="00054D9E"/>
    <w:rsid w:val="00055D22"/>
    <w:rsid w:val="000A7C2E"/>
    <w:rsid w:val="000C3DB7"/>
    <w:rsid w:val="000D06F1"/>
    <w:rsid w:val="000D7355"/>
    <w:rsid w:val="00103070"/>
    <w:rsid w:val="00130E5B"/>
    <w:rsid w:val="00151451"/>
    <w:rsid w:val="00167DA2"/>
    <w:rsid w:val="00185D67"/>
    <w:rsid w:val="001A5DD5"/>
    <w:rsid w:val="001A76C0"/>
    <w:rsid w:val="001D12E8"/>
    <w:rsid w:val="001F32A9"/>
    <w:rsid w:val="001F5E9E"/>
    <w:rsid w:val="001F6306"/>
    <w:rsid w:val="00207DBE"/>
    <w:rsid w:val="00212A76"/>
    <w:rsid w:val="00224899"/>
    <w:rsid w:val="002315B0"/>
    <w:rsid w:val="00244053"/>
    <w:rsid w:val="00254447"/>
    <w:rsid w:val="00261ACE"/>
    <w:rsid w:val="00262C88"/>
    <w:rsid w:val="00265C17"/>
    <w:rsid w:val="002917F4"/>
    <w:rsid w:val="002941B8"/>
    <w:rsid w:val="002A5C95"/>
    <w:rsid w:val="002B41C6"/>
    <w:rsid w:val="002D0D13"/>
    <w:rsid w:val="002D339D"/>
    <w:rsid w:val="0033221F"/>
    <w:rsid w:val="00343CB5"/>
    <w:rsid w:val="00346F5C"/>
    <w:rsid w:val="00355610"/>
    <w:rsid w:val="00355FF4"/>
    <w:rsid w:val="00361C69"/>
    <w:rsid w:val="00362414"/>
    <w:rsid w:val="00374D72"/>
    <w:rsid w:val="00384538"/>
    <w:rsid w:val="00386112"/>
    <w:rsid w:val="003978C1"/>
    <w:rsid w:val="003C4DA1"/>
    <w:rsid w:val="003D091A"/>
    <w:rsid w:val="003E4F3C"/>
    <w:rsid w:val="003F5D14"/>
    <w:rsid w:val="00400712"/>
    <w:rsid w:val="004072F1"/>
    <w:rsid w:val="00411FE1"/>
    <w:rsid w:val="00434A01"/>
    <w:rsid w:val="00434D4C"/>
    <w:rsid w:val="00473252"/>
    <w:rsid w:val="00487771"/>
    <w:rsid w:val="004A35D2"/>
    <w:rsid w:val="004A7706"/>
    <w:rsid w:val="004D3FDD"/>
    <w:rsid w:val="004F3C87"/>
    <w:rsid w:val="00504BCC"/>
    <w:rsid w:val="00526B81"/>
    <w:rsid w:val="00535DFE"/>
    <w:rsid w:val="005522D7"/>
    <w:rsid w:val="00571E0A"/>
    <w:rsid w:val="00576393"/>
    <w:rsid w:val="005775A4"/>
    <w:rsid w:val="00584C22"/>
    <w:rsid w:val="00592A95"/>
    <w:rsid w:val="005E24CB"/>
    <w:rsid w:val="00605FC3"/>
    <w:rsid w:val="00610111"/>
    <w:rsid w:val="00611617"/>
    <w:rsid w:val="006179CB"/>
    <w:rsid w:val="00625A9A"/>
    <w:rsid w:val="00627121"/>
    <w:rsid w:val="00630AD8"/>
    <w:rsid w:val="00636DB3"/>
    <w:rsid w:val="00665524"/>
    <w:rsid w:val="006657FB"/>
    <w:rsid w:val="00677A48"/>
    <w:rsid w:val="006A2D6A"/>
    <w:rsid w:val="006B52C0"/>
    <w:rsid w:val="006D0246"/>
    <w:rsid w:val="006D5B7F"/>
    <w:rsid w:val="006E2497"/>
    <w:rsid w:val="006E6117"/>
    <w:rsid w:val="00712045"/>
    <w:rsid w:val="0073025F"/>
    <w:rsid w:val="0073125A"/>
    <w:rsid w:val="0073313A"/>
    <w:rsid w:val="007339BD"/>
    <w:rsid w:val="00750AF6"/>
    <w:rsid w:val="007929F8"/>
    <w:rsid w:val="007A06B9"/>
    <w:rsid w:val="007B15E3"/>
    <w:rsid w:val="00806DDA"/>
    <w:rsid w:val="00826B8B"/>
    <w:rsid w:val="0083170D"/>
    <w:rsid w:val="008421CA"/>
    <w:rsid w:val="00874DA5"/>
    <w:rsid w:val="00881259"/>
    <w:rsid w:val="008829ED"/>
    <w:rsid w:val="00884F7A"/>
    <w:rsid w:val="008C703B"/>
    <w:rsid w:val="008E6C1C"/>
    <w:rsid w:val="00940426"/>
    <w:rsid w:val="009A529F"/>
    <w:rsid w:val="009B1C66"/>
    <w:rsid w:val="009C18CD"/>
    <w:rsid w:val="009C1ABA"/>
    <w:rsid w:val="009C3C35"/>
    <w:rsid w:val="009C65F8"/>
    <w:rsid w:val="009D458E"/>
    <w:rsid w:val="009F372C"/>
    <w:rsid w:val="00A01035"/>
    <w:rsid w:val="00A0329C"/>
    <w:rsid w:val="00A16BB1"/>
    <w:rsid w:val="00A229EC"/>
    <w:rsid w:val="00A34100"/>
    <w:rsid w:val="00A5089E"/>
    <w:rsid w:val="00A56D36"/>
    <w:rsid w:val="00A837F6"/>
    <w:rsid w:val="00AA717E"/>
    <w:rsid w:val="00AB4AA6"/>
    <w:rsid w:val="00AB5523"/>
    <w:rsid w:val="00AE051C"/>
    <w:rsid w:val="00AE4123"/>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1D2D"/>
    <w:rsid w:val="00C46718"/>
    <w:rsid w:val="00C81897"/>
    <w:rsid w:val="00C8689C"/>
    <w:rsid w:val="00CA3A6A"/>
    <w:rsid w:val="00CE105C"/>
    <w:rsid w:val="00D0686A"/>
    <w:rsid w:val="00D41DEF"/>
    <w:rsid w:val="00D4755C"/>
    <w:rsid w:val="00D47738"/>
    <w:rsid w:val="00D51205"/>
    <w:rsid w:val="00D57716"/>
    <w:rsid w:val="00D67AC4"/>
    <w:rsid w:val="00D72E20"/>
    <w:rsid w:val="00D734A3"/>
    <w:rsid w:val="00D80960"/>
    <w:rsid w:val="00D9092D"/>
    <w:rsid w:val="00D979DD"/>
    <w:rsid w:val="00DA4650"/>
    <w:rsid w:val="00DB49F4"/>
    <w:rsid w:val="00DB5F2F"/>
    <w:rsid w:val="00E164B5"/>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167DA2"/>
    <w:rPr>
      <w:sz w:val="16"/>
      <w:szCs w:val="16"/>
    </w:rPr>
  </w:style>
  <w:style w:type="paragraph" w:styleId="CommentText">
    <w:name w:val="annotation text"/>
    <w:basedOn w:val="Normal"/>
    <w:link w:val="CommentTextChar"/>
    <w:uiPriority w:val="99"/>
    <w:semiHidden/>
    <w:unhideWhenUsed/>
    <w:rsid w:val="00167DA2"/>
    <w:pPr>
      <w:spacing w:line="240" w:lineRule="auto"/>
    </w:pPr>
    <w:rPr>
      <w:sz w:val="20"/>
      <w:szCs w:val="20"/>
    </w:rPr>
  </w:style>
  <w:style w:type="character" w:customStyle="1" w:styleId="CommentTextChar">
    <w:name w:val="Comment Text Char"/>
    <w:basedOn w:val="DefaultParagraphFont"/>
    <w:link w:val="CommentText"/>
    <w:uiPriority w:val="99"/>
    <w:semiHidden/>
    <w:rsid w:val="00167DA2"/>
    <w:rPr>
      <w:sz w:val="20"/>
      <w:szCs w:val="20"/>
    </w:rPr>
  </w:style>
  <w:style w:type="paragraph" w:styleId="CommentSubject">
    <w:name w:val="annotation subject"/>
    <w:basedOn w:val="CommentText"/>
    <w:next w:val="CommentText"/>
    <w:link w:val="CommentSubjectChar"/>
    <w:uiPriority w:val="99"/>
    <w:semiHidden/>
    <w:unhideWhenUsed/>
    <w:rsid w:val="00167DA2"/>
    <w:rPr>
      <w:b/>
      <w:bCs/>
    </w:rPr>
  </w:style>
  <w:style w:type="character" w:customStyle="1" w:styleId="CommentSubjectChar">
    <w:name w:val="Comment Subject Char"/>
    <w:basedOn w:val="CommentTextChar"/>
    <w:link w:val="CommentSubject"/>
    <w:uiPriority w:val="99"/>
    <w:semiHidden/>
    <w:rsid w:val="00167DA2"/>
    <w:rPr>
      <w:b/>
      <w:bCs/>
      <w:sz w:val="20"/>
      <w:szCs w:val="20"/>
    </w:rPr>
  </w:style>
  <w:style w:type="paragraph" w:styleId="Revision">
    <w:name w:val="Revision"/>
    <w:hidden/>
    <w:uiPriority w:val="99"/>
    <w:semiHidden/>
    <w:rsid w:val="00167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9255B"/>
    <w:rsid w:val="001A1E22"/>
    <w:rsid w:val="001B45B5"/>
    <w:rsid w:val="001C209A"/>
    <w:rsid w:val="00214B2F"/>
    <w:rsid w:val="002717AE"/>
    <w:rsid w:val="00287F83"/>
    <w:rsid w:val="00293FD4"/>
    <w:rsid w:val="002B4884"/>
    <w:rsid w:val="0038082A"/>
    <w:rsid w:val="00380F18"/>
    <w:rsid w:val="00423F7A"/>
    <w:rsid w:val="004518A2"/>
    <w:rsid w:val="004B457A"/>
    <w:rsid w:val="004D0057"/>
    <w:rsid w:val="004E1A75"/>
    <w:rsid w:val="005632EE"/>
    <w:rsid w:val="00567276"/>
    <w:rsid w:val="00587536"/>
    <w:rsid w:val="005D5D2F"/>
    <w:rsid w:val="00623293"/>
    <w:rsid w:val="006312F2"/>
    <w:rsid w:val="006C0858"/>
    <w:rsid w:val="00713AC7"/>
    <w:rsid w:val="00795998"/>
    <w:rsid w:val="007F243F"/>
    <w:rsid w:val="0088037B"/>
    <w:rsid w:val="0090105B"/>
    <w:rsid w:val="0090563C"/>
    <w:rsid w:val="00922CC2"/>
    <w:rsid w:val="009B1A71"/>
    <w:rsid w:val="009C0E11"/>
    <w:rsid w:val="00A11836"/>
    <w:rsid w:val="00A77AA6"/>
    <w:rsid w:val="00AD11A1"/>
    <w:rsid w:val="00AD5D56"/>
    <w:rsid w:val="00AE23B2"/>
    <w:rsid w:val="00B155E6"/>
    <w:rsid w:val="00B2559E"/>
    <w:rsid w:val="00B46AFF"/>
    <w:rsid w:val="00BA2926"/>
    <w:rsid w:val="00C35680"/>
    <w:rsid w:val="00CD4EF8"/>
    <w:rsid w:val="00DD7BA7"/>
    <w:rsid w:val="00DE59F7"/>
    <w:rsid w:val="00E07E32"/>
    <w:rsid w:val="00E223B8"/>
    <w:rsid w:val="00EB3291"/>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E803-43D2-4FD4-91BC-C46E42F27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2925</Words>
  <Characters>16678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2020-12-01T17:14:00Z</dcterms:created>
  <dcterms:modified xsi:type="dcterms:W3CDTF">2021-02-26T22:29:00Z</dcterms:modified>
</cp:coreProperties>
</file>