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699733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02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F44EB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6028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7F7B6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F7B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219F971" w:rsidR="00001C04" w:rsidRPr="008426D1" w:rsidRDefault="007F7B67" w:rsidP="006B37A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37A7">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05T00:00:00Z">
                  <w:dateFormat w:val="M/d/yyyy"/>
                  <w:lid w:val="en-US"/>
                  <w:storeMappedDataAs w:val="dateTime"/>
                  <w:calendar w:val="gregorian"/>
                </w:date>
              </w:sdtPr>
              <w:sdtEndPr/>
              <w:sdtContent>
                <w:r w:rsidR="006B37A7">
                  <w:rPr>
                    <w:rFonts w:asciiTheme="majorHAnsi" w:hAnsiTheme="majorHAnsi"/>
                    <w:smallCaps/>
                    <w:sz w:val="20"/>
                    <w:szCs w:val="20"/>
                  </w:rPr>
                  <w:t>11/5/2020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F7B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33805E5" w:rsidR="004C4ADF" w:rsidRDefault="007F7B6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B37A7">
                      <w:rPr>
                        <w:rFonts w:asciiTheme="majorHAnsi" w:hAnsiTheme="majorHAnsi"/>
                        <w:sz w:val="20"/>
                        <w:szCs w:val="20"/>
                      </w:rPr>
                      <w:t>Brandon Kemp</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05T00:00:00Z">
                  <w:dateFormat w:val="M/d/yyyy"/>
                  <w:lid w:val="en-US"/>
                  <w:storeMappedDataAs w:val="dateTime"/>
                  <w:calendar w:val="gregorian"/>
                </w:date>
              </w:sdtPr>
              <w:sdtEndPr/>
              <w:sdtContent>
                <w:r w:rsidR="006B37A7">
                  <w:rPr>
                    <w:rFonts w:asciiTheme="majorHAnsi" w:hAnsiTheme="majorHAnsi"/>
                    <w:smallCaps/>
                    <w:sz w:val="20"/>
                    <w:szCs w:val="20"/>
                  </w:rPr>
                  <w:t>11/5/2020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F7B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F7B6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F7B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15247BE" w:rsidR="00D66C39" w:rsidRPr="008426D1" w:rsidRDefault="007F7B67" w:rsidP="005F79D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F79D7">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5F79D7">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F7B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F7B6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8D4F88D" w14:textId="77777777" w:rsidR="00E6028F"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0EED774" w14:textId="6786630E" w:rsidR="00E6028F" w:rsidRDefault="007F7B67" w:rsidP="007D371A">
          <w:pPr>
            <w:tabs>
              <w:tab w:val="left" w:pos="360"/>
              <w:tab w:val="left" w:pos="720"/>
            </w:tabs>
            <w:spacing w:after="0" w:line="240" w:lineRule="auto"/>
            <w:rPr>
              <w:rFonts w:asciiTheme="majorHAnsi" w:hAnsiTheme="majorHAnsi" w:cs="Arial"/>
              <w:sz w:val="20"/>
              <w:szCs w:val="20"/>
            </w:rPr>
          </w:pPr>
          <w:hyperlink r:id="rId8" w:history="1">
            <w:r w:rsidR="00E6028F" w:rsidRPr="00CB4CC0">
              <w:rPr>
                <w:rStyle w:val="Hyperlink"/>
                <w:rFonts w:asciiTheme="majorHAnsi" w:hAnsiTheme="majorHAnsi" w:cs="Arial"/>
                <w:sz w:val="20"/>
                <w:szCs w:val="20"/>
              </w:rPr>
              <w:t>asokolov@astate.edu</w:t>
            </w:r>
          </w:hyperlink>
        </w:p>
        <w:p w14:paraId="76E25B1E" w14:textId="37408AE6" w:rsidR="007D371A" w:rsidRPr="008426D1"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2866AF7" w:rsidR="003F2F3D" w:rsidRPr="00A865C3" w:rsidRDefault="00E6028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DDB4E1"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367636F6"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4ADBA35"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6023</w:t>
            </w:r>
          </w:p>
        </w:tc>
        <w:tc>
          <w:tcPr>
            <w:tcW w:w="2051" w:type="pct"/>
          </w:tcPr>
          <w:p w14:paraId="4C031803" w14:textId="75C1670F"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5023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F7FEE90" w:rsidR="00A865C3" w:rsidRDefault="00E6028F" w:rsidP="00CB4B5A">
            <w:pPr>
              <w:tabs>
                <w:tab w:val="left" w:pos="360"/>
                <w:tab w:val="left" w:pos="720"/>
              </w:tabs>
              <w:rPr>
                <w:rFonts w:asciiTheme="majorHAnsi" w:hAnsiTheme="majorHAnsi" w:cs="Arial"/>
                <w:b/>
                <w:sz w:val="20"/>
                <w:szCs w:val="20"/>
              </w:rPr>
            </w:pPr>
            <w:r>
              <w:rPr>
                <w:rFonts w:eastAsia="Times New Roman"/>
                <w:color w:val="000000"/>
              </w:rPr>
              <w:t>Engineering Management I</w:t>
            </w:r>
          </w:p>
        </w:tc>
        <w:tc>
          <w:tcPr>
            <w:tcW w:w="2051" w:type="pct"/>
          </w:tcPr>
          <w:p w14:paraId="147E32A6" w14:textId="492BADDE"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CFB1673" w:rsidR="00A865C3" w:rsidRDefault="00E6028F" w:rsidP="00CB4B5A">
            <w:pPr>
              <w:tabs>
                <w:tab w:val="left" w:pos="360"/>
                <w:tab w:val="left" w:pos="720"/>
              </w:tabs>
              <w:rPr>
                <w:rFonts w:asciiTheme="majorHAnsi" w:hAnsiTheme="majorHAnsi" w:cs="Arial"/>
                <w:b/>
                <w:sz w:val="20"/>
                <w:szCs w:val="20"/>
              </w:rPr>
            </w:pPr>
            <w:r>
              <w:rPr>
                <w:rFonts w:ascii="Verdana" w:hAnsi="Verdana"/>
                <w:color w:val="000000"/>
                <w:shd w:val="clear" w:color="auto" w:fill="FFFFFF"/>
              </w:rPr>
              <w:t>Basic principles and practices of engineering management activities including planning, organization, leadership, controlling, motivating, ethics, communications, and decision making; group research of special topics with written and oral presentations is required.</w:t>
            </w:r>
          </w:p>
        </w:tc>
        <w:tc>
          <w:tcPr>
            <w:tcW w:w="2051" w:type="pct"/>
          </w:tcPr>
          <w:p w14:paraId="2FB04444" w14:textId="70D53204" w:rsidR="00A865C3" w:rsidRDefault="00781918" w:rsidP="00CB4B5A">
            <w:pPr>
              <w:tabs>
                <w:tab w:val="left" w:pos="360"/>
                <w:tab w:val="left" w:pos="720"/>
              </w:tabs>
              <w:rPr>
                <w:rFonts w:asciiTheme="majorHAnsi" w:hAnsiTheme="majorHAnsi" w:cs="Arial"/>
                <w:b/>
                <w:sz w:val="20"/>
                <w:szCs w:val="20"/>
              </w:rPr>
            </w:pPr>
            <w:r w:rsidRPr="00BF2097">
              <w:rPr>
                <w:rFonts w:asciiTheme="majorHAnsi" w:hAnsiTheme="majorHAnsi" w:cs="Arial"/>
                <w:b/>
                <w:sz w:val="20"/>
                <w:szCs w:val="20"/>
              </w:rPr>
              <w:t>The essentials of management that are pertinent to practicing managers are emphasized. The theory, principles, and techniques are presented as an art and applying the science of the underlying organized knowledge of management to the realities of situations.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07F2B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6028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2DFF64" w:rsidR="00391206" w:rsidRPr="008426D1" w:rsidRDefault="007F7B6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F7B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C64F93F" w:rsidR="00C002F9" w:rsidRPr="008426D1" w:rsidRDefault="007F7B6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6028F">
            <w:rPr>
              <w:rFonts w:asciiTheme="majorHAnsi" w:hAnsiTheme="majorHAnsi" w:cs="Arial"/>
              <w:sz w:val="20"/>
              <w:szCs w:val="20"/>
            </w:rPr>
            <w:t>This course is a general engineering management course that focuses on the introduction of engineering management</w:t>
          </w:r>
          <w:r w:rsidR="00781918">
            <w:rPr>
              <w:rFonts w:asciiTheme="majorHAnsi" w:hAnsiTheme="majorHAnsi" w:cs="Arial"/>
              <w:sz w:val="20"/>
              <w:szCs w:val="20"/>
            </w:rPr>
            <w:t xml:space="preserve"> at the graduate and undergraduate level. It exposes students to all facets of what Engineering Management is</w:t>
          </w:r>
          <w:r w:rsidR="00E6028F">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FD3C2A" w:rsidR="00391206" w:rsidRPr="008426D1" w:rsidRDefault="007F7B6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529C1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4FFF4F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F1D8BF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01B461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C1A29">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1D304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5235E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223DF">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1ACD21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863EC">
            <w:rPr>
              <w:rFonts w:asciiTheme="majorHAnsi" w:hAnsiTheme="majorHAnsi" w:cs="Arial"/>
              <w:sz w:val="20"/>
              <w:szCs w:val="20"/>
            </w:rPr>
            <w:t>Bachelor of Science in Engineering Management Systems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B3CA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7F210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D11393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A67A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8C7891" w:rsidR="00A966C5" w:rsidRPr="008426D1" w:rsidRDefault="00FA67A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1F9AB1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A67A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BBDD3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A67A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A67A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6BD02AE" w:rsidR="00D4202C" w:rsidRPr="00D4202C" w:rsidRDefault="007F7B6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FA67AC">
            <w:rPr>
              <w:rFonts w:asciiTheme="majorHAnsi" w:hAnsiTheme="majorHAnsi" w:cs="Arial"/>
              <w:sz w:val="20"/>
              <w:szCs w:val="20"/>
            </w:rPr>
            <w:t>We plan to submit a BSEM</w:t>
          </w:r>
          <w:r w:rsidR="00357950">
            <w:rPr>
              <w:rFonts w:asciiTheme="majorHAnsi" w:hAnsiTheme="majorHAnsi" w:cs="Arial"/>
              <w:sz w:val="20"/>
              <w:szCs w:val="20"/>
            </w:rPr>
            <w:t>S</w:t>
          </w:r>
          <w:r w:rsidR="00FA67AC">
            <w:rPr>
              <w:rFonts w:asciiTheme="majorHAnsi" w:hAnsiTheme="majorHAnsi" w:cs="Arial"/>
              <w:sz w:val="20"/>
              <w:szCs w:val="20"/>
            </w:rPr>
            <w:t xml:space="preserve"> program and will eventually dual list this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3C665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A67A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F7B6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F7B6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AE08A9">
        <w:tc>
          <w:tcPr>
            <w:tcW w:w="11016" w:type="dxa"/>
            <w:shd w:val="clear" w:color="auto" w:fill="D9D9D9" w:themeFill="background1" w:themeFillShade="D9"/>
          </w:tcPr>
          <w:p w14:paraId="5DA37BC1" w14:textId="77777777" w:rsidR="00D3680D" w:rsidRPr="008426D1" w:rsidRDefault="00D3680D" w:rsidP="00AE08A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AE08A9">
        <w:tc>
          <w:tcPr>
            <w:tcW w:w="11016" w:type="dxa"/>
            <w:shd w:val="clear" w:color="auto" w:fill="F2F2F2" w:themeFill="background1" w:themeFillShade="F2"/>
          </w:tcPr>
          <w:p w14:paraId="2B89A680" w14:textId="77777777" w:rsidR="00D3680D" w:rsidRPr="008426D1" w:rsidRDefault="00D3680D" w:rsidP="00AE08A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AE08A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AE08A9">
            <w:pPr>
              <w:rPr>
                <w:rFonts w:ascii="Times New Roman" w:hAnsi="Times New Roman" w:cs="Times New Roman"/>
                <w:b/>
                <w:color w:val="FF0000"/>
                <w:sz w:val="14"/>
                <w:szCs w:val="24"/>
              </w:rPr>
            </w:pPr>
          </w:p>
          <w:p w14:paraId="6BCFEAAC" w14:textId="77777777" w:rsidR="00D3680D" w:rsidRPr="008426D1" w:rsidRDefault="00D3680D" w:rsidP="00AE08A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AE08A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AE08A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AE08A9">
            <w:pPr>
              <w:tabs>
                <w:tab w:val="left" w:pos="360"/>
                <w:tab w:val="left" w:pos="720"/>
              </w:tabs>
              <w:ind w:left="360"/>
              <w:jc w:val="center"/>
              <w:rPr>
                <w:rFonts w:asciiTheme="majorHAnsi" w:hAnsiTheme="majorHAnsi"/>
                <w:sz w:val="18"/>
                <w:szCs w:val="18"/>
              </w:rPr>
            </w:pPr>
          </w:p>
        </w:tc>
      </w:tr>
    </w:tbl>
    <w:p w14:paraId="2EBD279B" w14:textId="77777777" w:rsidR="00AE08A9" w:rsidRDefault="00AE08A9" w:rsidP="00062268">
      <w:pPr>
        <w:tabs>
          <w:tab w:val="left" w:pos="360"/>
          <w:tab w:val="left" w:pos="720"/>
        </w:tabs>
        <w:spacing w:after="0" w:line="240" w:lineRule="auto"/>
        <w:jc w:val="center"/>
        <w:rPr>
          <w:rFonts w:asciiTheme="majorHAnsi" w:hAnsiTheme="majorHAnsi"/>
          <w:b/>
          <w:i/>
          <w:color w:val="FF0000"/>
          <w:szCs w:val="18"/>
        </w:rPr>
      </w:pPr>
    </w:p>
    <w:p w14:paraId="74A1D71C" w14:textId="7DE369EC" w:rsidR="00062268" w:rsidRDefault="00D3680D" w:rsidP="00C73473">
      <w:pPr>
        <w:tabs>
          <w:tab w:val="left" w:pos="360"/>
          <w:tab w:val="left" w:pos="720"/>
        </w:tabs>
        <w:spacing w:after="0" w:line="240" w:lineRule="auto"/>
      </w:pPr>
      <w:r w:rsidRPr="00341B0D">
        <w:rPr>
          <w:rFonts w:asciiTheme="majorHAnsi" w:hAnsiTheme="majorHAnsi"/>
          <w:b/>
          <w:i/>
          <w:color w:val="FF0000"/>
          <w:szCs w:val="18"/>
        </w:rPr>
        <w:br/>
      </w:r>
    </w:p>
    <w:p w14:paraId="15111032" w14:textId="77777777" w:rsidR="00AE08A9" w:rsidRPr="002E46F5" w:rsidRDefault="00AE08A9" w:rsidP="00AE08A9">
      <w:pPr>
        <w:tabs>
          <w:tab w:val="left" w:pos="360"/>
          <w:tab w:val="left" w:pos="720"/>
        </w:tabs>
        <w:spacing w:after="0" w:line="240" w:lineRule="auto"/>
        <w:rPr>
          <w:b/>
        </w:rPr>
      </w:pPr>
      <w:r>
        <w:rPr>
          <w:b/>
        </w:rPr>
        <w:t>Graduate Bulletin p. 344</w:t>
      </w:r>
    </w:p>
    <w:p w14:paraId="4AA6FFB1" w14:textId="77777777" w:rsidR="00AE08A9" w:rsidRPr="007D2067" w:rsidRDefault="00AE08A9" w:rsidP="00AE08A9">
      <w:pPr>
        <w:tabs>
          <w:tab w:val="left" w:pos="360"/>
          <w:tab w:val="left" w:pos="720"/>
        </w:tabs>
        <w:spacing w:after="0" w:line="240" w:lineRule="auto"/>
        <w:jc w:val="center"/>
      </w:pPr>
    </w:p>
    <w:p w14:paraId="03AC059E" w14:textId="22EB4A55" w:rsidR="00AE08A9" w:rsidRPr="00E674EE" w:rsidRDefault="00AE08A9" w:rsidP="00AE08A9">
      <w:pPr>
        <w:tabs>
          <w:tab w:val="left" w:pos="360"/>
          <w:tab w:val="left" w:pos="720"/>
        </w:tabs>
        <w:spacing w:after="0" w:line="240" w:lineRule="auto"/>
        <w:rPr>
          <w:b/>
          <w:bCs/>
          <w:highlight w:val="yellow"/>
        </w:rPr>
      </w:pPr>
      <w:r w:rsidRPr="00E674EE">
        <w:rPr>
          <w:b/>
          <w:bCs/>
          <w:highlight w:val="yellow"/>
        </w:rPr>
        <w:t>Engineering Management (EGRM)</w:t>
      </w:r>
    </w:p>
    <w:p w14:paraId="378F628A" w14:textId="77777777" w:rsidR="00E674EE" w:rsidRPr="00E674EE" w:rsidRDefault="00E674EE" w:rsidP="00AE08A9">
      <w:pPr>
        <w:tabs>
          <w:tab w:val="left" w:pos="360"/>
          <w:tab w:val="left" w:pos="720"/>
        </w:tabs>
        <w:spacing w:after="0" w:line="240" w:lineRule="auto"/>
        <w:rPr>
          <w:b/>
          <w:bCs/>
          <w:highlight w:val="yellow"/>
        </w:rPr>
      </w:pPr>
    </w:p>
    <w:p w14:paraId="7E852E1F" w14:textId="77777777" w:rsidR="00AE08A9" w:rsidRPr="007D2067" w:rsidRDefault="00AE08A9" w:rsidP="00AE08A9">
      <w:pPr>
        <w:tabs>
          <w:tab w:val="left" w:pos="360"/>
          <w:tab w:val="left" w:pos="720"/>
        </w:tabs>
        <w:spacing w:after="0" w:line="240" w:lineRule="auto"/>
      </w:pPr>
      <w:r w:rsidRPr="00E674EE">
        <w:rPr>
          <w:b/>
          <w:bCs/>
          <w:highlight w:val="yellow"/>
        </w:rPr>
        <w:t>EGRM 600V. Engineering Capstone</w:t>
      </w:r>
      <w:r w:rsidRPr="00E674EE">
        <w:rPr>
          <w:highlight w:val="yellow"/>
        </w:rPr>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E674EE">
        <w:rPr>
          <w:highlight w:val="yellow"/>
        </w:rPr>
        <w:t>1 hour</w:t>
      </w:r>
      <w:proofErr w:type="gramEnd"/>
      <w:r w:rsidRPr="00E674EE">
        <w:rPr>
          <w:highlight w:val="yellow"/>
        </w:rPr>
        <w:t xml:space="preserve"> course until capstone project is completed. Approval of program director required.</w:t>
      </w:r>
    </w:p>
    <w:p w14:paraId="5647668D" w14:textId="77777777" w:rsidR="00AE08A9" w:rsidRPr="007D2067" w:rsidRDefault="00AE08A9" w:rsidP="00AE08A9">
      <w:pPr>
        <w:tabs>
          <w:tab w:val="left" w:pos="360"/>
          <w:tab w:val="left" w:pos="720"/>
        </w:tabs>
        <w:spacing w:after="0" w:line="240" w:lineRule="auto"/>
      </w:pPr>
    </w:p>
    <w:p w14:paraId="0C3622D7" w14:textId="77777777" w:rsidR="00AE08A9" w:rsidRPr="007D2067" w:rsidRDefault="00AE08A9" w:rsidP="00AE08A9">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13E35000" w14:textId="77777777" w:rsidR="00AE08A9" w:rsidRPr="007D2067" w:rsidRDefault="00AE08A9" w:rsidP="00AE08A9">
      <w:pPr>
        <w:tabs>
          <w:tab w:val="left" w:pos="360"/>
          <w:tab w:val="left" w:pos="720"/>
        </w:tabs>
        <w:spacing w:after="0" w:line="240" w:lineRule="auto"/>
      </w:pPr>
    </w:p>
    <w:p w14:paraId="1280C4D4" w14:textId="77777777" w:rsidR="00AE08A9" w:rsidRPr="007D2067" w:rsidRDefault="00AE08A9" w:rsidP="00AE08A9">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710BAEA9" w14:textId="77777777" w:rsidR="00AE08A9" w:rsidRPr="007D2067" w:rsidRDefault="00AE08A9" w:rsidP="00AE08A9">
      <w:pPr>
        <w:tabs>
          <w:tab w:val="left" w:pos="360"/>
          <w:tab w:val="left" w:pos="720"/>
        </w:tabs>
        <w:spacing w:after="0" w:line="240" w:lineRule="auto"/>
      </w:pPr>
    </w:p>
    <w:p w14:paraId="68388BB1" w14:textId="77777777" w:rsidR="00AE08A9" w:rsidRPr="007D2067" w:rsidRDefault="00AE08A9" w:rsidP="00AE08A9">
      <w:pPr>
        <w:tabs>
          <w:tab w:val="left" w:pos="360"/>
          <w:tab w:val="left" w:pos="720"/>
        </w:tabs>
        <w:spacing w:after="0" w:line="240" w:lineRule="auto"/>
      </w:pPr>
      <w:r w:rsidRPr="00E674EE">
        <w:rPr>
          <w:b/>
          <w:bCs/>
          <w:highlight w:val="yellow"/>
        </w:rPr>
        <w:t>EGRM 6023. Engineering Management I</w:t>
      </w:r>
      <w:r w:rsidRPr="00E674EE">
        <w:rPr>
          <w:highlight w:val="yellow"/>
        </w:rP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5C5400B5" w14:textId="77777777" w:rsidR="00AE08A9" w:rsidRPr="007D2067" w:rsidRDefault="00AE08A9" w:rsidP="00AE08A9">
      <w:pPr>
        <w:tabs>
          <w:tab w:val="left" w:pos="360"/>
          <w:tab w:val="left" w:pos="720"/>
        </w:tabs>
        <w:spacing w:after="0" w:line="240" w:lineRule="auto"/>
      </w:pPr>
    </w:p>
    <w:p w14:paraId="1DABFFD0" w14:textId="77777777" w:rsidR="00AE08A9" w:rsidRPr="007D2067" w:rsidRDefault="00AE08A9" w:rsidP="00AE08A9">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6A81A327" w14:textId="77777777" w:rsidR="00AE08A9" w:rsidRPr="007D2067" w:rsidRDefault="00AE08A9" w:rsidP="00AE08A9">
      <w:pPr>
        <w:tabs>
          <w:tab w:val="left" w:pos="360"/>
          <w:tab w:val="left" w:pos="720"/>
        </w:tabs>
        <w:spacing w:after="0" w:line="240" w:lineRule="auto"/>
      </w:pPr>
    </w:p>
    <w:p w14:paraId="0A5D1225" w14:textId="77777777" w:rsidR="00AE08A9" w:rsidRPr="007D2067" w:rsidRDefault="00AE08A9" w:rsidP="00AE08A9">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2F8DDC66" w14:textId="77777777" w:rsidR="00AE08A9" w:rsidRPr="007D2067" w:rsidRDefault="00AE08A9" w:rsidP="00AE08A9">
      <w:pPr>
        <w:tabs>
          <w:tab w:val="left" w:pos="360"/>
          <w:tab w:val="left" w:pos="720"/>
        </w:tabs>
        <w:spacing w:after="0" w:line="240" w:lineRule="auto"/>
      </w:pPr>
    </w:p>
    <w:p w14:paraId="704D0F6A" w14:textId="77777777" w:rsidR="00AE08A9" w:rsidRDefault="00AE08A9" w:rsidP="00AE08A9">
      <w:pPr>
        <w:tabs>
          <w:tab w:val="left" w:pos="360"/>
          <w:tab w:val="left" w:pos="720"/>
        </w:tabs>
        <w:spacing w:after="0" w:line="240" w:lineRule="auto"/>
      </w:pPr>
      <w:r w:rsidRPr="007D2067">
        <w:rPr>
          <w:b/>
          <w:bCs/>
        </w:rPr>
        <w:lastRenderedPageBreak/>
        <w:t>EGRM 6053. Advanced Engineering Economy</w:t>
      </w:r>
      <w:r>
        <w:t xml:space="preserve"> Methodical assessment of the economic benefits and expenditures of projects concerning engineering design and analysis, including economic analysis for decision-making among contending opportunities.</w:t>
      </w:r>
    </w:p>
    <w:p w14:paraId="575557F5" w14:textId="77777777" w:rsidR="00AE08A9" w:rsidRDefault="00AE08A9" w:rsidP="00AE08A9">
      <w:pPr>
        <w:tabs>
          <w:tab w:val="left" w:pos="360"/>
          <w:tab w:val="left" w:pos="720"/>
        </w:tabs>
        <w:spacing w:after="0" w:line="240" w:lineRule="auto"/>
      </w:pPr>
    </w:p>
    <w:p w14:paraId="001C34FD" w14:textId="77777777" w:rsidR="00AE08A9" w:rsidRDefault="00AE08A9" w:rsidP="00AE08A9">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55297F5D" w14:textId="77777777" w:rsidR="00AE08A9" w:rsidRDefault="00AE08A9" w:rsidP="00AE08A9">
      <w:pPr>
        <w:tabs>
          <w:tab w:val="left" w:pos="360"/>
          <w:tab w:val="left" w:pos="720"/>
        </w:tabs>
        <w:spacing w:after="0" w:line="240" w:lineRule="auto"/>
      </w:pPr>
    </w:p>
    <w:p w14:paraId="3407E822" w14:textId="77777777" w:rsidR="00AE08A9" w:rsidRDefault="00AE08A9" w:rsidP="00AE08A9">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2E611DF2" w14:textId="77777777" w:rsidR="00AE08A9" w:rsidRDefault="00AE08A9" w:rsidP="00AE08A9">
      <w:pPr>
        <w:tabs>
          <w:tab w:val="left" w:pos="360"/>
          <w:tab w:val="left" w:pos="720"/>
        </w:tabs>
        <w:spacing w:after="0" w:line="240" w:lineRule="auto"/>
      </w:pPr>
    </w:p>
    <w:p w14:paraId="5EC68C3A" w14:textId="77777777" w:rsidR="00AE08A9" w:rsidRDefault="00AE08A9" w:rsidP="00AE08A9">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01FE7992" w14:textId="77777777" w:rsidR="00AE08A9" w:rsidRDefault="00AE08A9" w:rsidP="00AE08A9">
      <w:pPr>
        <w:tabs>
          <w:tab w:val="left" w:pos="360"/>
          <w:tab w:val="left" w:pos="720"/>
        </w:tabs>
        <w:spacing w:after="0" w:line="240" w:lineRule="auto"/>
      </w:pPr>
    </w:p>
    <w:p w14:paraId="1A8A8A1E" w14:textId="77777777" w:rsidR="00AE08A9" w:rsidRDefault="00AE08A9" w:rsidP="00AE08A9">
      <w:pPr>
        <w:tabs>
          <w:tab w:val="left" w:pos="360"/>
          <w:tab w:val="left" w:pos="720"/>
        </w:tabs>
        <w:spacing w:after="0" w:line="240" w:lineRule="auto"/>
      </w:pPr>
      <w:r w:rsidRPr="00E674EE">
        <w:rPr>
          <w:b/>
          <w:bCs/>
          <w:highlight w:val="yellow"/>
        </w:rPr>
        <w:t xml:space="preserve">EGRM 6093. Value </w:t>
      </w:r>
      <w:r w:rsidRPr="0050658B">
        <w:rPr>
          <w:b/>
          <w:bCs/>
          <w:highlight w:val="yellow"/>
        </w:rPr>
        <w:t>Engineering</w:t>
      </w:r>
      <w:r w:rsidRPr="0050658B">
        <w:rPr>
          <w:highlight w:val="yellow"/>
        </w:rPr>
        <w:t xml:space="preserve"> 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4FE15D98" w14:textId="77777777" w:rsidR="00AE08A9" w:rsidRDefault="00AE08A9" w:rsidP="00AE08A9">
      <w:pPr>
        <w:tabs>
          <w:tab w:val="left" w:pos="360"/>
          <w:tab w:val="left" w:pos="720"/>
        </w:tabs>
        <w:spacing w:after="0" w:line="240" w:lineRule="auto"/>
      </w:pPr>
    </w:p>
    <w:p w14:paraId="13D05FA5" w14:textId="77777777" w:rsidR="00AE08A9" w:rsidRDefault="00AE08A9" w:rsidP="00AE08A9">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3BF20519" w14:textId="77777777" w:rsidR="00AE08A9" w:rsidRDefault="00AE08A9" w:rsidP="00AE08A9">
      <w:pPr>
        <w:tabs>
          <w:tab w:val="left" w:pos="360"/>
          <w:tab w:val="left" w:pos="720"/>
        </w:tabs>
        <w:spacing w:after="0" w:line="240" w:lineRule="auto"/>
      </w:pPr>
    </w:p>
    <w:p w14:paraId="4EBA66D9" w14:textId="77777777" w:rsidR="00AE08A9" w:rsidRDefault="00AE08A9" w:rsidP="00AE08A9">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600879B5" w14:textId="77777777" w:rsidR="00AE08A9" w:rsidRDefault="00AE08A9" w:rsidP="00AE08A9">
      <w:pPr>
        <w:tabs>
          <w:tab w:val="left" w:pos="360"/>
          <w:tab w:val="left" w:pos="720"/>
        </w:tabs>
        <w:spacing w:after="0" w:line="240" w:lineRule="auto"/>
      </w:pPr>
    </w:p>
    <w:p w14:paraId="4031FDA7" w14:textId="77777777" w:rsidR="00AE08A9" w:rsidRDefault="00AE08A9" w:rsidP="00AE08A9">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58DCD4E5" w14:textId="77777777" w:rsidR="00AE08A9" w:rsidRDefault="00AE08A9" w:rsidP="00AE08A9">
      <w:pPr>
        <w:tabs>
          <w:tab w:val="left" w:pos="360"/>
          <w:tab w:val="left" w:pos="720"/>
        </w:tabs>
        <w:spacing w:after="0" w:line="240" w:lineRule="auto"/>
      </w:pPr>
    </w:p>
    <w:p w14:paraId="2AE03E3E" w14:textId="77777777" w:rsidR="00AE08A9" w:rsidRPr="007D2067" w:rsidRDefault="00AE08A9" w:rsidP="00AE08A9">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77C09D52" w14:textId="77777777" w:rsidR="00AE08A9" w:rsidRPr="007D2067" w:rsidRDefault="00AE08A9" w:rsidP="00AE08A9">
      <w:pPr>
        <w:tabs>
          <w:tab w:val="left" w:pos="360"/>
          <w:tab w:val="left" w:pos="720"/>
        </w:tabs>
        <w:spacing w:after="0" w:line="240" w:lineRule="auto"/>
      </w:pPr>
    </w:p>
    <w:p w14:paraId="336059F6" w14:textId="77777777" w:rsidR="00AE08A9" w:rsidRPr="007D2067" w:rsidRDefault="00AE08A9" w:rsidP="00AE08A9">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1267FFEC" w14:textId="77777777" w:rsidR="00AE08A9" w:rsidRPr="007D2067" w:rsidRDefault="00AE08A9" w:rsidP="00AE08A9">
      <w:pPr>
        <w:tabs>
          <w:tab w:val="left" w:pos="360"/>
          <w:tab w:val="left" w:pos="720"/>
        </w:tabs>
        <w:spacing w:after="0" w:line="240" w:lineRule="auto"/>
      </w:pPr>
    </w:p>
    <w:p w14:paraId="3AD1B423" w14:textId="3417360D" w:rsidR="00AE08A9" w:rsidRPr="007D2067" w:rsidRDefault="00AE08A9" w:rsidP="00AE08A9">
      <w:pPr>
        <w:tabs>
          <w:tab w:val="left" w:pos="360"/>
          <w:tab w:val="left" w:pos="720"/>
        </w:tabs>
        <w:spacing w:after="0" w:line="240" w:lineRule="auto"/>
      </w:pPr>
      <w:r w:rsidRPr="00E674EE">
        <w:rPr>
          <w:b/>
          <w:bCs/>
          <w:highlight w:val="yellow"/>
        </w:rPr>
        <w:t xml:space="preserve">EGRM 6153 Facilities </w:t>
      </w:r>
      <w:r w:rsidRPr="00310877">
        <w:rPr>
          <w:b/>
          <w:bCs/>
          <w:highlight w:val="yellow"/>
        </w:rPr>
        <w:t>Management</w:t>
      </w:r>
      <w:r w:rsidRPr="00310877">
        <w:rPr>
          <w:highlight w:val="yellow"/>
        </w:rPr>
        <w:t xml:space="preserve"> 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sidR="00310877">
        <w:t xml:space="preserve"> </w:t>
      </w:r>
    </w:p>
    <w:p w14:paraId="19F86D6C" w14:textId="77777777" w:rsidR="00AE08A9" w:rsidRPr="007D2067" w:rsidRDefault="00AE08A9" w:rsidP="00AE08A9">
      <w:pPr>
        <w:tabs>
          <w:tab w:val="left" w:pos="360"/>
          <w:tab w:val="left" w:pos="720"/>
        </w:tabs>
        <w:spacing w:after="0" w:line="240" w:lineRule="auto"/>
      </w:pPr>
    </w:p>
    <w:p w14:paraId="6A8A7F61" w14:textId="77777777" w:rsidR="00AE08A9" w:rsidRPr="007D2067" w:rsidRDefault="00AE08A9" w:rsidP="00AE08A9">
      <w:pPr>
        <w:tabs>
          <w:tab w:val="left" w:pos="360"/>
          <w:tab w:val="left" w:pos="720"/>
        </w:tabs>
        <w:spacing w:after="0" w:line="240" w:lineRule="auto"/>
      </w:pPr>
      <w:r w:rsidRPr="00E674EE">
        <w:rPr>
          <w:b/>
          <w:bCs/>
          <w:highlight w:val="yellow"/>
        </w:rPr>
        <w:t xml:space="preserve">EGRM 6163 Logistics and Supply </w:t>
      </w:r>
      <w:r w:rsidRPr="00C74AE6">
        <w:rPr>
          <w:b/>
          <w:bCs/>
          <w:highlight w:val="yellow"/>
        </w:rPr>
        <w:t>Chain</w:t>
      </w:r>
      <w:r w:rsidRPr="00C74AE6">
        <w:rPr>
          <w:highlight w:val="yellow"/>
        </w:rPr>
        <w:t xml:space="preserve"> This course is an introduction to logistics in transportation and distribution channels. It offers a description of logistics operations in transportation, concepts of facilities and methods used in </w:t>
      </w:r>
      <w:r w:rsidRPr="00C74AE6">
        <w:rPr>
          <w:highlight w:val="yellow"/>
        </w:rPr>
        <w:lastRenderedPageBreak/>
        <w:t>supply chain. Third party logistics, fleet management, physical distribution and a number of other concepts are introduced. The course includes highlights on the transportation and distribution business in a local and global scenario.</w:t>
      </w:r>
    </w:p>
    <w:p w14:paraId="7FC63B63" w14:textId="77777777" w:rsidR="00062268" w:rsidRDefault="00062268" w:rsidP="00062268"/>
    <w:p w14:paraId="72E14CA8" w14:textId="77777777" w:rsidR="00062268" w:rsidRPr="002E46F5" w:rsidRDefault="00062268" w:rsidP="00062268">
      <w:pPr>
        <w:tabs>
          <w:tab w:val="left" w:pos="360"/>
          <w:tab w:val="left" w:pos="720"/>
        </w:tabs>
        <w:spacing w:after="0" w:line="240" w:lineRule="auto"/>
        <w:rPr>
          <w:b/>
        </w:rPr>
      </w:pPr>
      <w:r>
        <w:rPr>
          <w:b/>
        </w:rPr>
        <w:t>Graduate Bulletin p. 344</w:t>
      </w:r>
    </w:p>
    <w:p w14:paraId="4846C76F" w14:textId="77777777" w:rsidR="00062268" w:rsidRPr="007D2067" w:rsidRDefault="00062268" w:rsidP="00062268">
      <w:pPr>
        <w:tabs>
          <w:tab w:val="left" w:pos="360"/>
          <w:tab w:val="left" w:pos="720"/>
        </w:tabs>
        <w:spacing w:after="0" w:line="240" w:lineRule="auto"/>
        <w:jc w:val="center"/>
      </w:pPr>
    </w:p>
    <w:p w14:paraId="5E5DD7A5" w14:textId="77777777" w:rsidR="00062268" w:rsidRPr="007D2067" w:rsidRDefault="00062268" w:rsidP="00062268">
      <w:pPr>
        <w:tabs>
          <w:tab w:val="left" w:pos="360"/>
          <w:tab w:val="left" w:pos="720"/>
        </w:tabs>
        <w:spacing w:after="0" w:line="240" w:lineRule="auto"/>
        <w:rPr>
          <w:b/>
          <w:bCs/>
        </w:rPr>
      </w:pPr>
      <w:r w:rsidRPr="007D2067">
        <w:rPr>
          <w:b/>
          <w:bCs/>
        </w:rPr>
        <w:t>Engineering Management (EGRM)</w:t>
      </w:r>
    </w:p>
    <w:p w14:paraId="5126CB7A" w14:textId="77777777" w:rsidR="00062268" w:rsidRDefault="00062268" w:rsidP="00062268">
      <w:pPr>
        <w:tabs>
          <w:tab w:val="left" w:pos="360"/>
          <w:tab w:val="left" w:pos="720"/>
        </w:tabs>
        <w:spacing w:after="0" w:line="240" w:lineRule="auto"/>
      </w:pPr>
    </w:p>
    <w:p w14:paraId="5858EECC" w14:textId="0EC7D8DB" w:rsidR="00062268" w:rsidRPr="006A7CBB" w:rsidRDefault="00062268" w:rsidP="0006226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A7CBB">
        <w:rPr>
          <w:rFonts w:ascii="Times New Roman" w:hAnsi="Times New Roman" w:cs="Times New Roman"/>
          <w:b/>
          <w:i/>
          <w:color w:val="548DD4" w:themeColor="text2" w:themeTint="99"/>
          <w:sz w:val="28"/>
          <w:szCs w:val="24"/>
        </w:rPr>
        <w:t xml:space="preserve">EGRM 5023. Engineering Management I </w:t>
      </w:r>
      <w:r w:rsidR="00781918" w:rsidRPr="00781918">
        <w:rPr>
          <w:rFonts w:ascii="Times New Roman" w:hAnsi="Times New Roman" w:cs="Times New Roman"/>
          <w:bCs/>
          <w:i/>
          <w:color w:val="548DD4" w:themeColor="text2" w:themeTint="99"/>
          <w:sz w:val="28"/>
          <w:szCs w:val="24"/>
        </w:rPr>
        <w:t>The essentials of management that are pertinent to practicing managers are emphasized. The theory, principles, and techniques are presented as an art and applying the science of the underlying organized knowledge of management to the realities of situations.</w:t>
      </w:r>
    </w:p>
    <w:p w14:paraId="66CDDC07" w14:textId="77777777" w:rsidR="00062268" w:rsidRDefault="00062268" w:rsidP="00062268">
      <w:pPr>
        <w:tabs>
          <w:tab w:val="left" w:pos="360"/>
          <w:tab w:val="left" w:pos="720"/>
        </w:tabs>
        <w:spacing w:after="0" w:line="240" w:lineRule="auto"/>
        <w:rPr>
          <w:b/>
          <w:bCs/>
        </w:rPr>
      </w:pPr>
    </w:p>
    <w:p w14:paraId="027EE32C" w14:textId="77777777" w:rsidR="00062268" w:rsidRPr="007D2067" w:rsidRDefault="00062268" w:rsidP="00062268">
      <w:pPr>
        <w:tabs>
          <w:tab w:val="left" w:pos="360"/>
          <w:tab w:val="left" w:pos="720"/>
        </w:tabs>
        <w:spacing w:after="0" w:line="240" w:lineRule="auto"/>
      </w:pPr>
      <w:r w:rsidRPr="007D2067">
        <w:rPr>
          <w:b/>
          <w:bCs/>
        </w:rPr>
        <w:t>EGRM 600V. Engineering Capstone</w:t>
      </w:r>
      <w:r w:rsidRPr="007D2067">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7D2067">
        <w:t>1 hour</w:t>
      </w:r>
      <w:proofErr w:type="gramEnd"/>
      <w:r w:rsidRPr="007D2067">
        <w:t xml:space="preserve"> course until capstone project is completed. Approval of program director required.</w:t>
      </w:r>
    </w:p>
    <w:p w14:paraId="58DDAE4E" w14:textId="77777777" w:rsidR="00062268" w:rsidRPr="007D2067" w:rsidRDefault="00062268" w:rsidP="00062268">
      <w:pPr>
        <w:tabs>
          <w:tab w:val="left" w:pos="360"/>
          <w:tab w:val="left" w:pos="720"/>
        </w:tabs>
        <w:spacing w:after="0" w:line="240" w:lineRule="auto"/>
      </w:pPr>
    </w:p>
    <w:p w14:paraId="4B74BD54" w14:textId="77777777" w:rsidR="00062268" w:rsidRPr="007D2067" w:rsidRDefault="00062268" w:rsidP="00062268">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58902BF0" w14:textId="77777777" w:rsidR="00062268" w:rsidRPr="007D2067" w:rsidRDefault="00062268" w:rsidP="00062268">
      <w:pPr>
        <w:tabs>
          <w:tab w:val="left" w:pos="360"/>
          <w:tab w:val="left" w:pos="720"/>
        </w:tabs>
        <w:spacing w:after="0" w:line="240" w:lineRule="auto"/>
      </w:pPr>
    </w:p>
    <w:p w14:paraId="2DF269A9" w14:textId="77777777" w:rsidR="00062268" w:rsidRPr="007D2067" w:rsidRDefault="00062268" w:rsidP="00062268">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47CC3935" w14:textId="77777777" w:rsidR="00062268" w:rsidRPr="007D2067" w:rsidRDefault="00062268" w:rsidP="00062268">
      <w:pPr>
        <w:tabs>
          <w:tab w:val="left" w:pos="360"/>
          <w:tab w:val="left" w:pos="720"/>
        </w:tabs>
        <w:spacing w:after="0" w:line="240" w:lineRule="auto"/>
      </w:pPr>
    </w:p>
    <w:p w14:paraId="00BB84AB" w14:textId="77777777" w:rsidR="00062268" w:rsidRPr="006A7CBB" w:rsidRDefault="00062268" w:rsidP="00062268">
      <w:p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EGRM 6023. Engineering Management I Basic principles and practices of engineering management activities including planning, organization, leadership, controlling, motivating, ethics, communications, and decision making; group research of special topics with written and oral presentations is required.</w:t>
      </w:r>
    </w:p>
    <w:p w14:paraId="34DD4281" w14:textId="77777777" w:rsidR="00062268" w:rsidRPr="007D2067" w:rsidRDefault="00062268" w:rsidP="00062268">
      <w:pPr>
        <w:tabs>
          <w:tab w:val="left" w:pos="360"/>
          <w:tab w:val="left" w:pos="720"/>
        </w:tabs>
        <w:spacing w:after="0" w:line="240" w:lineRule="auto"/>
      </w:pPr>
    </w:p>
    <w:p w14:paraId="274D130D" w14:textId="77777777" w:rsidR="00062268" w:rsidRPr="007D2067" w:rsidRDefault="00062268" w:rsidP="00062268">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52E0A3F0" w14:textId="77777777" w:rsidR="00062268" w:rsidRPr="007D2067" w:rsidRDefault="00062268" w:rsidP="00062268">
      <w:pPr>
        <w:tabs>
          <w:tab w:val="left" w:pos="360"/>
          <w:tab w:val="left" w:pos="720"/>
        </w:tabs>
        <w:spacing w:after="0" w:line="240" w:lineRule="auto"/>
      </w:pPr>
    </w:p>
    <w:p w14:paraId="0EFE17F4" w14:textId="77777777" w:rsidR="00062268" w:rsidRPr="007D2067" w:rsidRDefault="00062268" w:rsidP="00062268">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44E99AB2" w14:textId="77777777" w:rsidR="00062268" w:rsidRPr="007D2067" w:rsidRDefault="00062268" w:rsidP="00062268">
      <w:pPr>
        <w:tabs>
          <w:tab w:val="left" w:pos="360"/>
          <w:tab w:val="left" w:pos="720"/>
        </w:tabs>
        <w:spacing w:after="0" w:line="240" w:lineRule="auto"/>
      </w:pPr>
    </w:p>
    <w:p w14:paraId="50E07B33" w14:textId="228FB2B6" w:rsidR="00062268" w:rsidRDefault="00062268" w:rsidP="00062268">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w:t>
      </w:r>
      <w:r w:rsidR="0050658B">
        <w:t xml:space="preserve"> </w:t>
      </w:r>
    </w:p>
    <w:p w14:paraId="4EE339E1" w14:textId="77777777" w:rsidR="00062268" w:rsidRDefault="00062268" w:rsidP="00062268">
      <w:pPr>
        <w:tabs>
          <w:tab w:val="left" w:pos="360"/>
          <w:tab w:val="left" w:pos="720"/>
        </w:tabs>
        <w:spacing w:after="0" w:line="240" w:lineRule="auto"/>
      </w:pPr>
    </w:p>
    <w:p w14:paraId="7E304B38" w14:textId="77777777" w:rsidR="00062268" w:rsidRDefault="00062268" w:rsidP="00062268">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1DC2A56C" w14:textId="77777777" w:rsidR="00062268" w:rsidRDefault="00062268" w:rsidP="00062268">
      <w:pPr>
        <w:tabs>
          <w:tab w:val="left" w:pos="360"/>
          <w:tab w:val="left" w:pos="720"/>
        </w:tabs>
        <w:spacing w:after="0" w:line="240" w:lineRule="auto"/>
      </w:pPr>
    </w:p>
    <w:p w14:paraId="4F50E04C" w14:textId="77777777" w:rsidR="00062268" w:rsidRDefault="00062268" w:rsidP="00062268">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6CB9A90F" w14:textId="77777777" w:rsidR="00062268" w:rsidRDefault="00062268" w:rsidP="00062268">
      <w:pPr>
        <w:tabs>
          <w:tab w:val="left" w:pos="360"/>
          <w:tab w:val="left" w:pos="720"/>
        </w:tabs>
        <w:spacing w:after="0" w:line="240" w:lineRule="auto"/>
      </w:pPr>
    </w:p>
    <w:p w14:paraId="2997A268" w14:textId="77777777" w:rsidR="00062268" w:rsidRDefault="00062268" w:rsidP="00062268">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393E304C" w14:textId="77777777" w:rsidR="00062268" w:rsidRDefault="00062268" w:rsidP="00062268">
      <w:pPr>
        <w:tabs>
          <w:tab w:val="left" w:pos="360"/>
          <w:tab w:val="left" w:pos="720"/>
        </w:tabs>
        <w:spacing w:after="0" w:line="240" w:lineRule="auto"/>
      </w:pPr>
    </w:p>
    <w:p w14:paraId="21CF9626" w14:textId="0C1F53F8" w:rsidR="00062268" w:rsidRDefault="00062268" w:rsidP="00062268">
      <w:pPr>
        <w:tabs>
          <w:tab w:val="left" w:pos="360"/>
          <w:tab w:val="left" w:pos="720"/>
        </w:tabs>
        <w:spacing w:after="0" w:line="240" w:lineRule="auto"/>
      </w:pPr>
      <w:r w:rsidRPr="007D2067">
        <w:rPr>
          <w:b/>
          <w:bCs/>
        </w:rPr>
        <w:t xml:space="preserve">EGRM 6093.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Value Engineering</w:t>
      </w:r>
      <w:r w:rsidRPr="007D2067">
        <w:t xml:space="preserve"> </w:t>
      </w:r>
      <w:r w:rsidRPr="0050658B">
        <w:rPr>
          <w:rFonts w:ascii="Times New Roman" w:hAnsi="Times New Roman" w:cs="Times New Roman"/>
          <w:strike/>
          <w:color w:val="FF0000"/>
          <w:sz w:val="24"/>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r w:rsidR="0050658B">
        <w:t xml:space="preserve"> </w:t>
      </w:r>
      <w:r w:rsidR="0050658B" w:rsidRPr="0050658B">
        <w:rPr>
          <w:rFonts w:ascii="Times New Roman" w:hAnsi="Times New Roman" w:cs="Times New Roman"/>
          <w:bCs/>
          <w:i/>
          <w:color w:val="548DD4" w:themeColor="text2" w:themeTint="99"/>
          <w:sz w:val="28"/>
          <w:szCs w:val="24"/>
        </w:rPr>
        <w:t>Advanced 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p>
    <w:p w14:paraId="33BFEEAC" w14:textId="77777777" w:rsidR="00062268" w:rsidRDefault="00062268" w:rsidP="00062268">
      <w:pPr>
        <w:tabs>
          <w:tab w:val="left" w:pos="360"/>
          <w:tab w:val="left" w:pos="720"/>
        </w:tabs>
        <w:spacing w:after="0" w:line="240" w:lineRule="auto"/>
      </w:pPr>
    </w:p>
    <w:p w14:paraId="6533FF2B" w14:textId="77777777" w:rsidR="00062268" w:rsidRDefault="00062268" w:rsidP="00062268">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16D107CA" w14:textId="77777777" w:rsidR="00062268" w:rsidRDefault="00062268" w:rsidP="00062268">
      <w:pPr>
        <w:tabs>
          <w:tab w:val="left" w:pos="360"/>
          <w:tab w:val="left" w:pos="720"/>
        </w:tabs>
        <w:spacing w:after="0" w:line="240" w:lineRule="auto"/>
      </w:pPr>
    </w:p>
    <w:p w14:paraId="6C248AD3" w14:textId="77777777" w:rsidR="00062268" w:rsidRDefault="00062268" w:rsidP="00062268">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50EEB491" w14:textId="77777777" w:rsidR="00062268" w:rsidRDefault="00062268" w:rsidP="00062268">
      <w:pPr>
        <w:tabs>
          <w:tab w:val="left" w:pos="360"/>
          <w:tab w:val="left" w:pos="720"/>
        </w:tabs>
        <w:spacing w:after="0" w:line="240" w:lineRule="auto"/>
      </w:pPr>
    </w:p>
    <w:p w14:paraId="7091F883" w14:textId="77777777" w:rsidR="00062268" w:rsidRDefault="00062268" w:rsidP="00062268">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2AF7B1A0" w14:textId="77777777" w:rsidR="00062268" w:rsidRDefault="00062268" w:rsidP="00062268">
      <w:pPr>
        <w:tabs>
          <w:tab w:val="left" w:pos="360"/>
          <w:tab w:val="left" w:pos="720"/>
        </w:tabs>
        <w:spacing w:after="0" w:line="240" w:lineRule="auto"/>
      </w:pPr>
    </w:p>
    <w:p w14:paraId="7B6620A9" w14:textId="77777777" w:rsidR="00062268" w:rsidRPr="007D2067" w:rsidRDefault="00062268" w:rsidP="00062268">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17FFF5EC" w14:textId="77777777" w:rsidR="00062268" w:rsidRPr="007D2067" w:rsidRDefault="00062268" w:rsidP="00062268">
      <w:pPr>
        <w:tabs>
          <w:tab w:val="left" w:pos="360"/>
          <w:tab w:val="left" w:pos="720"/>
        </w:tabs>
        <w:spacing w:after="0" w:line="240" w:lineRule="auto"/>
      </w:pPr>
    </w:p>
    <w:p w14:paraId="518A2265" w14:textId="77777777" w:rsidR="00062268" w:rsidRPr="007D2067" w:rsidRDefault="00062268" w:rsidP="00062268">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3B56575B" w14:textId="77777777" w:rsidR="00062268" w:rsidRPr="007D2067" w:rsidRDefault="00062268" w:rsidP="00062268">
      <w:pPr>
        <w:tabs>
          <w:tab w:val="left" w:pos="360"/>
          <w:tab w:val="left" w:pos="720"/>
        </w:tabs>
        <w:spacing w:after="0" w:line="240" w:lineRule="auto"/>
      </w:pPr>
    </w:p>
    <w:p w14:paraId="7A620FA7" w14:textId="55BEE6D1" w:rsidR="00062268" w:rsidRPr="007D2067" w:rsidRDefault="00062268" w:rsidP="00062268">
      <w:pPr>
        <w:tabs>
          <w:tab w:val="left" w:pos="360"/>
          <w:tab w:val="left" w:pos="720"/>
        </w:tabs>
        <w:spacing w:after="0" w:line="240" w:lineRule="auto"/>
      </w:pPr>
      <w:r w:rsidRPr="007D2067">
        <w:rPr>
          <w:b/>
          <w:bCs/>
        </w:rPr>
        <w:t xml:space="preserve">EGRM 6153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Facilities Management</w:t>
      </w:r>
      <w:r w:rsidRPr="007D2067">
        <w:t xml:space="preserve"> </w:t>
      </w:r>
      <w:r w:rsidRPr="00310877">
        <w:rPr>
          <w:rFonts w:ascii="Times New Roman" w:hAnsi="Times New Roman" w:cs="Times New Roman"/>
          <w:strike/>
          <w:color w:val="FF0000"/>
          <w:sz w:val="24"/>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sidR="00310877">
        <w:t xml:space="preserve"> </w:t>
      </w:r>
      <w:r w:rsidR="00310877" w:rsidRPr="00310877">
        <w:rPr>
          <w:rFonts w:ascii="Times New Roman" w:hAnsi="Times New Roman" w:cs="Times New Roman"/>
          <w:bCs/>
          <w:i/>
          <w:color w:val="548DD4" w:themeColor="text2" w:themeTint="99"/>
          <w:sz w:val="28"/>
          <w:szCs w:val="24"/>
        </w:rPr>
        <w:t>Advanced methods of designing new facilities and expanding or renovating existing facilities, facility layout, facility location, and activities are presented. Topics such as analysis of workspace, workflow, material handling systems, facility planning data collection methods, and process flow-charting are covered.</w:t>
      </w:r>
    </w:p>
    <w:p w14:paraId="1EFF7274" w14:textId="77777777" w:rsidR="00062268" w:rsidRPr="007D2067" w:rsidRDefault="00062268" w:rsidP="00062268">
      <w:pPr>
        <w:tabs>
          <w:tab w:val="left" w:pos="360"/>
          <w:tab w:val="left" w:pos="720"/>
        </w:tabs>
        <w:spacing w:after="0" w:line="240" w:lineRule="auto"/>
      </w:pPr>
    </w:p>
    <w:p w14:paraId="48D69E7D" w14:textId="3BA449D3" w:rsidR="00062268" w:rsidRPr="007D2067" w:rsidRDefault="00062268" w:rsidP="00062268">
      <w:pPr>
        <w:tabs>
          <w:tab w:val="left" w:pos="360"/>
          <w:tab w:val="left" w:pos="720"/>
        </w:tabs>
        <w:spacing w:after="0" w:line="240" w:lineRule="auto"/>
      </w:pPr>
      <w:r w:rsidRPr="007D2067">
        <w:rPr>
          <w:b/>
          <w:bCs/>
        </w:rPr>
        <w:lastRenderedPageBreak/>
        <w:t xml:space="preserve">EGRM 6163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Logistics and Supply Chain</w:t>
      </w:r>
      <w:r w:rsidRPr="007D2067">
        <w:t xml:space="preserve"> </w:t>
      </w:r>
      <w:r w:rsidRPr="00C74AE6">
        <w:rPr>
          <w:rFonts w:ascii="Times New Roman" w:hAnsi="Times New Roman" w:cs="Times New Roman"/>
          <w:strike/>
          <w:color w:val="FF0000"/>
          <w:sz w:val="24"/>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r w:rsidR="00C74AE6">
        <w:t xml:space="preserve"> </w:t>
      </w:r>
      <w:r w:rsidR="00C74AE6" w:rsidRPr="00C74AE6">
        <w:rPr>
          <w:rFonts w:ascii="Times New Roman" w:hAnsi="Times New Roman" w:cs="Times New Roman"/>
          <w:bCs/>
          <w:i/>
          <w:color w:val="548DD4" w:themeColor="text2" w:themeTint="99"/>
          <w:sz w:val="28"/>
          <w:szCs w:val="24"/>
        </w:rPr>
        <w:t>Advanced topics of logistics operations in transportation, concepts of facilities and methods used in supply chain. Third party logistics, fleet management, physical distribution and a number of other concepts are introduced.</w:t>
      </w:r>
    </w:p>
    <w:p w14:paraId="36DBC643" w14:textId="77777777" w:rsidR="00062268" w:rsidRPr="007D2067" w:rsidRDefault="00062268" w:rsidP="00062268">
      <w:pPr>
        <w:tabs>
          <w:tab w:val="left" w:pos="360"/>
          <w:tab w:val="left" w:pos="720"/>
        </w:tabs>
        <w:spacing w:after="0" w:line="240" w:lineRule="auto"/>
        <w:jc w:val="center"/>
      </w:pPr>
    </w:p>
    <w:p w14:paraId="0FC4C605" w14:textId="77777777" w:rsidR="00895557" w:rsidRPr="008426D1" w:rsidRDefault="00895557" w:rsidP="00062268">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BA515" w14:textId="77777777" w:rsidR="007F7B67" w:rsidRDefault="007F7B67" w:rsidP="00AF3758">
      <w:pPr>
        <w:spacing w:after="0" w:line="240" w:lineRule="auto"/>
      </w:pPr>
      <w:r>
        <w:separator/>
      </w:r>
    </w:p>
  </w:endnote>
  <w:endnote w:type="continuationSeparator" w:id="0">
    <w:p w14:paraId="450E64D7" w14:textId="77777777" w:rsidR="007F7B67" w:rsidRDefault="007F7B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E08A9" w:rsidRDefault="00AE08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E08A9" w:rsidRDefault="00AE08A9"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1EE7DE" w:rsidR="00AE08A9" w:rsidRDefault="00AE08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9D7">
      <w:rPr>
        <w:rStyle w:val="PageNumber"/>
        <w:noProof/>
      </w:rPr>
      <w:t>1</w:t>
    </w:r>
    <w:r>
      <w:rPr>
        <w:rStyle w:val="PageNumber"/>
      </w:rPr>
      <w:fldChar w:fldCharType="end"/>
    </w:r>
  </w:p>
  <w:p w14:paraId="0312F2A9" w14:textId="6FBF632F" w:rsidR="00AE08A9" w:rsidRDefault="00AE08A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AE08A9" w:rsidRDefault="00AE08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CF79" w14:textId="77777777" w:rsidR="007F7B67" w:rsidRDefault="007F7B67" w:rsidP="00AF3758">
      <w:pPr>
        <w:spacing w:after="0" w:line="240" w:lineRule="auto"/>
      </w:pPr>
      <w:r>
        <w:separator/>
      </w:r>
    </w:p>
  </w:footnote>
  <w:footnote w:type="continuationSeparator" w:id="0">
    <w:p w14:paraId="1B614EDA" w14:textId="77777777" w:rsidR="007F7B67" w:rsidRDefault="007F7B6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AE08A9" w:rsidRDefault="00AE08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AE08A9" w:rsidRDefault="00AE08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AE08A9" w:rsidRDefault="00AE08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azNDUxMzKwsDRV0lEKTi0uzszPAymwrAUAuaKcx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268"/>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1A2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0877"/>
    <w:rsid w:val="0031339E"/>
    <w:rsid w:val="0032032C"/>
    <w:rsid w:val="00336348"/>
    <w:rsid w:val="00336EDB"/>
    <w:rsid w:val="0035434A"/>
    <w:rsid w:val="0035795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2A4"/>
    <w:rsid w:val="004B1430"/>
    <w:rsid w:val="004C4ADF"/>
    <w:rsid w:val="004C53EC"/>
    <w:rsid w:val="004D5819"/>
    <w:rsid w:val="004F3C87"/>
    <w:rsid w:val="00504ECD"/>
    <w:rsid w:val="0050658B"/>
    <w:rsid w:val="00526B81"/>
    <w:rsid w:val="005415E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79D7"/>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A7CBB"/>
    <w:rsid w:val="006B0864"/>
    <w:rsid w:val="006B37A7"/>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1918"/>
    <w:rsid w:val="007876A3"/>
    <w:rsid w:val="00787FB0"/>
    <w:rsid w:val="007A06B9"/>
    <w:rsid w:val="007A099B"/>
    <w:rsid w:val="007A0B12"/>
    <w:rsid w:val="007B4144"/>
    <w:rsid w:val="007C7F4C"/>
    <w:rsid w:val="007D371A"/>
    <w:rsid w:val="007D3A96"/>
    <w:rsid w:val="007E3CEE"/>
    <w:rsid w:val="007F159A"/>
    <w:rsid w:val="007F2D67"/>
    <w:rsid w:val="007F7B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8F6F60"/>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23DF"/>
    <w:rsid w:val="00A40562"/>
    <w:rsid w:val="00A41E08"/>
    <w:rsid w:val="00A5089E"/>
    <w:rsid w:val="00A54CD6"/>
    <w:rsid w:val="00A559A8"/>
    <w:rsid w:val="00A56D36"/>
    <w:rsid w:val="00A606BB"/>
    <w:rsid w:val="00A66C99"/>
    <w:rsid w:val="00A75AB0"/>
    <w:rsid w:val="00A80F2F"/>
    <w:rsid w:val="00A863EC"/>
    <w:rsid w:val="00A865C3"/>
    <w:rsid w:val="00A90B9E"/>
    <w:rsid w:val="00A966C5"/>
    <w:rsid w:val="00AA702B"/>
    <w:rsid w:val="00AA7312"/>
    <w:rsid w:val="00AB4E23"/>
    <w:rsid w:val="00AB5523"/>
    <w:rsid w:val="00AB7574"/>
    <w:rsid w:val="00AC19CA"/>
    <w:rsid w:val="00AD2B4A"/>
    <w:rsid w:val="00AD6F6B"/>
    <w:rsid w:val="00AE08A9"/>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3473"/>
    <w:rsid w:val="00C74AE6"/>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207"/>
    <w:rsid w:val="00DF4C1C"/>
    <w:rsid w:val="00E015B1"/>
    <w:rsid w:val="00E0473D"/>
    <w:rsid w:val="00E2250C"/>
    <w:rsid w:val="00E253C1"/>
    <w:rsid w:val="00E27C4B"/>
    <w:rsid w:val="00E315F0"/>
    <w:rsid w:val="00E322A3"/>
    <w:rsid w:val="00E41F8D"/>
    <w:rsid w:val="00E45868"/>
    <w:rsid w:val="00E6028F"/>
    <w:rsid w:val="00E674EE"/>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1CD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7A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433E3"/>
    <w:rsid w:val="002D64D6"/>
    <w:rsid w:val="00306ABE"/>
    <w:rsid w:val="0032383A"/>
    <w:rsid w:val="00337484"/>
    <w:rsid w:val="003D4C2A"/>
    <w:rsid w:val="003E1E67"/>
    <w:rsid w:val="003F69FB"/>
    <w:rsid w:val="00425226"/>
    <w:rsid w:val="00436B57"/>
    <w:rsid w:val="004C751E"/>
    <w:rsid w:val="004E1A75"/>
    <w:rsid w:val="00534B28"/>
    <w:rsid w:val="00576003"/>
    <w:rsid w:val="00587536"/>
    <w:rsid w:val="005C4D59"/>
    <w:rsid w:val="005D5D2F"/>
    <w:rsid w:val="00623293"/>
    <w:rsid w:val="00654E35"/>
    <w:rsid w:val="006C3910"/>
    <w:rsid w:val="008822A5"/>
    <w:rsid w:val="00891F77"/>
    <w:rsid w:val="00913E4B"/>
    <w:rsid w:val="0096458F"/>
    <w:rsid w:val="009D439F"/>
    <w:rsid w:val="00A20232"/>
    <w:rsid w:val="00A20583"/>
    <w:rsid w:val="00AC62E8"/>
    <w:rsid w:val="00AD4B92"/>
    <w:rsid w:val="00AD5D56"/>
    <w:rsid w:val="00B07462"/>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4D50-4B72-439A-BCB6-00E2EC92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Abhijit Bhattacharyya</cp:lastModifiedBy>
  <cp:revision>16</cp:revision>
  <cp:lastPrinted>2019-07-10T17:02:00Z</cp:lastPrinted>
  <dcterms:created xsi:type="dcterms:W3CDTF">2020-07-07T16:54:00Z</dcterms:created>
  <dcterms:modified xsi:type="dcterms:W3CDTF">2020-11-05T22:23:00Z</dcterms:modified>
</cp:coreProperties>
</file>