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8363645"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248F8"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32AF0B4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CEFA6"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9371" w14:textId="77777777" w:rsidR="00E27C4B" w:rsidRDefault="00E27C4B"/>
        </w:tc>
      </w:tr>
      <w:tr w:rsidR="00AE5338" w14:paraId="0D2A17E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F6EBF"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8365C" w14:textId="77777777" w:rsidR="00AE5338" w:rsidRDefault="00AE5338"/>
        </w:tc>
      </w:tr>
      <w:tr w:rsidR="00AE5338" w14:paraId="103D6B71"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3CEC7"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06207" w14:textId="77777777" w:rsidR="00AE5338" w:rsidRDefault="00AE5338"/>
        </w:tc>
      </w:tr>
    </w:tbl>
    <w:p w14:paraId="1F4F956C" w14:textId="77777777" w:rsidR="0021263E" w:rsidRDefault="0021263E" w:rsidP="0021263E"/>
    <w:p w14:paraId="4B241761"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2A1BCD7" w14:textId="112B64E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C08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1D6691C"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B099B97"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298B2B51"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18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1AA2CF8B"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300B93F"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89D1342" w14:textId="77777777" w:rsidTr="004C4ADF">
        <w:trPr>
          <w:trHeight w:val="1089"/>
        </w:trPr>
        <w:tc>
          <w:tcPr>
            <w:tcW w:w="5451" w:type="dxa"/>
            <w:vAlign w:val="center"/>
          </w:tcPr>
          <w:p w14:paraId="7DCF971A" w14:textId="5688079C" w:rsidR="00001C04" w:rsidRPr="008426D1" w:rsidRDefault="00A10D9B" w:rsidP="00EC080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080F">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EC080F">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FE4ABF8" w14:textId="77777777" w:rsidR="00001C04" w:rsidRPr="008426D1" w:rsidRDefault="00A10D9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7696571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965710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505917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0591709"/>
              </w:sdtContent>
            </w:sdt>
          </w:p>
          <w:p w14:paraId="22A615BF"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19F5D0BC" w14:textId="77777777" w:rsidTr="004C4ADF">
        <w:trPr>
          <w:trHeight w:val="1089"/>
        </w:trPr>
        <w:tc>
          <w:tcPr>
            <w:tcW w:w="5451" w:type="dxa"/>
            <w:vAlign w:val="center"/>
          </w:tcPr>
          <w:p w14:paraId="1CF8A0C6" w14:textId="3B75BB35" w:rsidR="00001C04" w:rsidRPr="008426D1" w:rsidRDefault="00A10D9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02C9F">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802C9F">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093C7E96" w14:textId="77777777" w:rsidR="00001C04" w:rsidRPr="008426D1" w:rsidRDefault="00A10D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7337832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3378320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630394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3039412"/>
              </w:sdtContent>
            </w:sdt>
          </w:p>
          <w:p w14:paraId="70D0EBDF"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377E01B0" w14:textId="77777777" w:rsidTr="004C4ADF">
        <w:trPr>
          <w:trHeight w:val="1466"/>
        </w:trPr>
        <w:tc>
          <w:tcPr>
            <w:tcW w:w="5451" w:type="dxa"/>
            <w:vAlign w:val="center"/>
          </w:tcPr>
          <w:p w14:paraId="0655868E" w14:textId="77777777" w:rsidR="00D66C39" w:rsidRDefault="00D66C39" w:rsidP="00575870">
            <w:pPr>
              <w:rPr>
                <w:rFonts w:asciiTheme="majorHAnsi" w:hAnsiTheme="majorHAnsi"/>
                <w:sz w:val="20"/>
                <w:szCs w:val="20"/>
              </w:rPr>
            </w:pPr>
          </w:p>
          <w:p w14:paraId="1A17A94A" w14:textId="57E7B45F" w:rsidR="004C4ADF" w:rsidRDefault="00A10D9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14AE3">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F14AE3">
                  <w:rPr>
                    <w:rFonts w:asciiTheme="majorHAnsi" w:hAnsiTheme="majorHAnsi"/>
                    <w:smallCaps/>
                    <w:sz w:val="20"/>
                    <w:szCs w:val="20"/>
                  </w:rPr>
                  <w:t>10/28/2020</w:t>
                </w:r>
              </w:sdtContent>
            </w:sdt>
          </w:p>
          <w:p w14:paraId="18C63C19"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7FC581D" w14:textId="77777777" w:rsidR="004C4ADF" w:rsidRPr="004C4ADF" w:rsidRDefault="004C4ADF" w:rsidP="00575870">
            <w:pPr>
              <w:rPr>
                <w:rFonts w:asciiTheme="majorHAnsi" w:hAnsiTheme="majorHAnsi"/>
                <w:b/>
                <w:bCs/>
                <w:sz w:val="20"/>
                <w:szCs w:val="20"/>
              </w:rPr>
            </w:pPr>
          </w:p>
        </w:tc>
        <w:tc>
          <w:tcPr>
            <w:tcW w:w="5451" w:type="dxa"/>
            <w:vAlign w:val="center"/>
          </w:tcPr>
          <w:p w14:paraId="76CCF985" w14:textId="77777777" w:rsidR="00D66C39" w:rsidRPr="008426D1" w:rsidRDefault="00A10D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75643004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5643004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05607686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56076861"/>
              </w:sdtContent>
            </w:sdt>
          </w:p>
          <w:p w14:paraId="308D4ADE"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10955587" w14:textId="77777777" w:rsidTr="004C4ADF">
        <w:trPr>
          <w:trHeight w:val="1089"/>
        </w:trPr>
        <w:tc>
          <w:tcPr>
            <w:tcW w:w="5451" w:type="dxa"/>
            <w:vAlign w:val="center"/>
          </w:tcPr>
          <w:p w14:paraId="78138B02" w14:textId="3970D57F" w:rsidR="00D66C39" w:rsidRPr="008426D1" w:rsidRDefault="00A10D9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63BA4">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E63BA4">
                  <w:rPr>
                    <w:rFonts w:asciiTheme="majorHAnsi" w:hAnsiTheme="majorHAnsi"/>
                    <w:smallCaps/>
                    <w:sz w:val="20"/>
                    <w:szCs w:val="20"/>
                  </w:rPr>
                  <w:t>10/27/2020</w:t>
                </w:r>
              </w:sdtContent>
            </w:sdt>
            <w:r w:rsidR="00D66C39" w:rsidRPr="008426D1">
              <w:rPr>
                <w:rFonts w:asciiTheme="majorHAnsi" w:hAnsiTheme="majorHAnsi"/>
                <w:sz w:val="20"/>
                <w:szCs w:val="20"/>
              </w:rPr>
              <w:br/>
            </w:r>
            <w:r w:rsidR="00E63BA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20C8D645" w14:textId="77777777" w:rsidR="00D66C39" w:rsidRPr="008426D1" w:rsidRDefault="00A10D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99524825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9524825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213064715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30647157"/>
              </w:sdtContent>
            </w:sdt>
          </w:p>
          <w:p w14:paraId="53D0E95C"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415C2AB6" w14:textId="77777777" w:rsidTr="004C4ADF">
        <w:trPr>
          <w:trHeight w:val="1089"/>
        </w:trPr>
        <w:tc>
          <w:tcPr>
            <w:tcW w:w="5451" w:type="dxa"/>
            <w:vAlign w:val="center"/>
          </w:tcPr>
          <w:p w14:paraId="4BFECD1F" w14:textId="15325F4D" w:rsidR="00D66C39" w:rsidRPr="008426D1" w:rsidRDefault="00A10D9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F50AC">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0F50AC">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090FF721" w14:textId="77777777" w:rsidR="00D66C39" w:rsidRPr="008426D1" w:rsidRDefault="00A10D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23845708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23845708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89957847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9578478"/>
              </w:sdtContent>
            </w:sdt>
          </w:p>
          <w:p w14:paraId="448870CC"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56BA0C6" w14:textId="77777777" w:rsidTr="004C4ADF">
        <w:trPr>
          <w:trHeight w:val="1089"/>
        </w:trPr>
        <w:tc>
          <w:tcPr>
            <w:tcW w:w="5451" w:type="dxa"/>
            <w:vAlign w:val="center"/>
          </w:tcPr>
          <w:p w14:paraId="07DF517A" w14:textId="77777777" w:rsidR="004C4ADF" w:rsidRDefault="00A10D9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318178614"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318178614"/>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681226952"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1226952"/>
              </w:sdtContent>
            </w:sdt>
          </w:p>
          <w:p w14:paraId="1D456221"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09D2574B" w14:textId="77777777" w:rsidR="00D66C39" w:rsidRDefault="00D66C39" w:rsidP="00575870">
            <w:pPr>
              <w:rPr>
                <w:rFonts w:asciiTheme="majorHAnsi" w:hAnsiTheme="majorHAnsi"/>
                <w:sz w:val="20"/>
                <w:szCs w:val="20"/>
              </w:rPr>
            </w:pPr>
          </w:p>
        </w:tc>
      </w:tr>
    </w:tbl>
    <w:p w14:paraId="6D03C589" w14:textId="77777777" w:rsidR="00636DB3" w:rsidRPr="008426D1" w:rsidRDefault="00636DB3" w:rsidP="00384538">
      <w:pPr>
        <w:pBdr>
          <w:bottom w:val="single" w:sz="12" w:space="1" w:color="auto"/>
        </w:pBdr>
        <w:rPr>
          <w:rFonts w:asciiTheme="majorHAnsi" w:hAnsiTheme="majorHAnsi" w:cs="Arial"/>
          <w:sz w:val="20"/>
          <w:szCs w:val="20"/>
        </w:rPr>
      </w:pPr>
    </w:p>
    <w:p w14:paraId="44BE116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AAE8757"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48AF62A" w14:textId="77777777" w:rsidR="007D371A" w:rsidRPr="008426D1" w:rsidRDefault="00B07524" w:rsidP="005C6B6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w:t>
          </w:r>
          <w:r w:rsidR="00BA18A6">
            <w:rPr>
              <w:rFonts w:asciiTheme="majorHAnsi" w:hAnsiTheme="majorHAnsi" w:cs="Arial"/>
              <w:sz w:val="20"/>
              <w:szCs w:val="20"/>
            </w:rPr>
            <w:t>Sharon D. James</w:t>
          </w:r>
          <w:r>
            <w:rPr>
              <w:rFonts w:asciiTheme="majorHAnsi" w:hAnsiTheme="majorHAnsi" w:cs="Arial"/>
              <w:sz w:val="20"/>
              <w:szCs w:val="20"/>
            </w:rPr>
            <w:t xml:space="preserve">, Associate Professor and Chair  </w:t>
          </w:r>
          <w:hyperlink r:id="rId8" w:history="1">
            <w:r w:rsidR="00BA18A6" w:rsidRPr="008958D2">
              <w:rPr>
                <w:rStyle w:val="Hyperlink"/>
                <w:rFonts w:asciiTheme="majorHAnsi" w:hAnsiTheme="majorHAnsi" w:cs="Arial"/>
                <w:sz w:val="20"/>
                <w:szCs w:val="20"/>
              </w:rPr>
              <w:t>sjames@astate.edu</w:t>
            </w:r>
          </w:hyperlink>
          <w:r w:rsidR="00BA18A6">
            <w:rPr>
              <w:rFonts w:asciiTheme="majorHAnsi" w:hAnsiTheme="majorHAnsi" w:cs="Arial"/>
              <w:sz w:val="20"/>
              <w:szCs w:val="20"/>
            </w:rPr>
            <w:tab/>
            <w:t>Management &amp; Marketing Dept. (870) 972-3430</w:t>
          </w:r>
        </w:p>
      </w:sdtContent>
    </w:sdt>
    <w:p w14:paraId="02126FC5"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856891F"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4AD738B7"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3DA795C7"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6129D034" w14:textId="77777777" w:rsidR="003F2F3D" w:rsidRPr="005C6B6A" w:rsidRDefault="005C6B6A" w:rsidP="005C6B6A">
          <w:pPr>
            <w:tabs>
              <w:tab w:val="left" w:pos="360"/>
              <w:tab w:val="left" w:pos="720"/>
            </w:tabs>
            <w:spacing w:after="0" w:line="240" w:lineRule="auto"/>
            <w:ind w:left="360"/>
            <w:rPr>
              <w:b/>
              <w:shd w:val="clear" w:color="auto" w:fill="D9D9D9" w:themeFill="background1" w:themeFillShade="D9"/>
            </w:rPr>
          </w:pPr>
          <w:r w:rsidRPr="005C6B6A">
            <w:rPr>
              <w:rStyle w:val="PlaceholderText"/>
              <w:b/>
              <w:color w:val="auto"/>
              <w:shd w:val="clear" w:color="auto" w:fill="D9D9D9" w:themeFill="background1" w:themeFillShade="D9"/>
            </w:rPr>
            <w:t>Fall 2021</w:t>
          </w:r>
        </w:p>
      </w:sdtContent>
    </w:sdt>
    <w:p w14:paraId="1C253DB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5BBDAC16"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67FA595"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39FFF396"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B308CA6"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47A0C13F" w14:textId="77777777" w:rsidTr="00361C56">
        <w:tc>
          <w:tcPr>
            <w:tcW w:w="1089" w:type="pct"/>
            <w:tcBorders>
              <w:top w:val="nil"/>
              <w:left w:val="nil"/>
              <w:bottom w:val="single" w:sz="4" w:space="0" w:color="auto"/>
            </w:tcBorders>
          </w:tcPr>
          <w:p w14:paraId="009076E7"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12E310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241C448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6B7D793B"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0274000" w14:textId="77777777" w:rsidTr="00361C56">
        <w:trPr>
          <w:trHeight w:val="703"/>
        </w:trPr>
        <w:tc>
          <w:tcPr>
            <w:tcW w:w="1089" w:type="pct"/>
            <w:tcBorders>
              <w:top w:val="single" w:sz="4" w:space="0" w:color="auto"/>
            </w:tcBorders>
            <w:shd w:val="clear" w:color="auto" w:fill="F2F2F2" w:themeFill="background1" w:themeFillShade="F2"/>
          </w:tcPr>
          <w:p w14:paraId="7D226E9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2CFA9058"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3805E01" w14:textId="77777777" w:rsidR="00A865C3" w:rsidRDefault="00A865C3" w:rsidP="00CB4B5A">
            <w:pPr>
              <w:tabs>
                <w:tab w:val="left" w:pos="360"/>
                <w:tab w:val="left" w:pos="720"/>
              </w:tabs>
              <w:rPr>
                <w:rFonts w:asciiTheme="majorHAnsi" w:hAnsiTheme="majorHAnsi" w:cs="Arial"/>
                <w:b/>
                <w:sz w:val="20"/>
                <w:szCs w:val="20"/>
              </w:rPr>
            </w:pPr>
          </w:p>
          <w:p w14:paraId="0EA324A2" w14:textId="34A82147" w:rsidR="00A865C3" w:rsidRDefault="00F4725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p w14:paraId="23C10D48" w14:textId="77777777" w:rsidR="00A865C3" w:rsidRDefault="00A865C3" w:rsidP="00CB4B5A">
            <w:pPr>
              <w:tabs>
                <w:tab w:val="left" w:pos="360"/>
                <w:tab w:val="left" w:pos="720"/>
              </w:tabs>
              <w:rPr>
                <w:rFonts w:asciiTheme="majorHAnsi" w:hAnsiTheme="majorHAnsi" w:cs="Arial"/>
                <w:b/>
                <w:sz w:val="20"/>
                <w:szCs w:val="20"/>
              </w:rPr>
            </w:pPr>
          </w:p>
        </w:tc>
      </w:tr>
      <w:tr w:rsidR="009F04BB" w14:paraId="591C4027" w14:textId="77777777" w:rsidTr="009F04BB">
        <w:trPr>
          <w:trHeight w:val="703"/>
        </w:trPr>
        <w:tc>
          <w:tcPr>
            <w:tcW w:w="1089" w:type="pct"/>
            <w:shd w:val="clear" w:color="auto" w:fill="F2F2F2" w:themeFill="background1" w:themeFillShade="F2"/>
          </w:tcPr>
          <w:p w14:paraId="3CCF065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6D33C06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569061B" w14:textId="77777777" w:rsidR="00A865C3" w:rsidRDefault="00AF10F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D13B41">
              <w:rPr>
                <w:rFonts w:asciiTheme="majorHAnsi" w:hAnsiTheme="majorHAnsi" w:cs="Arial"/>
                <w:b/>
                <w:sz w:val="20"/>
                <w:szCs w:val="20"/>
              </w:rPr>
              <w:t>1</w:t>
            </w:r>
            <w:r w:rsidR="00542892">
              <w:rPr>
                <w:rFonts w:asciiTheme="majorHAnsi" w:hAnsiTheme="majorHAnsi" w:cs="Arial"/>
                <w:b/>
                <w:sz w:val="20"/>
                <w:szCs w:val="20"/>
              </w:rPr>
              <w:t>2</w:t>
            </w:r>
            <w:r w:rsidR="00D13B41">
              <w:rPr>
                <w:rFonts w:asciiTheme="majorHAnsi" w:hAnsiTheme="majorHAnsi" w:cs="Arial"/>
                <w:b/>
                <w:sz w:val="20"/>
                <w:szCs w:val="20"/>
              </w:rPr>
              <w:t>3</w:t>
            </w:r>
          </w:p>
        </w:tc>
      </w:tr>
      <w:tr w:rsidR="009F04BB" w14:paraId="68682C9B" w14:textId="77777777" w:rsidTr="009F04BB">
        <w:trPr>
          <w:trHeight w:val="703"/>
        </w:trPr>
        <w:tc>
          <w:tcPr>
            <w:tcW w:w="1089" w:type="pct"/>
            <w:shd w:val="clear" w:color="auto" w:fill="F2F2F2" w:themeFill="background1" w:themeFillShade="F2"/>
          </w:tcPr>
          <w:p w14:paraId="2BD60C3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DA01B22"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DD19512" w14:textId="41510FCE" w:rsidR="00A865C3" w:rsidRDefault="005428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Meeting </w:t>
            </w:r>
            <w:r w:rsidR="00F4725D">
              <w:rPr>
                <w:rFonts w:asciiTheme="majorHAnsi" w:hAnsiTheme="majorHAnsi" w:cs="Arial"/>
                <w:b/>
                <w:sz w:val="20"/>
                <w:szCs w:val="20"/>
              </w:rPr>
              <w:t>and</w:t>
            </w:r>
            <w:r>
              <w:rPr>
                <w:rFonts w:asciiTheme="majorHAnsi" w:hAnsiTheme="majorHAnsi" w:cs="Arial"/>
                <w:b/>
                <w:sz w:val="20"/>
                <w:szCs w:val="20"/>
              </w:rPr>
              <w:t xml:space="preserve"> Event</w:t>
            </w:r>
            <w:r w:rsidR="0096332C">
              <w:rPr>
                <w:rFonts w:asciiTheme="majorHAnsi" w:hAnsiTheme="majorHAnsi" w:cs="Arial"/>
                <w:b/>
                <w:sz w:val="20"/>
                <w:szCs w:val="20"/>
              </w:rPr>
              <w:t xml:space="preserve"> Management</w:t>
            </w:r>
          </w:p>
          <w:p w14:paraId="123DD02E" w14:textId="6B7749A4" w:rsidR="00F4725D" w:rsidRDefault="00F4725D" w:rsidP="008C4084">
            <w:pPr>
              <w:tabs>
                <w:tab w:val="left" w:pos="360"/>
                <w:tab w:val="left" w:pos="720"/>
              </w:tabs>
              <w:rPr>
                <w:rFonts w:asciiTheme="majorHAnsi" w:hAnsiTheme="majorHAnsi" w:cs="Arial"/>
                <w:b/>
                <w:sz w:val="20"/>
                <w:szCs w:val="20"/>
              </w:rPr>
            </w:pPr>
            <w:r>
              <w:rPr>
                <w:rFonts w:asciiTheme="majorHAnsi" w:hAnsiTheme="majorHAnsi" w:cs="Arial"/>
                <w:b/>
                <w:sz w:val="20"/>
                <w:szCs w:val="20"/>
              </w:rPr>
              <w:t>(Meeting</w:t>
            </w:r>
            <w:r w:rsidR="008C4084">
              <w:rPr>
                <w:rFonts w:asciiTheme="majorHAnsi" w:hAnsiTheme="majorHAnsi" w:cs="Arial"/>
                <w:b/>
                <w:sz w:val="20"/>
                <w:szCs w:val="20"/>
              </w:rPr>
              <w:t xml:space="preserve"> and Event MGMT)</w:t>
            </w:r>
            <w:bookmarkStart w:id="0" w:name="_GoBack"/>
            <w:bookmarkEnd w:id="0"/>
          </w:p>
        </w:tc>
      </w:tr>
      <w:tr w:rsidR="009F04BB" w14:paraId="6A9A10A7" w14:textId="77777777" w:rsidTr="009F04BB">
        <w:trPr>
          <w:trHeight w:val="703"/>
        </w:trPr>
        <w:tc>
          <w:tcPr>
            <w:tcW w:w="1089" w:type="pct"/>
            <w:shd w:val="clear" w:color="auto" w:fill="F2F2F2" w:themeFill="background1" w:themeFillShade="F2"/>
          </w:tcPr>
          <w:p w14:paraId="7F84237A"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B51F21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1C20080" w14:textId="27F80093" w:rsidR="00A865C3" w:rsidRPr="00542892" w:rsidRDefault="00CC2EFF" w:rsidP="00542892">
            <w:pPr>
              <w:rPr>
                <w:rFonts w:ascii="Verdana" w:eastAsia="Times New Roman" w:hAnsi="Verdana"/>
                <w:sz w:val="18"/>
                <w:szCs w:val="18"/>
              </w:rPr>
            </w:pPr>
            <w:r>
              <w:rPr>
                <w:rFonts w:ascii="Verdana" w:eastAsia="Times New Roman" w:hAnsi="Verdana"/>
                <w:sz w:val="18"/>
                <w:szCs w:val="18"/>
              </w:rPr>
              <w:t>E</w:t>
            </w:r>
            <w:r w:rsidR="00542892">
              <w:rPr>
                <w:rFonts w:ascii="Verdana" w:eastAsia="Times New Roman" w:hAnsi="Verdana"/>
                <w:sz w:val="18"/>
                <w:szCs w:val="18"/>
              </w:rPr>
              <w:t>lements of the</w:t>
            </w:r>
            <w:r w:rsidR="00542892" w:rsidRPr="00485EA5">
              <w:rPr>
                <w:rFonts w:ascii="Verdana" w:eastAsia="Times New Roman" w:hAnsi="Verdana"/>
                <w:sz w:val="18"/>
                <w:szCs w:val="18"/>
              </w:rPr>
              <w:t xml:space="preserve"> meeting and event planning process from the inception of an idea through development, planning, and implementation.</w:t>
            </w:r>
          </w:p>
        </w:tc>
      </w:tr>
    </w:tbl>
    <w:p w14:paraId="337DD4E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D5E3E0B"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237F23CF"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5F8D80C2"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2917408"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35B14">
        <w:rPr>
          <w:rFonts w:asciiTheme="majorHAnsi" w:hAnsiTheme="majorHAnsi" w:cs="Arial"/>
          <w:b/>
          <w:sz w:val="20"/>
          <w:szCs w:val="20"/>
        </w:rPr>
        <w:t>[</w:t>
      </w:r>
      <w:r w:rsidR="00D06043" w:rsidRPr="00C44C5E">
        <w:rPr>
          <w:rFonts w:asciiTheme="majorHAnsi" w:hAnsiTheme="majorHAnsi" w:cs="Arial"/>
          <w:b/>
          <w:sz w:val="20"/>
          <w:szCs w:val="20"/>
        </w:rPr>
        <w:t>Yes/</w:t>
      </w:r>
      <w:r w:rsidR="00D06043" w:rsidRPr="00F35B14">
        <w:rPr>
          <w:rFonts w:asciiTheme="majorHAnsi" w:hAnsiTheme="majorHAnsi" w:cs="Arial"/>
          <w:b/>
          <w:sz w:val="20"/>
          <w:szCs w:val="20"/>
        </w:rPr>
        <w:t>No</w:t>
      </w:r>
      <w:r w:rsidR="00D06043" w:rsidRPr="00C44C5E">
        <w:rPr>
          <w:rFonts w:asciiTheme="majorHAnsi" w:hAnsiTheme="majorHAnsi" w:cs="Arial"/>
          <w:b/>
          <w:sz w:val="20"/>
          <w:szCs w:val="20"/>
        </w:rPr>
        <w:t>]</w:t>
      </w:r>
      <w:r w:rsidR="003E4C8F">
        <w:rPr>
          <w:rFonts w:asciiTheme="majorHAnsi" w:hAnsiTheme="majorHAnsi" w:cs="Arial"/>
          <w:b/>
          <w:sz w:val="20"/>
          <w:szCs w:val="20"/>
        </w:rPr>
        <w:tab/>
      </w:r>
      <w:r w:rsidR="00F35B14">
        <w:rPr>
          <w:rFonts w:asciiTheme="majorHAnsi" w:hAnsiTheme="majorHAnsi" w:cs="Arial"/>
          <w:b/>
          <w:sz w:val="20"/>
          <w:szCs w:val="20"/>
        </w:rPr>
        <w:t>No</w:t>
      </w:r>
    </w:p>
    <w:p w14:paraId="311D43C7"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ABE0036" w14:textId="77777777" w:rsidR="00391206" w:rsidRPr="008426D1" w:rsidRDefault="00A10D9B" w:rsidP="004966D2">
      <w:pPr>
        <w:pStyle w:val="ListParagraph"/>
        <w:numPr>
          <w:ilvl w:val="0"/>
          <w:numId w:val="6"/>
        </w:num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966D2">
        <w:rPr>
          <w:rFonts w:asciiTheme="majorHAnsi" w:hAnsiTheme="majorHAnsi" w:cs="Arial"/>
          <w:b/>
          <w:bCs/>
          <w:sz w:val="20"/>
          <w:szCs w:val="20"/>
        </w:rPr>
        <w:t>No</w:t>
      </w:r>
    </w:p>
    <w:p w14:paraId="761AE610" w14:textId="77777777" w:rsidR="00A966C5" w:rsidRPr="008426D1" w:rsidRDefault="00A10D9B" w:rsidP="004966D2">
      <w:pPr>
        <w:tabs>
          <w:tab w:val="left" w:pos="720"/>
        </w:tabs>
        <w:spacing w:after="240" w:line="240" w:lineRule="auto"/>
        <w:ind w:left="2246"/>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howingPlcHdr/>
        </w:sdtPr>
        <w:sdtEndPr>
          <w:rPr>
            <w:b w:val="0"/>
          </w:rPr>
        </w:sdtEndPr>
        <w:sdtContent>
          <w:r w:rsidR="004966D2" w:rsidRPr="008426D1">
            <w:rPr>
              <w:rStyle w:val="PlaceholderText"/>
              <w:shd w:val="clear" w:color="auto" w:fill="D9D9D9" w:themeFill="background1" w:themeFillShade="D9"/>
            </w:rPr>
            <w:t>Enter text...</w:t>
          </w:r>
        </w:sdtContent>
      </w:sdt>
    </w:p>
    <w:p w14:paraId="00F8FAD6"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ABBA381" w14:textId="77777777" w:rsidR="00C002F9" w:rsidRPr="00BE76BE" w:rsidRDefault="00A10D9B"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DDE1E8ED33EE4D49B8116E37A982E2DF"/>
          </w:placeholder>
        </w:sdtPr>
        <w:sdtEndPr/>
        <w:sdtContent>
          <w:r w:rsidR="00BE76BE" w:rsidRPr="00BE76BE">
            <w:rPr>
              <w:rFonts w:asciiTheme="majorHAnsi" w:hAnsiTheme="majorHAnsi" w:cs="Arial"/>
              <w:b/>
              <w:sz w:val="20"/>
              <w:szCs w:val="20"/>
            </w:rPr>
            <w:t>This foundational course gives students an insight into one of the most important markets for conference hotels and other venues. Group business accounts for a large percentage of the revenue in conference hotels through the rental of public space and catered events. In addition, this is a popular career path among students who may have different majors.</w:t>
          </w:r>
        </w:sdtContent>
      </w:sdt>
      <w:r w:rsidR="00A966C5" w:rsidRPr="008426D1">
        <w:rPr>
          <w:rFonts w:asciiTheme="majorHAnsi" w:hAnsiTheme="majorHAnsi" w:cs="Arial"/>
          <w:sz w:val="20"/>
          <w:szCs w:val="20"/>
        </w:rPr>
        <w:t xml:space="preserve"> </w:t>
      </w:r>
    </w:p>
    <w:p w14:paraId="3B7C7BCF"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1A68160" w14:textId="77777777" w:rsidR="00391206" w:rsidRPr="008426D1" w:rsidRDefault="00A10D9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4966D2">
        <w:rPr>
          <w:rFonts w:asciiTheme="majorHAnsi" w:hAnsiTheme="majorHAnsi" w:cs="Arial"/>
          <w:b/>
          <w:sz w:val="20"/>
          <w:szCs w:val="20"/>
        </w:rPr>
        <w:t>No</w:t>
      </w:r>
    </w:p>
    <w:p w14:paraId="5BBE1D29"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966D2" w:rsidRPr="008426D1">
            <w:rPr>
              <w:rStyle w:val="PlaceholderText"/>
              <w:shd w:val="clear" w:color="auto" w:fill="D9D9D9" w:themeFill="background1" w:themeFillShade="D9"/>
            </w:rPr>
            <w:t>Enter text...</w:t>
          </w:r>
        </w:sdtContent>
      </w:sdt>
    </w:p>
    <w:p w14:paraId="27718D35" w14:textId="77777777" w:rsidR="00C002F9" w:rsidRPr="008426D1" w:rsidRDefault="00C002F9" w:rsidP="00C002F9">
      <w:pPr>
        <w:tabs>
          <w:tab w:val="left" w:pos="360"/>
          <w:tab w:val="left" w:pos="720"/>
        </w:tabs>
        <w:spacing w:after="0"/>
        <w:rPr>
          <w:rFonts w:asciiTheme="majorHAnsi" w:hAnsiTheme="majorHAnsi"/>
          <w:sz w:val="20"/>
          <w:szCs w:val="20"/>
        </w:rPr>
      </w:pPr>
    </w:p>
    <w:p w14:paraId="4A42DF87"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02861D81"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6E26A112" w14:textId="77777777" w:rsidR="00C002F9" w:rsidRPr="00BF4D59" w:rsidRDefault="00262FCE" w:rsidP="00BF4D59">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Fall</w:t>
          </w:r>
        </w:p>
      </w:sdtContent>
    </w:sdt>
    <w:p w14:paraId="5AFE2D1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415D94C"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53E2D0D"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2D53098A"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65A1C75A" w14:textId="77777777" w:rsidR="00AF68E8" w:rsidRPr="008426D1" w:rsidRDefault="00BF4D59" w:rsidP="00BF4D59">
          <w:pPr>
            <w:tabs>
              <w:tab w:val="left" w:pos="360"/>
              <w:tab w:val="left" w:pos="720"/>
            </w:tabs>
            <w:spacing w:after="0" w:line="240" w:lineRule="auto"/>
            <w:ind w:left="360"/>
            <w:rPr>
              <w:rFonts w:asciiTheme="majorHAnsi" w:hAnsiTheme="majorHAnsi" w:cs="Arial"/>
              <w:sz w:val="20"/>
              <w:szCs w:val="20"/>
            </w:rPr>
          </w:pPr>
          <w:r w:rsidRPr="00BF4D59">
            <w:rPr>
              <w:rFonts w:asciiTheme="majorHAnsi" w:hAnsiTheme="majorHAnsi" w:cs="Arial"/>
              <w:b/>
              <w:sz w:val="20"/>
              <w:szCs w:val="20"/>
            </w:rPr>
            <w:t>Lecture</w:t>
          </w:r>
        </w:p>
      </w:sdtContent>
    </w:sdt>
    <w:p w14:paraId="0A69A7D5"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12584B95"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60584541"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565BC4F"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1AF5F98B"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697310FA"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E5F2B98"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2418723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8E15A9A"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585DA481"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1B7CCB8C" w14:textId="77777777" w:rsidR="004167AB" w:rsidRDefault="004167AB" w:rsidP="004167AB">
      <w:pPr>
        <w:tabs>
          <w:tab w:val="left" w:pos="360"/>
        </w:tabs>
        <w:spacing w:after="0" w:line="240" w:lineRule="auto"/>
        <w:rPr>
          <w:rFonts w:asciiTheme="majorHAnsi" w:hAnsiTheme="majorHAnsi" w:cs="Arial"/>
          <w:sz w:val="20"/>
          <w:szCs w:val="20"/>
        </w:rPr>
      </w:pPr>
    </w:p>
    <w:p w14:paraId="1D9975CE"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23491F4D"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80330337" w:edGrp="everyone"/>
          <w:r w:rsidRPr="008426D1">
            <w:rPr>
              <w:rStyle w:val="PlaceholderText"/>
              <w:shd w:val="clear" w:color="auto" w:fill="D9D9D9" w:themeFill="background1" w:themeFillShade="D9"/>
            </w:rPr>
            <w:t>Enter text...</w:t>
          </w:r>
          <w:permEnd w:id="1980330337"/>
        </w:sdtContent>
      </w:sdt>
    </w:p>
    <w:p w14:paraId="4742A10B"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228F531"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55573469" w:edGrp="everyone"/>
          <w:r w:rsidR="004167AB" w:rsidRPr="007876A3">
            <w:rPr>
              <w:rStyle w:val="PlaceholderText"/>
              <w:shd w:val="clear" w:color="auto" w:fill="D9D9D9" w:themeFill="background1" w:themeFillShade="D9"/>
            </w:rPr>
            <w:t>Enter text...</w:t>
          </w:r>
          <w:permEnd w:id="755573469"/>
        </w:sdtContent>
      </w:sdt>
    </w:p>
    <w:p w14:paraId="58533C9B"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C48DE0E"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627B6719"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32F03C6"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584598779" w:edGrp="everyone"/>
          <w:r w:rsidR="002172AB" w:rsidRPr="008426D1">
            <w:rPr>
              <w:rStyle w:val="PlaceholderText"/>
              <w:shd w:val="clear" w:color="auto" w:fill="D9D9D9" w:themeFill="background1" w:themeFillShade="D9"/>
            </w:rPr>
            <w:t>Enter text...</w:t>
          </w:r>
          <w:permEnd w:id="1584598779"/>
        </w:sdtContent>
      </w:sdt>
    </w:p>
    <w:p w14:paraId="2DB086A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82B0963"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56140ECE"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369863314" w:edGrp="everyone" w:displacedByCustomXml="prev"/>
        <w:p w14:paraId="5A88C7A1"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69863314" w:displacedByCustomXml="next"/>
      </w:sdtContent>
    </w:sdt>
    <w:p w14:paraId="4C5F60AD" w14:textId="77777777" w:rsidR="00802638" w:rsidRDefault="00802638" w:rsidP="00802638">
      <w:pPr>
        <w:rPr>
          <w:rFonts w:asciiTheme="majorHAnsi" w:hAnsiTheme="majorHAnsi" w:cs="Arial"/>
          <w:b/>
          <w:sz w:val="28"/>
          <w:szCs w:val="20"/>
        </w:rPr>
      </w:pPr>
    </w:p>
    <w:p w14:paraId="020CA9FD" w14:textId="77777777" w:rsidR="00B07524" w:rsidRDefault="00B07524">
      <w:pPr>
        <w:rPr>
          <w:rFonts w:asciiTheme="majorHAnsi" w:hAnsiTheme="majorHAnsi" w:cs="Arial"/>
          <w:b/>
          <w:sz w:val="28"/>
          <w:szCs w:val="20"/>
        </w:rPr>
      </w:pPr>
      <w:r>
        <w:rPr>
          <w:rFonts w:asciiTheme="majorHAnsi" w:hAnsiTheme="majorHAnsi" w:cs="Arial"/>
          <w:b/>
          <w:sz w:val="28"/>
          <w:szCs w:val="20"/>
        </w:rPr>
        <w:br w:type="page"/>
      </w:r>
    </w:p>
    <w:p w14:paraId="3AE1F9EB"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A3D904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D3DCF6"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314A2">
        <w:rPr>
          <w:rFonts w:asciiTheme="majorHAnsi" w:hAnsiTheme="majorHAnsi" w:cs="Arial"/>
          <w:b/>
          <w:sz w:val="20"/>
          <w:szCs w:val="20"/>
        </w:rPr>
        <w:t>]</w:t>
      </w:r>
    </w:p>
    <w:p w14:paraId="38D0B0EB"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9200269" w14:textId="053EB12E" w:rsidR="00262FCE" w:rsidRPr="00262FCE" w:rsidRDefault="00F4725D" w:rsidP="00262FCE">
      <w:pPr>
        <w:ind w:left="720"/>
        <w:jc w:val="center"/>
        <w:rPr>
          <w:rFonts w:asciiTheme="majorHAnsi" w:hAnsiTheme="majorHAnsi"/>
          <w:b/>
        </w:rPr>
      </w:pPr>
      <w:r>
        <w:rPr>
          <w:rFonts w:asciiTheme="majorHAnsi" w:hAnsiTheme="majorHAnsi"/>
          <w:b/>
        </w:rPr>
        <w:t>HMGT</w:t>
      </w:r>
      <w:r w:rsidR="00262FCE" w:rsidRPr="00262FCE">
        <w:rPr>
          <w:rFonts w:asciiTheme="majorHAnsi" w:hAnsiTheme="majorHAnsi"/>
          <w:b/>
        </w:rPr>
        <w:t xml:space="preserve"> 3123 Meeting &amp; Event Management – Course Outline</w:t>
      </w:r>
    </w:p>
    <w:tbl>
      <w:tblPr>
        <w:tblW w:w="104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2"/>
        <w:gridCol w:w="3960"/>
        <w:gridCol w:w="5670"/>
      </w:tblGrid>
      <w:tr w:rsidR="00262FCE" w:rsidRPr="00262FCE" w14:paraId="5FBF7BB0" w14:textId="77777777" w:rsidTr="00262FCE">
        <w:tc>
          <w:tcPr>
            <w:tcW w:w="802" w:type="dxa"/>
            <w:tcBorders>
              <w:top w:val="outset" w:sz="6" w:space="0" w:color="auto"/>
              <w:left w:val="outset" w:sz="6" w:space="0" w:color="auto"/>
              <w:bottom w:val="outset" w:sz="6" w:space="0" w:color="auto"/>
              <w:right w:val="outset" w:sz="6" w:space="0" w:color="auto"/>
            </w:tcBorders>
            <w:shd w:val="clear" w:color="auto" w:fill="EEEEEE"/>
          </w:tcPr>
          <w:p w14:paraId="1C094439"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Week</w:t>
            </w:r>
          </w:p>
        </w:tc>
        <w:tc>
          <w:tcPr>
            <w:tcW w:w="3960"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2A8AFC86"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Category</w:t>
            </w:r>
          </w:p>
        </w:tc>
        <w:tc>
          <w:tcPr>
            <w:tcW w:w="5670"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10674E6"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Objectives</w:t>
            </w:r>
          </w:p>
        </w:tc>
      </w:tr>
      <w:tr w:rsidR="00262FCE" w:rsidRPr="00262FCE" w14:paraId="57C57426"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4FF8EA80"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B4908FE"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Meeting and Event Management Overview</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BEABF9B"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Defining meetings and events, industry overview, market segments, and careers.</w:t>
            </w:r>
          </w:p>
        </w:tc>
      </w:tr>
      <w:tr w:rsidR="00262FCE" w:rsidRPr="00262FCE" w14:paraId="3A1937F6"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4D05C3A6"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2</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12F9C15"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Strategic Planning and Design</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A83B73B"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Phases of meeting and event planning, establishing objectives, and proposal writing. </w:t>
            </w:r>
          </w:p>
        </w:tc>
      </w:tr>
      <w:tr w:rsidR="00262FCE" w:rsidRPr="00262FCE" w14:paraId="7577BB47" w14:textId="77777777" w:rsidTr="00262FCE">
        <w:trPr>
          <w:trHeight w:hRule="exact" w:val="648"/>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7484B6EC"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3</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26A84C8"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Project Management</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B74A8AC"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Project goal setting, timelines, resources management, and evaluation. </w:t>
            </w:r>
          </w:p>
        </w:tc>
      </w:tr>
      <w:tr w:rsidR="00262FCE" w:rsidRPr="00262FCE" w14:paraId="22D961B5" w14:textId="77777777" w:rsidTr="00262FCE">
        <w:trPr>
          <w:trHeight w:hRule="exact" w:val="432"/>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0D58891C"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4</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890A375"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Financial Management</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FDB8063"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Budgeting, income statements, and estimating ROI.</w:t>
            </w:r>
          </w:p>
        </w:tc>
      </w:tr>
      <w:tr w:rsidR="00262FCE" w:rsidRPr="00262FCE" w14:paraId="685CD3D4" w14:textId="77777777" w:rsidTr="00262FCE">
        <w:trPr>
          <w:trHeight w:hRule="exact" w:val="36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08862D75"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5</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E8A86AC"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Exam 1</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35D2B8F" w14:textId="77777777" w:rsidR="00262FCE" w:rsidRPr="00262FCE" w:rsidRDefault="00262FCE" w:rsidP="00133F31">
            <w:pPr>
              <w:rPr>
                <w:rFonts w:asciiTheme="majorHAnsi" w:eastAsia="Times New Roman" w:hAnsiTheme="majorHAnsi" w:cs="Times New Roman"/>
                <w:sz w:val="20"/>
                <w:szCs w:val="20"/>
              </w:rPr>
            </w:pPr>
          </w:p>
        </w:tc>
      </w:tr>
      <w:tr w:rsidR="00262FCE" w:rsidRPr="00262FCE" w14:paraId="56532741"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4C3765C6"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6</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4483D24"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Risk Management and Contracts</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5E4A3E"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Contract negotiation, budgeting, and risk assessment. Crisis management techniques.</w:t>
            </w:r>
          </w:p>
        </w:tc>
      </w:tr>
      <w:tr w:rsidR="00262FCE" w:rsidRPr="00262FCE" w14:paraId="119D3E9E"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4F15D6AF"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7</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3D9CAE6"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Site Selection </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5498C6F"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Evaluating destinations, venues, and facility layouts using the Internet and site inspections. </w:t>
            </w:r>
          </w:p>
        </w:tc>
      </w:tr>
      <w:tr w:rsidR="00262FCE" w:rsidRPr="00262FCE" w14:paraId="06434E2A"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5877E107"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8</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A00BB23"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Meeting and Event Marketing</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917EF47"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Creating marketing plans, promotional plans, and using digital marketing technologies.</w:t>
            </w:r>
          </w:p>
        </w:tc>
      </w:tr>
      <w:tr w:rsidR="00262FCE" w:rsidRPr="00262FCE" w14:paraId="0D3E8DC8" w14:textId="77777777" w:rsidTr="00262FCE">
        <w:trPr>
          <w:trHeight w:hRule="exact" w:val="432"/>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5F1A4CCA"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9</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F00CFAE"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Hospitality Services</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D2C0813"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Transportation, lodging, catering and food service. </w:t>
            </w:r>
          </w:p>
        </w:tc>
      </w:tr>
      <w:tr w:rsidR="00262FCE" w:rsidRPr="00262FCE" w14:paraId="2CC18AFB" w14:textId="77777777" w:rsidTr="00262FCE">
        <w:trPr>
          <w:trHeight w:hRule="exact" w:val="36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33D1F312"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10</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866C2F9"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Exam 2</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9527E3C" w14:textId="77777777" w:rsidR="00262FCE" w:rsidRPr="00262FCE" w:rsidRDefault="00262FCE" w:rsidP="00133F31">
            <w:pPr>
              <w:rPr>
                <w:rFonts w:asciiTheme="majorHAnsi" w:eastAsia="Times New Roman" w:hAnsiTheme="majorHAnsi" w:cs="Times New Roman"/>
                <w:sz w:val="20"/>
                <w:szCs w:val="20"/>
              </w:rPr>
            </w:pPr>
          </w:p>
        </w:tc>
      </w:tr>
      <w:tr w:rsidR="00262FCE" w:rsidRPr="00262FCE" w14:paraId="6C411AF7"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17FD8817"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11</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45AAA14"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Entertainment and Production</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53BA54B"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Entertainment considerations and contracts, speakers, audiovisual, lighting, and staging.  </w:t>
            </w:r>
          </w:p>
        </w:tc>
      </w:tr>
      <w:tr w:rsidR="00262FCE" w:rsidRPr="00262FCE" w14:paraId="2C4D976E" w14:textId="77777777" w:rsidTr="00262FCE">
        <w:trPr>
          <w:trHeight w:hRule="exact" w:val="432"/>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18B46514" w14:textId="77777777" w:rsidR="00262FCE" w:rsidRPr="00262FCE" w:rsidRDefault="00262FCE" w:rsidP="00133F31">
            <w:pPr>
              <w:jc w:val="center"/>
              <w:rPr>
                <w:rFonts w:asciiTheme="majorHAnsi" w:eastAsia="Times New Roman" w:hAnsiTheme="majorHAnsi" w:cs="Times New Roman"/>
                <w:sz w:val="20"/>
                <w:szCs w:val="20"/>
              </w:rPr>
            </w:pP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B9660BE"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On-site Operations</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30A46DF"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Managing staff, communications, and itineraries.</w:t>
            </w:r>
          </w:p>
        </w:tc>
      </w:tr>
      <w:tr w:rsidR="00262FCE" w:rsidRPr="00262FCE" w14:paraId="4D051F9F" w14:textId="77777777" w:rsidTr="00262FCE">
        <w:trPr>
          <w:trHeight w:hRule="exact" w:val="432"/>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37B71634"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12</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DB880F"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Virtual Meetings</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1FF5FA5"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 xml:space="preserve">Using technology to conduct remote meetings. </w:t>
            </w:r>
          </w:p>
        </w:tc>
      </w:tr>
      <w:tr w:rsidR="00262FCE" w:rsidRPr="00262FCE" w14:paraId="18C9A586" w14:textId="77777777" w:rsidTr="00262FCE">
        <w:trPr>
          <w:trHeight w:hRule="exact" w:val="72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589AF911"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13</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C51E701"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Sustainability</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D17E56E" w14:textId="77777777" w:rsidR="00262FCE" w:rsidRPr="00262FCE" w:rsidRDefault="00262FCE" w:rsidP="00262FCE">
            <w:pPr>
              <w:spacing w:line="240" w:lineRule="auto"/>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Adopting sustainability practices for green meetings and choosing green vendors.</w:t>
            </w:r>
          </w:p>
        </w:tc>
      </w:tr>
      <w:tr w:rsidR="00262FCE" w:rsidRPr="00262FCE" w14:paraId="0B1D148E" w14:textId="77777777" w:rsidTr="00262FCE">
        <w:trPr>
          <w:trHeight w:hRule="exact" w:val="36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0ADFC333"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14</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55033E0"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Exam 3</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0E2E2A1" w14:textId="77777777" w:rsidR="00262FCE" w:rsidRPr="00262FCE" w:rsidRDefault="00262FCE" w:rsidP="00133F31">
            <w:pPr>
              <w:rPr>
                <w:rFonts w:asciiTheme="majorHAnsi" w:eastAsia="Times New Roman" w:hAnsiTheme="majorHAnsi" w:cs="Times New Roman"/>
                <w:sz w:val="20"/>
                <w:szCs w:val="20"/>
              </w:rPr>
            </w:pPr>
          </w:p>
        </w:tc>
      </w:tr>
      <w:tr w:rsidR="00262FCE" w:rsidRPr="00262FCE" w14:paraId="0EA23963" w14:textId="77777777" w:rsidTr="00262FCE">
        <w:trPr>
          <w:trHeight w:hRule="exact" w:val="360"/>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75AA4BCC" w14:textId="77777777" w:rsidR="00262FCE" w:rsidRPr="00262FCE" w:rsidRDefault="00262FCE" w:rsidP="00133F31">
            <w:pPr>
              <w:jc w:val="cente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15</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12AC480" w14:textId="77777777" w:rsidR="00262FCE" w:rsidRPr="00262FCE" w:rsidRDefault="00262FCE" w:rsidP="00133F31">
            <w:pPr>
              <w:jc w:val="center"/>
              <w:rPr>
                <w:rFonts w:asciiTheme="majorHAnsi" w:eastAsia="Times New Roman" w:hAnsiTheme="majorHAnsi" w:cs="Times New Roman"/>
                <w:b/>
                <w:bCs/>
                <w:sz w:val="20"/>
                <w:szCs w:val="20"/>
              </w:rPr>
            </w:pPr>
            <w:r w:rsidRPr="00262FCE">
              <w:rPr>
                <w:rFonts w:asciiTheme="majorHAnsi" w:eastAsia="Times New Roman" w:hAnsiTheme="majorHAnsi" w:cs="Times New Roman"/>
                <w:b/>
                <w:bCs/>
                <w:sz w:val="20"/>
                <w:szCs w:val="20"/>
              </w:rPr>
              <w:t>Project Presentations</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0C131DA" w14:textId="77777777" w:rsidR="00262FCE" w:rsidRPr="00262FCE" w:rsidRDefault="00262FCE" w:rsidP="00133F31">
            <w:pPr>
              <w:rPr>
                <w:rFonts w:asciiTheme="majorHAnsi" w:eastAsia="Times New Roman" w:hAnsiTheme="majorHAnsi" w:cs="Times New Roman"/>
                <w:sz w:val="20"/>
                <w:szCs w:val="20"/>
              </w:rPr>
            </w:pPr>
            <w:r w:rsidRPr="00262FCE">
              <w:rPr>
                <w:rFonts w:asciiTheme="majorHAnsi" w:eastAsia="Times New Roman" w:hAnsiTheme="majorHAnsi" w:cs="Times New Roman"/>
                <w:sz w:val="20"/>
                <w:szCs w:val="20"/>
              </w:rPr>
              <w:t>Meeting or event proposal.</w:t>
            </w:r>
          </w:p>
        </w:tc>
      </w:tr>
    </w:tbl>
    <w:p w14:paraId="00803F7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310906A"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3D810737"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19FEA85E"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598DDA6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20009AB"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467FA8B5" w14:textId="77777777"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Full time faculty/instructors</w:t>
          </w:r>
        </w:p>
      </w:sdtContent>
    </w:sdt>
    <w:p w14:paraId="2A77FB7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7F6407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1D151A3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D9A52F1"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346CC789"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C2FA065" w14:textId="77777777" w:rsidR="00A90B9E" w:rsidRDefault="00A90B9E">
      <w:pPr>
        <w:rPr>
          <w:rFonts w:asciiTheme="majorHAnsi" w:hAnsiTheme="majorHAnsi" w:cs="Arial"/>
          <w:i/>
          <w:color w:val="FF0000"/>
          <w:sz w:val="20"/>
          <w:szCs w:val="20"/>
        </w:rPr>
      </w:pPr>
    </w:p>
    <w:p w14:paraId="5A29236C"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740D32D"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0CF26999"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AC9DCFC"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D2F978C" w14:textId="77777777" w:rsidR="00D4202C" w:rsidRPr="00D4202C" w:rsidRDefault="00A10D9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675742924" w:edGrp="everyone"/>
          <w:r w:rsidR="00D4202C" w:rsidRPr="00D4202C">
            <w:rPr>
              <w:rStyle w:val="PlaceholderText"/>
              <w:shd w:val="clear" w:color="auto" w:fill="D9D9D9" w:themeFill="background1" w:themeFillShade="D9"/>
            </w:rPr>
            <w:t>Enter text...</w:t>
          </w:r>
          <w:permEnd w:id="675742924"/>
        </w:sdtContent>
      </w:sdt>
    </w:p>
    <w:p w14:paraId="65D5B431"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526EAFF0"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7B6078DA"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3F094E4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30C3EF9" w14:textId="77777777" w:rsidR="00CA269E" w:rsidRPr="00A86263" w:rsidRDefault="00A10D9B"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20368767"/>
        </w:sdtPr>
        <w:sdtEndPr/>
        <w:sdtContent>
          <w:r w:rsidR="00FC466D" w:rsidRPr="00FC466D">
            <w:rPr>
              <w:rFonts w:asciiTheme="majorHAnsi" w:hAnsiTheme="majorHAnsi" w:cs="Arial"/>
              <w:b/>
              <w:sz w:val="20"/>
              <w:szCs w:val="20"/>
            </w:rPr>
            <w:t>This course gives students an insight into one of the most important markets for conference hotels and other venues. Group business accounts for a large percentage of the revenue in conference hotels through the rental of public space and catered events. In addition, this is a popular career path among students.</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67D8C01B"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14EA9F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1DC5B7A" w14:textId="77777777" w:rsidR="00CA269E" w:rsidRPr="00A86263" w:rsidRDefault="00A10D9B"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711865069"/>
        </w:sdtPr>
        <w:sdtEndPr/>
        <w:sdtContent>
          <w:r w:rsidR="00686D56" w:rsidRPr="00A86263">
            <w:rPr>
              <w:rFonts w:asciiTheme="majorHAnsi" w:hAnsiTheme="majorHAnsi" w:cs="Arial"/>
              <w:b/>
              <w:sz w:val="20"/>
              <w:szCs w:val="20"/>
            </w:rPr>
            <w:t xml:space="preserve">The addition of this course to the hospitality management emphasis </w:t>
          </w:r>
          <w:bookmarkStart w:id="1" w:name="_Hlk54180643"/>
          <w:r w:rsidR="003E4C8F">
            <w:rPr>
              <w:rFonts w:asciiTheme="majorHAnsi" w:hAnsiTheme="majorHAnsi" w:cs="Arial"/>
              <w:b/>
              <w:sz w:val="20"/>
              <w:szCs w:val="20"/>
            </w:rPr>
            <w:t>disseminates</w:t>
          </w:r>
          <w:r w:rsidR="00686D56" w:rsidRPr="00A86263">
            <w:rPr>
              <w:rFonts w:asciiTheme="majorHAnsi" w:hAnsiTheme="majorHAnsi" w:cs="Arial"/>
              <w:b/>
              <w:sz w:val="20"/>
              <w:szCs w:val="20"/>
            </w:rPr>
            <w:t xml:space="preserve"> </w:t>
          </w:r>
          <w:bookmarkEnd w:id="1"/>
          <w:r w:rsidR="00686D56" w:rsidRPr="00A86263">
            <w:rPr>
              <w:rFonts w:asciiTheme="majorHAnsi" w:hAnsiTheme="majorHAnsi" w:cs="Arial"/>
              <w:b/>
              <w:sz w:val="20"/>
              <w:szCs w:val="20"/>
            </w:rPr>
            <w:t>industry-specific knowledge that will enable students to obtain professional positions in the hospitality industry.</w:t>
          </w:r>
        </w:sdtContent>
      </w:sdt>
      <w:r w:rsidR="00CA269E" w:rsidRPr="008426D1">
        <w:rPr>
          <w:rFonts w:asciiTheme="majorHAnsi" w:hAnsiTheme="majorHAnsi" w:cs="Arial"/>
          <w:sz w:val="20"/>
          <w:szCs w:val="20"/>
        </w:rPr>
        <w:tab/>
      </w:r>
    </w:p>
    <w:p w14:paraId="3DAE27D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D3C5F1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7017ECD5" w14:textId="77777777" w:rsidR="00CA269E" w:rsidRPr="008426D1" w:rsidRDefault="00A86263" w:rsidP="00CA269E">
          <w:pPr>
            <w:tabs>
              <w:tab w:val="left" w:pos="360"/>
              <w:tab w:val="left" w:pos="720"/>
            </w:tabs>
            <w:spacing w:after="0" w:line="240" w:lineRule="auto"/>
            <w:ind w:left="360" w:firstLine="360"/>
            <w:rPr>
              <w:rFonts w:asciiTheme="majorHAnsi" w:hAnsiTheme="majorHAnsi" w:cs="Arial"/>
              <w:sz w:val="20"/>
              <w:szCs w:val="20"/>
            </w:rPr>
          </w:pPr>
          <w:r w:rsidRPr="00A86263">
            <w:rPr>
              <w:rFonts w:asciiTheme="majorHAnsi" w:hAnsiTheme="majorHAnsi" w:cs="Arial"/>
              <w:b/>
              <w:sz w:val="20"/>
              <w:szCs w:val="20"/>
            </w:rPr>
            <w:t xml:space="preserve">Undergraduate </w:t>
          </w:r>
          <w:r w:rsidR="00686D56">
            <w:rPr>
              <w:rFonts w:asciiTheme="majorHAnsi" w:hAnsiTheme="majorHAnsi" w:cs="Arial"/>
              <w:b/>
              <w:sz w:val="20"/>
              <w:szCs w:val="20"/>
            </w:rPr>
            <w:t>students</w:t>
          </w:r>
        </w:p>
      </w:sdtContent>
    </w:sdt>
    <w:p w14:paraId="60E5A98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5A58D8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B32C2E5" w14:textId="77777777" w:rsidR="00CA269E" w:rsidRPr="00A86263" w:rsidRDefault="00A86263" w:rsidP="00CA269E">
          <w:pPr>
            <w:tabs>
              <w:tab w:val="left" w:pos="360"/>
              <w:tab w:val="left" w:pos="720"/>
            </w:tabs>
            <w:spacing w:after="0" w:line="240" w:lineRule="auto"/>
            <w:ind w:left="360" w:firstLine="360"/>
            <w:rPr>
              <w:rFonts w:asciiTheme="majorHAnsi" w:hAnsiTheme="majorHAnsi" w:cs="Arial"/>
              <w:b/>
              <w:sz w:val="20"/>
              <w:szCs w:val="20"/>
            </w:rPr>
          </w:pPr>
          <w:r w:rsidRPr="00A86263">
            <w:rPr>
              <w:rFonts w:asciiTheme="majorHAnsi" w:hAnsiTheme="majorHAnsi" w:cs="Arial"/>
              <w:b/>
              <w:sz w:val="20"/>
              <w:szCs w:val="20"/>
            </w:rPr>
            <w:t>As a</w:t>
          </w:r>
          <w:r w:rsidR="00686D56">
            <w:rPr>
              <w:rFonts w:asciiTheme="majorHAnsi" w:hAnsiTheme="majorHAnsi" w:cs="Arial"/>
              <w:b/>
              <w:sz w:val="20"/>
              <w:szCs w:val="20"/>
            </w:rPr>
            <w:t xml:space="preserve"> hospitality major course, </w:t>
          </w:r>
          <w:r w:rsidRPr="00A86263">
            <w:rPr>
              <w:rFonts w:asciiTheme="majorHAnsi" w:hAnsiTheme="majorHAnsi" w:cs="Arial"/>
              <w:b/>
              <w:sz w:val="20"/>
              <w:szCs w:val="20"/>
            </w:rPr>
            <w:t xml:space="preserve">the </w:t>
          </w:r>
          <w:r w:rsidR="00686D56">
            <w:rPr>
              <w:rFonts w:asciiTheme="majorHAnsi" w:hAnsiTheme="majorHAnsi" w:cs="Arial"/>
              <w:b/>
              <w:sz w:val="20"/>
              <w:szCs w:val="20"/>
            </w:rPr>
            <w:t>3</w:t>
          </w:r>
          <w:r w:rsidRPr="00A86263">
            <w:rPr>
              <w:rFonts w:asciiTheme="majorHAnsi" w:hAnsiTheme="majorHAnsi" w:cs="Arial"/>
              <w:b/>
              <w:sz w:val="20"/>
              <w:szCs w:val="20"/>
            </w:rPr>
            <w:t>000</w:t>
          </w:r>
          <w:r w:rsidR="003E4C8F">
            <w:rPr>
              <w:rFonts w:asciiTheme="majorHAnsi" w:hAnsiTheme="majorHAnsi" w:cs="Arial"/>
              <w:b/>
              <w:sz w:val="20"/>
              <w:szCs w:val="20"/>
            </w:rPr>
            <w:t>-</w:t>
          </w:r>
          <w:r w:rsidRPr="00A86263">
            <w:rPr>
              <w:rFonts w:asciiTheme="majorHAnsi" w:hAnsiTheme="majorHAnsi" w:cs="Arial"/>
              <w:b/>
              <w:sz w:val="20"/>
              <w:szCs w:val="20"/>
            </w:rPr>
            <w:t>level course number is appropriate for the course content.</w:t>
          </w:r>
        </w:p>
      </w:sdtContent>
    </w:sdt>
    <w:p w14:paraId="056B78AD" w14:textId="77777777" w:rsidR="0054568E" w:rsidRPr="00FC466D" w:rsidRDefault="00CA269E" w:rsidP="00FC466D">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54568E">
        <w:rPr>
          <w:rFonts w:asciiTheme="majorHAnsi" w:hAnsiTheme="majorHAnsi" w:cs="Arial"/>
          <w:b/>
          <w:szCs w:val="20"/>
        </w:rPr>
        <w:br w:type="page"/>
      </w:r>
    </w:p>
    <w:p w14:paraId="07014225"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65328E2" w14:textId="77777777" w:rsidR="00336348" w:rsidRDefault="00336348" w:rsidP="00276F55">
      <w:pPr>
        <w:tabs>
          <w:tab w:val="left" w:pos="360"/>
          <w:tab w:val="left" w:pos="720"/>
        </w:tabs>
        <w:spacing w:after="0"/>
        <w:rPr>
          <w:rFonts w:asciiTheme="majorHAnsi" w:hAnsiTheme="majorHAnsi" w:cs="Arial"/>
          <w:b/>
          <w:szCs w:val="20"/>
        </w:rPr>
      </w:pPr>
    </w:p>
    <w:p w14:paraId="4F543CB8"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6DAA37C8"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62AE4CD"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26984ABD"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B780C54"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77DB9ED"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7D52708B" w14:textId="77777777" w:rsidR="00996903" w:rsidRPr="00996903" w:rsidRDefault="00996903" w:rsidP="0054743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is part of the BS Management, Hospitality Management Emphasis. As such, the program outcomes are consistent with the overall program outcomes of the BS Business Core:</w:t>
          </w:r>
        </w:p>
        <w:p w14:paraId="5EB46E38" w14:textId="77777777" w:rsidR="00996903" w:rsidRPr="00996903" w:rsidRDefault="00996903" w:rsidP="00996903">
          <w:pPr>
            <w:pStyle w:val="ListParagraph"/>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Students will communicate effectively and professionally in writing.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effective and professional oral communication.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 xml:space="preserve">Students will be sensitive to ethical issues when making business decisions.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business knowledge.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Students will use critical thinking skills to make decisions.</w:t>
          </w:r>
          <w:r w:rsidRPr="00A34489">
            <w:rPr>
              <w:rFonts w:asciiTheme="majorHAnsi" w:hAnsiTheme="majorHAnsi"/>
              <w:strike/>
              <w:sz w:val="20"/>
              <w:szCs w:val="20"/>
            </w:rPr>
            <w:t xml:space="preserve"> </w:t>
          </w:r>
          <w:r w:rsidRPr="00A34489">
            <w:rPr>
              <w:rFonts w:asciiTheme="majorHAnsi" w:hAnsiTheme="majorHAnsi"/>
              <w:strike/>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use technology appropriately to communicate, calculate, and present concepts and data.</w:t>
          </w:r>
        </w:p>
        <w:p w14:paraId="4AF53F92" w14:textId="77777777" w:rsidR="0099690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also conforms to the overall program outcomes of the BS Management:</w:t>
          </w:r>
        </w:p>
        <w:p w14:paraId="3D94AD17" w14:textId="77777777" w:rsidR="00996903" w:rsidRPr="00EC345C" w:rsidRDefault="00996903" w:rsidP="00996903">
          <w:pPr>
            <w:tabs>
              <w:tab w:val="left" w:pos="360"/>
              <w:tab w:val="left" w:pos="720"/>
            </w:tabs>
            <w:spacing w:after="0" w:line="240" w:lineRule="auto"/>
            <w:ind w:left="720"/>
            <w:rPr>
              <w:rFonts w:asciiTheme="majorHAnsi" w:hAnsiTheme="majorHAnsi"/>
              <w:strike/>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Demonstrate depth of knowledge of key concepts and principles of management and be able to apply them.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skills in research, analysis and problem solving of management problems and issues.</w:t>
          </w:r>
        </w:p>
        <w:p w14:paraId="0BC11829" w14:textId="77777777" w:rsidR="00996903" w:rsidRPr="00996903" w:rsidRDefault="00996903" w:rsidP="00996903">
          <w:pPr>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leadership and team skills.</w:t>
          </w:r>
          <w:r w:rsidRPr="00996903">
            <w:rPr>
              <w:rFonts w:asciiTheme="majorHAnsi" w:hAnsiTheme="majorHAnsi"/>
              <w:sz w:val="20"/>
              <w:szCs w:val="20"/>
            </w:rPr>
            <w:t xml:space="preserve"> </w:t>
          </w:r>
        </w:p>
        <w:p w14:paraId="09C89758" w14:textId="77777777" w:rsidR="0054743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Demonstrate ability to effectively communicate business problems, analysis, and solutions (verbal and written)</w:t>
          </w:r>
        </w:p>
      </w:sdtContent>
    </w:sdt>
    <w:p w14:paraId="6F62B227"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859824C"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5CE8687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FC625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F548309"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B90B92E" w14:textId="77777777" w:rsidTr="00575870">
        <w:tc>
          <w:tcPr>
            <w:tcW w:w="2148" w:type="dxa"/>
          </w:tcPr>
          <w:p w14:paraId="0833C04C"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4464D6C9" w14:textId="77777777" w:rsidR="00F7007D" w:rsidRPr="002B453A" w:rsidRDefault="00736429" w:rsidP="00041E75">
                <w:pPr>
                  <w:rPr>
                    <w:rFonts w:asciiTheme="majorHAnsi" w:hAnsiTheme="majorHAnsi"/>
                    <w:sz w:val="20"/>
                    <w:szCs w:val="20"/>
                  </w:rPr>
                </w:pPr>
                <w:r w:rsidRPr="00996903">
                  <w:rPr>
                    <w:rFonts w:asciiTheme="majorHAnsi" w:hAnsiTheme="majorHAnsi"/>
                    <w:sz w:val="20"/>
                    <w:szCs w:val="20"/>
                  </w:rPr>
                  <w:t>Students will communicate effectively and professionally in writing.</w:t>
                </w:r>
              </w:p>
            </w:tc>
          </w:sdtContent>
        </w:sdt>
      </w:tr>
      <w:tr w:rsidR="00F7007D" w:rsidRPr="002B453A" w14:paraId="6C71440D" w14:textId="77777777" w:rsidTr="00575870">
        <w:tc>
          <w:tcPr>
            <w:tcW w:w="2148" w:type="dxa"/>
          </w:tcPr>
          <w:p w14:paraId="2A1D039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61F5E4B" w14:textId="77777777" w:rsidR="00F7007D" w:rsidRPr="002B453A" w:rsidRDefault="00A10D9B" w:rsidP="00A34489">
            <w:pPr>
              <w:rPr>
                <w:rFonts w:asciiTheme="majorHAnsi" w:hAnsiTheme="majorHAnsi"/>
                <w:sz w:val="20"/>
                <w:szCs w:val="20"/>
              </w:rPr>
            </w:pPr>
            <w:sdt>
              <w:sdtPr>
                <w:rPr>
                  <w:rFonts w:asciiTheme="majorHAnsi" w:hAnsiTheme="majorHAnsi"/>
                  <w:sz w:val="20"/>
                  <w:szCs w:val="20"/>
                </w:rPr>
                <w:id w:val="-1294900252"/>
                <w:text/>
              </w:sdtPr>
              <w:sdtEndPr/>
              <w:sdtContent>
                <w:r w:rsidR="004C3364">
                  <w:rPr>
                    <w:rFonts w:asciiTheme="majorHAnsi" w:hAnsiTheme="majorHAnsi"/>
                    <w:sz w:val="20"/>
                    <w:szCs w:val="20"/>
                  </w:rPr>
                  <w:t xml:space="preserve">Direct: Assignment in capstone MGMT 4813 Strategic Management rated according to NGCOB written communication rubric. Indirect: Student perception of written communication skill </w:t>
                </w:r>
                <w:r w:rsidR="00A34489">
                  <w:rPr>
                    <w:rFonts w:asciiTheme="majorHAnsi" w:hAnsiTheme="majorHAnsi"/>
                    <w:sz w:val="20"/>
                    <w:szCs w:val="20"/>
                  </w:rPr>
                  <w:t>self-</w:t>
                </w:r>
                <w:r w:rsidR="004C3364">
                  <w:rPr>
                    <w:rFonts w:asciiTheme="majorHAnsi" w:hAnsiTheme="majorHAnsi"/>
                    <w:sz w:val="20"/>
                    <w:szCs w:val="20"/>
                  </w:rPr>
                  <w:t xml:space="preserve">reported in Major Field Test of Business in capstone MGMT 4813 Strategic Management.  </w:t>
                </w:r>
              </w:sdtContent>
            </w:sdt>
            <w:r w:rsidR="00F7007D" w:rsidRPr="002B453A">
              <w:rPr>
                <w:rFonts w:asciiTheme="majorHAnsi" w:hAnsiTheme="majorHAnsi"/>
                <w:sz w:val="20"/>
                <w:szCs w:val="20"/>
              </w:rPr>
              <w:t xml:space="preserve"> </w:t>
            </w:r>
          </w:p>
        </w:tc>
      </w:tr>
      <w:tr w:rsidR="00F7007D" w:rsidRPr="002B453A" w14:paraId="567448F3" w14:textId="77777777" w:rsidTr="00575870">
        <w:tc>
          <w:tcPr>
            <w:tcW w:w="2148" w:type="dxa"/>
          </w:tcPr>
          <w:p w14:paraId="504C9AA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25D5390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FFA9FC1" w14:textId="77777777" w:rsidR="00736429" w:rsidRDefault="00736429" w:rsidP="00736429">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2020</w:t>
                </w:r>
                <w:r>
                  <w:rPr>
                    <w:rFonts w:asciiTheme="majorHAnsi" w:hAnsiTheme="majorHAnsi"/>
                    <w:sz w:val="20"/>
                    <w:szCs w:val="20"/>
                  </w:rPr>
                  <w:t xml:space="preserve"> and every two/three years going forward.</w:t>
                </w:r>
              </w:p>
              <w:p w14:paraId="4CCFAEDE" w14:textId="77777777" w:rsidR="00F7007D" w:rsidRPr="002B453A" w:rsidRDefault="00736429" w:rsidP="00736429">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F7007D" w:rsidRPr="002B453A" w14:paraId="6B934AD0" w14:textId="77777777" w:rsidTr="00575870">
        <w:tc>
          <w:tcPr>
            <w:tcW w:w="2148" w:type="dxa"/>
          </w:tcPr>
          <w:p w14:paraId="461F650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D7278DB" w14:textId="77777777" w:rsidR="00F7007D"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w:t>
                </w:r>
                <w:r w:rsidR="00736429" w:rsidRPr="004C3364">
                  <w:rPr>
                    <w:rFonts w:asciiTheme="majorHAnsi" w:hAnsiTheme="majorHAnsi"/>
                    <w:sz w:val="20"/>
                    <w:szCs w:val="20"/>
                  </w:rPr>
                  <w:t xml:space="preserve">Assessment Committee and Director, </w:t>
                </w:r>
                <w:r w:rsidRPr="004C3364">
                  <w:rPr>
                    <w:rFonts w:asciiTheme="majorHAnsi" w:hAnsiTheme="majorHAnsi"/>
                    <w:sz w:val="20"/>
                    <w:szCs w:val="20"/>
                  </w:rPr>
                  <w:t xml:space="preserve">NGCOB Undergraduate </w:t>
                </w:r>
                <w:r w:rsidR="00A34489">
                  <w:rPr>
                    <w:rFonts w:asciiTheme="majorHAnsi" w:hAnsiTheme="majorHAnsi"/>
                    <w:sz w:val="20"/>
                    <w:szCs w:val="20"/>
                  </w:rPr>
                  <w:t xml:space="preserve">Written </w:t>
                </w:r>
                <w:r w:rsidRPr="004C3364">
                  <w:rPr>
                    <w:rFonts w:asciiTheme="majorHAnsi" w:hAnsiTheme="majorHAnsi"/>
                    <w:sz w:val="20"/>
                    <w:szCs w:val="20"/>
                  </w:rPr>
                  <w:t xml:space="preserve">Communication Goal Assessment Team. </w:t>
                </w:r>
              </w:p>
            </w:tc>
          </w:sdtContent>
        </w:sdt>
      </w:tr>
    </w:tbl>
    <w:p w14:paraId="0CAA04ED" w14:textId="77777777"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14:paraId="61E61264" w14:textId="77777777" w:rsidTr="00AF10F0">
        <w:tc>
          <w:tcPr>
            <w:tcW w:w="2148" w:type="dxa"/>
          </w:tcPr>
          <w:p w14:paraId="718BB935" w14:textId="77777777"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dtPr>
          <w:sdtEndPr/>
          <w:sdtContent>
            <w:tc>
              <w:tcPr>
                <w:tcW w:w="7428" w:type="dxa"/>
              </w:tcPr>
              <w:p w14:paraId="184D208A" w14:textId="77777777" w:rsidR="004C3364" w:rsidRPr="002B453A" w:rsidRDefault="00A34489" w:rsidP="00AF10F0">
                <w:pPr>
                  <w:rPr>
                    <w:rFonts w:asciiTheme="majorHAnsi" w:hAnsiTheme="majorHAnsi"/>
                    <w:sz w:val="20"/>
                    <w:szCs w:val="20"/>
                  </w:rPr>
                </w:pPr>
                <w:r>
                  <w:rPr>
                    <w:rFonts w:asciiTheme="majorHAnsi" w:hAnsiTheme="majorHAnsi"/>
                    <w:sz w:val="20"/>
                    <w:szCs w:val="20"/>
                  </w:rPr>
                  <w:t>S</w:t>
                </w:r>
                <w:r w:rsidRPr="00996903">
                  <w:rPr>
                    <w:rFonts w:asciiTheme="majorHAnsi" w:hAnsiTheme="majorHAnsi"/>
                    <w:sz w:val="20"/>
                    <w:szCs w:val="20"/>
                  </w:rPr>
                  <w:t>tudents will demonstrate effective and professional oral communication.</w:t>
                </w:r>
              </w:p>
            </w:tc>
          </w:sdtContent>
        </w:sdt>
      </w:tr>
      <w:tr w:rsidR="004C3364" w:rsidRPr="002B453A" w14:paraId="77475110" w14:textId="77777777" w:rsidTr="00AF10F0">
        <w:tc>
          <w:tcPr>
            <w:tcW w:w="2148" w:type="dxa"/>
          </w:tcPr>
          <w:p w14:paraId="525C7260"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F9CA3DE" w14:textId="77777777" w:rsidR="004C3364" w:rsidRPr="002B453A" w:rsidRDefault="00A10D9B" w:rsidP="00AF10F0">
            <w:pPr>
              <w:rPr>
                <w:rFonts w:asciiTheme="majorHAnsi" w:hAnsiTheme="majorHAnsi"/>
                <w:sz w:val="20"/>
                <w:szCs w:val="20"/>
              </w:rPr>
            </w:pPr>
            <w:sdt>
              <w:sdtPr>
                <w:rPr>
                  <w:rFonts w:asciiTheme="majorHAnsi" w:hAnsiTheme="majorHAnsi"/>
                  <w:sz w:val="20"/>
                  <w:szCs w:val="20"/>
                </w:rPr>
                <w:id w:val="-360358837"/>
                <w:text/>
              </w:sdtPr>
              <w:sdtEndPr/>
              <w:sdtContent>
                <w:r w:rsidR="004C3364">
                  <w:rPr>
                    <w:rFonts w:asciiTheme="majorHAnsi" w:hAnsiTheme="majorHAnsi"/>
                    <w:sz w:val="20"/>
                    <w:szCs w:val="20"/>
                  </w:rPr>
                  <w:t xml:space="preserve">Direct: Presentations in capstone MGMT 4813 Strategic Management rated according to NGCOB oral communication rubric. Indirect: Student perception of oral </w:t>
                </w:r>
                <w:r w:rsidR="004C3364">
                  <w:rPr>
                    <w:rFonts w:asciiTheme="majorHAnsi" w:hAnsiTheme="majorHAnsi"/>
                    <w:sz w:val="20"/>
                    <w:szCs w:val="20"/>
                  </w:rPr>
                  <w:lastRenderedPageBreak/>
                  <w:t xml:space="preserve">communication skill reported in Major Field Test of Business in capstone MGMT 4813 Strategic Management.  </w:t>
                </w:r>
              </w:sdtContent>
            </w:sdt>
            <w:r w:rsidR="004C3364" w:rsidRPr="002B453A">
              <w:rPr>
                <w:rFonts w:asciiTheme="majorHAnsi" w:hAnsiTheme="majorHAnsi"/>
                <w:sz w:val="20"/>
                <w:szCs w:val="20"/>
              </w:rPr>
              <w:t xml:space="preserve"> </w:t>
            </w:r>
          </w:p>
        </w:tc>
      </w:tr>
      <w:tr w:rsidR="004C3364" w:rsidRPr="002B453A" w14:paraId="58E48A44" w14:textId="77777777" w:rsidTr="00AF10F0">
        <w:tc>
          <w:tcPr>
            <w:tcW w:w="2148" w:type="dxa"/>
          </w:tcPr>
          <w:p w14:paraId="05FDD5B7"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lastRenderedPageBreak/>
              <w:t xml:space="preserve">Assessment </w:t>
            </w:r>
          </w:p>
          <w:p w14:paraId="75FC8D8B"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14:paraId="74CEF2F2" w14:textId="77777777" w:rsidR="004C3364" w:rsidRDefault="004C3364" w:rsidP="00AF10F0">
                <w:pPr>
                  <w:rPr>
                    <w:rFonts w:asciiTheme="majorHAnsi" w:hAnsiTheme="majorHAnsi"/>
                    <w:sz w:val="20"/>
                    <w:szCs w:val="20"/>
                  </w:rPr>
                </w:pPr>
                <w:r>
                  <w:rPr>
                    <w:rFonts w:asciiTheme="majorHAnsi" w:hAnsiTheme="majorHAnsi"/>
                    <w:sz w:val="20"/>
                    <w:szCs w:val="20"/>
                  </w:rPr>
                  <w:t>Direct: 2019 and every two/three years going forward.</w:t>
                </w:r>
              </w:p>
              <w:p w14:paraId="424B2C05" w14:textId="77777777" w:rsidR="004C3364" w:rsidRPr="002B453A" w:rsidRDefault="004C3364"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4C3364" w:rsidRPr="00212A84" w14:paraId="6BB7C90F" w14:textId="77777777" w:rsidTr="00AF10F0">
        <w:tc>
          <w:tcPr>
            <w:tcW w:w="2148" w:type="dxa"/>
          </w:tcPr>
          <w:p w14:paraId="5299335C"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dtPr>
          <w:sdtEndPr/>
          <w:sdtContent>
            <w:tc>
              <w:tcPr>
                <w:tcW w:w="7428" w:type="dxa"/>
              </w:tcPr>
              <w:p w14:paraId="5A543666" w14:textId="77777777" w:rsidR="004C3364"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Oral</w:t>
                </w:r>
                <w:r>
                  <w:rPr>
                    <w:rFonts w:asciiTheme="majorHAnsi" w:hAnsiTheme="majorHAnsi"/>
                    <w:sz w:val="20"/>
                    <w:szCs w:val="20"/>
                  </w:rPr>
                  <w:t xml:space="preserve"> </w:t>
                </w:r>
                <w:r w:rsidRPr="004C3364">
                  <w:rPr>
                    <w:rFonts w:asciiTheme="majorHAnsi" w:hAnsiTheme="majorHAnsi"/>
                    <w:sz w:val="20"/>
                    <w:szCs w:val="20"/>
                  </w:rPr>
                  <w:t xml:space="preserve">Communication Goal Assessment Team. </w:t>
                </w:r>
              </w:p>
            </w:tc>
          </w:sdtContent>
        </w:sdt>
      </w:tr>
    </w:tbl>
    <w:p w14:paraId="04A934C5"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47D709C4" w14:textId="77777777" w:rsidTr="00AF10F0">
        <w:tc>
          <w:tcPr>
            <w:tcW w:w="2148" w:type="dxa"/>
          </w:tcPr>
          <w:p w14:paraId="6A5A27D4"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dtPr>
          <w:sdtEndPr/>
          <w:sdtContent>
            <w:tc>
              <w:tcPr>
                <w:tcW w:w="7428" w:type="dxa"/>
              </w:tcPr>
              <w:p w14:paraId="1FB6EE0C" w14:textId="77777777" w:rsidR="00DB3B1A" w:rsidRPr="002B453A" w:rsidRDefault="00A34489" w:rsidP="00A34489">
                <w:pPr>
                  <w:rPr>
                    <w:rFonts w:asciiTheme="majorHAnsi" w:hAnsiTheme="majorHAnsi"/>
                    <w:sz w:val="20"/>
                    <w:szCs w:val="20"/>
                  </w:rPr>
                </w:pPr>
                <w:r w:rsidRPr="00996903">
                  <w:rPr>
                    <w:rFonts w:asciiTheme="majorHAnsi" w:hAnsiTheme="majorHAnsi"/>
                    <w:sz w:val="20"/>
                    <w:szCs w:val="20"/>
                  </w:rPr>
                  <w:t>Students will use technology appropriately to communicate, calculate, and present concepts and data.</w:t>
                </w:r>
              </w:p>
            </w:tc>
          </w:sdtContent>
        </w:sdt>
      </w:tr>
      <w:tr w:rsidR="00DB3B1A" w:rsidRPr="002B453A" w14:paraId="421C8EB7" w14:textId="77777777" w:rsidTr="00AF10F0">
        <w:tc>
          <w:tcPr>
            <w:tcW w:w="2148" w:type="dxa"/>
          </w:tcPr>
          <w:p w14:paraId="1F9E8204"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EEE96D1" w14:textId="77777777" w:rsidR="00DB3B1A" w:rsidRPr="002B453A" w:rsidRDefault="00A10D9B" w:rsidP="00A34489">
            <w:pPr>
              <w:rPr>
                <w:rFonts w:asciiTheme="majorHAnsi" w:hAnsiTheme="majorHAnsi"/>
                <w:sz w:val="20"/>
                <w:szCs w:val="20"/>
              </w:rPr>
            </w:pPr>
            <w:sdt>
              <w:sdtPr>
                <w:rPr>
                  <w:rFonts w:asciiTheme="majorHAnsi" w:hAnsiTheme="majorHAnsi"/>
                  <w:sz w:val="20"/>
                  <w:szCs w:val="20"/>
                </w:rPr>
                <w:id w:val="-1876141988"/>
                <w:text/>
              </w:sdtPr>
              <w:sdtEndPr/>
              <w:sdtContent>
                <w:r w:rsidR="00DB3B1A">
                  <w:rPr>
                    <w:rFonts w:asciiTheme="majorHAnsi" w:hAnsiTheme="majorHAnsi"/>
                    <w:sz w:val="20"/>
                    <w:szCs w:val="20"/>
                  </w:rPr>
                  <w:t xml:space="preserve">Direct: Assignment in </w:t>
                </w:r>
                <w:r w:rsidR="00A34489">
                  <w:rPr>
                    <w:rFonts w:asciiTheme="majorHAnsi" w:hAnsiTheme="majorHAnsi"/>
                    <w:sz w:val="20"/>
                    <w:szCs w:val="20"/>
                  </w:rPr>
                  <w:t xml:space="preserve">MKTG 3013 Marketing </w:t>
                </w:r>
                <w:r w:rsidR="00DB3B1A">
                  <w:rPr>
                    <w:rFonts w:asciiTheme="majorHAnsi" w:hAnsiTheme="majorHAnsi"/>
                    <w:sz w:val="20"/>
                    <w:szCs w:val="20"/>
                  </w:rPr>
                  <w:t xml:space="preserve">rated according to NGCOB </w:t>
                </w:r>
                <w:r w:rsidR="00A34489">
                  <w:rPr>
                    <w:rFonts w:asciiTheme="majorHAnsi" w:hAnsiTheme="majorHAnsi"/>
                    <w:sz w:val="20"/>
                    <w:szCs w:val="20"/>
                  </w:rPr>
                  <w:t>technology</w:t>
                </w:r>
                <w:r w:rsidR="00DB3B1A">
                  <w:rPr>
                    <w:rFonts w:asciiTheme="majorHAnsi" w:hAnsiTheme="majorHAnsi"/>
                    <w:sz w:val="20"/>
                    <w:szCs w:val="20"/>
                  </w:rPr>
                  <w:t xml:space="preserve"> rubric. Indirect: Student perception of </w:t>
                </w:r>
                <w:r w:rsidR="00A34489">
                  <w:rPr>
                    <w:rFonts w:asciiTheme="majorHAnsi" w:hAnsiTheme="majorHAnsi"/>
                    <w:sz w:val="20"/>
                    <w:szCs w:val="20"/>
                  </w:rPr>
                  <w:t>technology</w:t>
                </w:r>
                <w:r w:rsidR="00DB3B1A">
                  <w:rPr>
                    <w:rFonts w:asciiTheme="majorHAnsi" w:hAnsiTheme="majorHAnsi"/>
                    <w:sz w:val="20"/>
                    <w:szCs w:val="20"/>
                  </w:rPr>
                  <w:t xml:space="preserve"> skill </w:t>
                </w:r>
                <w:r w:rsidR="00A34489">
                  <w:rPr>
                    <w:rFonts w:asciiTheme="majorHAnsi" w:hAnsiTheme="majorHAnsi"/>
                    <w:sz w:val="20"/>
                    <w:szCs w:val="20"/>
                  </w:rPr>
                  <w:t>as self-</w:t>
                </w:r>
                <w:r w:rsidR="00DB3B1A">
                  <w:rPr>
                    <w:rFonts w:asciiTheme="majorHAnsi" w:hAnsiTheme="majorHAnsi"/>
                    <w:sz w:val="20"/>
                    <w:szCs w:val="20"/>
                  </w:rPr>
                  <w:t xml:space="preserve">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2D94B662" w14:textId="77777777" w:rsidTr="00AF10F0">
        <w:tc>
          <w:tcPr>
            <w:tcW w:w="2148" w:type="dxa"/>
          </w:tcPr>
          <w:p w14:paraId="5C9BE48F"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639C393C"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14:paraId="7B4C933A"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2021</w:t>
                </w:r>
                <w:r>
                  <w:rPr>
                    <w:rFonts w:asciiTheme="majorHAnsi" w:hAnsiTheme="majorHAnsi"/>
                    <w:sz w:val="20"/>
                    <w:szCs w:val="20"/>
                  </w:rPr>
                  <w:t xml:space="preserve"> and every two/three years going forward.</w:t>
                </w:r>
              </w:p>
              <w:p w14:paraId="43B90F82"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1E0B7C15" w14:textId="77777777" w:rsidTr="00AF10F0">
        <w:tc>
          <w:tcPr>
            <w:tcW w:w="2148" w:type="dxa"/>
          </w:tcPr>
          <w:p w14:paraId="3D25A45E"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7119597"/>
          </w:sdtPr>
          <w:sdtEndPr/>
          <w:sdtContent>
            <w:tc>
              <w:tcPr>
                <w:tcW w:w="7428" w:type="dxa"/>
              </w:tcPr>
              <w:p w14:paraId="681F9106" w14:textId="77777777" w:rsidR="00DB3B1A" w:rsidRPr="00212A84" w:rsidRDefault="00DB3B1A" w:rsidP="007D2C54">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 xml:space="preserve">Technology </w:t>
                </w:r>
                <w:r w:rsidRPr="004C3364">
                  <w:rPr>
                    <w:rFonts w:asciiTheme="majorHAnsi" w:hAnsiTheme="majorHAnsi"/>
                    <w:sz w:val="20"/>
                    <w:szCs w:val="20"/>
                  </w:rPr>
                  <w:t xml:space="preserve">Goal Assessment Team. </w:t>
                </w:r>
              </w:p>
            </w:tc>
          </w:sdtContent>
        </w:sdt>
      </w:tr>
    </w:tbl>
    <w:p w14:paraId="39A3F07F"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0FEE6BF4" w14:textId="77777777" w:rsidTr="00AF10F0">
        <w:tc>
          <w:tcPr>
            <w:tcW w:w="2148" w:type="dxa"/>
          </w:tcPr>
          <w:p w14:paraId="614DFAD2"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dtPr>
          <w:sdtEndPr/>
          <w:sdtContent>
            <w:tc>
              <w:tcPr>
                <w:tcW w:w="7428" w:type="dxa"/>
              </w:tcPr>
              <w:p w14:paraId="079C3D75" w14:textId="77777777" w:rsidR="00DB3B1A" w:rsidRPr="002B453A" w:rsidRDefault="00DB3B1A" w:rsidP="00A34489">
                <w:pPr>
                  <w:rPr>
                    <w:rFonts w:asciiTheme="majorHAnsi" w:hAnsiTheme="majorHAnsi"/>
                    <w:sz w:val="20"/>
                    <w:szCs w:val="20"/>
                  </w:rPr>
                </w:pPr>
                <w:r w:rsidRPr="00996903">
                  <w:rPr>
                    <w:rFonts w:asciiTheme="majorHAnsi" w:hAnsiTheme="majorHAnsi"/>
                    <w:sz w:val="20"/>
                    <w:szCs w:val="20"/>
                  </w:rPr>
                  <w:t xml:space="preserve">Students will </w:t>
                </w:r>
                <w:r w:rsidR="00A34489">
                  <w:rPr>
                    <w:rFonts w:asciiTheme="majorHAnsi" w:hAnsiTheme="majorHAnsi"/>
                    <w:sz w:val="20"/>
                    <w:szCs w:val="20"/>
                  </w:rPr>
                  <w:t>demonstrate business knowledge.</w:t>
                </w:r>
              </w:p>
            </w:tc>
          </w:sdtContent>
        </w:sdt>
      </w:tr>
      <w:tr w:rsidR="00DB3B1A" w:rsidRPr="002B453A" w14:paraId="16536F5D" w14:textId="77777777" w:rsidTr="00AF10F0">
        <w:tc>
          <w:tcPr>
            <w:tcW w:w="2148" w:type="dxa"/>
          </w:tcPr>
          <w:p w14:paraId="48B016D4"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6689CC8" w14:textId="77777777" w:rsidR="00DB3B1A" w:rsidRPr="002B453A" w:rsidRDefault="00A10D9B" w:rsidP="00A34489">
            <w:pPr>
              <w:rPr>
                <w:rFonts w:asciiTheme="majorHAnsi" w:hAnsiTheme="majorHAnsi"/>
                <w:sz w:val="20"/>
                <w:szCs w:val="20"/>
              </w:rPr>
            </w:pPr>
            <w:sdt>
              <w:sdtPr>
                <w:rPr>
                  <w:rFonts w:asciiTheme="majorHAnsi" w:hAnsiTheme="majorHAnsi"/>
                  <w:sz w:val="20"/>
                  <w:szCs w:val="20"/>
                </w:rPr>
                <w:id w:val="2128802795"/>
                <w:text/>
              </w:sdtPr>
              <w:sdtEndPr/>
              <w:sdtContent>
                <w:r w:rsidR="00DB3B1A">
                  <w:rPr>
                    <w:rFonts w:asciiTheme="majorHAnsi" w:hAnsiTheme="majorHAnsi"/>
                    <w:sz w:val="20"/>
                    <w:szCs w:val="20"/>
                  </w:rPr>
                  <w:t xml:space="preserve">Direct: </w:t>
                </w:r>
                <w:r w:rsidR="00A34489">
                  <w:rPr>
                    <w:rFonts w:asciiTheme="majorHAnsi" w:hAnsiTheme="majorHAnsi"/>
                    <w:sz w:val="20"/>
                    <w:szCs w:val="20"/>
                  </w:rPr>
                  <w:t>Major Field Test of Business in capstone MGMT 4813 Strategic Management</w:t>
                </w:r>
                <w:r w:rsidR="00DB3B1A">
                  <w:rPr>
                    <w:rFonts w:asciiTheme="majorHAnsi" w:hAnsiTheme="majorHAnsi"/>
                    <w:sz w:val="20"/>
                    <w:szCs w:val="20"/>
                  </w:rPr>
                  <w:t xml:space="preserve">. Indirect: Student perception of </w:t>
                </w:r>
                <w:r w:rsidR="00A34489">
                  <w:rPr>
                    <w:rFonts w:asciiTheme="majorHAnsi" w:hAnsiTheme="majorHAnsi"/>
                    <w:sz w:val="20"/>
                    <w:szCs w:val="20"/>
                  </w:rPr>
                  <w:t>business knowledge</w:t>
                </w:r>
                <w:r w:rsidR="00DB3B1A">
                  <w:rPr>
                    <w:rFonts w:asciiTheme="majorHAnsi" w:hAnsiTheme="majorHAnsi"/>
                    <w:sz w:val="20"/>
                    <w:szCs w:val="20"/>
                  </w:rPr>
                  <w:t xml:space="preserve"> 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722E897A" w14:textId="77777777" w:rsidTr="00AF10F0">
        <w:tc>
          <w:tcPr>
            <w:tcW w:w="2148" w:type="dxa"/>
          </w:tcPr>
          <w:p w14:paraId="19E3F9EF"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59F813AC"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14:paraId="1D17A320"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MFT 2020</w:t>
                </w:r>
                <w:r>
                  <w:rPr>
                    <w:rFonts w:asciiTheme="majorHAnsi" w:hAnsiTheme="majorHAnsi"/>
                    <w:sz w:val="20"/>
                    <w:szCs w:val="20"/>
                  </w:rPr>
                  <w:t xml:space="preserve"> and every two/three years going forward.</w:t>
                </w:r>
              </w:p>
              <w:p w14:paraId="2ED9BCD8"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0D250715" w14:textId="77777777" w:rsidTr="00AF10F0">
        <w:tc>
          <w:tcPr>
            <w:tcW w:w="2148" w:type="dxa"/>
          </w:tcPr>
          <w:p w14:paraId="7E5CF372"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dtPr>
          <w:sdtEndPr/>
          <w:sdtContent>
            <w:tc>
              <w:tcPr>
                <w:tcW w:w="7428" w:type="dxa"/>
              </w:tcPr>
              <w:p w14:paraId="4EF44C6E" w14:textId="77777777" w:rsidR="00DB3B1A" w:rsidRPr="00212A84" w:rsidRDefault="00DB3B1A"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608D726A" w14:textId="77777777"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6B561EDB" w14:textId="77777777" w:rsidTr="00AF10F0">
        <w:tc>
          <w:tcPr>
            <w:tcW w:w="2148" w:type="dxa"/>
          </w:tcPr>
          <w:p w14:paraId="2D6B38C8"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dtPr>
          <w:sdtEndPr/>
          <w:sdtContent>
            <w:tc>
              <w:tcPr>
                <w:tcW w:w="7428" w:type="dxa"/>
              </w:tcPr>
              <w:p w14:paraId="056E1632"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depth of knowledge of key concepts and principles of management and be able to apply them</w:t>
                </w:r>
              </w:p>
            </w:tc>
          </w:sdtContent>
        </w:sdt>
      </w:tr>
      <w:tr w:rsidR="00EC345C" w:rsidRPr="002B453A" w14:paraId="557FDC20" w14:textId="77777777" w:rsidTr="00AF10F0">
        <w:tc>
          <w:tcPr>
            <w:tcW w:w="2148" w:type="dxa"/>
          </w:tcPr>
          <w:p w14:paraId="61EA9538"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F6B6147" w14:textId="77777777" w:rsidR="00EC345C" w:rsidRPr="002B453A" w:rsidRDefault="00A10D9B" w:rsidP="00AF10F0">
            <w:pPr>
              <w:rPr>
                <w:rFonts w:asciiTheme="majorHAnsi" w:hAnsiTheme="majorHAnsi"/>
                <w:sz w:val="20"/>
                <w:szCs w:val="20"/>
              </w:rPr>
            </w:pPr>
            <w:sdt>
              <w:sdtPr>
                <w:rPr>
                  <w:rFonts w:asciiTheme="majorHAnsi" w:hAnsiTheme="majorHAnsi"/>
                  <w:sz w:val="20"/>
                  <w:szCs w:val="20"/>
                </w:rPr>
                <w:id w:val="1272522204"/>
                <w:text/>
              </w:sdtPr>
              <w:sdtEndPr/>
              <w:sdtContent>
                <w:r w:rsidR="00EC345C">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459736E6" w14:textId="77777777" w:rsidTr="00AF10F0">
        <w:tc>
          <w:tcPr>
            <w:tcW w:w="2148" w:type="dxa"/>
          </w:tcPr>
          <w:p w14:paraId="252C90DE"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p>
          <w:p w14:paraId="39BE54F0"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14:paraId="55CD4F2E" w14:textId="77777777" w:rsidR="00EC345C" w:rsidRDefault="00EC345C" w:rsidP="00AF10F0">
                <w:pPr>
                  <w:rPr>
                    <w:rFonts w:asciiTheme="majorHAnsi" w:hAnsiTheme="majorHAnsi"/>
                    <w:sz w:val="20"/>
                    <w:szCs w:val="20"/>
                  </w:rPr>
                </w:pPr>
                <w:r>
                  <w:rPr>
                    <w:rFonts w:asciiTheme="majorHAnsi" w:hAnsiTheme="majorHAnsi"/>
                    <w:sz w:val="20"/>
                    <w:szCs w:val="20"/>
                  </w:rPr>
                  <w:t>Direct: MFT 2020 and every two/three years going forward.</w:t>
                </w:r>
              </w:p>
              <w:p w14:paraId="4063894D" w14:textId="77777777" w:rsidR="00EC345C" w:rsidRPr="002B453A" w:rsidRDefault="00EC345C"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197E6DC9" w14:textId="77777777" w:rsidTr="00AF10F0">
        <w:tc>
          <w:tcPr>
            <w:tcW w:w="2148" w:type="dxa"/>
          </w:tcPr>
          <w:p w14:paraId="5521ECEC"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dtPr>
          <w:sdtEndPr/>
          <w:sdtContent>
            <w:tc>
              <w:tcPr>
                <w:tcW w:w="7428" w:type="dxa"/>
              </w:tcPr>
              <w:p w14:paraId="118AEBA2" w14:textId="77777777" w:rsidR="00EC345C" w:rsidRPr="00212A84" w:rsidRDefault="00EC345C" w:rsidP="00AF10F0">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224679E2" w14:textId="77777777"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C71B404" w14:textId="77777777" w:rsidTr="00AF10F0">
        <w:tc>
          <w:tcPr>
            <w:tcW w:w="2148" w:type="dxa"/>
          </w:tcPr>
          <w:p w14:paraId="04BE9FFB"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dtPr>
          <w:sdtEndPr/>
          <w:sdtContent>
            <w:tc>
              <w:tcPr>
                <w:tcW w:w="7428" w:type="dxa"/>
              </w:tcPr>
              <w:p w14:paraId="200C2199"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ability to effectively communicate business problems, analysis, and solutions (verbal and written</w:t>
                </w:r>
                <w:r>
                  <w:rPr>
                    <w:rFonts w:asciiTheme="majorHAnsi" w:hAnsiTheme="majorHAnsi"/>
                    <w:sz w:val="20"/>
                    <w:szCs w:val="20"/>
                  </w:rPr>
                  <w:t>)</w:t>
                </w:r>
              </w:p>
            </w:tc>
          </w:sdtContent>
        </w:sdt>
      </w:tr>
      <w:tr w:rsidR="00EC345C" w:rsidRPr="002B453A" w14:paraId="1895D54F" w14:textId="77777777" w:rsidTr="00AF10F0">
        <w:tc>
          <w:tcPr>
            <w:tcW w:w="2148" w:type="dxa"/>
          </w:tcPr>
          <w:p w14:paraId="0113B13C"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82EB9D" w14:textId="77777777" w:rsidR="00EC345C" w:rsidRPr="002B453A" w:rsidRDefault="00A10D9B" w:rsidP="00EC345C">
            <w:pPr>
              <w:rPr>
                <w:rFonts w:asciiTheme="majorHAnsi" w:hAnsiTheme="majorHAnsi"/>
                <w:sz w:val="20"/>
                <w:szCs w:val="20"/>
              </w:rPr>
            </w:pPr>
            <w:sdt>
              <w:sdtPr>
                <w:rPr>
                  <w:rFonts w:asciiTheme="majorHAnsi" w:hAnsiTheme="majorHAnsi"/>
                  <w:sz w:val="20"/>
                  <w:szCs w:val="20"/>
                </w:rPr>
                <w:id w:val="-1677730374"/>
                <w:text/>
              </w:sdtPr>
              <w:sdtEndPr/>
              <w:sdtContent>
                <w:r w:rsidR="00EC345C">
                  <w:rPr>
                    <w:rFonts w:asciiTheme="majorHAnsi" w:hAnsiTheme="majorHAnsi"/>
                    <w:sz w:val="20"/>
                    <w:szCs w:val="20"/>
                  </w:rPr>
                  <w:t xml:space="preserve">Direct: Presentations in capstone MGMT 4813 Strategic Management rated according to NGCOB oral communication rubric and student written documents in this course assessed using the NGCOB Written Communication rubric. Indirect: Student perception of oral communication and written communication skill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48CB1CB0" w14:textId="77777777" w:rsidTr="00AF10F0">
        <w:tc>
          <w:tcPr>
            <w:tcW w:w="2148" w:type="dxa"/>
          </w:tcPr>
          <w:p w14:paraId="4724ECAC"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14:paraId="6E986C6E"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14:paraId="6884B204" w14:textId="77777777" w:rsidR="00EC345C" w:rsidRDefault="00EC345C" w:rsidP="00EC345C">
                <w:pPr>
                  <w:rPr>
                    <w:rFonts w:asciiTheme="majorHAnsi" w:hAnsiTheme="majorHAnsi"/>
                    <w:sz w:val="20"/>
                    <w:szCs w:val="20"/>
                  </w:rPr>
                </w:pPr>
                <w:r>
                  <w:rPr>
                    <w:rFonts w:asciiTheme="majorHAnsi" w:hAnsiTheme="majorHAnsi"/>
                    <w:sz w:val="20"/>
                    <w:szCs w:val="20"/>
                  </w:rPr>
                  <w:t>Direct: 2019 and every two/three years going forward.</w:t>
                </w:r>
              </w:p>
              <w:p w14:paraId="45AE3F9C" w14:textId="77777777" w:rsidR="00EC345C" w:rsidRPr="002B453A" w:rsidRDefault="00EC345C" w:rsidP="00EC345C">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43E4B4EE" w14:textId="77777777" w:rsidTr="00AF10F0">
        <w:tc>
          <w:tcPr>
            <w:tcW w:w="2148" w:type="dxa"/>
          </w:tcPr>
          <w:p w14:paraId="33185DAF"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dtPr>
          <w:sdtEndPr/>
          <w:sdtContent>
            <w:tc>
              <w:tcPr>
                <w:tcW w:w="7428" w:type="dxa"/>
              </w:tcPr>
              <w:p w14:paraId="48CEE2EF" w14:textId="77777777" w:rsidR="00EC345C" w:rsidRPr="00212A84" w:rsidRDefault="00EC345C" w:rsidP="00EC345C">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 xml:space="preserve">Oral </w:t>
                </w:r>
                <w:r w:rsidRPr="004C3364">
                  <w:rPr>
                    <w:rFonts w:asciiTheme="majorHAnsi" w:hAnsiTheme="majorHAnsi"/>
                    <w:sz w:val="20"/>
                    <w:szCs w:val="20"/>
                  </w:rPr>
                  <w:t>Communication Goal Assessment Team</w:t>
                </w:r>
                <w:r>
                  <w:rPr>
                    <w:rFonts w:asciiTheme="majorHAnsi" w:hAnsiTheme="majorHAnsi"/>
                    <w:sz w:val="20"/>
                    <w:szCs w:val="20"/>
                  </w:rPr>
                  <w:t>, NGCOB Undergraduate Written Communication Goal Assessment Team</w:t>
                </w:r>
                <w:r w:rsidRPr="004C3364">
                  <w:rPr>
                    <w:rFonts w:asciiTheme="majorHAnsi" w:hAnsiTheme="majorHAnsi"/>
                    <w:sz w:val="20"/>
                    <w:szCs w:val="20"/>
                  </w:rPr>
                  <w:t xml:space="preserve">. </w:t>
                </w:r>
              </w:p>
            </w:tc>
          </w:sdtContent>
        </w:sdt>
      </w:tr>
    </w:tbl>
    <w:p w14:paraId="37FDDA97" w14:textId="77777777" w:rsidR="00EC345C" w:rsidRDefault="00EC345C" w:rsidP="00575870">
      <w:pPr>
        <w:rPr>
          <w:rFonts w:asciiTheme="majorHAnsi" w:hAnsiTheme="majorHAnsi" w:cs="Arial"/>
          <w:i/>
          <w:sz w:val="20"/>
          <w:szCs w:val="20"/>
        </w:rPr>
      </w:pPr>
    </w:p>
    <w:p w14:paraId="20B79B50" w14:textId="77777777"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ECE1857" w14:textId="77777777" w:rsidR="00CA269E" w:rsidRDefault="00CA269E" w:rsidP="00575870">
      <w:pPr>
        <w:rPr>
          <w:rFonts w:asciiTheme="majorHAnsi" w:hAnsiTheme="majorHAnsi" w:cs="Arial"/>
          <w:i/>
          <w:sz w:val="20"/>
          <w:szCs w:val="20"/>
        </w:rPr>
      </w:pPr>
    </w:p>
    <w:p w14:paraId="03889800"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A3BFC09"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5A40BC69"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7EF65AC5" w14:textId="77777777" w:rsidTr="00575870">
        <w:tc>
          <w:tcPr>
            <w:tcW w:w="2148" w:type="dxa"/>
          </w:tcPr>
          <w:p w14:paraId="0088EB81"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1FBF61CC"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0C178FDA" w14:textId="77777777" w:rsidR="00575870" w:rsidRPr="00B62420" w:rsidRDefault="00FC466D" w:rsidP="00575870">
                <w:pPr>
                  <w:rPr>
                    <w:rFonts w:asciiTheme="majorHAnsi" w:hAnsiTheme="majorHAnsi"/>
                    <w:sz w:val="20"/>
                    <w:szCs w:val="20"/>
                  </w:rPr>
                </w:pPr>
                <w:r w:rsidRPr="00B62420">
                  <w:rPr>
                    <w:rFonts w:asciiTheme="majorHAnsi" w:hAnsiTheme="majorHAnsi" w:cstheme="minorHAnsi"/>
                    <w:sz w:val="20"/>
                    <w:szCs w:val="20"/>
                  </w:rPr>
                  <w:t>Explain the scope of the meetings and events industry and identify the key players.</w:t>
                </w:r>
              </w:p>
            </w:tc>
          </w:sdtContent>
        </w:sdt>
      </w:tr>
      <w:tr w:rsidR="00575870" w:rsidRPr="002B453A" w14:paraId="6A429C66" w14:textId="77777777" w:rsidTr="00575870">
        <w:tc>
          <w:tcPr>
            <w:tcW w:w="2148" w:type="dxa"/>
          </w:tcPr>
          <w:p w14:paraId="4C054571"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145EAAE"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7248B487" w14:textId="77777777" w:rsidR="00530DBD" w:rsidRPr="002B453A" w:rsidRDefault="00530DBD" w:rsidP="00575870">
                <w:pPr>
                  <w:rPr>
                    <w:rFonts w:asciiTheme="majorHAnsi" w:hAnsiTheme="majorHAnsi"/>
                    <w:sz w:val="20"/>
                    <w:szCs w:val="20"/>
                  </w:rPr>
                </w:pPr>
                <w:r>
                  <w:rPr>
                    <w:rFonts w:asciiTheme="majorHAnsi" w:hAnsiTheme="majorHAnsi"/>
                    <w:sz w:val="20"/>
                    <w:szCs w:val="20"/>
                  </w:rPr>
                  <w:t>Class discussions</w:t>
                </w:r>
                <w:r w:rsidR="00FC466D">
                  <w:rPr>
                    <w:rFonts w:asciiTheme="majorHAnsi" w:hAnsiTheme="majorHAnsi"/>
                    <w:sz w:val="20"/>
                    <w:szCs w:val="20"/>
                  </w:rPr>
                  <w:t>,</w:t>
                </w:r>
                <w:r>
                  <w:rPr>
                    <w:rFonts w:asciiTheme="majorHAnsi" w:hAnsiTheme="majorHAnsi"/>
                    <w:sz w:val="20"/>
                    <w:szCs w:val="20"/>
                  </w:rPr>
                  <w:t xml:space="preserve"> reading assignments</w:t>
                </w:r>
                <w:r w:rsidR="00FC466D">
                  <w:rPr>
                    <w:rFonts w:asciiTheme="majorHAnsi" w:hAnsiTheme="majorHAnsi"/>
                    <w:sz w:val="20"/>
                    <w:szCs w:val="20"/>
                  </w:rPr>
                  <w:t>, and research for final project</w:t>
                </w:r>
              </w:p>
            </w:sdtContent>
          </w:sdt>
        </w:tc>
      </w:tr>
      <w:tr w:rsidR="00CB2125" w:rsidRPr="002B453A" w14:paraId="721EC52D" w14:textId="77777777" w:rsidTr="00575870">
        <w:tc>
          <w:tcPr>
            <w:tcW w:w="2148" w:type="dxa"/>
          </w:tcPr>
          <w:p w14:paraId="1876D617"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FFEC73" w14:textId="77777777" w:rsidR="00CB2125" w:rsidRPr="002B453A" w:rsidRDefault="00A10D9B" w:rsidP="00E70B06">
            <w:pPr>
              <w:rPr>
                <w:rFonts w:asciiTheme="majorHAnsi" w:hAnsiTheme="majorHAnsi"/>
                <w:sz w:val="20"/>
                <w:szCs w:val="20"/>
              </w:rPr>
            </w:pPr>
            <w:sdt>
              <w:sdtPr>
                <w:rPr>
                  <w:rFonts w:asciiTheme="majorHAnsi" w:hAnsiTheme="majorHAnsi"/>
                  <w:sz w:val="20"/>
                  <w:szCs w:val="20"/>
                </w:rPr>
                <w:id w:val="-938209012"/>
                <w:text/>
              </w:sdtPr>
              <w:sdtEndPr/>
              <w:sdtContent>
                <w:r w:rsidR="00530DBD">
                  <w:rPr>
                    <w:rFonts w:asciiTheme="majorHAnsi" w:hAnsiTheme="majorHAnsi"/>
                    <w:sz w:val="20"/>
                    <w:szCs w:val="20"/>
                  </w:rPr>
                  <w:t>Exams</w:t>
                </w:r>
                <w:r w:rsidR="00FC466D">
                  <w:rPr>
                    <w:rFonts w:asciiTheme="majorHAnsi" w:hAnsiTheme="majorHAnsi"/>
                    <w:sz w:val="20"/>
                    <w:szCs w:val="20"/>
                  </w:rPr>
                  <w:t>, final project</w:t>
                </w:r>
              </w:sdtContent>
            </w:sdt>
          </w:p>
        </w:tc>
      </w:tr>
      <w:tr w:rsidR="00A86263" w:rsidRPr="002B453A" w14:paraId="38485B70" w14:textId="77777777" w:rsidTr="00AF10F0">
        <w:tc>
          <w:tcPr>
            <w:tcW w:w="2148" w:type="dxa"/>
          </w:tcPr>
          <w:p w14:paraId="217F418A"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A021E15"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53738267"/>
          </w:sdtPr>
          <w:sdtEndPr/>
          <w:sdtContent>
            <w:tc>
              <w:tcPr>
                <w:tcW w:w="7428" w:type="dxa"/>
              </w:tcPr>
              <w:p w14:paraId="2E48C207" w14:textId="77777777" w:rsidR="00A86263" w:rsidRPr="002B453A" w:rsidRDefault="00B62420" w:rsidP="00AF10F0">
                <w:pPr>
                  <w:rPr>
                    <w:rFonts w:asciiTheme="majorHAnsi" w:hAnsiTheme="majorHAnsi"/>
                    <w:sz w:val="20"/>
                    <w:szCs w:val="20"/>
                  </w:rPr>
                </w:pPr>
                <w:r w:rsidRPr="00B62420">
                  <w:rPr>
                    <w:rFonts w:asciiTheme="majorHAnsi" w:hAnsiTheme="majorHAnsi"/>
                    <w:sz w:val="20"/>
                    <w:szCs w:val="20"/>
                  </w:rPr>
                  <w:t>Demonstrate a comprehensive knowledge of the details involved in planning and designing meetings and events, including the management of resources, budgets and time.</w:t>
                </w:r>
              </w:p>
            </w:tc>
          </w:sdtContent>
        </w:sdt>
      </w:tr>
      <w:tr w:rsidR="00A86263" w:rsidRPr="002B453A" w14:paraId="29FD0022" w14:textId="77777777" w:rsidTr="00AF10F0">
        <w:tc>
          <w:tcPr>
            <w:tcW w:w="2148" w:type="dxa"/>
          </w:tcPr>
          <w:p w14:paraId="4AE8A9CF"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8258156"/>
          </w:sdtPr>
          <w:sdtEndPr/>
          <w:sdtContent>
            <w:tc>
              <w:tcPr>
                <w:tcW w:w="7428" w:type="dxa"/>
              </w:tcPr>
              <w:sdt>
                <w:sdtPr>
                  <w:rPr>
                    <w:rFonts w:asciiTheme="majorHAnsi" w:hAnsiTheme="majorHAnsi"/>
                    <w:sz w:val="20"/>
                    <w:szCs w:val="20"/>
                  </w:rPr>
                  <w:id w:val="1322006791"/>
                </w:sdtPr>
                <w:sdtEndPr/>
                <w:sdtContent>
                  <w:sdt>
                    <w:sdtPr>
                      <w:rPr>
                        <w:rFonts w:asciiTheme="majorHAnsi" w:hAnsiTheme="majorHAnsi"/>
                        <w:sz w:val="20"/>
                        <w:szCs w:val="20"/>
                      </w:rPr>
                      <w:id w:val="-88934095"/>
                    </w:sdtPr>
                    <w:sdtEndPr/>
                    <w:sdtContent>
                      <w:p w14:paraId="5AC74709" w14:textId="77777777" w:rsidR="00A86263" w:rsidRPr="002B453A" w:rsidRDefault="00FC466D" w:rsidP="00AF10F0">
                        <w:pPr>
                          <w:rPr>
                            <w:rFonts w:asciiTheme="majorHAnsi" w:hAnsiTheme="majorHAnsi"/>
                            <w:sz w:val="20"/>
                            <w:szCs w:val="20"/>
                          </w:rPr>
                        </w:pPr>
                        <w:r>
                          <w:rPr>
                            <w:rFonts w:asciiTheme="majorHAnsi" w:hAnsiTheme="majorHAnsi"/>
                            <w:sz w:val="20"/>
                            <w:szCs w:val="20"/>
                          </w:rPr>
                          <w:t>Class discussions, reading assignments, and research for final project</w:t>
                        </w:r>
                      </w:p>
                    </w:sdtContent>
                  </w:sdt>
                </w:sdtContent>
              </w:sdt>
            </w:tc>
          </w:sdtContent>
        </w:sdt>
      </w:tr>
      <w:tr w:rsidR="00A86263" w:rsidRPr="002B453A" w14:paraId="68C4879F" w14:textId="77777777" w:rsidTr="00AF10F0">
        <w:tc>
          <w:tcPr>
            <w:tcW w:w="2148" w:type="dxa"/>
          </w:tcPr>
          <w:p w14:paraId="69FAE65A"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963E7E8" w14:textId="77777777" w:rsidR="00A86263" w:rsidRPr="002B453A" w:rsidRDefault="00A10D9B" w:rsidP="00AF10F0">
            <w:pPr>
              <w:rPr>
                <w:rFonts w:asciiTheme="majorHAnsi" w:hAnsiTheme="majorHAnsi"/>
                <w:sz w:val="20"/>
                <w:szCs w:val="20"/>
              </w:rPr>
            </w:pPr>
            <w:sdt>
              <w:sdtPr>
                <w:rPr>
                  <w:rFonts w:asciiTheme="majorHAnsi" w:hAnsiTheme="majorHAnsi"/>
                  <w:sz w:val="20"/>
                  <w:szCs w:val="20"/>
                </w:rPr>
                <w:id w:val="138773842"/>
                <w:text/>
              </w:sdtPr>
              <w:sdtEndPr/>
              <w:sdtContent>
                <w:r w:rsidR="00530DBD">
                  <w:rPr>
                    <w:rFonts w:asciiTheme="majorHAnsi" w:hAnsiTheme="majorHAnsi"/>
                    <w:sz w:val="20"/>
                    <w:szCs w:val="20"/>
                  </w:rPr>
                  <w:t>Exams</w:t>
                </w:r>
                <w:r w:rsidR="00FC466D">
                  <w:rPr>
                    <w:rFonts w:asciiTheme="majorHAnsi" w:hAnsiTheme="majorHAnsi"/>
                    <w:sz w:val="20"/>
                    <w:szCs w:val="20"/>
                  </w:rPr>
                  <w:t>, final project</w:t>
                </w:r>
                <w:r w:rsidR="00A86263" w:rsidRPr="00530DBD">
                  <w:rPr>
                    <w:rFonts w:asciiTheme="majorHAnsi" w:hAnsiTheme="majorHAnsi"/>
                    <w:sz w:val="20"/>
                    <w:szCs w:val="20"/>
                  </w:rPr>
                  <w:t xml:space="preserve"> </w:t>
                </w:r>
              </w:sdtContent>
            </w:sdt>
          </w:p>
        </w:tc>
      </w:tr>
      <w:tr w:rsidR="00A86263" w:rsidRPr="002B453A" w14:paraId="52C2E6A0" w14:textId="77777777" w:rsidTr="00AF10F0">
        <w:tc>
          <w:tcPr>
            <w:tcW w:w="2148" w:type="dxa"/>
          </w:tcPr>
          <w:p w14:paraId="5693BE85"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3</w:t>
            </w:r>
          </w:p>
          <w:p w14:paraId="7D00D366"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23BADD27" w14:textId="77777777" w:rsidR="00A86263" w:rsidRPr="002B453A" w:rsidRDefault="00B62420" w:rsidP="00AF10F0">
                <w:pPr>
                  <w:rPr>
                    <w:rFonts w:asciiTheme="majorHAnsi" w:hAnsiTheme="majorHAnsi"/>
                    <w:sz w:val="20"/>
                    <w:szCs w:val="20"/>
                  </w:rPr>
                </w:pPr>
                <w:r w:rsidRPr="00B62420">
                  <w:rPr>
                    <w:rFonts w:asciiTheme="majorHAnsi" w:hAnsiTheme="majorHAnsi"/>
                    <w:sz w:val="20"/>
                    <w:szCs w:val="20"/>
                  </w:rPr>
                  <w:t>Discuss the economic, social, and environmental impacts of meetings and events on a host destination and identify future trends.</w:t>
                </w:r>
              </w:p>
            </w:tc>
          </w:sdtContent>
        </w:sdt>
      </w:tr>
      <w:tr w:rsidR="00A86263" w:rsidRPr="002B453A" w14:paraId="41A67B7D" w14:textId="77777777" w:rsidTr="00AF10F0">
        <w:tc>
          <w:tcPr>
            <w:tcW w:w="2148" w:type="dxa"/>
          </w:tcPr>
          <w:p w14:paraId="1A167094"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sdt>
                    <w:sdtPr>
                      <w:rPr>
                        <w:rFonts w:asciiTheme="majorHAnsi" w:hAnsiTheme="majorHAnsi"/>
                        <w:sz w:val="20"/>
                        <w:szCs w:val="20"/>
                      </w:rPr>
                      <w:id w:val="881126192"/>
                    </w:sdtPr>
                    <w:sdtEndPr/>
                    <w:sdtContent>
                      <w:p w14:paraId="69E9992E" w14:textId="77777777" w:rsidR="00A86263" w:rsidRPr="002B453A" w:rsidRDefault="00FC466D" w:rsidP="00AF10F0">
                        <w:pPr>
                          <w:rPr>
                            <w:rFonts w:asciiTheme="majorHAnsi" w:hAnsiTheme="majorHAnsi"/>
                            <w:sz w:val="20"/>
                            <w:szCs w:val="20"/>
                          </w:rPr>
                        </w:pPr>
                        <w:r>
                          <w:rPr>
                            <w:rFonts w:asciiTheme="majorHAnsi" w:hAnsiTheme="majorHAnsi"/>
                            <w:sz w:val="20"/>
                            <w:szCs w:val="20"/>
                          </w:rPr>
                          <w:t>Class discussions, reading assignments, and research for final project</w:t>
                        </w:r>
                      </w:p>
                    </w:sdtContent>
                  </w:sdt>
                </w:sdtContent>
              </w:sdt>
            </w:tc>
          </w:sdtContent>
        </w:sdt>
      </w:tr>
      <w:tr w:rsidR="00A86263" w:rsidRPr="002B453A" w14:paraId="66CD016D" w14:textId="77777777" w:rsidTr="00AF10F0">
        <w:tc>
          <w:tcPr>
            <w:tcW w:w="2148" w:type="dxa"/>
          </w:tcPr>
          <w:p w14:paraId="2ADC34F7"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E8B74E" w14:textId="77777777" w:rsidR="00A86263" w:rsidRPr="002B453A" w:rsidRDefault="00A10D9B" w:rsidP="00AF10F0">
            <w:pPr>
              <w:rPr>
                <w:rFonts w:asciiTheme="majorHAnsi" w:hAnsiTheme="majorHAnsi"/>
                <w:sz w:val="20"/>
                <w:szCs w:val="20"/>
              </w:rPr>
            </w:pPr>
            <w:sdt>
              <w:sdtPr>
                <w:rPr>
                  <w:rFonts w:asciiTheme="majorHAnsi" w:hAnsiTheme="majorHAnsi"/>
                  <w:sz w:val="20"/>
                  <w:szCs w:val="20"/>
                </w:rPr>
                <w:id w:val="951987355"/>
                <w:text/>
              </w:sdtPr>
              <w:sdtEndPr/>
              <w:sdtContent>
                <w:r w:rsidR="00530DBD">
                  <w:rPr>
                    <w:rFonts w:asciiTheme="majorHAnsi" w:hAnsiTheme="majorHAnsi"/>
                    <w:sz w:val="20"/>
                    <w:szCs w:val="20"/>
                  </w:rPr>
                  <w:t>Exams</w:t>
                </w:r>
                <w:r w:rsidR="00FC466D">
                  <w:rPr>
                    <w:rFonts w:asciiTheme="majorHAnsi" w:hAnsiTheme="majorHAnsi"/>
                    <w:sz w:val="20"/>
                    <w:szCs w:val="20"/>
                  </w:rPr>
                  <w:t>, final project</w:t>
                </w:r>
              </w:sdtContent>
            </w:sdt>
          </w:p>
        </w:tc>
      </w:tr>
      <w:tr w:rsidR="00A86263" w:rsidRPr="002B453A" w14:paraId="338092FD" w14:textId="77777777" w:rsidTr="00AF10F0">
        <w:tc>
          <w:tcPr>
            <w:tcW w:w="2148" w:type="dxa"/>
          </w:tcPr>
          <w:p w14:paraId="61BCA77C"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1D7227AD"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2141796963"/>
          </w:sdtPr>
          <w:sdtEndPr/>
          <w:sdtContent>
            <w:tc>
              <w:tcPr>
                <w:tcW w:w="7428" w:type="dxa"/>
              </w:tcPr>
              <w:p w14:paraId="3F68D357" w14:textId="77777777" w:rsidR="00A86263" w:rsidRPr="002B453A" w:rsidRDefault="00B62420" w:rsidP="00AF10F0">
                <w:pPr>
                  <w:rPr>
                    <w:rFonts w:asciiTheme="majorHAnsi" w:hAnsiTheme="majorHAnsi"/>
                    <w:sz w:val="20"/>
                    <w:szCs w:val="20"/>
                  </w:rPr>
                </w:pPr>
                <w:r w:rsidRPr="00B62420">
                  <w:rPr>
                    <w:rFonts w:asciiTheme="majorHAnsi" w:hAnsiTheme="majorHAnsi"/>
                    <w:sz w:val="20"/>
                    <w:szCs w:val="20"/>
                  </w:rPr>
                  <w:t>Describe the importance of marketing and sponsorships in organizing meetings and events.</w:t>
                </w:r>
              </w:p>
            </w:tc>
          </w:sdtContent>
        </w:sdt>
      </w:tr>
      <w:tr w:rsidR="00A86263" w:rsidRPr="002B453A" w14:paraId="2FCAB6F2" w14:textId="77777777" w:rsidTr="00AF10F0">
        <w:tc>
          <w:tcPr>
            <w:tcW w:w="2148" w:type="dxa"/>
          </w:tcPr>
          <w:p w14:paraId="6693BA57"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581104"/>
          </w:sdtPr>
          <w:sdtEndPr/>
          <w:sdtContent>
            <w:tc>
              <w:tcPr>
                <w:tcW w:w="7428" w:type="dxa"/>
              </w:tcPr>
              <w:sdt>
                <w:sdtPr>
                  <w:rPr>
                    <w:rFonts w:asciiTheme="majorHAnsi" w:hAnsiTheme="majorHAnsi"/>
                    <w:sz w:val="20"/>
                    <w:szCs w:val="20"/>
                  </w:rPr>
                  <w:id w:val="-1757051313"/>
                </w:sdtPr>
                <w:sdtEndPr/>
                <w:sdtContent>
                  <w:sdt>
                    <w:sdtPr>
                      <w:rPr>
                        <w:rFonts w:asciiTheme="majorHAnsi" w:hAnsiTheme="majorHAnsi"/>
                        <w:sz w:val="20"/>
                        <w:szCs w:val="20"/>
                      </w:rPr>
                      <w:id w:val="1711376647"/>
                    </w:sdtPr>
                    <w:sdtEndPr/>
                    <w:sdtContent>
                      <w:p w14:paraId="4C6091EB" w14:textId="77777777" w:rsidR="00A86263" w:rsidRPr="002B453A" w:rsidRDefault="00FC466D" w:rsidP="00AF10F0">
                        <w:pPr>
                          <w:rPr>
                            <w:rFonts w:asciiTheme="majorHAnsi" w:hAnsiTheme="majorHAnsi"/>
                            <w:sz w:val="20"/>
                            <w:szCs w:val="20"/>
                          </w:rPr>
                        </w:pPr>
                        <w:r>
                          <w:rPr>
                            <w:rFonts w:asciiTheme="majorHAnsi" w:hAnsiTheme="majorHAnsi"/>
                            <w:sz w:val="20"/>
                            <w:szCs w:val="20"/>
                          </w:rPr>
                          <w:t>Class discussions, reading assignments, and research for final project</w:t>
                        </w:r>
                      </w:p>
                    </w:sdtContent>
                  </w:sdt>
                </w:sdtContent>
              </w:sdt>
            </w:tc>
          </w:sdtContent>
        </w:sdt>
      </w:tr>
      <w:tr w:rsidR="00A86263" w:rsidRPr="002B453A" w14:paraId="3854BEFD" w14:textId="77777777" w:rsidTr="00AF10F0">
        <w:tc>
          <w:tcPr>
            <w:tcW w:w="2148" w:type="dxa"/>
          </w:tcPr>
          <w:p w14:paraId="0ED91BD6"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0DA3E1" w14:textId="77777777" w:rsidR="00A86263" w:rsidRPr="002B453A" w:rsidRDefault="00A10D9B" w:rsidP="00AF10F0">
            <w:pPr>
              <w:rPr>
                <w:rFonts w:asciiTheme="majorHAnsi" w:hAnsiTheme="majorHAnsi"/>
                <w:sz w:val="20"/>
                <w:szCs w:val="20"/>
              </w:rPr>
            </w:pPr>
            <w:sdt>
              <w:sdtPr>
                <w:rPr>
                  <w:rFonts w:asciiTheme="majorHAnsi" w:hAnsiTheme="majorHAnsi"/>
                  <w:sz w:val="20"/>
                  <w:szCs w:val="20"/>
                </w:rPr>
                <w:id w:val="1255868500"/>
                <w:text/>
              </w:sdtPr>
              <w:sdtEndPr/>
              <w:sdtContent>
                <w:r w:rsidR="00530DBD" w:rsidRPr="00530DBD">
                  <w:rPr>
                    <w:rFonts w:asciiTheme="majorHAnsi" w:hAnsiTheme="majorHAnsi"/>
                    <w:sz w:val="20"/>
                    <w:szCs w:val="20"/>
                  </w:rPr>
                  <w:t>Exams</w:t>
                </w:r>
                <w:r w:rsidR="00FC466D">
                  <w:rPr>
                    <w:rFonts w:asciiTheme="majorHAnsi" w:hAnsiTheme="majorHAnsi"/>
                    <w:sz w:val="20"/>
                    <w:szCs w:val="20"/>
                  </w:rPr>
                  <w:t>, final project</w:t>
                </w:r>
              </w:sdtContent>
            </w:sdt>
          </w:p>
        </w:tc>
      </w:tr>
      <w:tr w:rsidR="00ED493C" w:rsidRPr="002B453A" w14:paraId="2653EC4C" w14:textId="77777777" w:rsidTr="00133F31">
        <w:tc>
          <w:tcPr>
            <w:tcW w:w="2148" w:type="dxa"/>
          </w:tcPr>
          <w:p w14:paraId="262FB7FE" w14:textId="77777777" w:rsidR="00ED493C" w:rsidRPr="002B453A" w:rsidRDefault="00ED493C" w:rsidP="00133F31">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0FB25B13" w14:textId="77777777" w:rsidR="00ED493C" w:rsidRPr="002B453A" w:rsidRDefault="00ED493C" w:rsidP="00133F31">
            <w:pPr>
              <w:rPr>
                <w:rFonts w:asciiTheme="majorHAnsi" w:hAnsiTheme="majorHAnsi"/>
                <w:sz w:val="20"/>
                <w:szCs w:val="20"/>
              </w:rPr>
            </w:pPr>
          </w:p>
        </w:tc>
        <w:sdt>
          <w:sdtPr>
            <w:rPr>
              <w:rFonts w:asciiTheme="majorHAnsi" w:hAnsiTheme="majorHAnsi"/>
              <w:sz w:val="20"/>
              <w:szCs w:val="20"/>
            </w:rPr>
            <w:id w:val="1034460713"/>
          </w:sdtPr>
          <w:sdtEndPr/>
          <w:sdtContent>
            <w:tc>
              <w:tcPr>
                <w:tcW w:w="7428" w:type="dxa"/>
              </w:tcPr>
              <w:p w14:paraId="485CAC89" w14:textId="77777777" w:rsidR="00ED493C" w:rsidRPr="002B453A" w:rsidRDefault="00B62420" w:rsidP="00133F31">
                <w:pPr>
                  <w:rPr>
                    <w:rFonts w:asciiTheme="majorHAnsi" w:hAnsiTheme="majorHAnsi"/>
                    <w:sz w:val="20"/>
                    <w:szCs w:val="20"/>
                  </w:rPr>
                </w:pPr>
                <w:r w:rsidRPr="00B62420">
                  <w:rPr>
                    <w:rFonts w:asciiTheme="majorHAnsi" w:hAnsiTheme="majorHAnsi"/>
                    <w:sz w:val="20"/>
                    <w:szCs w:val="20"/>
                  </w:rPr>
                  <w:t>Apply professional and ethical standards applicable to the international meetings and events industry.</w:t>
                </w:r>
              </w:p>
            </w:tc>
          </w:sdtContent>
        </w:sdt>
      </w:tr>
      <w:tr w:rsidR="00ED493C" w:rsidRPr="002B453A" w14:paraId="18F3D778" w14:textId="77777777" w:rsidTr="00133F31">
        <w:tc>
          <w:tcPr>
            <w:tcW w:w="2148" w:type="dxa"/>
          </w:tcPr>
          <w:p w14:paraId="7C9CE1FE" w14:textId="77777777" w:rsidR="00ED493C" w:rsidRPr="002B453A" w:rsidRDefault="00ED493C" w:rsidP="00133F3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8019947"/>
          </w:sdtPr>
          <w:sdtEndPr/>
          <w:sdtContent>
            <w:tc>
              <w:tcPr>
                <w:tcW w:w="7428" w:type="dxa"/>
              </w:tcPr>
              <w:sdt>
                <w:sdtPr>
                  <w:rPr>
                    <w:rFonts w:asciiTheme="majorHAnsi" w:hAnsiTheme="majorHAnsi"/>
                    <w:sz w:val="20"/>
                    <w:szCs w:val="20"/>
                  </w:rPr>
                  <w:id w:val="-1904289238"/>
                </w:sdtPr>
                <w:sdtEndPr/>
                <w:sdtContent>
                  <w:sdt>
                    <w:sdtPr>
                      <w:rPr>
                        <w:rFonts w:asciiTheme="majorHAnsi" w:hAnsiTheme="majorHAnsi"/>
                        <w:sz w:val="20"/>
                        <w:szCs w:val="20"/>
                      </w:rPr>
                      <w:id w:val="-1033957979"/>
                    </w:sdtPr>
                    <w:sdtEndPr/>
                    <w:sdtContent>
                      <w:p w14:paraId="2996CAEE" w14:textId="77777777" w:rsidR="00ED493C" w:rsidRPr="002B453A" w:rsidRDefault="00B62420" w:rsidP="00133F31">
                        <w:pPr>
                          <w:rPr>
                            <w:rFonts w:asciiTheme="majorHAnsi" w:hAnsiTheme="majorHAnsi"/>
                            <w:sz w:val="20"/>
                            <w:szCs w:val="20"/>
                          </w:rPr>
                        </w:pPr>
                        <w:r>
                          <w:rPr>
                            <w:rFonts w:asciiTheme="majorHAnsi" w:hAnsiTheme="majorHAnsi"/>
                            <w:sz w:val="20"/>
                            <w:szCs w:val="20"/>
                          </w:rPr>
                          <w:t>Class discussions, reading assignments, and research for final project</w:t>
                        </w:r>
                      </w:p>
                    </w:sdtContent>
                  </w:sdt>
                </w:sdtContent>
              </w:sdt>
            </w:tc>
          </w:sdtContent>
        </w:sdt>
      </w:tr>
      <w:tr w:rsidR="00ED493C" w:rsidRPr="002B453A" w14:paraId="3F4DDAF5" w14:textId="77777777" w:rsidTr="00133F31">
        <w:tc>
          <w:tcPr>
            <w:tcW w:w="2148" w:type="dxa"/>
          </w:tcPr>
          <w:p w14:paraId="5D9DC340" w14:textId="77777777" w:rsidR="00ED493C" w:rsidRPr="002B453A" w:rsidRDefault="00ED493C" w:rsidP="00133F3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85851FC" w14:textId="77777777" w:rsidR="00ED493C" w:rsidRPr="002B453A" w:rsidRDefault="00A10D9B" w:rsidP="00133F31">
            <w:pPr>
              <w:rPr>
                <w:rFonts w:asciiTheme="majorHAnsi" w:hAnsiTheme="majorHAnsi"/>
                <w:sz w:val="20"/>
                <w:szCs w:val="20"/>
              </w:rPr>
            </w:pPr>
            <w:sdt>
              <w:sdtPr>
                <w:rPr>
                  <w:rFonts w:asciiTheme="majorHAnsi" w:hAnsiTheme="majorHAnsi"/>
                  <w:sz w:val="20"/>
                  <w:szCs w:val="20"/>
                </w:rPr>
                <w:id w:val="-172804487"/>
                <w:text/>
              </w:sdtPr>
              <w:sdtEndPr/>
              <w:sdtContent>
                <w:r w:rsidR="00ED493C" w:rsidRPr="00530DBD">
                  <w:rPr>
                    <w:rFonts w:asciiTheme="majorHAnsi" w:hAnsiTheme="majorHAnsi"/>
                    <w:sz w:val="20"/>
                    <w:szCs w:val="20"/>
                  </w:rPr>
                  <w:t>Exams</w:t>
                </w:r>
                <w:r w:rsidR="00B62420">
                  <w:rPr>
                    <w:rFonts w:asciiTheme="majorHAnsi" w:hAnsiTheme="majorHAnsi"/>
                    <w:sz w:val="20"/>
                    <w:szCs w:val="20"/>
                  </w:rPr>
                  <w:t>, final project</w:t>
                </w:r>
              </w:sdtContent>
            </w:sdt>
          </w:p>
        </w:tc>
      </w:tr>
    </w:tbl>
    <w:p w14:paraId="28D5BB80" w14:textId="77777777" w:rsidR="00D3680D" w:rsidRDefault="00D3680D">
      <w:pPr>
        <w:rPr>
          <w:rFonts w:asciiTheme="majorHAnsi" w:hAnsiTheme="majorHAnsi" w:cs="Arial"/>
          <w:sz w:val="20"/>
          <w:szCs w:val="20"/>
        </w:rPr>
      </w:pPr>
    </w:p>
    <w:p w14:paraId="2A86F6D1"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6B7772F"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75AAD6E1" w14:textId="77777777" w:rsidTr="00AF10F0">
        <w:tc>
          <w:tcPr>
            <w:tcW w:w="11016" w:type="dxa"/>
            <w:shd w:val="clear" w:color="auto" w:fill="D9D9D9" w:themeFill="background1" w:themeFillShade="D9"/>
          </w:tcPr>
          <w:p w14:paraId="176415F3"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79DEEE8" w14:textId="77777777" w:rsidTr="00AF10F0">
        <w:tc>
          <w:tcPr>
            <w:tcW w:w="11016" w:type="dxa"/>
            <w:shd w:val="clear" w:color="auto" w:fill="F2F2F2" w:themeFill="background1" w:themeFillShade="F2"/>
          </w:tcPr>
          <w:p w14:paraId="36025A25"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8"/>
                <w:szCs w:val="24"/>
              </w:rPr>
            </w:pPr>
          </w:p>
          <w:p w14:paraId="13490035" w14:textId="77777777" w:rsidR="00D3680D" w:rsidRPr="008426D1" w:rsidRDefault="00D3680D" w:rsidP="00AF10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72999EA8" w14:textId="77777777" w:rsidR="00D3680D" w:rsidRPr="008426D1" w:rsidRDefault="00D3680D" w:rsidP="00AF10F0">
            <w:pPr>
              <w:rPr>
                <w:rFonts w:ascii="Times New Roman" w:hAnsi="Times New Roman" w:cs="Times New Roman"/>
                <w:b/>
                <w:color w:val="FF0000"/>
                <w:sz w:val="14"/>
                <w:szCs w:val="24"/>
              </w:rPr>
            </w:pPr>
          </w:p>
          <w:p w14:paraId="0A689616" w14:textId="77777777" w:rsidR="00D3680D" w:rsidRPr="008426D1" w:rsidRDefault="00D3680D" w:rsidP="00AF10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95271A1"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1ADE0AB4"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534D4D5E" w14:textId="77777777" w:rsidR="00D3680D" w:rsidRPr="008426D1" w:rsidRDefault="00D3680D" w:rsidP="00AF10F0">
            <w:pPr>
              <w:tabs>
                <w:tab w:val="left" w:pos="360"/>
                <w:tab w:val="left" w:pos="720"/>
              </w:tabs>
              <w:ind w:left="360"/>
              <w:jc w:val="center"/>
              <w:rPr>
                <w:rFonts w:asciiTheme="majorHAnsi" w:hAnsiTheme="majorHAnsi"/>
                <w:sz w:val="18"/>
                <w:szCs w:val="18"/>
              </w:rPr>
            </w:pPr>
          </w:p>
        </w:tc>
      </w:tr>
    </w:tbl>
    <w:p w14:paraId="60E3195D"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350F1E3" w14:textId="77777777" w:rsidR="00D3680D" w:rsidRDefault="00133F31" w:rsidP="00133F31">
      <w:pPr>
        <w:spacing w:after="0" w:line="240" w:lineRule="auto"/>
        <w:rPr>
          <w:rFonts w:asciiTheme="majorHAnsi" w:hAnsiTheme="majorHAnsi" w:cs="Arial"/>
          <w:sz w:val="18"/>
          <w:szCs w:val="18"/>
        </w:rPr>
      </w:pPr>
      <w:r>
        <w:rPr>
          <w:rFonts w:asciiTheme="majorHAnsi" w:hAnsiTheme="majorHAnsi" w:cs="Arial"/>
          <w:sz w:val="18"/>
          <w:szCs w:val="18"/>
        </w:rPr>
        <w:t>Bulletin changes begin on page 10.</w:t>
      </w:r>
    </w:p>
    <w:p w14:paraId="535C308F" w14:textId="77777777" w:rsidR="00133F31" w:rsidRDefault="00133F31" w:rsidP="00133F31">
      <w:pPr>
        <w:spacing w:after="0" w:line="240" w:lineRule="auto"/>
        <w:rPr>
          <w:rFonts w:ascii="Arial" w:eastAsia="Times New Roman" w:hAnsi="Arial" w:cs="Arial"/>
          <w:b/>
          <w:bCs/>
          <w:sz w:val="20"/>
          <w:szCs w:val="24"/>
        </w:rPr>
      </w:pPr>
    </w:p>
    <w:p w14:paraId="12BFC668" w14:textId="77777777" w:rsidR="00133F31" w:rsidRDefault="00133F31">
      <w:pPr>
        <w:rPr>
          <w:rFonts w:ascii="Arial" w:eastAsia="Times New Roman" w:hAnsi="Arial" w:cs="Arial"/>
          <w:b/>
          <w:bCs/>
          <w:sz w:val="20"/>
          <w:szCs w:val="24"/>
        </w:rPr>
      </w:pPr>
      <w:r>
        <w:rPr>
          <w:rFonts w:ascii="Arial" w:eastAsia="Times New Roman" w:hAnsi="Arial" w:cs="Arial"/>
          <w:b/>
          <w:bCs/>
          <w:sz w:val="20"/>
          <w:szCs w:val="24"/>
        </w:rPr>
        <w:br w:type="page"/>
      </w:r>
    </w:p>
    <w:p w14:paraId="622B2FD6" w14:textId="77777777" w:rsidR="00133F31" w:rsidRPr="00133F31" w:rsidRDefault="00133F31" w:rsidP="00133F31">
      <w:pPr>
        <w:rPr>
          <w:rFonts w:asciiTheme="majorHAnsi" w:eastAsia="Times New Roman" w:hAnsiTheme="majorHAnsi" w:cs="Arial"/>
          <w:bCs/>
          <w:sz w:val="20"/>
          <w:szCs w:val="24"/>
        </w:rPr>
      </w:pPr>
      <w:r w:rsidRPr="00133F31">
        <w:rPr>
          <w:rFonts w:asciiTheme="majorHAnsi" w:eastAsia="Times New Roman" w:hAnsiTheme="majorHAnsi" w:cs="Arial"/>
          <w:bCs/>
          <w:sz w:val="20"/>
          <w:szCs w:val="24"/>
        </w:rPr>
        <w:lastRenderedPageBreak/>
        <w:t>Before p. 143</w:t>
      </w:r>
    </w:p>
    <w:p w14:paraId="2DD71D74" w14:textId="77777777" w:rsidR="00133F31" w:rsidRPr="00133F31" w:rsidRDefault="00133F31" w:rsidP="00133F31">
      <w:pPr>
        <w:spacing w:before="40"/>
        <w:ind w:left="112" w:right="112"/>
        <w:jc w:val="center"/>
        <w:rPr>
          <w:rFonts w:ascii="Arial Narrow" w:eastAsia="Arial Narrow" w:hAnsi="Arial Narrow" w:cs="Arial Narrow"/>
          <w:sz w:val="32"/>
          <w:szCs w:val="32"/>
        </w:rPr>
      </w:pPr>
      <w:bookmarkStart w:id="2" w:name="_Hlk54189195"/>
      <w:r w:rsidRPr="00133F31">
        <w:rPr>
          <w:rFonts w:ascii="Arial Narrow"/>
          <w:b/>
          <w:color w:val="231F20"/>
          <w:w w:val="95"/>
          <w:sz w:val="32"/>
        </w:rPr>
        <w:t>Major</w:t>
      </w:r>
      <w:r w:rsidRPr="00133F31">
        <w:rPr>
          <w:rFonts w:ascii="Arial Narrow"/>
          <w:b/>
          <w:color w:val="231F20"/>
          <w:spacing w:val="-50"/>
          <w:w w:val="95"/>
          <w:sz w:val="32"/>
        </w:rPr>
        <w:t xml:space="preserve"> </w:t>
      </w:r>
      <w:r w:rsidRPr="00133F31">
        <w:rPr>
          <w:rFonts w:ascii="Arial Narrow"/>
          <w:b/>
          <w:color w:val="231F20"/>
          <w:w w:val="95"/>
          <w:sz w:val="32"/>
        </w:rPr>
        <w:t>in</w:t>
      </w:r>
      <w:r w:rsidRPr="00133F31">
        <w:rPr>
          <w:rFonts w:ascii="Arial Narrow"/>
          <w:b/>
          <w:color w:val="231F20"/>
          <w:spacing w:val="-50"/>
          <w:w w:val="95"/>
          <w:sz w:val="32"/>
        </w:rPr>
        <w:t xml:space="preserve"> </w:t>
      </w:r>
      <w:r w:rsidRPr="00133F31">
        <w:rPr>
          <w:rFonts w:ascii="Arial Narrow"/>
          <w:b/>
          <w:color w:val="231F20"/>
          <w:w w:val="95"/>
          <w:sz w:val="32"/>
        </w:rPr>
        <w:t>Management</w:t>
      </w:r>
    </w:p>
    <w:p w14:paraId="3091B685" w14:textId="77777777" w:rsidR="00133F31" w:rsidRPr="00133F31" w:rsidRDefault="00133F31" w:rsidP="00133F31">
      <w:pPr>
        <w:spacing w:before="64" w:line="250" w:lineRule="auto"/>
        <w:ind w:left="2186" w:right="2184" w:firstLine="648"/>
        <w:rPr>
          <w:rFonts w:ascii="Arial" w:eastAsia="Arial" w:hAnsi="Arial" w:cs="Arial"/>
          <w:sz w:val="16"/>
          <w:szCs w:val="16"/>
        </w:rPr>
      </w:pPr>
      <w:r w:rsidRPr="00133F31">
        <w:rPr>
          <w:rFonts w:ascii="Arial"/>
          <w:b/>
          <w:color w:val="231F20"/>
          <w:spacing w:val="-1"/>
          <w:sz w:val="16"/>
        </w:rPr>
        <w:t xml:space="preserve">Bachelor </w:t>
      </w:r>
      <w:r w:rsidRPr="00133F31">
        <w:rPr>
          <w:rFonts w:ascii="Arial"/>
          <w:b/>
          <w:color w:val="231F20"/>
          <w:sz w:val="16"/>
        </w:rPr>
        <w:t>of</w:t>
      </w:r>
      <w:r w:rsidRPr="00133F31">
        <w:rPr>
          <w:rFonts w:ascii="Arial"/>
          <w:b/>
          <w:color w:val="231F20"/>
          <w:spacing w:val="-2"/>
          <w:sz w:val="16"/>
        </w:rPr>
        <w:t xml:space="preserve"> </w:t>
      </w:r>
      <w:r w:rsidRPr="00133F31">
        <w:rPr>
          <w:rFonts w:ascii="Arial"/>
          <w:b/>
          <w:color w:val="231F20"/>
          <w:sz w:val="16"/>
        </w:rPr>
        <w:t>Science</w:t>
      </w:r>
      <w:r w:rsidRPr="00133F31">
        <w:rPr>
          <w:rFonts w:ascii="Arial"/>
          <w:b/>
          <w:color w:val="231F20"/>
          <w:spacing w:val="22"/>
          <w:sz w:val="16"/>
        </w:rPr>
        <w:t xml:space="preserve"> </w:t>
      </w:r>
      <w:r w:rsidRPr="00133F31">
        <w:rPr>
          <w:rFonts w:ascii="Arial"/>
          <w:b/>
          <w:color w:val="231F20"/>
          <w:sz w:val="16"/>
        </w:rPr>
        <w:t>Emphasis</w:t>
      </w:r>
      <w:r w:rsidRPr="00133F31">
        <w:rPr>
          <w:rFonts w:ascii="Arial"/>
          <w:b/>
          <w:color w:val="231F20"/>
          <w:spacing w:val="-5"/>
          <w:sz w:val="16"/>
        </w:rPr>
        <w:t xml:space="preserve"> </w:t>
      </w:r>
      <w:r w:rsidRPr="00133F31">
        <w:rPr>
          <w:rFonts w:ascii="Arial"/>
          <w:b/>
          <w:color w:val="231F20"/>
          <w:sz w:val="16"/>
        </w:rPr>
        <w:t>in</w:t>
      </w:r>
      <w:r w:rsidRPr="00133F31">
        <w:rPr>
          <w:rFonts w:ascii="Arial"/>
          <w:b/>
          <w:color w:val="231F20"/>
          <w:spacing w:val="-3"/>
          <w:sz w:val="16"/>
        </w:rPr>
        <w:t xml:space="preserve"> </w:t>
      </w:r>
      <w:r w:rsidRPr="00133F31">
        <w:rPr>
          <w:rFonts w:ascii="Arial"/>
          <w:b/>
          <w:color w:val="231F20"/>
          <w:spacing w:val="-1"/>
          <w:sz w:val="16"/>
        </w:rPr>
        <w:t>Hospitality</w:t>
      </w:r>
      <w:r w:rsidRPr="00133F31">
        <w:rPr>
          <w:rFonts w:ascii="Arial"/>
          <w:b/>
          <w:color w:val="231F20"/>
          <w:spacing w:val="-3"/>
          <w:sz w:val="16"/>
        </w:rPr>
        <w:t xml:space="preserve"> </w:t>
      </w:r>
      <w:r w:rsidRPr="00133F31">
        <w:rPr>
          <w:rFonts w:ascii="Arial"/>
          <w:b/>
          <w:color w:val="231F20"/>
          <w:sz w:val="16"/>
        </w:rPr>
        <w:t>Management</w:t>
      </w:r>
    </w:p>
    <w:bookmarkEnd w:id="2"/>
    <w:p w14:paraId="6113DBD0" w14:textId="77777777" w:rsidR="00133F31" w:rsidRPr="00133F31" w:rsidRDefault="00133F31" w:rsidP="00133F31">
      <w:pPr>
        <w:widowControl w:val="0"/>
        <w:autoSpaceDE w:val="0"/>
        <w:autoSpaceDN w:val="0"/>
        <w:spacing w:after="0" w:line="240" w:lineRule="auto"/>
        <w:ind w:left="112" w:right="112"/>
        <w:jc w:val="center"/>
        <w:rPr>
          <w:rFonts w:ascii="Arial" w:eastAsia="Arial" w:hAnsi="Arial" w:cs="Arial"/>
          <w:sz w:val="16"/>
          <w:szCs w:val="16"/>
        </w:rPr>
      </w:pPr>
      <w:r w:rsidRPr="00133F31">
        <w:rPr>
          <w:rFonts w:ascii="Arial" w:eastAsia="Arial" w:hAnsi="Arial" w:cs="Arial"/>
          <w:color w:val="231F20"/>
          <w:sz w:val="16"/>
          <w:szCs w:val="16"/>
        </w:rPr>
        <w:t>A</w:t>
      </w:r>
      <w:r w:rsidRPr="00133F31">
        <w:rPr>
          <w:rFonts w:ascii="Arial" w:eastAsia="Arial" w:hAnsi="Arial" w:cs="Arial"/>
          <w:color w:val="231F20"/>
          <w:spacing w:val="-9"/>
          <w:sz w:val="16"/>
          <w:szCs w:val="16"/>
        </w:rPr>
        <w:t xml:space="preserve"> </w:t>
      </w:r>
      <w:hyperlink r:id="rId10">
        <w:r w:rsidRPr="00133F31">
          <w:rPr>
            <w:rFonts w:ascii="Arial" w:eastAsia="Arial" w:hAnsi="Arial" w:cs="Arial"/>
            <w:color w:val="231F20"/>
            <w:sz w:val="16"/>
            <w:szCs w:val="16"/>
          </w:rPr>
          <w:t xml:space="preserve">complete 8-semester degree plan is available at </w:t>
        </w:r>
        <w:r w:rsidRPr="00133F31">
          <w:rPr>
            <w:rFonts w:ascii="Arial" w:eastAsia="Arial" w:hAnsi="Arial" w:cs="Arial"/>
            <w:color w:val="231F20"/>
            <w:spacing w:val="-1"/>
            <w:sz w:val="16"/>
            <w:szCs w:val="16"/>
          </w:rPr>
          <w:t>https://www.astate.edu/info/academics/degrees/</w:t>
        </w:r>
      </w:hyperlink>
    </w:p>
    <w:p w14:paraId="51E4B00D" w14:textId="77777777" w:rsidR="00133F31" w:rsidRPr="00133F31" w:rsidRDefault="00133F31" w:rsidP="00133F31">
      <w:pPr>
        <w:spacing w:before="8"/>
        <w:rPr>
          <w:rFonts w:ascii="Arial" w:eastAsia="Arial" w:hAnsi="Arial" w:cs="Arial"/>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133F31" w:rsidRPr="00133F31" w14:paraId="6979346E"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D42B55E"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pacing w:val="-1"/>
                <w:sz w:val="16"/>
              </w:rPr>
              <w:t>University</w:t>
            </w:r>
            <w:r w:rsidRPr="00133F31">
              <w:rPr>
                <w:rFonts w:ascii="Arial"/>
                <w:b/>
                <w:color w:val="231F20"/>
                <w:sz w:val="16"/>
              </w:rPr>
              <w:t xml:space="preserve"> </w:t>
            </w:r>
            <w:r w:rsidRPr="00133F31">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34BE67" w14:textId="77777777" w:rsidR="00133F31" w:rsidRPr="00133F31" w:rsidRDefault="00133F31" w:rsidP="00133F31"/>
        </w:tc>
      </w:tr>
      <w:tr w:rsidR="00133F31" w:rsidRPr="00133F31" w14:paraId="7F9463A0" w14:textId="77777777" w:rsidTr="00133F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69DD56F2"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rPr>
              <w:t>See University General Requirements for Baccalaureate degrees (p. 42)</w:t>
            </w:r>
          </w:p>
          <w:p w14:paraId="6B5D6CD6" w14:textId="77777777" w:rsidR="00133F31" w:rsidRPr="00133F31" w:rsidRDefault="00133F31" w:rsidP="00133F31">
            <w:pPr>
              <w:widowControl w:val="0"/>
              <w:spacing w:before="6" w:after="0" w:line="240" w:lineRule="auto"/>
              <w:ind w:left="340"/>
              <w:rPr>
                <w:rFonts w:ascii="Arial" w:eastAsia="Arial" w:hAnsi="Arial" w:cs="Arial"/>
                <w:sz w:val="12"/>
                <w:szCs w:val="12"/>
              </w:rPr>
            </w:pPr>
            <w:r w:rsidRPr="00133F31">
              <w:rPr>
                <w:rFonts w:ascii="Arial"/>
                <w:i/>
                <w:color w:val="231F20"/>
                <w:sz w:val="12"/>
              </w:rPr>
              <w:t>(For</w:t>
            </w:r>
            <w:r w:rsidRPr="00133F31">
              <w:rPr>
                <w:rFonts w:ascii="Arial"/>
                <w:i/>
                <w:color w:val="231F20"/>
                <w:spacing w:val="-1"/>
                <w:sz w:val="12"/>
              </w:rPr>
              <w:t xml:space="preserve"> </w:t>
            </w:r>
            <w:r w:rsidRPr="00133F31">
              <w:rPr>
                <w:rFonts w:ascii="Arial"/>
                <w:i/>
                <w:color w:val="231F20"/>
                <w:sz w:val="12"/>
              </w:rPr>
              <w:t>Neil</w:t>
            </w:r>
            <w:r w:rsidRPr="00133F31">
              <w:rPr>
                <w:rFonts w:ascii="Arial"/>
                <w:i/>
                <w:color w:val="231F20"/>
                <w:spacing w:val="-1"/>
                <w:sz w:val="12"/>
              </w:rPr>
              <w:t xml:space="preserve"> </w:t>
            </w:r>
            <w:r w:rsidRPr="00133F31">
              <w:rPr>
                <w:rFonts w:ascii="Arial"/>
                <w:i/>
                <w:color w:val="231F20"/>
                <w:sz w:val="12"/>
              </w:rPr>
              <w:t>Griffin</w:t>
            </w:r>
            <w:r w:rsidRPr="00133F31">
              <w:rPr>
                <w:rFonts w:ascii="Arial"/>
                <w:i/>
                <w:color w:val="231F20"/>
                <w:spacing w:val="-1"/>
                <w:sz w:val="12"/>
              </w:rPr>
              <w:t xml:space="preserve"> </w:t>
            </w:r>
            <w:r w:rsidRPr="00133F31">
              <w:rPr>
                <w:rFonts w:ascii="Arial"/>
                <w:i/>
                <w:color w:val="231F20"/>
                <w:sz w:val="12"/>
              </w:rPr>
              <w:t>College of</w:t>
            </w:r>
            <w:r w:rsidRPr="00133F31">
              <w:rPr>
                <w:rFonts w:ascii="Arial"/>
                <w:i/>
                <w:color w:val="231F20"/>
                <w:spacing w:val="-1"/>
                <w:sz w:val="12"/>
              </w:rPr>
              <w:t xml:space="preserve"> </w:t>
            </w:r>
            <w:r w:rsidRPr="00133F31">
              <w:rPr>
                <w:rFonts w:ascii="Arial"/>
                <w:i/>
                <w:color w:val="231F20"/>
                <w:sz w:val="12"/>
              </w:rPr>
              <w:t>Business</w:t>
            </w:r>
            <w:r w:rsidRPr="00133F31">
              <w:rPr>
                <w:rFonts w:ascii="Arial"/>
                <w:i/>
                <w:color w:val="231F20"/>
                <w:spacing w:val="-1"/>
                <w:sz w:val="12"/>
              </w:rPr>
              <w:t xml:space="preserve"> </w:t>
            </w:r>
            <w:r w:rsidRPr="00133F31">
              <w:rPr>
                <w:rFonts w:ascii="Arial"/>
                <w:i/>
                <w:color w:val="231F20"/>
                <w:sz w:val="12"/>
              </w:rPr>
              <w:t>requirements, see</w:t>
            </w:r>
            <w:r w:rsidRPr="00133F31">
              <w:rPr>
                <w:rFonts w:ascii="Arial"/>
                <w:i/>
                <w:color w:val="231F20"/>
                <w:spacing w:val="-1"/>
                <w:sz w:val="12"/>
              </w:rPr>
              <w:t xml:space="preserve"> </w:t>
            </w:r>
            <w:r w:rsidRPr="00133F31">
              <w:rPr>
                <w:rFonts w:ascii="Arial"/>
                <w:i/>
                <w:color w:val="231F20"/>
                <w:sz w:val="12"/>
              </w:rPr>
              <w:t>p.</w:t>
            </w:r>
            <w:r w:rsidRPr="00133F31">
              <w:rPr>
                <w:rFonts w:ascii="Arial"/>
                <w:i/>
                <w:color w:val="231F20"/>
                <w:spacing w:val="-1"/>
                <w:sz w:val="12"/>
              </w:rPr>
              <w:t xml:space="preserve"> </w:t>
            </w:r>
            <w:r w:rsidRPr="00133F31">
              <w:rPr>
                <w:rFonts w:ascii="Arial"/>
                <w:i/>
                <w:color w:val="231F20"/>
                <w:sz w:val="12"/>
              </w:rPr>
              <w:t>125)</w:t>
            </w:r>
          </w:p>
        </w:tc>
        <w:tc>
          <w:tcPr>
            <w:tcW w:w="945" w:type="dxa"/>
            <w:tcBorders>
              <w:top w:val="single" w:sz="8" w:space="0" w:color="231F20"/>
              <w:left w:val="single" w:sz="8" w:space="0" w:color="231F20"/>
              <w:bottom w:val="single" w:sz="8" w:space="0" w:color="231F20"/>
              <w:right w:val="single" w:sz="8" w:space="0" w:color="231F20"/>
            </w:tcBorders>
          </w:tcPr>
          <w:p w14:paraId="7A252F4C" w14:textId="77777777" w:rsidR="00133F31" w:rsidRPr="00133F31" w:rsidRDefault="00133F31" w:rsidP="00133F31"/>
        </w:tc>
      </w:tr>
      <w:tr w:rsidR="00133F31" w:rsidRPr="00133F31" w14:paraId="204F2398"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ABEFC6A"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First</w:t>
            </w:r>
            <w:r w:rsidRPr="00133F31">
              <w:rPr>
                <w:rFonts w:ascii="Arial"/>
                <w:b/>
                <w:color w:val="231F20"/>
                <w:spacing w:val="-9"/>
                <w:sz w:val="16"/>
              </w:rPr>
              <w:t xml:space="preserve"> </w:t>
            </w:r>
            <w:r w:rsidRPr="00133F31">
              <w:rPr>
                <w:rFonts w:ascii="Arial"/>
                <w:b/>
                <w:color w:val="231F20"/>
                <w:spacing w:val="-3"/>
                <w:sz w:val="16"/>
              </w:rPr>
              <w:t>Year</w:t>
            </w:r>
            <w:r w:rsidRPr="00133F31">
              <w:rPr>
                <w:rFonts w:ascii="Arial"/>
                <w:b/>
                <w:color w:val="231F20"/>
                <w:spacing w:val="-5"/>
                <w:sz w:val="16"/>
              </w:rPr>
              <w:t xml:space="preserve"> </w:t>
            </w:r>
            <w:r w:rsidRPr="00133F31">
              <w:rPr>
                <w:rFonts w:ascii="Arial"/>
                <w:b/>
                <w:color w:val="231F20"/>
                <w:sz w:val="16"/>
              </w:rPr>
              <w:t>Making</w:t>
            </w:r>
            <w:r w:rsidRPr="00133F31">
              <w:rPr>
                <w:rFonts w:ascii="Arial"/>
                <w:b/>
                <w:color w:val="231F20"/>
                <w:spacing w:val="-5"/>
                <w:sz w:val="16"/>
              </w:rPr>
              <w:t xml:space="preserve"> </w:t>
            </w:r>
            <w:r w:rsidRPr="00133F31">
              <w:rPr>
                <w:rFonts w:ascii="Arial"/>
                <w:b/>
                <w:color w:val="231F20"/>
                <w:spacing w:val="-1"/>
                <w:sz w:val="16"/>
              </w:rPr>
              <w:t>Connections</w:t>
            </w:r>
            <w:r w:rsidRPr="00133F31">
              <w:rPr>
                <w:rFonts w:ascii="Arial"/>
                <w:b/>
                <w:color w:val="231F20"/>
                <w:spacing w:val="-5"/>
                <w:sz w:val="16"/>
              </w:rPr>
              <w:t xml:space="preserve"> </w:t>
            </w:r>
            <w:r w:rsidRPr="00133F31">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BE66220"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797EE57E"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7153A04"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rPr>
              <w:t>BUSN 1003, First</w:t>
            </w:r>
            <w:r w:rsidRPr="00133F31">
              <w:rPr>
                <w:rFonts w:ascii="Arial"/>
                <w:color w:val="231F20"/>
                <w:spacing w:val="-3"/>
                <w:sz w:val="12"/>
              </w:rPr>
              <w:t xml:space="preserve"> Year</w:t>
            </w:r>
            <w:r w:rsidRPr="00133F31">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14:paraId="245F5CFC"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b/>
                <w:color w:val="231F20"/>
                <w:sz w:val="12"/>
              </w:rPr>
              <w:t>3</w:t>
            </w:r>
          </w:p>
        </w:tc>
      </w:tr>
      <w:tr w:rsidR="00133F31" w:rsidRPr="00133F31" w14:paraId="29CF9148"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370A96"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General</w:t>
            </w:r>
            <w:r w:rsidRPr="00133F31">
              <w:rPr>
                <w:rFonts w:ascii="Arial"/>
                <w:b/>
                <w:color w:val="231F20"/>
                <w:spacing w:val="-5"/>
                <w:sz w:val="16"/>
              </w:rPr>
              <w:t xml:space="preserve"> </w:t>
            </w:r>
            <w:r w:rsidRPr="00133F31">
              <w:rPr>
                <w:rFonts w:ascii="Arial"/>
                <w:b/>
                <w:color w:val="231F20"/>
                <w:sz w:val="16"/>
              </w:rPr>
              <w:t>Education</w:t>
            </w:r>
            <w:r w:rsidRPr="00133F31">
              <w:rPr>
                <w:rFonts w:ascii="Arial"/>
                <w:b/>
                <w:color w:val="231F20"/>
                <w:spacing w:val="-4"/>
                <w:sz w:val="16"/>
              </w:rPr>
              <w:t xml:space="preserve"> </w:t>
            </w:r>
            <w:r w:rsidRPr="00133F31">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9DE10E"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657F3688" w14:textId="77777777" w:rsidTr="00133F31">
        <w:trPr>
          <w:trHeight w:hRule="exact" w:val="1255"/>
          <w:jc w:val="center"/>
        </w:trPr>
        <w:tc>
          <w:tcPr>
            <w:tcW w:w="5059" w:type="dxa"/>
            <w:tcBorders>
              <w:top w:val="single" w:sz="8" w:space="0" w:color="231F20"/>
              <w:left w:val="single" w:sz="8" w:space="0" w:color="231F20"/>
              <w:bottom w:val="single" w:sz="8" w:space="0" w:color="231F20"/>
              <w:right w:val="single" w:sz="8" w:space="0" w:color="231F20"/>
            </w:tcBorders>
          </w:tcPr>
          <w:p w14:paraId="1B053DAB" w14:textId="77777777" w:rsidR="00133F31" w:rsidRPr="00133F31" w:rsidRDefault="00133F31" w:rsidP="00133F31">
            <w:pPr>
              <w:widowControl w:val="0"/>
              <w:spacing w:before="45" w:after="0" w:line="240" w:lineRule="auto"/>
              <w:ind w:left="340" w:hanging="90"/>
              <w:rPr>
                <w:rFonts w:ascii="Arial" w:eastAsia="Arial" w:hAnsi="Arial" w:cs="Arial"/>
                <w:sz w:val="12"/>
                <w:szCs w:val="12"/>
              </w:rPr>
            </w:pPr>
            <w:r w:rsidRPr="00133F31">
              <w:rPr>
                <w:rFonts w:ascii="Arial"/>
                <w:color w:val="231F20"/>
                <w:sz w:val="12"/>
              </w:rPr>
              <w:t>See General Education Curriculum for Baccalaureate degrees (p. 78)</w:t>
            </w:r>
          </w:p>
          <w:p w14:paraId="331B79AD" w14:textId="77777777" w:rsidR="00133F31" w:rsidRPr="00133F31" w:rsidRDefault="00133F31" w:rsidP="00133F31">
            <w:pPr>
              <w:widowControl w:val="0"/>
              <w:spacing w:before="1" w:after="0" w:line="240" w:lineRule="auto"/>
              <w:rPr>
                <w:rFonts w:ascii="Arial" w:eastAsia="Arial" w:hAnsi="Arial" w:cs="Arial"/>
                <w:sz w:val="13"/>
                <w:szCs w:val="13"/>
              </w:rPr>
            </w:pPr>
          </w:p>
          <w:p w14:paraId="4017B04C" w14:textId="77777777" w:rsidR="00133F31" w:rsidRPr="00133F31" w:rsidRDefault="00133F31" w:rsidP="00133F31">
            <w:pPr>
              <w:widowControl w:val="0"/>
              <w:spacing w:after="0" w:line="240" w:lineRule="auto"/>
              <w:ind w:left="340"/>
              <w:rPr>
                <w:rFonts w:ascii="Arial" w:eastAsia="Arial" w:hAnsi="Arial" w:cs="Arial"/>
                <w:sz w:val="12"/>
                <w:szCs w:val="12"/>
              </w:rPr>
            </w:pPr>
            <w:r w:rsidRPr="00133F31">
              <w:rPr>
                <w:rFonts w:ascii="Arial"/>
                <w:b/>
                <w:color w:val="231F20"/>
                <w:sz w:val="12"/>
              </w:rPr>
              <w:t>Students</w:t>
            </w:r>
            <w:r w:rsidRPr="00133F31">
              <w:rPr>
                <w:rFonts w:ascii="Arial"/>
                <w:b/>
                <w:color w:val="231F20"/>
                <w:spacing w:val="-3"/>
                <w:sz w:val="12"/>
              </w:rPr>
              <w:t xml:space="preserve"> </w:t>
            </w:r>
            <w:r w:rsidRPr="00133F31">
              <w:rPr>
                <w:rFonts w:ascii="Arial"/>
                <w:b/>
                <w:color w:val="231F20"/>
                <w:sz w:val="12"/>
              </w:rPr>
              <w:t>with</w:t>
            </w:r>
            <w:r w:rsidRPr="00133F31">
              <w:rPr>
                <w:rFonts w:ascii="Arial"/>
                <w:b/>
                <w:color w:val="231F20"/>
                <w:spacing w:val="-3"/>
                <w:sz w:val="12"/>
              </w:rPr>
              <w:t xml:space="preserve"> </w:t>
            </w:r>
            <w:r w:rsidRPr="00133F31">
              <w:rPr>
                <w:rFonts w:ascii="Arial"/>
                <w:b/>
                <w:color w:val="231F20"/>
                <w:sz w:val="12"/>
              </w:rPr>
              <w:t>this</w:t>
            </w:r>
            <w:r w:rsidRPr="00133F31">
              <w:rPr>
                <w:rFonts w:ascii="Arial"/>
                <w:b/>
                <w:color w:val="231F20"/>
                <w:spacing w:val="-2"/>
                <w:sz w:val="12"/>
              </w:rPr>
              <w:t xml:space="preserve"> </w:t>
            </w:r>
            <w:r w:rsidRPr="00133F31">
              <w:rPr>
                <w:rFonts w:ascii="Arial"/>
                <w:b/>
                <w:color w:val="231F20"/>
                <w:spacing w:val="-1"/>
                <w:sz w:val="12"/>
              </w:rPr>
              <w:t>major</w:t>
            </w:r>
            <w:r w:rsidRPr="00133F31">
              <w:rPr>
                <w:rFonts w:ascii="Arial"/>
                <w:b/>
                <w:color w:val="231F20"/>
                <w:spacing w:val="-2"/>
                <w:sz w:val="12"/>
              </w:rPr>
              <w:t xml:space="preserve"> </w:t>
            </w:r>
            <w:r w:rsidRPr="00133F31">
              <w:rPr>
                <w:rFonts w:ascii="Arial"/>
                <w:b/>
                <w:color w:val="231F20"/>
                <w:spacing w:val="-1"/>
                <w:sz w:val="12"/>
              </w:rPr>
              <w:t>must</w:t>
            </w:r>
            <w:r w:rsidRPr="00133F31">
              <w:rPr>
                <w:rFonts w:ascii="Arial"/>
                <w:b/>
                <w:color w:val="231F20"/>
                <w:spacing w:val="-2"/>
                <w:sz w:val="12"/>
              </w:rPr>
              <w:t xml:space="preserve"> </w:t>
            </w:r>
            <w:r w:rsidRPr="00133F31">
              <w:rPr>
                <w:rFonts w:ascii="Arial"/>
                <w:b/>
                <w:color w:val="231F20"/>
                <w:sz w:val="12"/>
              </w:rPr>
              <w:t>take</w:t>
            </w:r>
            <w:r w:rsidRPr="00133F31">
              <w:rPr>
                <w:rFonts w:ascii="Arial"/>
                <w:b/>
                <w:color w:val="231F20"/>
                <w:spacing w:val="-4"/>
                <w:sz w:val="12"/>
              </w:rPr>
              <w:t xml:space="preserve"> </w:t>
            </w:r>
            <w:r w:rsidRPr="00133F31">
              <w:rPr>
                <w:rFonts w:ascii="Arial"/>
                <w:b/>
                <w:color w:val="231F20"/>
                <w:sz w:val="12"/>
              </w:rPr>
              <w:t>the</w:t>
            </w:r>
            <w:r w:rsidRPr="00133F31">
              <w:rPr>
                <w:rFonts w:ascii="Arial"/>
                <w:b/>
                <w:color w:val="231F20"/>
                <w:spacing w:val="-2"/>
                <w:sz w:val="12"/>
              </w:rPr>
              <w:t xml:space="preserve"> </w:t>
            </w:r>
            <w:r w:rsidRPr="00133F31">
              <w:rPr>
                <w:rFonts w:ascii="Arial"/>
                <w:b/>
                <w:color w:val="231F20"/>
                <w:sz w:val="12"/>
              </w:rPr>
              <w:t>following:</w:t>
            </w:r>
          </w:p>
          <w:p w14:paraId="67D33444" w14:textId="77777777" w:rsidR="00133F31" w:rsidRPr="00133F31" w:rsidRDefault="00133F31" w:rsidP="00133F31">
            <w:pPr>
              <w:widowControl w:val="0"/>
              <w:spacing w:before="6" w:after="0" w:line="240" w:lineRule="auto"/>
              <w:ind w:left="430"/>
              <w:rPr>
                <w:rFonts w:ascii="Arial" w:eastAsia="Arial" w:hAnsi="Arial" w:cs="Arial"/>
                <w:sz w:val="12"/>
                <w:szCs w:val="12"/>
              </w:rPr>
            </w:pPr>
            <w:r w:rsidRPr="00133F31">
              <w:rPr>
                <w:rFonts w:ascii="Arial" w:eastAsia="Arial" w:hAnsi="Arial" w:cs="Arial"/>
                <w:i/>
                <w:color w:val="231F20"/>
                <w:sz w:val="12"/>
                <w:szCs w:val="12"/>
              </w:rPr>
              <w:t>A</w:t>
            </w:r>
            <w:r w:rsidRPr="00133F31">
              <w:rPr>
                <w:rFonts w:ascii="Arial" w:eastAsia="Arial" w:hAnsi="Arial" w:cs="Arial"/>
                <w:i/>
                <w:color w:val="231F20"/>
                <w:spacing w:val="-5"/>
                <w:sz w:val="12"/>
                <w:szCs w:val="12"/>
              </w:rPr>
              <w:t xml:space="preserve"> </w:t>
            </w:r>
            <w:r w:rsidRPr="00133F31">
              <w:rPr>
                <w:rFonts w:ascii="Arial" w:eastAsia="Arial" w:hAnsi="Arial" w:cs="Arial"/>
                <w:i/>
                <w:color w:val="231F20"/>
                <w:sz w:val="12"/>
                <w:szCs w:val="12"/>
              </w:rPr>
              <w:t xml:space="preserve">“C” or better in </w:t>
            </w:r>
            <w:r w:rsidRPr="00133F31">
              <w:rPr>
                <w:rFonts w:ascii="Arial" w:eastAsia="Arial" w:hAnsi="Arial" w:cs="Arial"/>
                <w:i/>
                <w:color w:val="231F20"/>
                <w:spacing w:val="-3"/>
                <w:sz w:val="12"/>
                <w:szCs w:val="12"/>
              </w:rPr>
              <w:t>MATH</w:t>
            </w:r>
            <w:r w:rsidRPr="00133F31">
              <w:rPr>
                <w:rFonts w:ascii="Arial" w:eastAsia="Arial" w:hAnsi="Arial" w:cs="Arial"/>
                <w:i/>
                <w:color w:val="231F20"/>
                <w:sz w:val="12"/>
                <w:szCs w:val="12"/>
              </w:rPr>
              <w:t xml:space="preserve"> 2143, Business Calculus </w:t>
            </w:r>
            <w:r w:rsidRPr="00133F31">
              <w:rPr>
                <w:rFonts w:ascii="Arial" w:eastAsia="Arial" w:hAnsi="Arial" w:cs="Arial"/>
                <w:b/>
                <w:bCs/>
                <w:i/>
                <w:color w:val="231F20"/>
                <w:sz w:val="12"/>
                <w:szCs w:val="12"/>
              </w:rPr>
              <w:t>OR</w:t>
            </w:r>
          </w:p>
          <w:p w14:paraId="2C88FAAF" w14:textId="77777777" w:rsidR="00133F31" w:rsidRPr="00133F31" w:rsidRDefault="00133F31" w:rsidP="00133F31">
            <w:pPr>
              <w:widowControl w:val="0"/>
              <w:spacing w:before="6" w:after="0" w:line="240" w:lineRule="auto"/>
              <w:ind w:left="520"/>
              <w:rPr>
                <w:rFonts w:ascii="Arial" w:eastAsia="Arial" w:hAnsi="Arial" w:cs="Arial"/>
                <w:sz w:val="12"/>
                <w:szCs w:val="12"/>
              </w:rPr>
            </w:pPr>
            <w:r w:rsidRPr="00133F31">
              <w:rPr>
                <w:rFonts w:ascii="Arial"/>
                <w:i/>
                <w:color w:val="231F20"/>
                <w:spacing w:val="-3"/>
                <w:sz w:val="12"/>
              </w:rPr>
              <w:t>MATH</w:t>
            </w:r>
            <w:r w:rsidRPr="00133F31">
              <w:rPr>
                <w:rFonts w:ascii="Arial"/>
                <w:i/>
                <w:color w:val="231F20"/>
                <w:sz w:val="12"/>
              </w:rPr>
              <w:t xml:space="preserve"> 2194, Survey of Calculus </w:t>
            </w:r>
            <w:r w:rsidRPr="00133F31">
              <w:rPr>
                <w:rFonts w:ascii="Arial"/>
                <w:b/>
                <w:i/>
                <w:color w:val="231F20"/>
                <w:sz w:val="12"/>
              </w:rPr>
              <w:t>OR</w:t>
            </w:r>
          </w:p>
          <w:p w14:paraId="1E05C738" w14:textId="77777777" w:rsidR="00133F31" w:rsidRPr="00133F31" w:rsidRDefault="00133F31" w:rsidP="00133F31">
            <w:pPr>
              <w:widowControl w:val="0"/>
              <w:spacing w:before="6" w:after="0" w:line="240" w:lineRule="auto"/>
              <w:ind w:left="520"/>
              <w:rPr>
                <w:rFonts w:ascii="Arial" w:eastAsia="Arial" w:hAnsi="Arial" w:cs="Arial"/>
                <w:sz w:val="12"/>
                <w:szCs w:val="12"/>
              </w:rPr>
            </w:pPr>
            <w:r w:rsidRPr="00133F31">
              <w:rPr>
                <w:rFonts w:ascii="Arial"/>
                <w:i/>
                <w:color w:val="231F20"/>
                <w:spacing w:val="-3"/>
                <w:sz w:val="12"/>
              </w:rPr>
              <w:t>MATH</w:t>
            </w:r>
            <w:r w:rsidRPr="00133F31">
              <w:rPr>
                <w:rFonts w:ascii="Arial"/>
                <w:i/>
                <w:color w:val="231F20"/>
                <w:sz w:val="12"/>
              </w:rPr>
              <w:t xml:space="preserve"> 2204, Calculus I</w:t>
            </w:r>
          </w:p>
          <w:p w14:paraId="5EB8794C" w14:textId="77777777" w:rsidR="00133F31" w:rsidRPr="00133F31" w:rsidRDefault="00133F31" w:rsidP="00133F31">
            <w:pPr>
              <w:widowControl w:val="0"/>
              <w:spacing w:before="6" w:after="0" w:line="240" w:lineRule="auto"/>
              <w:ind w:left="430"/>
              <w:rPr>
                <w:rFonts w:ascii="Arial" w:eastAsia="Arial" w:hAnsi="Arial" w:cs="Arial"/>
                <w:sz w:val="12"/>
                <w:szCs w:val="12"/>
              </w:rPr>
            </w:pPr>
            <w:r w:rsidRPr="00133F31">
              <w:rPr>
                <w:rFonts w:ascii="Arial"/>
                <w:i/>
                <w:color w:val="231F20"/>
                <w:sz w:val="12"/>
              </w:rPr>
              <w:t>ECON 2313, Principles of Macroeconomics</w:t>
            </w:r>
          </w:p>
          <w:p w14:paraId="66123D29" w14:textId="77777777" w:rsidR="00133F31" w:rsidRPr="00133F31" w:rsidRDefault="00133F31" w:rsidP="00133F31">
            <w:pPr>
              <w:widowControl w:val="0"/>
              <w:spacing w:before="6" w:after="0" w:line="240" w:lineRule="auto"/>
              <w:ind w:left="430"/>
              <w:rPr>
                <w:rFonts w:ascii="Arial" w:eastAsia="Arial" w:hAnsi="Arial" w:cs="Arial"/>
                <w:sz w:val="12"/>
                <w:szCs w:val="12"/>
              </w:rPr>
            </w:pPr>
            <w:r w:rsidRPr="00133F31">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4C144F4"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b/>
                <w:color w:val="231F20"/>
                <w:sz w:val="12"/>
              </w:rPr>
              <w:t>35</w:t>
            </w:r>
          </w:p>
        </w:tc>
      </w:tr>
      <w:tr w:rsidR="00133F31" w:rsidRPr="00133F31" w14:paraId="278A7D18"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C5BDCD7"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Neil</w:t>
            </w:r>
            <w:r w:rsidRPr="00133F31">
              <w:rPr>
                <w:rFonts w:ascii="Arial"/>
                <w:b/>
                <w:color w:val="231F20"/>
                <w:spacing w:val="-1"/>
                <w:sz w:val="16"/>
              </w:rPr>
              <w:t xml:space="preserve"> </w:t>
            </w:r>
            <w:r w:rsidRPr="00133F31">
              <w:rPr>
                <w:rFonts w:ascii="Arial"/>
                <w:b/>
                <w:color w:val="231F20"/>
                <w:sz w:val="16"/>
              </w:rPr>
              <w:t>Griffin</w:t>
            </w:r>
            <w:r w:rsidRPr="00133F31">
              <w:rPr>
                <w:rFonts w:ascii="Arial"/>
                <w:b/>
                <w:color w:val="231F20"/>
                <w:spacing w:val="-1"/>
                <w:sz w:val="16"/>
              </w:rPr>
              <w:t xml:space="preserve"> </w:t>
            </w:r>
            <w:r w:rsidRPr="00133F31">
              <w:rPr>
                <w:rFonts w:ascii="Arial"/>
                <w:b/>
                <w:color w:val="231F20"/>
                <w:sz w:val="16"/>
              </w:rPr>
              <w:t>College</w:t>
            </w:r>
            <w:r w:rsidRPr="00133F31">
              <w:rPr>
                <w:rFonts w:ascii="Arial"/>
                <w:b/>
                <w:color w:val="231F20"/>
                <w:spacing w:val="-1"/>
                <w:sz w:val="16"/>
              </w:rPr>
              <w:t xml:space="preserve"> </w:t>
            </w:r>
            <w:r w:rsidRPr="00133F31">
              <w:rPr>
                <w:rFonts w:ascii="Arial"/>
                <w:b/>
                <w:color w:val="231F20"/>
                <w:sz w:val="16"/>
              </w:rPr>
              <w:t>of</w:t>
            </w:r>
            <w:r w:rsidRPr="00133F31">
              <w:rPr>
                <w:rFonts w:ascii="Arial"/>
                <w:b/>
                <w:color w:val="231F20"/>
                <w:spacing w:val="-1"/>
                <w:sz w:val="16"/>
              </w:rPr>
              <w:t xml:space="preserve"> </w:t>
            </w:r>
            <w:r w:rsidRPr="00133F31">
              <w:rPr>
                <w:rFonts w:ascii="Arial"/>
                <w:b/>
                <w:color w:val="231F20"/>
                <w:sz w:val="16"/>
              </w:rPr>
              <w:t>Business Core</w:t>
            </w:r>
            <w:r w:rsidRPr="00133F31">
              <w:rPr>
                <w:rFonts w:ascii="Arial"/>
                <w:b/>
                <w:color w:val="231F20"/>
                <w:spacing w:val="-1"/>
                <w:sz w:val="16"/>
              </w:rPr>
              <w:t xml:space="preserve"> </w:t>
            </w:r>
            <w:r w:rsidRPr="00133F31">
              <w:rPr>
                <w:rFonts w:ascii="Arial"/>
                <w:b/>
                <w:color w:val="231F20"/>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B34115A"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0CECE3D7"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6EDBB91"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694165D7"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b/>
                <w:color w:val="231F20"/>
                <w:sz w:val="12"/>
              </w:rPr>
              <w:t>39</w:t>
            </w:r>
          </w:p>
        </w:tc>
      </w:tr>
      <w:tr w:rsidR="00133F31" w:rsidRPr="00133F31" w14:paraId="3C6DA357"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ED76CF"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Major</w:t>
            </w:r>
            <w:r w:rsidRPr="00133F31">
              <w:rPr>
                <w:rFonts w:ascii="Arial"/>
                <w:b/>
                <w:color w:val="231F20"/>
                <w:spacing w:val="-5"/>
                <w:sz w:val="16"/>
              </w:rPr>
              <w:t xml:space="preserve"> </w:t>
            </w:r>
            <w:r w:rsidRPr="00133F31">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F3DCE3"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7DA635AE"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5202742"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rPr>
              <w:t>MGMT</w:t>
            </w:r>
            <w:r w:rsidRPr="00133F31">
              <w:rPr>
                <w:rFonts w:ascii="Arial"/>
                <w:color w:val="231F20"/>
                <w:spacing w:val="-3"/>
                <w:sz w:val="12"/>
              </w:rPr>
              <w:t xml:space="preserve"> </w:t>
            </w:r>
            <w:r w:rsidRPr="00133F31">
              <w:rPr>
                <w:rFonts w:ascii="Arial"/>
                <w:color w:val="231F20"/>
                <w:sz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4D8EE2F8"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074DB97F"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C66627F"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rPr>
              <w:t>MGMT</w:t>
            </w:r>
            <w:r w:rsidRPr="00133F31">
              <w:rPr>
                <w:rFonts w:ascii="Arial"/>
                <w:color w:val="231F20"/>
                <w:spacing w:val="-3"/>
                <w:sz w:val="12"/>
              </w:rPr>
              <w:t xml:space="preserve"> </w:t>
            </w:r>
            <w:r w:rsidRPr="00133F31">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2EDD9FF1"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5D283D1E"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BD1E18D" w14:textId="77777777" w:rsidR="00133F31" w:rsidRPr="00133F31" w:rsidRDefault="00133F31" w:rsidP="00133F31">
            <w:pPr>
              <w:widowControl w:val="0"/>
              <w:spacing w:before="45" w:after="0" w:line="240" w:lineRule="auto"/>
              <w:ind w:left="250"/>
              <w:rPr>
                <w:rFonts w:ascii="Arial" w:eastAsia="Arial" w:hAnsi="Arial" w:cs="Arial"/>
                <w:sz w:val="12"/>
                <w:szCs w:val="12"/>
              </w:rPr>
            </w:pPr>
            <w:r w:rsidRPr="00133F31">
              <w:rPr>
                <w:rFonts w:ascii="Arial"/>
                <w:color w:val="231F20"/>
                <w:sz w:val="12"/>
                <w:highlight w:val="yellow"/>
              </w:rPr>
              <w:t>MKTG 3023,</w:t>
            </w:r>
            <w:r w:rsidRPr="00133F31">
              <w:rPr>
                <w:rFonts w:ascii="Arial"/>
                <w:color w:val="231F20"/>
                <w:spacing w:val="-7"/>
                <w:sz w:val="12"/>
                <w:highlight w:val="yellow"/>
              </w:rPr>
              <w:t xml:space="preserve"> </w:t>
            </w:r>
            <w:r w:rsidRPr="00133F31">
              <w:rPr>
                <w:rFonts w:ascii="Arial"/>
                <w:color w:val="231F20"/>
                <w:sz w:val="12"/>
                <w:highlight w:val="yellow"/>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4DC6C2B3"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4AD67A4F"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BBD9DE8" w14:textId="77777777" w:rsidR="00133F31" w:rsidRPr="00133F31" w:rsidRDefault="00133F31" w:rsidP="00133F31">
            <w:pPr>
              <w:widowControl w:val="0"/>
              <w:spacing w:before="45" w:after="0" w:line="240" w:lineRule="auto"/>
              <w:ind w:left="70"/>
              <w:rPr>
                <w:rFonts w:ascii="Arial" w:eastAsia="Arial" w:hAnsi="Arial" w:cs="Arial"/>
                <w:sz w:val="12"/>
                <w:szCs w:val="12"/>
              </w:rPr>
            </w:pPr>
            <w:r w:rsidRPr="00133F31">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45FD0B4"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b/>
                <w:color w:val="231F20"/>
                <w:sz w:val="12"/>
              </w:rPr>
              <w:t>9</w:t>
            </w:r>
          </w:p>
        </w:tc>
      </w:tr>
      <w:tr w:rsidR="00133F31" w:rsidRPr="00133F31" w14:paraId="4F54C234"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1EF846"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Emphasis</w:t>
            </w:r>
            <w:r w:rsidRPr="00133F31">
              <w:rPr>
                <w:rFonts w:ascii="Arial"/>
                <w:b/>
                <w:color w:val="231F20"/>
                <w:spacing w:val="-9"/>
                <w:sz w:val="16"/>
              </w:rPr>
              <w:t xml:space="preserve"> </w:t>
            </w:r>
            <w:r w:rsidRPr="00133F31">
              <w:rPr>
                <w:rFonts w:ascii="Arial"/>
                <w:b/>
                <w:color w:val="231F20"/>
                <w:spacing w:val="-1"/>
                <w:sz w:val="16"/>
              </w:rPr>
              <w:t>Area</w:t>
            </w:r>
            <w:r w:rsidRPr="00133F31">
              <w:rPr>
                <w:rFonts w:ascii="Arial"/>
                <w:b/>
                <w:color w:val="231F20"/>
                <w:spacing w:val="-3"/>
                <w:sz w:val="16"/>
              </w:rPr>
              <w:t xml:space="preserve"> </w:t>
            </w:r>
            <w:r w:rsidRPr="00133F31">
              <w:rPr>
                <w:rFonts w:ascii="Arial"/>
                <w:b/>
                <w:color w:val="231F20"/>
                <w:sz w:val="16"/>
              </w:rPr>
              <w:t>(Hospitality</w:t>
            </w:r>
            <w:r w:rsidRPr="00133F31">
              <w:rPr>
                <w:rFonts w:ascii="Arial"/>
                <w:b/>
                <w:color w:val="231F20"/>
                <w:spacing w:val="-3"/>
                <w:sz w:val="16"/>
              </w:rPr>
              <w:t xml:space="preserve"> </w:t>
            </w:r>
            <w:r w:rsidRPr="00133F31">
              <w:rPr>
                <w:rFonts w:ascii="Arial"/>
                <w:b/>
                <w:color w:val="231F20"/>
                <w:sz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276B86"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5200D895"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1AB2C85"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z w:val="12"/>
                <w:highlight w:val="yellow"/>
              </w:rPr>
              <w:t>ACCT</w:t>
            </w:r>
            <w:r w:rsidRPr="00133F31">
              <w:rPr>
                <w:rFonts w:ascii="Arial"/>
                <w:color w:val="231F20"/>
                <w:spacing w:val="-3"/>
                <w:sz w:val="12"/>
                <w:highlight w:val="yellow"/>
              </w:rPr>
              <w:t xml:space="preserve"> </w:t>
            </w:r>
            <w:r w:rsidRPr="00133F31">
              <w:rPr>
                <w:rFonts w:ascii="Arial"/>
                <w:color w:val="231F20"/>
                <w:sz w:val="12"/>
                <w:highlight w:val="yellow"/>
              </w:rPr>
              <w:t>3063, Hospitality</w:t>
            </w:r>
            <w:r w:rsidRPr="00133F31">
              <w:rPr>
                <w:rFonts w:ascii="Arial"/>
                <w:color w:val="231F20"/>
                <w:spacing w:val="-7"/>
                <w:sz w:val="12"/>
                <w:highlight w:val="yellow"/>
              </w:rPr>
              <w:t xml:space="preserve"> </w:t>
            </w:r>
            <w:r w:rsidRPr="00133F31">
              <w:rPr>
                <w:rFonts w:ascii="Arial"/>
                <w:color w:val="231F20"/>
                <w:sz w:val="12"/>
                <w:highlight w:val="yellow"/>
              </w:rPr>
              <w:t>Accounting</w:t>
            </w:r>
          </w:p>
        </w:tc>
        <w:tc>
          <w:tcPr>
            <w:tcW w:w="945" w:type="dxa"/>
            <w:tcBorders>
              <w:top w:val="single" w:sz="8" w:space="0" w:color="231F20"/>
              <w:left w:val="single" w:sz="8" w:space="0" w:color="231F20"/>
              <w:bottom w:val="single" w:sz="8" w:space="0" w:color="231F20"/>
              <w:right w:val="single" w:sz="8" w:space="0" w:color="231F20"/>
            </w:tcBorders>
          </w:tcPr>
          <w:p w14:paraId="1ED7A5D0"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3963CF58"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581A992"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pacing w:val="-2"/>
                <w:sz w:val="12"/>
                <w:highlight w:val="yellow"/>
              </w:rPr>
              <w:t>LAW</w:t>
            </w:r>
            <w:r w:rsidRPr="00133F31">
              <w:rPr>
                <w:rFonts w:ascii="Arial"/>
                <w:color w:val="231F20"/>
                <w:sz w:val="12"/>
                <w:highlight w:val="yellow"/>
              </w:rPr>
              <w:t xml:space="preserve"> 4063, Hospitality Law</w:t>
            </w:r>
          </w:p>
        </w:tc>
        <w:tc>
          <w:tcPr>
            <w:tcW w:w="945" w:type="dxa"/>
            <w:tcBorders>
              <w:top w:val="single" w:sz="8" w:space="0" w:color="231F20"/>
              <w:left w:val="single" w:sz="8" w:space="0" w:color="231F20"/>
              <w:bottom w:val="single" w:sz="8" w:space="0" w:color="231F20"/>
              <w:right w:val="single" w:sz="8" w:space="0" w:color="231F20"/>
            </w:tcBorders>
          </w:tcPr>
          <w:p w14:paraId="5A52E68F"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0601471D"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516432D"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z w:val="12"/>
                <w:highlight w:val="yellow"/>
              </w:rPr>
              <w:t>MKTG 3033,</w:t>
            </w:r>
            <w:r w:rsidRPr="00133F31">
              <w:rPr>
                <w:rFonts w:ascii="Arial"/>
                <w:color w:val="231F20"/>
                <w:spacing w:val="-7"/>
                <w:sz w:val="12"/>
                <w:highlight w:val="yellow"/>
              </w:rPr>
              <w:t xml:space="preserve"> </w:t>
            </w:r>
            <w:r w:rsidRPr="00133F31">
              <w:rPr>
                <w:rFonts w:ascii="Arial"/>
                <w:color w:val="231F20"/>
                <w:sz w:val="12"/>
                <w:highlight w:val="yellow"/>
              </w:rPr>
              <w:t>Advertising &amp; Promotion</w:t>
            </w:r>
          </w:p>
        </w:tc>
        <w:tc>
          <w:tcPr>
            <w:tcW w:w="945" w:type="dxa"/>
            <w:tcBorders>
              <w:top w:val="single" w:sz="8" w:space="0" w:color="231F20"/>
              <w:left w:val="single" w:sz="8" w:space="0" w:color="231F20"/>
              <w:bottom w:val="single" w:sz="8" w:space="0" w:color="231F20"/>
              <w:right w:val="single" w:sz="8" w:space="0" w:color="231F20"/>
            </w:tcBorders>
          </w:tcPr>
          <w:p w14:paraId="021BF7E2"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18B2980D"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A11C4E1"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z w:val="12"/>
                <w:highlight w:val="yellow"/>
              </w:rPr>
              <w:t>MKTG 4023, Services Marketing</w:t>
            </w:r>
          </w:p>
        </w:tc>
        <w:tc>
          <w:tcPr>
            <w:tcW w:w="945" w:type="dxa"/>
            <w:tcBorders>
              <w:top w:val="single" w:sz="8" w:space="0" w:color="231F20"/>
              <w:left w:val="single" w:sz="8" w:space="0" w:color="231F20"/>
              <w:bottom w:val="single" w:sz="8" w:space="0" w:color="231F20"/>
              <w:right w:val="single" w:sz="8" w:space="0" w:color="231F20"/>
            </w:tcBorders>
          </w:tcPr>
          <w:p w14:paraId="16BAD60E"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62EECCAD" w14:textId="77777777" w:rsidTr="00133F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167FF0B5"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z w:val="12"/>
                <w:highlight w:val="yellow"/>
              </w:rPr>
              <w:t>MGMT</w:t>
            </w:r>
            <w:r w:rsidRPr="00133F31">
              <w:rPr>
                <w:rFonts w:ascii="Arial"/>
                <w:color w:val="231F20"/>
                <w:spacing w:val="-3"/>
                <w:sz w:val="12"/>
                <w:highlight w:val="yellow"/>
              </w:rPr>
              <w:t xml:space="preserve"> 419V,</w:t>
            </w:r>
            <w:r w:rsidRPr="00133F31">
              <w:rPr>
                <w:rFonts w:ascii="Arial"/>
                <w:color w:val="231F20"/>
                <w:sz w:val="12"/>
                <w:highlight w:val="yellow"/>
              </w:rPr>
              <w:t xml:space="preserve"> Management Internship </w:t>
            </w:r>
            <w:r w:rsidRPr="00133F31">
              <w:rPr>
                <w:rFonts w:ascii="Arial"/>
                <w:b/>
                <w:color w:val="231F20"/>
                <w:sz w:val="12"/>
                <w:highlight w:val="yellow"/>
              </w:rPr>
              <w:t>OR</w:t>
            </w:r>
          </w:p>
          <w:p w14:paraId="45421C41" w14:textId="77777777" w:rsidR="00133F31" w:rsidRPr="00133F31" w:rsidRDefault="00133F31" w:rsidP="00133F31">
            <w:pPr>
              <w:widowControl w:val="0"/>
              <w:spacing w:before="6" w:after="0" w:line="240" w:lineRule="auto"/>
              <w:ind w:left="340"/>
              <w:rPr>
                <w:rFonts w:ascii="Arial" w:eastAsia="Arial" w:hAnsi="Arial" w:cs="Arial"/>
                <w:sz w:val="12"/>
                <w:szCs w:val="12"/>
                <w:highlight w:val="yellow"/>
              </w:rPr>
            </w:pPr>
            <w:r w:rsidRPr="00133F31">
              <w:rPr>
                <w:rFonts w:ascii="Arial"/>
                <w:color w:val="231F20"/>
                <w:sz w:val="12"/>
                <w:highlight w:val="yellow"/>
              </w:rPr>
              <w:t xml:space="preserve">MKTG </w:t>
            </w:r>
            <w:r w:rsidRPr="00133F31">
              <w:rPr>
                <w:rFonts w:ascii="Arial"/>
                <w:color w:val="231F20"/>
                <w:spacing w:val="-3"/>
                <w:sz w:val="12"/>
                <w:highlight w:val="yellow"/>
              </w:rPr>
              <w:t>428V,</w:t>
            </w:r>
            <w:r w:rsidRPr="00133F31">
              <w:rPr>
                <w:rFonts w:ascii="Arial"/>
                <w:color w:val="231F20"/>
                <w:sz w:val="12"/>
                <w:highlight w:val="yellow"/>
              </w:rPr>
              <w:t xml:space="preserve"> Marketing Internship</w:t>
            </w:r>
          </w:p>
        </w:tc>
        <w:tc>
          <w:tcPr>
            <w:tcW w:w="945" w:type="dxa"/>
            <w:tcBorders>
              <w:top w:val="single" w:sz="8" w:space="0" w:color="231F20"/>
              <w:left w:val="single" w:sz="8" w:space="0" w:color="231F20"/>
              <w:bottom w:val="single" w:sz="8" w:space="0" w:color="231F20"/>
              <w:right w:val="single" w:sz="8" w:space="0" w:color="231F20"/>
            </w:tcBorders>
          </w:tcPr>
          <w:p w14:paraId="1442D4EA"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color w:val="231F20"/>
                <w:sz w:val="12"/>
              </w:rPr>
              <w:t>3</w:t>
            </w:r>
          </w:p>
        </w:tc>
      </w:tr>
      <w:tr w:rsidR="00133F31" w:rsidRPr="00133F31" w14:paraId="185D9174"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E2F0779" w14:textId="77777777" w:rsidR="00133F31" w:rsidRPr="00133F31" w:rsidRDefault="00133F31" w:rsidP="00133F31">
            <w:pPr>
              <w:widowControl w:val="0"/>
              <w:spacing w:before="45" w:after="0" w:line="240" w:lineRule="auto"/>
              <w:ind w:left="70"/>
              <w:rPr>
                <w:rFonts w:ascii="Arial" w:eastAsia="Arial" w:hAnsi="Arial" w:cs="Arial"/>
                <w:sz w:val="12"/>
                <w:szCs w:val="12"/>
              </w:rPr>
            </w:pPr>
            <w:r w:rsidRPr="00133F31">
              <w:rPr>
                <w:rFonts w:ascii="Arial"/>
                <w:b/>
                <w:color w:val="231F20"/>
                <w:sz w:val="12"/>
                <w:highlight w:val="yellow"/>
              </w:rPr>
              <w:t>Sub-total</w:t>
            </w:r>
          </w:p>
        </w:tc>
        <w:tc>
          <w:tcPr>
            <w:tcW w:w="945" w:type="dxa"/>
            <w:tcBorders>
              <w:top w:val="single" w:sz="8" w:space="0" w:color="231F20"/>
              <w:left w:val="single" w:sz="8" w:space="0" w:color="231F20"/>
              <w:bottom w:val="single" w:sz="8" w:space="0" w:color="231F20"/>
              <w:right w:val="single" w:sz="8" w:space="0" w:color="231F20"/>
            </w:tcBorders>
          </w:tcPr>
          <w:p w14:paraId="6D3EAC1C" w14:textId="77777777" w:rsidR="00133F31" w:rsidRPr="00133F31" w:rsidRDefault="00133F31" w:rsidP="00133F31">
            <w:pPr>
              <w:widowControl w:val="0"/>
              <w:spacing w:before="45" w:after="0" w:line="240" w:lineRule="auto"/>
              <w:jc w:val="center"/>
              <w:rPr>
                <w:rFonts w:ascii="Arial" w:eastAsia="Arial" w:hAnsi="Arial" w:cs="Arial"/>
                <w:sz w:val="12"/>
                <w:szCs w:val="12"/>
              </w:rPr>
            </w:pPr>
            <w:r w:rsidRPr="00133F31">
              <w:rPr>
                <w:rFonts w:ascii="Arial"/>
                <w:b/>
                <w:color w:val="231F20"/>
                <w:sz w:val="12"/>
                <w:highlight w:val="yellow"/>
              </w:rPr>
              <w:t>15</w:t>
            </w:r>
          </w:p>
        </w:tc>
      </w:tr>
      <w:tr w:rsidR="00133F31" w:rsidRPr="00133F31" w14:paraId="2E921F19"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A1DC8A"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968C53" w14:textId="77777777" w:rsidR="00133F31" w:rsidRPr="00133F31" w:rsidRDefault="00133F31" w:rsidP="00133F31">
            <w:pPr>
              <w:widowControl w:val="0"/>
              <w:spacing w:before="45" w:after="0" w:line="240" w:lineRule="auto"/>
              <w:ind w:left="185"/>
              <w:rPr>
                <w:rFonts w:ascii="Arial" w:eastAsia="Arial" w:hAnsi="Arial" w:cs="Arial"/>
                <w:sz w:val="12"/>
                <w:szCs w:val="12"/>
              </w:rPr>
            </w:pPr>
            <w:r w:rsidRPr="00133F31">
              <w:rPr>
                <w:rFonts w:ascii="Arial"/>
                <w:b/>
                <w:color w:val="231F20"/>
                <w:sz w:val="12"/>
              </w:rPr>
              <w:t>Sem.</w:t>
            </w:r>
            <w:r w:rsidRPr="00133F31">
              <w:rPr>
                <w:rFonts w:ascii="Arial"/>
                <w:b/>
                <w:color w:val="231F20"/>
                <w:spacing w:val="-1"/>
                <w:sz w:val="12"/>
              </w:rPr>
              <w:t xml:space="preserve"> Hrs.</w:t>
            </w:r>
          </w:p>
        </w:tc>
      </w:tr>
      <w:tr w:rsidR="00133F31" w:rsidRPr="00133F31" w14:paraId="75A396E7" w14:textId="77777777" w:rsidTr="00133F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6BFDED8" w14:textId="77777777" w:rsidR="00133F31" w:rsidRPr="00133F31" w:rsidRDefault="00133F31" w:rsidP="00133F31">
            <w:pPr>
              <w:widowControl w:val="0"/>
              <w:spacing w:before="45" w:after="0" w:line="240" w:lineRule="auto"/>
              <w:ind w:left="250"/>
              <w:rPr>
                <w:rFonts w:ascii="Arial" w:eastAsia="Arial" w:hAnsi="Arial" w:cs="Arial"/>
                <w:sz w:val="12"/>
                <w:szCs w:val="12"/>
                <w:highlight w:val="yellow"/>
              </w:rPr>
            </w:pPr>
            <w:r w:rsidRPr="00133F31">
              <w:rPr>
                <w:rFonts w:ascii="Arial"/>
                <w:color w:val="231F20"/>
                <w:sz w:val="12"/>
                <w:highlight w:val="yellow"/>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79D4D95C" w14:textId="77777777" w:rsidR="00133F31" w:rsidRPr="00133F31" w:rsidRDefault="00133F31" w:rsidP="00133F31">
            <w:pPr>
              <w:widowControl w:val="0"/>
              <w:spacing w:before="45" w:after="0" w:line="240" w:lineRule="auto"/>
              <w:jc w:val="center"/>
              <w:rPr>
                <w:rFonts w:ascii="Arial" w:eastAsia="Arial" w:hAnsi="Arial" w:cs="Arial"/>
                <w:sz w:val="12"/>
                <w:szCs w:val="12"/>
                <w:highlight w:val="yellow"/>
              </w:rPr>
            </w:pPr>
            <w:r w:rsidRPr="00133F31">
              <w:rPr>
                <w:rFonts w:ascii="Arial"/>
                <w:b/>
                <w:color w:val="231F20"/>
                <w:sz w:val="12"/>
                <w:highlight w:val="yellow"/>
              </w:rPr>
              <w:t>19</w:t>
            </w:r>
          </w:p>
        </w:tc>
      </w:tr>
      <w:tr w:rsidR="00133F31" w:rsidRPr="00133F31" w14:paraId="607AEFB6" w14:textId="77777777" w:rsidTr="00133F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11F1F" w14:textId="77777777" w:rsidR="00133F31" w:rsidRPr="00133F31" w:rsidRDefault="00133F31" w:rsidP="00133F31">
            <w:pPr>
              <w:widowControl w:val="0"/>
              <w:spacing w:before="36" w:after="0" w:line="240" w:lineRule="auto"/>
              <w:ind w:left="70"/>
              <w:rPr>
                <w:rFonts w:ascii="Arial" w:eastAsia="Arial" w:hAnsi="Arial" w:cs="Arial"/>
                <w:sz w:val="16"/>
                <w:szCs w:val="16"/>
              </w:rPr>
            </w:pPr>
            <w:r w:rsidRPr="00133F31">
              <w:rPr>
                <w:rFonts w:ascii="Arial"/>
                <w:b/>
                <w:color w:val="231F20"/>
                <w:spacing w:val="-3"/>
                <w:sz w:val="16"/>
              </w:rPr>
              <w:t>Total</w:t>
            </w:r>
            <w:r w:rsidRPr="00133F31">
              <w:rPr>
                <w:rFonts w:ascii="Arial"/>
                <w:b/>
                <w:color w:val="231F20"/>
                <w:spacing w:val="-7"/>
                <w:sz w:val="16"/>
              </w:rPr>
              <w:t xml:space="preserve"> </w:t>
            </w:r>
            <w:r w:rsidRPr="00133F31">
              <w:rPr>
                <w:rFonts w:ascii="Arial"/>
                <w:b/>
                <w:color w:val="231F20"/>
                <w:spacing w:val="-1"/>
                <w:sz w:val="16"/>
              </w:rPr>
              <w:t>Required</w:t>
            </w:r>
            <w:r w:rsidRPr="00133F31">
              <w:rPr>
                <w:rFonts w:ascii="Arial"/>
                <w:b/>
                <w:color w:val="231F20"/>
                <w:spacing w:val="-5"/>
                <w:sz w:val="16"/>
              </w:rPr>
              <w:t xml:space="preserve"> </w:t>
            </w:r>
            <w:r w:rsidRPr="00133F31">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739DD7" w14:textId="77777777" w:rsidR="00133F31" w:rsidRPr="00133F31" w:rsidRDefault="00133F31" w:rsidP="00133F31">
            <w:pPr>
              <w:widowControl w:val="0"/>
              <w:spacing w:before="36" w:after="0" w:line="240" w:lineRule="auto"/>
              <w:jc w:val="center"/>
              <w:rPr>
                <w:rFonts w:ascii="Arial" w:eastAsia="Arial" w:hAnsi="Arial" w:cs="Arial"/>
                <w:sz w:val="16"/>
                <w:szCs w:val="16"/>
              </w:rPr>
            </w:pPr>
            <w:r w:rsidRPr="00133F31">
              <w:rPr>
                <w:rFonts w:ascii="Arial"/>
                <w:b/>
                <w:color w:val="231F20"/>
                <w:spacing w:val="-1"/>
                <w:sz w:val="16"/>
              </w:rPr>
              <w:t>120</w:t>
            </w:r>
          </w:p>
        </w:tc>
      </w:tr>
    </w:tbl>
    <w:p w14:paraId="674AF234" w14:textId="77777777" w:rsidR="00133F31" w:rsidRPr="00133F31" w:rsidRDefault="00133F31" w:rsidP="00133F31">
      <w:pPr>
        <w:rPr>
          <w:rFonts w:asciiTheme="majorHAnsi" w:eastAsia="Times New Roman" w:hAnsiTheme="majorHAnsi" w:cs="Arial"/>
          <w:bCs/>
          <w:sz w:val="20"/>
          <w:szCs w:val="24"/>
        </w:rPr>
      </w:pPr>
    </w:p>
    <w:p w14:paraId="413AB3F8" w14:textId="77777777" w:rsidR="00133F31" w:rsidRPr="00133F31" w:rsidRDefault="00133F31" w:rsidP="00133F31">
      <w:pPr>
        <w:rPr>
          <w:rFonts w:asciiTheme="majorHAnsi" w:eastAsia="Times New Roman" w:hAnsiTheme="majorHAnsi" w:cs="Arial"/>
          <w:bCs/>
          <w:sz w:val="20"/>
          <w:szCs w:val="24"/>
        </w:rPr>
      </w:pPr>
      <w:r w:rsidRPr="00133F31">
        <w:rPr>
          <w:rFonts w:asciiTheme="majorHAnsi" w:eastAsia="Times New Roman" w:hAnsiTheme="majorHAnsi" w:cs="Arial"/>
          <w:bCs/>
          <w:sz w:val="20"/>
          <w:szCs w:val="24"/>
        </w:rPr>
        <w:br w:type="page"/>
      </w:r>
    </w:p>
    <w:p w14:paraId="04170D56" w14:textId="77777777" w:rsidR="00133F31" w:rsidRPr="00133F31" w:rsidRDefault="00133F31" w:rsidP="00133F31">
      <w:pPr>
        <w:rPr>
          <w:rFonts w:asciiTheme="majorHAnsi" w:eastAsia="Times New Roman" w:hAnsiTheme="majorHAnsi" w:cs="Arial"/>
          <w:bCs/>
          <w:sz w:val="20"/>
          <w:szCs w:val="24"/>
        </w:rPr>
      </w:pPr>
      <w:r w:rsidRPr="00133F31">
        <w:rPr>
          <w:rFonts w:asciiTheme="majorHAnsi" w:eastAsia="Times New Roman" w:hAnsiTheme="majorHAnsi" w:cs="Arial"/>
          <w:bCs/>
          <w:sz w:val="20"/>
          <w:szCs w:val="24"/>
        </w:rPr>
        <w:lastRenderedPageBreak/>
        <w:t>After p. 143</w:t>
      </w:r>
    </w:p>
    <w:p w14:paraId="0367405D" w14:textId="77777777" w:rsidR="00133F31" w:rsidRPr="00133F31" w:rsidRDefault="00133F31" w:rsidP="00133F31">
      <w:pPr>
        <w:spacing w:before="40"/>
        <w:ind w:left="112" w:right="112"/>
        <w:jc w:val="center"/>
        <w:rPr>
          <w:rFonts w:ascii="Arial Narrow" w:eastAsia="Arial Narrow" w:hAnsi="Arial Narrow" w:cs="Arial Narrow"/>
          <w:sz w:val="32"/>
          <w:szCs w:val="32"/>
        </w:rPr>
      </w:pPr>
      <w:r w:rsidRPr="00133F31">
        <w:rPr>
          <w:rFonts w:ascii="Arial Narrow"/>
          <w:b/>
          <w:color w:val="231F20"/>
          <w:w w:val="95"/>
          <w:sz w:val="32"/>
        </w:rPr>
        <w:t>Major</w:t>
      </w:r>
      <w:r w:rsidRPr="00133F31">
        <w:rPr>
          <w:rFonts w:ascii="Arial Narrow"/>
          <w:b/>
          <w:color w:val="231F20"/>
          <w:spacing w:val="-50"/>
          <w:w w:val="95"/>
          <w:sz w:val="32"/>
        </w:rPr>
        <w:t xml:space="preserve"> </w:t>
      </w:r>
      <w:r w:rsidRPr="00133F31">
        <w:rPr>
          <w:rFonts w:ascii="Arial Narrow"/>
          <w:b/>
          <w:color w:val="231F20"/>
          <w:w w:val="95"/>
          <w:sz w:val="32"/>
        </w:rPr>
        <w:t>in</w:t>
      </w:r>
      <w:r w:rsidRPr="00133F31">
        <w:rPr>
          <w:rFonts w:ascii="Arial Narrow"/>
          <w:b/>
          <w:color w:val="231F20"/>
          <w:spacing w:val="-50"/>
          <w:w w:val="95"/>
          <w:sz w:val="32"/>
        </w:rPr>
        <w:t xml:space="preserve"> </w:t>
      </w:r>
      <w:r w:rsidRPr="00133F31">
        <w:rPr>
          <w:rFonts w:ascii="Arial Narrow"/>
          <w:b/>
          <w:color w:val="231F20"/>
          <w:w w:val="95"/>
          <w:sz w:val="32"/>
        </w:rPr>
        <w:t>Management</w:t>
      </w:r>
    </w:p>
    <w:p w14:paraId="2B1CD207" w14:textId="77777777" w:rsidR="00133F31" w:rsidRPr="00133F31" w:rsidRDefault="00133F31" w:rsidP="00133F31">
      <w:pPr>
        <w:spacing w:before="64" w:line="250" w:lineRule="auto"/>
        <w:ind w:left="2186" w:right="2184" w:firstLine="648"/>
        <w:rPr>
          <w:rFonts w:ascii="Arial" w:eastAsia="Arial" w:hAnsi="Arial" w:cs="Arial"/>
          <w:sz w:val="16"/>
          <w:szCs w:val="16"/>
        </w:rPr>
      </w:pPr>
      <w:r w:rsidRPr="00133F31">
        <w:rPr>
          <w:rFonts w:ascii="Arial"/>
          <w:b/>
          <w:color w:val="231F20"/>
          <w:spacing w:val="-1"/>
          <w:sz w:val="16"/>
        </w:rPr>
        <w:t xml:space="preserve">Bachelor </w:t>
      </w:r>
      <w:r w:rsidRPr="00133F31">
        <w:rPr>
          <w:rFonts w:ascii="Arial"/>
          <w:b/>
          <w:color w:val="231F20"/>
          <w:sz w:val="16"/>
        </w:rPr>
        <w:t>of</w:t>
      </w:r>
      <w:r w:rsidRPr="00133F31">
        <w:rPr>
          <w:rFonts w:ascii="Arial"/>
          <w:b/>
          <w:color w:val="231F20"/>
          <w:spacing w:val="-2"/>
          <w:sz w:val="16"/>
        </w:rPr>
        <w:t xml:space="preserve"> </w:t>
      </w:r>
      <w:r w:rsidRPr="00133F31">
        <w:rPr>
          <w:rFonts w:ascii="Arial"/>
          <w:b/>
          <w:color w:val="231F20"/>
          <w:sz w:val="16"/>
        </w:rPr>
        <w:t>Science</w:t>
      </w:r>
      <w:r w:rsidRPr="00133F31">
        <w:rPr>
          <w:rFonts w:ascii="Arial"/>
          <w:b/>
          <w:color w:val="231F20"/>
          <w:spacing w:val="22"/>
          <w:sz w:val="16"/>
        </w:rPr>
        <w:t xml:space="preserve"> </w:t>
      </w:r>
      <w:r w:rsidRPr="00133F31">
        <w:rPr>
          <w:rFonts w:ascii="Arial"/>
          <w:b/>
          <w:color w:val="231F20"/>
          <w:sz w:val="16"/>
        </w:rPr>
        <w:t>Emphasis</w:t>
      </w:r>
      <w:r w:rsidRPr="00133F31">
        <w:rPr>
          <w:rFonts w:ascii="Arial"/>
          <w:b/>
          <w:color w:val="231F20"/>
          <w:spacing w:val="-5"/>
          <w:sz w:val="16"/>
        </w:rPr>
        <w:t xml:space="preserve"> </w:t>
      </w:r>
      <w:r w:rsidRPr="00133F31">
        <w:rPr>
          <w:rFonts w:ascii="Arial"/>
          <w:b/>
          <w:color w:val="231F20"/>
          <w:sz w:val="16"/>
        </w:rPr>
        <w:t>in</w:t>
      </w:r>
      <w:r w:rsidRPr="00133F31">
        <w:rPr>
          <w:rFonts w:ascii="Arial"/>
          <w:b/>
          <w:color w:val="231F20"/>
          <w:spacing w:val="-3"/>
          <w:sz w:val="16"/>
        </w:rPr>
        <w:t xml:space="preserve"> </w:t>
      </w:r>
      <w:r w:rsidRPr="00133F31">
        <w:rPr>
          <w:rFonts w:ascii="Arial"/>
          <w:b/>
          <w:color w:val="231F20"/>
          <w:spacing w:val="-1"/>
          <w:sz w:val="16"/>
        </w:rPr>
        <w:t>Hospitality</w:t>
      </w:r>
      <w:r w:rsidRPr="00133F31">
        <w:rPr>
          <w:rFonts w:ascii="Arial"/>
          <w:b/>
          <w:color w:val="231F20"/>
          <w:spacing w:val="-3"/>
          <w:sz w:val="16"/>
        </w:rPr>
        <w:t xml:space="preserve"> </w:t>
      </w:r>
      <w:r w:rsidRPr="00133F31">
        <w:rPr>
          <w:rFonts w:ascii="Arial"/>
          <w:b/>
          <w:color w:val="231F20"/>
          <w:sz w:val="16"/>
        </w:rPr>
        <w:t>Management</w:t>
      </w:r>
    </w:p>
    <w:p w14:paraId="0BB230C3" w14:textId="77777777" w:rsidR="00133F31" w:rsidRPr="00133F31" w:rsidRDefault="00133F31" w:rsidP="00133F31">
      <w:pPr>
        <w:widowControl w:val="0"/>
        <w:autoSpaceDE w:val="0"/>
        <w:autoSpaceDN w:val="0"/>
        <w:spacing w:before="8" w:after="0" w:line="240" w:lineRule="auto"/>
        <w:ind w:left="270" w:right="178"/>
        <w:jc w:val="center"/>
        <w:rPr>
          <w:rFonts w:ascii="Arial" w:eastAsia="Arial" w:hAnsi="Arial" w:cs="Arial"/>
          <w:color w:val="231F20"/>
          <w:sz w:val="16"/>
          <w:szCs w:val="16"/>
        </w:rPr>
      </w:pPr>
      <w:r w:rsidRPr="00133F31">
        <w:rPr>
          <w:rFonts w:ascii="Arial" w:eastAsia="Arial" w:hAnsi="Arial" w:cs="Arial"/>
          <w:color w:val="231F20"/>
          <w:sz w:val="16"/>
          <w:szCs w:val="16"/>
        </w:rPr>
        <w:t>A complete 8-semester degree plan is available at</w:t>
      </w:r>
      <w:hyperlink r:id="rId11">
        <w:r w:rsidRPr="00133F31">
          <w:rPr>
            <w:rFonts w:ascii="Arial" w:eastAsia="Arial" w:hAnsi="Arial" w:cs="Arial"/>
            <w:color w:val="231F20"/>
            <w:sz w:val="16"/>
            <w:szCs w:val="16"/>
          </w:rPr>
          <w:t xml:space="preserve"> https://www.astate.edu/info/academics/degrees/</w:t>
        </w:r>
      </w:hyperlink>
    </w:p>
    <w:p w14:paraId="4E0550A0" w14:textId="77777777" w:rsidR="00133F31" w:rsidRPr="00133F31" w:rsidRDefault="00133F31" w:rsidP="00133F31">
      <w:pPr>
        <w:widowControl w:val="0"/>
        <w:autoSpaceDE w:val="0"/>
        <w:autoSpaceDN w:val="0"/>
        <w:spacing w:before="8" w:after="0" w:line="240" w:lineRule="auto"/>
        <w:ind w:right="178"/>
        <w:rPr>
          <w:rFonts w:ascii="Arial" w:eastAsia="Arial" w:hAnsi="Arial" w:cs="Arial"/>
          <w:color w:val="231F20"/>
          <w:sz w:val="16"/>
          <w:szCs w:val="16"/>
        </w:rPr>
      </w:pPr>
    </w:p>
    <w:p w14:paraId="3CF2F546" w14:textId="77777777" w:rsidR="00133F31" w:rsidRPr="00133F31" w:rsidRDefault="00133F31" w:rsidP="00133F31">
      <w:pPr>
        <w:widowControl w:val="0"/>
        <w:autoSpaceDE w:val="0"/>
        <w:autoSpaceDN w:val="0"/>
        <w:spacing w:before="8" w:after="0" w:line="240" w:lineRule="auto"/>
        <w:ind w:left="630" w:right="178"/>
        <w:rPr>
          <w:rFonts w:ascii="Arial" w:eastAsia="Arial" w:hAnsi="Arial" w:cs="Arial"/>
          <w:sz w:val="16"/>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E465CA" w14:paraId="314C6B9D" w14:textId="77777777" w:rsidTr="008446FF">
        <w:trPr>
          <w:trHeight w:val="300"/>
          <w:jc w:val="center"/>
        </w:trPr>
        <w:tc>
          <w:tcPr>
            <w:tcW w:w="6337" w:type="dxa"/>
            <w:shd w:val="clear" w:color="auto" w:fill="BCBEC0"/>
          </w:tcPr>
          <w:p w14:paraId="424C8189" w14:textId="77777777" w:rsidR="00E465CA" w:rsidRDefault="00E465CA" w:rsidP="008446FF">
            <w:pPr>
              <w:pStyle w:val="TableParagraph"/>
              <w:spacing w:before="36"/>
              <w:ind w:left="80"/>
              <w:rPr>
                <w:b/>
                <w:sz w:val="16"/>
              </w:rPr>
            </w:pPr>
            <w:r>
              <w:rPr>
                <w:b/>
                <w:color w:val="231F20"/>
                <w:sz w:val="16"/>
              </w:rPr>
              <w:t>University Requirements:</w:t>
            </w:r>
          </w:p>
        </w:tc>
        <w:tc>
          <w:tcPr>
            <w:tcW w:w="1183" w:type="dxa"/>
            <w:shd w:val="clear" w:color="auto" w:fill="BCBEC0"/>
          </w:tcPr>
          <w:p w14:paraId="0C123373" w14:textId="77777777" w:rsidR="00E465CA" w:rsidRDefault="00E465CA" w:rsidP="008446FF">
            <w:pPr>
              <w:pStyle w:val="TableParagraph"/>
              <w:rPr>
                <w:rFonts w:ascii="Times New Roman"/>
                <w:sz w:val="12"/>
              </w:rPr>
            </w:pPr>
          </w:p>
        </w:tc>
      </w:tr>
      <w:tr w:rsidR="00E465CA" w14:paraId="76BD8A5D" w14:textId="77777777" w:rsidTr="008446FF">
        <w:trPr>
          <w:trHeight w:val="435"/>
          <w:jc w:val="center"/>
        </w:trPr>
        <w:tc>
          <w:tcPr>
            <w:tcW w:w="6337" w:type="dxa"/>
          </w:tcPr>
          <w:p w14:paraId="5BC93FA6" w14:textId="77777777" w:rsidR="00E465CA" w:rsidRDefault="00E465CA" w:rsidP="008446FF">
            <w:pPr>
              <w:pStyle w:val="TableParagraph"/>
              <w:rPr>
                <w:sz w:val="12"/>
              </w:rPr>
            </w:pPr>
            <w:r>
              <w:rPr>
                <w:color w:val="231F20"/>
                <w:sz w:val="12"/>
              </w:rPr>
              <w:t>See University General Requirements for Baccalaureate degrees (p. 42)</w:t>
            </w:r>
          </w:p>
          <w:p w14:paraId="529BA66F" w14:textId="77777777" w:rsidR="00E465CA" w:rsidRDefault="00E465CA" w:rsidP="008446FF">
            <w:pPr>
              <w:pStyle w:val="TableParagraph"/>
              <w:spacing w:before="6"/>
              <w:ind w:left="350"/>
              <w:rPr>
                <w:i/>
                <w:sz w:val="12"/>
              </w:rPr>
            </w:pPr>
            <w:r>
              <w:rPr>
                <w:i/>
                <w:color w:val="231F20"/>
                <w:sz w:val="12"/>
              </w:rPr>
              <w:t>(For Neil Griffin College of Business requirements, see p. 125)</w:t>
            </w:r>
          </w:p>
        </w:tc>
        <w:tc>
          <w:tcPr>
            <w:tcW w:w="1183" w:type="dxa"/>
          </w:tcPr>
          <w:p w14:paraId="384CD614" w14:textId="77777777" w:rsidR="00E465CA" w:rsidRDefault="00E465CA" w:rsidP="008446FF">
            <w:pPr>
              <w:pStyle w:val="TableParagraph"/>
              <w:rPr>
                <w:rFonts w:ascii="Times New Roman"/>
                <w:sz w:val="12"/>
              </w:rPr>
            </w:pPr>
          </w:p>
        </w:tc>
      </w:tr>
      <w:tr w:rsidR="00E465CA" w14:paraId="648204A8" w14:textId="77777777" w:rsidTr="008446FF">
        <w:trPr>
          <w:trHeight w:val="300"/>
          <w:jc w:val="center"/>
        </w:trPr>
        <w:tc>
          <w:tcPr>
            <w:tcW w:w="6337" w:type="dxa"/>
            <w:shd w:val="clear" w:color="auto" w:fill="BCBEC0"/>
          </w:tcPr>
          <w:p w14:paraId="60720E77" w14:textId="77777777" w:rsidR="00E465CA" w:rsidRDefault="00E465CA" w:rsidP="008446FF">
            <w:pPr>
              <w:pStyle w:val="TableParagraph"/>
              <w:spacing w:before="36"/>
              <w:ind w:left="80"/>
              <w:rPr>
                <w:b/>
                <w:sz w:val="16"/>
              </w:rPr>
            </w:pPr>
            <w:r>
              <w:rPr>
                <w:b/>
                <w:color w:val="231F20"/>
                <w:sz w:val="16"/>
              </w:rPr>
              <w:t>First Year Making Connections Course:</w:t>
            </w:r>
          </w:p>
        </w:tc>
        <w:tc>
          <w:tcPr>
            <w:tcW w:w="1183" w:type="dxa"/>
            <w:shd w:val="clear" w:color="auto" w:fill="BCBEC0"/>
          </w:tcPr>
          <w:p w14:paraId="12A1CEAA" w14:textId="77777777" w:rsidR="00E465CA" w:rsidRDefault="00E465CA" w:rsidP="008446FF">
            <w:pPr>
              <w:pStyle w:val="TableParagraph"/>
              <w:ind w:left="158" w:right="139"/>
              <w:jc w:val="center"/>
              <w:rPr>
                <w:b/>
                <w:sz w:val="12"/>
              </w:rPr>
            </w:pPr>
            <w:r>
              <w:rPr>
                <w:b/>
                <w:color w:val="231F20"/>
                <w:sz w:val="12"/>
              </w:rPr>
              <w:t>Sem. Hrs.</w:t>
            </w:r>
          </w:p>
        </w:tc>
      </w:tr>
      <w:tr w:rsidR="00E465CA" w14:paraId="185C1FA1" w14:textId="77777777" w:rsidTr="008446FF">
        <w:trPr>
          <w:trHeight w:val="266"/>
          <w:jc w:val="center"/>
        </w:trPr>
        <w:tc>
          <w:tcPr>
            <w:tcW w:w="6337" w:type="dxa"/>
          </w:tcPr>
          <w:p w14:paraId="6AF98402" w14:textId="77777777" w:rsidR="00E465CA" w:rsidRDefault="00E465CA" w:rsidP="008446FF">
            <w:pPr>
              <w:pStyle w:val="TableParagraph"/>
              <w:rPr>
                <w:sz w:val="12"/>
              </w:rPr>
            </w:pPr>
            <w:r>
              <w:rPr>
                <w:color w:val="231F20"/>
                <w:sz w:val="12"/>
              </w:rPr>
              <w:t>BUSN 1003, First Year Experience Business</w:t>
            </w:r>
          </w:p>
        </w:tc>
        <w:tc>
          <w:tcPr>
            <w:tcW w:w="1183" w:type="dxa"/>
          </w:tcPr>
          <w:p w14:paraId="014A3EE9" w14:textId="77777777" w:rsidR="00E465CA" w:rsidRDefault="00E465CA" w:rsidP="008446FF">
            <w:pPr>
              <w:pStyle w:val="TableParagraph"/>
              <w:ind w:left="19"/>
              <w:jc w:val="center"/>
              <w:rPr>
                <w:b/>
                <w:sz w:val="12"/>
              </w:rPr>
            </w:pPr>
            <w:r>
              <w:rPr>
                <w:b/>
                <w:color w:val="231F20"/>
                <w:sz w:val="12"/>
              </w:rPr>
              <w:t>3</w:t>
            </w:r>
          </w:p>
        </w:tc>
      </w:tr>
      <w:tr w:rsidR="00E465CA" w14:paraId="41959830" w14:textId="77777777" w:rsidTr="008446FF">
        <w:trPr>
          <w:trHeight w:val="300"/>
          <w:jc w:val="center"/>
        </w:trPr>
        <w:tc>
          <w:tcPr>
            <w:tcW w:w="6337" w:type="dxa"/>
            <w:shd w:val="clear" w:color="auto" w:fill="BCBEC0"/>
          </w:tcPr>
          <w:p w14:paraId="213612B2" w14:textId="77777777" w:rsidR="00E465CA" w:rsidRDefault="00E465CA" w:rsidP="008446FF">
            <w:pPr>
              <w:pStyle w:val="TableParagraph"/>
              <w:spacing w:before="36"/>
              <w:ind w:left="80"/>
              <w:rPr>
                <w:b/>
                <w:sz w:val="16"/>
              </w:rPr>
            </w:pPr>
            <w:r>
              <w:rPr>
                <w:b/>
                <w:color w:val="231F20"/>
                <w:sz w:val="16"/>
              </w:rPr>
              <w:t>General Education Requirements:</w:t>
            </w:r>
          </w:p>
        </w:tc>
        <w:tc>
          <w:tcPr>
            <w:tcW w:w="1183" w:type="dxa"/>
            <w:shd w:val="clear" w:color="auto" w:fill="BCBEC0"/>
          </w:tcPr>
          <w:p w14:paraId="32780647" w14:textId="77777777" w:rsidR="00E465CA" w:rsidRDefault="00E465CA" w:rsidP="008446FF">
            <w:pPr>
              <w:pStyle w:val="TableParagraph"/>
              <w:ind w:left="158" w:right="139"/>
              <w:jc w:val="center"/>
              <w:rPr>
                <w:b/>
                <w:sz w:val="12"/>
              </w:rPr>
            </w:pPr>
            <w:r>
              <w:rPr>
                <w:b/>
                <w:color w:val="231F20"/>
                <w:sz w:val="12"/>
              </w:rPr>
              <w:t>Sem. Hrs.</w:t>
            </w:r>
          </w:p>
        </w:tc>
      </w:tr>
      <w:tr w:rsidR="00E465CA" w14:paraId="4DA8563D" w14:textId="77777777" w:rsidTr="008446FF">
        <w:trPr>
          <w:trHeight w:val="1450"/>
          <w:jc w:val="center"/>
        </w:trPr>
        <w:tc>
          <w:tcPr>
            <w:tcW w:w="6337" w:type="dxa"/>
          </w:tcPr>
          <w:p w14:paraId="22FC4916" w14:textId="77777777" w:rsidR="00E465CA" w:rsidRDefault="00E465CA" w:rsidP="008446FF">
            <w:pPr>
              <w:pStyle w:val="TableParagraph"/>
              <w:rPr>
                <w:sz w:val="12"/>
              </w:rPr>
            </w:pPr>
            <w:r>
              <w:rPr>
                <w:color w:val="231F20"/>
                <w:sz w:val="12"/>
              </w:rPr>
              <w:t>See General Education Curriculum for Baccalaureate degrees (p. 78)</w:t>
            </w:r>
          </w:p>
          <w:p w14:paraId="438C927B" w14:textId="77777777" w:rsidR="00E465CA" w:rsidRDefault="00E465CA" w:rsidP="008446FF">
            <w:pPr>
              <w:pStyle w:val="TableParagraph"/>
              <w:rPr>
                <w:sz w:val="13"/>
              </w:rPr>
            </w:pPr>
          </w:p>
          <w:p w14:paraId="02DC4916" w14:textId="77777777" w:rsidR="00E465CA" w:rsidRDefault="00E465CA" w:rsidP="008446FF">
            <w:pPr>
              <w:pStyle w:val="TableParagraph"/>
              <w:ind w:left="350"/>
              <w:rPr>
                <w:b/>
                <w:sz w:val="12"/>
              </w:rPr>
            </w:pPr>
            <w:r>
              <w:rPr>
                <w:b/>
                <w:color w:val="231F20"/>
                <w:sz w:val="12"/>
              </w:rPr>
              <w:t>Students with this major must take the following:</w:t>
            </w:r>
          </w:p>
          <w:p w14:paraId="57EC80A5" w14:textId="77777777" w:rsidR="00E465CA" w:rsidRDefault="00E465CA" w:rsidP="008446FF">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271027DE" w14:textId="77777777" w:rsidR="00E465CA" w:rsidRDefault="00E465CA" w:rsidP="008446FF">
            <w:pPr>
              <w:pStyle w:val="TableParagraph"/>
              <w:spacing w:before="6"/>
              <w:ind w:left="530"/>
              <w:rPr>
                <w:rFonts w:ascii="Arial-BoldItalicMT"/>
                <w:b/>
                <w:i/>
                <w:sz w:val="12"/>
              </w:rPr>
            </w:pPr>
            <w:r>
              <w:rPr>
                <w:i/>
                <w:color w:val="231F20"/>
                <w:sz w:val="12"/>
              </w:rPr>
              <w:t xml:space="preserve">MATH 2194, Survey of Calculus </w:t>
            </w:r>
            <w:r>
              <w:rPr>
                <w:rFonts w:ascii="Arial-BoldItalicMT"/>
                <w:b/>
                <w:i/>
                <w:color w:val="231F20"/>
                <w:sz w:val="12"/>
              </w:rPr>
              <w:t>OR</w:t>
            </w:r>
          </w:p>
          <w:p w14:paraId="31D625AC" w14:textId="77777777" w:rsidR="00E465CA" w:rsidRDefault="00E465CA" w:rsidP="008446FF">
            <w:pPr>
              <w:pStyle w:val="TableParagraph"/>
              <w:spacing w:before="6"/>
              <w:ind w:left="530"/>
              <w:rPr>
                <w:i/>
                <w:sz w:val="12"/>
              </w:rPr>
            </w:pPr>
            <w:r>
              <w:rPr>
                <w:i/>
                <w:color w:val="231F20"/>
                <w:sz w:val="12"/>
              </w:rPr>
              <w:t>MATH 2204, Calculus I</w:t>
            </w:r>
          </w:p>
          <w:p w14:paraId="7F700FE5" w14:textId="77777777" w:rsidR="00E465CA" w:rsidRDefault="00E465CA" w:rsidP="008446FF">
            <w:pPr>
              <w:pStyle w:val="TableParagraph"/>
              <w:spacing w:before="6"/>
              <w:ind w:left="440"/>
              <w:rPr>
                <w:i/>
                <w:sz w:val="12"/>
              </w:rPr>
            </w:pPr>
            <w:r>
              <w:rPr>
                <w:i/>
                <w:color w:val="231F20"/>
                <w:sz w:val="12"/>
              </w:rPr>
              <w:t>ECON 2313, Principles of Macroeconomics</w:t>
            </w:r>
          </w:p>
          <w:p w14:paraId="091ED149" w14:textId="77777777" w:rsidR="00E465CA" w:rsidRDefault="00E465CA" w:rsidP="008446FF">
            <w:pPr>
              <w:pStyle w:val="TableParagraph"/>
              <w:spacing w:before="6"/>
              <w:ind w:left="440"/>
              <w:rPr>
                <w:i/>
                <w:sz w:val="12"/>
              </w:rPr>
            </w:pPr>
            <w:r>
              <w:rPr>
                <w:i/>
                <w:color w:val="231F20"/>
                <w:sz w:val="12"/>
              </w:rPr>
              <w:t>COMS 1203, Oral Communication (Required Departmental Gen. Ed. Option)</w:t>
            </w:r>
          </w:p>
        </w:tc>
        <w:tc>
          <w:tcPr>
            <w:tcW w:w="1183" w:type="dxa"/>
          </w:tcPr>
          <w:p w14:paraId="7E4F9231" w14:textId="77777777" w:rsidR="00E465CA" w:rsidRDefault="00E465CA" w:rsidP="008446FF">
            <w:pPr>
              <w:pStyle w:val="TableParagraph"/>
              <w:ind w:left="158" w:right="139"/>
              <w:jc w:val="center"/>
              <w:rPr>
                <w:b/>
                <w:sz w:val="12"/>
              </w:rPr>
            </w:pPr>
            <w:r>
              <w:rPr>
                <w:b/>
                <w:color w:val="231F20"/>
                <w:sz w:val="12"/>
              </w:rPr>
              <w:t>35</w:t>
            </w:r>
          </w:p>
        </w:tc>
      </w:tr>
      <w:tr w:rsidR="00E465CA" w14:paraId="109A9192" w14:textId="77777777" w:rsidTr="008446FF">
        <w:trPr>
          <w:trHeight w:val="300"/>
          <w:jc w:val="center"/>
        </w:trPr>
        <w:tc>
          <w:tcPr>
            <w:tcW w:w="6337" w:type="dxa"/>
            <w:shd w:val="clear" w:color="auto" w:fill="BCBEC0"/>
          </w:tcPr>
          <w:p w14:paraId="4E01467D" w14:textId="77777777" w:rsidR="00E465CA" w:rsidRDefault="00E465CA" w:rsidP="008446FF">
            <w:pPr>
              <w:pStyle w:val="TableParagraph"/>
              <w:spacing w:before="36"/>
              <w:ind w:left="80"/>
              <w:rPr>
                <w:b/>
                <w:sz w:val="16"/>
              </w:rPr>
            </w:pPr>
            <w:r>
              <w:rPr>
                <w:b/>
                <w:color w:val="231F20"/>
                <w:sz w:val="16"/>
              </w:rPr>
              <w:t>Neil Griffin College of Business Core Courses:</w:t>
            </w:r>
          </w:p>
        </w:tc>
        <w:tc>
          <w:tcPr>
            <w:tcW w:w="1183" w:type="dxa"/>
            <w:shd w:val="clear" w:color="auto" w:fill="BCBEC0"/>
          </w:tcPr>
          <w:p w14:paraId="21FA0B92" w14:textId="77777777" w:rsidR="00E465CA" w:rsidRDefault="00E465CA" w:rsidP="008446FF">
            <w:pPr>
              <w:pStyle w:val="TableParagraph"/>
              <w:ind w:left="158" w:right="139"/>
              <w:jc w:val="center"/>
              <w:rPr>
                <w:b/>
                <w:sz w:val="12"/>
              </w:rPr>
            </w:pPr>
            <w:r>
              <w:rPr>
                <w:b/>
                <w:color w:val="231F20"/>
                <w:sz w:val="12"/>
              </w:rPr>
              <w:t>Sem. Hrs.</w:t>
            </w:r>
          </w:p>
        </w:tc>
      </w:tr>
      <w:tr w:rsidR="00E465CA" w14:paraId="5C7D17E8" w14:textId="77777777" w:rsidTr="008446FF">
        <w:trPr>
          <w:trHeight w:val="266"/>
          <w:jc w:val="center"/>
        </w:trPr>
        <w:tc>
          <w:tcPr>
            <w:tcW w:w="6337" w:type="dxa"/>
          </w:tcPr>
          <w:p w14:paraId="14CF43FE" w14:textId="77777777" w:rsidR="00E465CA" w:rsidRDefault="00E465CA" w:rsidP="008446FF">
            <w:pPr>
              <w:pStyle w:val="TableParagraph"/>
              <w:rPr>
                <w:sz w:val="12"/>
              </w:rPr>
            </w:pPr>
            <w:r>
              <w:rPr>
                <w:color w:val="231F20"/>
                <w:sz w:val="12"/>
              </w:rPr>
              <w:t>(See Beginning of Business Section)</w:t>
            </w:r>
          </w:p>
        </w:tc>
        <w:tc>
          <w:tcPr>
            <w:tcW w:w="1183" w:type="dxa"/>
          </w:tcPr>
          <w:p w14:paraId="6E70125B" w14:textId="77777777" w:rsidR="00E465CA" w:rsidRDefault="00E465CA" w:rsidP="008446FF">
            <w:pPr>
              <w:pStyle w:val="TableParagraph"/>
              <w:ind w:left="158" w:right="139"/>
              <w:jc w:val="center"/>
              <w:rPr>
                <w:b/>
                <w:sz w:val="12"/>
              </w:rPr>
            </w:pPr>
            <w:r>
              <w:rPr>
                <w:b/>
                <w:color w:val="231F20"/>
                <w:sz w:val="12"/>
              </w:rPr>
              <w:t>39</w:t>
            </w:r>
          </w:p>
        </w:tc>
      </w:tr>
      <w:tr w:rsidR="00E465CA" w14:paraId="12CBFFE8" w14:textId="77777777" w:rsidTr="008446FF">
        <w:trPr>
          <w:trHeight w:val="300"/>
          <w:jc w:val="center"/>
        </w:trPr>
        <w:tc>
          <w:tcPr>
            <w:tcW w:w="6337" w:type="dxa"/>
            <w:shd w:val="clear" w:color="auto" w:fill="BCBEC0"/>
          </w:tcPr>
          <w:p w14:paraId="460AFA05" w14:textId="77777777" w:rsidR="00E465CA" w:rsidRDefault="00E465CA" w:rsidP="008446FF">
            <w:pPr>
              <w:pStyle w:val="TableParagraph"/>
              <w:spacing w:before="36"/>
              <w:ind w:left="80"/>
              <w:rPr>
                <w:b/>
                <w:sz w:val="16"/>
              </w:rPr>
            </w:pPr>
            <w:r>
              <w:rPr>
                <w:b/>
                <w:color w:val="231F20"/>
                <w:sz w:val="16"/>
              </w:rPr>
              <w:t>Major Requirements:</w:t>
            </w:r>
          </w:p>
        </w:tc>
        <w:tc>
          <w:tcPr>
            <w:tcW w:w="1183" w:type="dxa"/>
            <w:shd w:val="clear" w:color="auto" w:fill="BCBEC0"/>
          </w:tcPr>
          <w:p w14:paraId="2E266A62" w14:textId="77777777" w:rsidR="00E465CA" w:rsidRDefault="00E465CA" w:rsidP="008446FF">
            <w:pPr>
              <w:pStyle w:val="TableParagraph"/>
              <w:ind w:left="158" w:right="139"/>
              <w:jc w:val="center"/>
              <w:rPr>
                <w:b/>
                <w:sz w:val="12"/>
              </w:rPr>
            </w:pPr>
            <w:r>
              <w:rPr>
                <w:b/>
                <w:color w:val="231F20"/>
                <w:sz w:val="12"/>
              </w:rPr>
              <w:t>Sem. Hrs.</w:t>
            </w:r>
          </w:p>
        </w:tc>
      </w:tr>
      <w:tr w:rsidR="00E465CA" w14:paraId="5B547D94" w14:textId="77777777" w:rsidTr="008446FF">
        <w:trPr>
          <w:trHeight w:val="266"/>
          <w:jc w:val="center"/>
        </w:trPr>
        <w:tc>
          <w:tcPr>
            <w:tcW w:w="6337" w:type="dxa"/>
          </w:tcPr>
          <w:p w14:paraId="372513A4" w14:textId="77777777" w:rsidR="00E465CA" w:rsidRDefault="00E465CA" w:rsidP="008446FF">
            <w:pPr>
              <w:pStyle w:val="TableParagraph"/>
              <w:rPr>
                <w:sz w:val="12"/>
              </w:rPr>
            </w:pPr>
            <w:r>
              <w:rPr>
                <w:color w:val="231F20"/>
                <w:sz w:val="12"/>
              </w:rPr>
              <w:t>MGMT 3143, Human Resource Management</w:t>
            </w:r>
          </w:p>
        </w:tc>
        <w:tc>
          <w:tcPr>
            <w:tcW w:w="1183" w:type="dxa"/>
          </w:tcPr>
          <w:p w14:paraId="246F4270" w14:textId="77777777" w:rsidR="00E465CA" w:rsidRDefault="00E465CA" w:rsidP="008446FF">
            <w:pPr>
              <w:pStyle w:val="TableParagraph"/>
              <w:ind w:left="19"/>
              <w:jc w:val="center"/>
              <w:rPr>
                <w:sz w:val="12"/>
              </w:rPr>
            </w:pPr>
            <w:r>
              <w:rPr>
                <w:color w:val="231F20"/>
                <w:sz w:val="12"/>
              </w:rPr>
              <w:t>3</w:t>
            </w:r>
          </w:p>
        </w:tc>
      </w:tr>
      <w:tr w:rsidR="00E465CA" w14:paraId="3E455E7F" w14:textId="77777777" w:rsidTr="008446FF">
        <w:trPr>
          <w:trHeight w:val="266"/>
          <w:jc w:val="center"/>
        </w:trPr>
        <w:tc>
          <w:tcPr>
            <w:tcW w:w="6337" w:type="dxa"/>
          </w:tcPr>
          <w:p w14:paraId="53628E20" w14:textId="77777777" w:rsidR="00E465CA" w:rsidRDefault="00E465CA" w:rsidP="008446FF">
            <w:pPr>
              <w:pStyle w:val="TableParagraph"/>
              <w:rPr>
                <w:color w:val="231F20"/>
                <w:sz w:val="12"/>
              </w:rPr>
            </w:pPr>
            <w:r w:rsidRPr="008446FF">
              <w:rPr>
                <w:color w:val="231F20"/>
                <w:sz w:val="12"/>
                <w:highlight w:val="yellow"/>
              </w:rPr>
              <w:t>MGMT 3153, Organizational Behavior</w:t>
            </w:r>
          </w:p>
        </w:tc>
        <w:tc>
          <w:tcPr>
            <w:tcW w:w="1183" w:type="dxa"/>
          </w:tcPr>
          <w:p w14:paraId="06F34908" w14:textId="77777777" w:rsidR="00E465CA" w:rsidRDefault="00E465CA" w:rsidP="008446FF">
            <w:pPr>
              <w:pStyle w:val="TableParagraph"/>
              <w:ind w:left="19"/>
              <w:jc w:val="center"/>
              <w:rPr>
                <w:color w:val="231F20"/>
                <w:sz w:val="12"/>
              </w:rPr>
            </w:pPr>
            <w:r>
              <w:rPr>
                <w:color w:val="231F20"/>
                <w:sz w:val="12"/>
              </w:rPr>
              <w:t>3</w:t>
            </w:r>
          </w:p>
        </w:tc>
      </w:tr>
      <w:tr w:rsidR="00E465CA" w14:paraId="57D30A40" w14:textId="77777777" w:rsidTr="008446FF">
        <w:trPr>
          <w:trHeight w:val="266"/>
          <w:jc w:val="center"/>
        </w:trPr>
        <w:tc>
          <w:tcPr>
            <w:tcW w:w="6337" w:type="dxa"/>
          </w:tcPr>
          <w:p w14:paraId="3E64B43D" w14:textId="77777777" w:rsidR="00E465CA" w:rsidRDefault="00E465CA" w:rsidP="008446FF">
            <w:pPr>
              <w:pStyle w:val="TableParagraph"/>
              <w:rPr>
                <w:sz w:val="12"/>
              </w:rPr>
            </w:pPr>
            <w:r>
              <w:rPr>
                <w:color w:val="231F20"/>
                <w:sz w:val="12"/>
              </w:rPr>
              <w:t>MGMT 4123, International Management</w:t>
            </w:r>
          </w:p>
        </w:tc>
        <w:tc>
          <w:tcPr>
            <w:tcW w:w="1183" w:type="dxa"/>
          </w:tcPr>
          <w:p w14:paraId="386362D3" w14:textId="77777777" w:rsidR="00E465CA" w:rsidRDefault="00E465CA" w:rsidP="008446FF">
            <w:pPr>
              <w:pStyle w:val="TableParagraph"/>
              <w:ind w:left="19"/>
              <w:jc w:val="center"/>
              <w:rPr>
                <w:sz w:val="12"/>
              </w:rPr>
            </w:pPr>
            <w:r>
              <w:rPr>
                <w:color w:val="231F20"/>
                <w:sz w:val="12"/>
              </w:rPr>
              <w:t>3</w:t>
            </w:r>
          </w:p>
        </w:tc>
      </w:tr>
      <w:tr w:rsidR="00E465CA" w14:paraId="2ECE91C2" w14:textId="77777777" w:rsidTr="008446FF">
        <w:trPr>
          <w:trHeight w:val="266"/>
          <w:jc w:val="center"/>
        </w:trPr>
        <w:tc>
          <w:tcPr>
            <w:tcW w:w="6337" w:type="dxa"/>
          </w:tcPr>
          <w:p w14:paraId="563D0BAC" w14:textId="77777777" w:rsidR="00E465CA" w:rsidRDefault="00E465CA" w:rsidP="008446FF">
            <w:pPr>
              <w:pStyle w:val="TableParagraph"/>
              <w:ind w:left="80"/>
              <w:rPr>
                <w:b/>
                <w:sz w:val="12"/>
              </w:rPr>
            </w:pPr>
            <w:r>
              <w:rPr>
                <w:b/>
                <w:color w:val="231F20"/>
                <w:sz w:val="12"/>
              </w:rPr>
              <w:t>Sub-total</w:t>
            </w:r>
          </w:p>
        </w:tc>
        <w:tc>
          <w:tcPr>
            <w:tcW w:w="1183" w:type="dxa"/>
          </w:tcPr>
          <w:p w14:paraId="7EF597D4" w14:textId="7C163E5E" w:rsidR="00E465CA" w:rsidRDefault="00C86A4A" w:rsidP="008446FF">
            <w:pPr>
              <w:pStyle w:val="TableParagraph"/>
              <w:ind w:left="19"/>
              <w:jc w:val="center"/>
              <w:rPr>
                <w:b/>
                <w:sz w:val="12"/>
              </w:rPr>
            </w:pPr>
            <w:r>
              <w:rPr>
                <w:b/>
                <w:color w:val="231F20"/>
                <w:sz w:val="12"/>
              </w:rPr>
              <w:t>9</w:t>
            </w:r>
          </w:p>
        </w:tc>
      </w:tr>
      <w:tr w:rsidR="00E465CA" w14:paraId="3B8E7958" w14:textId="77777777" w:rsidTr="008446FF">
        <w:trPr>
          <w:trHeight w:val="300"/>
          <w:jc w:val="center"/>
        </w:trPr>
        <w:tc>
          <w:tcPr>
            <w:tcW w:w="6337" w:type="dxa"/>
            <w:shd w:val="clear" w:color="auto" w:fill="BCBEC0"/>
          </w:tcPr>
          <w:p w14:paraId="45BA8F20" w14:textId="77777777" w:rsidR="00E465CA" w:rsidRDefault="00E465CA" w:rsidP="008446FF">
            <w:pPr>
              <w:pStyle w:val="TableParagraph"/>
              <w:spacing w:before="36"/>
              <w:ind w:left="80"/>
              <w:rPr>
                <w:b/>
                <w:sz w:val="16"/>
              </w:rPr>
            </w:pPr>
            <w:r>
              <w:rPr>
                <w:b/>
                <w:color w:val="231F20"/>
                <w:sz w:val="16"/>
              </w:rPr>
              <w:t>Emphasis Area (Hospitality Management):</w:t>
            </w:r>
          </w:p>
        </w:tc>
        <w:tc>
          <w:tcPr>
            <w:tcW w:w="1183" w:type="dxa"/>
            <w:shd w:val="clear" w:color="auto" w:fill="BCBEC0"/>
          </w:tcPr>
          <w:p w14:paraId="21119BB0" w14:textId="77777777" w:rsidR="00E465CA" w:rsidRDefault="00E465CA" w:rsidP="008446FF">
            <w:pPr>
              <w:pStyle w:val="TableParagraph"/>
              <w:ind w:left="158" w:right="139"/>
              <w:jc w:val="center"/>
              <w:rPr>
                <w:b/>
                <w:sz w:val="12"/>
              </w:rPr>
            </w:pPr>
            <w:r>
              <w:rPr>
                <w:b/>
                <w:color w:val="231F20"/>
                <w:sz w:val="12"/>
              </w:rPr>
              <w:t>Sem. Hrs.</w:t>
            </w:r>
          </w:p>
        </w:tc>
      </w:tr>
      <w:tr w:rsidR="00E465CA" w14:paraId="436DD5B8" w14:textId="77777777" w:rsidTr="008446FF">
        <w:trPr>
          <w:trHeight w:val="266"/>
          <w:jc w:val="center"/>
        </w:trPr>
        <w:tc>
          <w:tcPr>
            <w:tcW w:w="6337" w:type="dxa"/>
          </w:tcPr>
          <w:p w14:paraId="63D1E69B" w14:textId="77777777" w:rsidR="00E465CA" w:rsidRPr="003E394C" w:rsidRDefault="00E465CA" w:rsidP="008446FF">
            <w:pPr>
              <w:pStyle w:val="TableParagraph"/>
              <w:rPr>
                <w:sz w:val="12"/>
                <w:szCs w:val="12"/>
                <w:highlight w:val="yellow"/>
              </w:rPr>
            </w:pPr>
            <w:r w:rsidRPr="003E394C">
              <w:rPr>
                <w:iCs/>
                <w:sz w:val="12"/>
                <w:szCs w:val="12"/>
                <w:highlight w:val="yellow"/>
              </w:rPr>
              <w:t>HMGT 2013, The Hospitality Industry</w:t>
            </w:r>
          </w:p>
        </w:tc>
        <w:tc>
          <w:tcPr>
            <w:tcW w:w="1183" w:type="dxa"/>
          </w:tcPr>
          <w:p w14:paraId="0688A6A6" w14:textId="77777777" w:rsidR="00E465CA" w:rsidRDefault="00E465CA" w:rsidP="008446FF">
            <w:pPr>
              <w:pStyle w:val="TableParagraph"/>
              <w:ind w:left="19"/>
              <w:jc w:val="center"/>
              <w:rPr>
                <w:sz w:val="12"/>
              </w:rPr>
            </w:pPr>
            <w:r>
              <w:rPr>
                <w:color w:val="231F20"/>
                <w:sz w:val="12"/>
              </w:rPr>
              <w:t>3</w:t>
            </w:r>
          </w:p>
        </w:tc>
      </w:tr>
      <w:tr w:rsidR="00E465CA" w14:paraId="649073DC" w14:textId="77777777" w:rsidTr="008446FF">
        <w:trPr>
          <w:trHeight w:val="266"/>
          <w:jc w:val="center"/>
        </w:trPr>
        <w:tc>
          <w:tcPr>
            <w:tcW w:w="6337" w:type="dxa"/>
          </w:tcPr>
          <w:p w14:paraId="67ACBC26" w14:textId="4E3844AA" w:rsidR="00E465CA" w:rsidRPr="003E394C" w:rsidRDefault="00F4725D" w:rsidP="008446FF">
            <w:pPr>
              <w:pStyle w:val="TableParagraph"/>
              <w:rPr>
                <w:sz w:val="12"/>
                <w:szCs w:val="12"/>
                <w:highlight w:val="yellow"/>
              </w:rPr>
            </w:pPr>
            <w:r>
              <w:rPr>
                <w:iCs/>
                <w:sz w:val="12"/>
                <w:szCs w:val="12"/>
                <w:highlight w:val="yellow"/>
              </w:rPr>
              <w:t>HMGT</w:t>
            </w:r>
            <w:r w:rsidR="00E465CA" w:rsidRPr="003E394C">
              <w:rPr>
                <w:iCs/>
                <w:sz w:val="12"/>
                <w:szCs w:val="12"/>
                <w:highlight w:val="yellow"/>
              </w:rPr>
              <w:t xml:space="preserve"> 3013, Lodging Operations Management</w:t>
            </w:r>
          </w:p>
        </w:tc>
        <w:tc>
          <w:tcPr>
            <w:tcW w:w="1183" w:type="dxa"/>
          </w:tcPr>
          <w:p w14:paraId="68BAE282" w14:textId="77777777" w:rsidR="00E465CA" w:rsidRDefault="00E465CA" w:rsidP="008446FF">
            <w:pPr>
              <w:pStyle w:val="TableParagraph"/>
              <w:ind w:left="19"/>
              <w:jc w:val="center"/>
              <w:rPr>
                <w:sz w:val="12"/>
              </w:rPr>
            </w:pPr>
            <w:r>
              <w:rPr>
                <w:color w:val="231F20"/>
                <w:sz w:val="12"/>
              </w:rPr>
              <w:t>3</w:t>
            </w:r>
          </w:p>
        </w:tc>
      </w:tr>
      <w:tr w:rsidR="00E465CA" w14:paraId="4DDBBBE9" w14:textId="77777777" w:rsidTr="008446FF">
        <w:trPr>
          <w:trHeight w:val="266"/>
          <w:jc w:val="center"/>
        </w:trPr>
        <w:tc>
          <w:tcPr>
            <w:tcW w:w="6337" w:type="dxa"/>
          </w:tcPr>
          <w:p w14:paraId="14B9A893" w14:textId="77777777" w:rsidR="00E465CA" w:rsidRPr="003E394C" w:rsidRDefault="00E465CA" w:rsidP="008446FF">
            <w:pPr>
              <w:pStyle w:val="TableParagraph"/>
              <w:rPr>
                <w:sz w:val="12"/>
                <w:szCs w:val="12"/>
                <w:highlight w:val="yellow"/>
              </w:rPr>
            </w:pPr>
            <w:r w:rsidRPr="003E394C">
              <w:rPr>
                <w:iCs/>
                <w:sz w:val="12"/>
                <w:szCs w:val="12"/>
                <w:highlight w:val="yellow"/>
              </w:rPr>
              <w:t>HMGT 3123, Meeting &amp; Event Management</w:t>
            </w:r>
          </w:p>
        </w:tc>
        <w:tc>
          <w:tcPr>
            <w:tcW w:w="1183" w:type="dxa"/>
          </w:tcPr>
          <w:p w14:paraId="3184C73A" w14:textId="77777777" w:rsidR="00E465CA" w:rsidRDefault="00E465CA" w:rsidP="008446FF">
            <w:pPr>
              <w:pStyle w:val="TableParagraph"/>
              <w:ind w:left="19"/>
              <w:jc w:val="center"/>
              <w:rPr>
                <w:sz w:val="12"/>
              </w:rPr>
            </w:pPr>
            <w:r>
              <w:rPr>
                <w:color w:val="231F20"/>
                <w:sz w:val="12"/>
              </w:rPr>
              <w:t>3</w:t>
            </w:r>
          </w:p>
        </w:tc>
      </w:tr>
      <w:tr w:rsidR="00E465CA" w14:paraId="5D30BACB" w14:textId="77777777" w:rsidTr="008446FF">
        <w:trPr>
          <w:trHeight w:val="266"/>
          <w:jc w:val="center"/>
        </w:trPr>
        <w:tc>
          <w:tcPr>
            <w:tcW w:w="6337" w:type="dxa"/>
          </w:tcPr>
          <w:p w14:paraId="01C4AA32" w14:textId="57421B95" w:rsidR="00E465CA" w:rsidRPr="003E394C" w:rsidRDefault="00F4725D" w:rsidP="008446FF">
            <w:pPr>
              <w:pStyle w:val="TableParagraph"/>
              <w:rPr>
                <w:sz w:val="12"/>
                <w:szCs w:val="12"/>
                <w:highlight w:val="yellow"/>
              </w:rPr>
            </w:pPr>
            <w:r>
              <w:rPr>
                <w:iCs/>
                <w:sz w:val="12"/>
                <w:szCs w:val="12"/>
                <w:highlight w:val="yellow"/>
              </w:rPr>
              <w:t>HMGT</w:t>
            </w:r>
            <w:r w:rsidR="00E465CA" w:rsidRPr="003E394C">
              <w:rPr>
                <w:iCs/>
                <w:sz w:val="12"/>
                <w:szCs w:val="12"/>
                <w:highlight w:val="yellow"/>
              </w:rPr>
              <w:t xml:space="preserve"> 3143, Hospitality Sales &amp; Marketing</w:t>
            </w:r>
          </w:p>
        </w:tc>
        <w:tc>
          <w:tcPr>
            <w:tcW w:w="1183" w:type="dxa"/>
          </w:tcPr>
          <w:p w14:paraId="70C1FDC1" w14:textId="77777777" w:rsidR="00E465CA" w:rsidRDefault="00E465CA" w:rsidP="008446FF">
            <w:pPr>
              <w:pStyle w:val="TableParagraph"/>
              <w:ind w:left="19"/>
              <w:jc w:val="center"/>
              <w:rPr>
                <w:sz w:val="12"/>
              </w:rPr>
            </w:pPr>
            <w:r>
              <w:rPr>
                <w:color w:val="231F20"/>
                <w:sz w:val="12"/>
              </w:rPr>
              <w:t>3</w:t>
            </w:r>
          </w:p>
        </w:tc>
      </w:tr>
      <w:tr w:rsidR="00E465CA" w14:paraId="1B75C2D7" w14:textId="77777777" w:rsidTr="008446FF">
        <w:trPr>
          <w:trHeight w:val="435"/>
          <w:jc w:val="center"/>
        </w:trPr>
        <w:tc>
          <w:tcPr>
            <w:tcW w:w="6337" w:type="dxa"/>
          </w:tcPr>
          <w:p w14:paraId="317ADAE2" w14:textId="27B0EE6B" w:rsidR="00E465CA" w:rsidRPr="003E394C" w:rsidRDefault="00F4725D" w:rsidP="008446FF">
            <w:pPr>
              <w:pStyle w:val="TableParagraph"/>
              <w:spacing w:before="6"/>
              <w:rPr>
                <w:sz w:val="12"/>
                <w:szCs w:val="12"/>
                <w:highlight w:val="yellow"/>
              </w:rPr>
            </w:pPr>
            <w:r>
              <w:rPr>
                <w:iCs/>
                <w:sz w:val="12"/>
                <w:szCs w:val="12"/>
                <w:highlight w:val="yellow"/>
              </w:rPr>
              <w:t>HMGT</w:t>
            </w:r>
            <w:r w:rsidR="00E465CA" w:rsidRPr="003E394C">
              <w:rPr>
                <w:iCs/>
                <w:sz w:val="12"/>
                <w:szCs w:val="12"/>
                <w:highlight w:val="yellow"/>
              </w:rPr>
              <w:t xml:space="preserve"> 419V, Hospitality Internship</w:t>
            </w:r>
          </w:p>
        </w:tc>
        <w:tc>
          <w:tcPr>
            <w:tcW w:w="1183" w:type="dxa"/>
          </w:tcPr>
          <w:p w14:paraId="512BE179" w14:textId="77777777" w:rsidR="00E465CA" w:rsidRDefault="00E465CA" w:rsidP="008446FF">
            <w:pPr>
              <w:pStyle w:val="TableParagraph"/>
              <w:ind w:left="19"/>
              <w:jc w:val="center"/>
              <w:rPr>
                <w:sz w:val="12"/>
              </w:rPr>
            </w:pPr>
            <w:r>
              <w:rPr>
                <w:color w:val="231F20"/>
                <w:sz w:val="12"/>
              </w:rPr>
              <w:t>3</w:t>
            </w:r>
          </w:p>
        </w:tc>
      </w:tr>
      <w:tr w:rsidR="00E465CA" w14:paraId="18684A34" w14:textId="77777777" w:rsidTr="008446FF">
        <w:trPr>
          <w:trHeight w:val="435"/>
          <w:jc w:val="center"/>
        </w:trPr>
        <w:tc>
          <w:tcPr>
            <w:tcW w:w="6337" w:type="dxa"/>
          </w:tcPr>
          <w:p w14:paraId="0FC06A74" w14:textId="77777777" w:rsidR="00E465CA" w:rsidRPr="003E394C" w:rsidRDefault="00E465CA" w:rsidP="008446FF">
            <w:pPr>
              <w:pStyle w:val="TableParagraph"/>
              <w:ind w:left="80"/>
              <w:rPr>
                <w:b/>
                <w:sz w:val="12"/>
                <w:szCs w:val="12"/>
                <w:highlight w:val="yellow"/>
              </w:rPr>
            </w:pPr>
            <w:r w:rsidRPr="003E394C">
              <w:rPr>
                <w:b/>
                <w:color w:val="231F20"/>
                <w:sz w:val="16"/>
                <w:szCs w:val="16"/>
                <w:highlight w:val="yellow"/>
              </w:rPr>
              <w:t xml:space="preserve">    </w:t>
            </w:r>
            <w:r w:rsidRPr="003E394C">
              <w:rPr>
                <w:b/>
                <w:sz w:val="12"/>
                <w:szCs w:val="12"/>
                <w:highlight w:val="yellow"/>
              </w:rPr>
              <w:t>Select one of the following:</w:t>
            </w:r>
          </w:p>
          <w:p w14:paraId="63C0AE65" w14:textId="77777777" w:rsidR="00E465CA" w:rsidRPr="003E394C" w:rsidRDefault="00E465CA" w:rsidP="008446FF">
            <w:pPr>
              <w:pStyle w:val="TableParagraph"/>
              <w:tabs>
                <w:tab w:val="left" w:pos="4359"/>
                <w:tab w:val="left" w:pos="5055"/>
              </w:tabs>
              <w:spacing w:line="215" w:lineRule="exact"/>
              <w:ind w:left="178"/>
              <w:rPr>
                <w:bCs/>
                <w:sz w:val="12"/>
                <w:szCs w:val="12"/>
                <w:highlight w:val="yellow"/>
              </w:rPr>
            </w:pPr>
            <w:r w:rsidRPr="003E394C">
              <w:rPr>
                <w:b/>
                <w:sz w:val="12"/>
                <w:szCs w:val="12"/>
                <w:highlight w:val="yellow"/>
              </w:rPr>
              <w:t xml:space="preserve">     </w:t>
            </w:r>
            <w:r w:rsidRPr="003E394C">
              <w:rPr>
                <w:bCs/>
                <w:sz w:val="12"/>
                <w:szCs w:val="12"/>
                <w:highlight w:val="yellow"/>
              </w:rPr>
              <w:t>GSCM 3163, Supply Chain Management</w:t>
            </w:r>
            <w:r w:rsidRPr="003E394C">
              <w:rPr>
                <w:sz w:val="12"/>
                <w:szCs w:val="12"/>
                <w:highlight w:val="yellow"/>
              </w:rPr>
              <w:tab/>
            </w:r>
            <w:r w:rsidRPr="003E394C">
              <w:rPr>
                <w:sz w:val="12"/>
                <w:szCs w:val="12"/>
                <w:highlight w:val="yellow"/>
              </w:rPr>
              <w:tab/>
            </w:r>
            <w:r w:rsidRPr="003E394C">
              <w:rPr>
                <w:sz w:val="12"/>
                <w:szCs w:val="12"/>
                <w:highlight w:val="yellow"/>
              </w:rPr>
              <w:tab/>
            </w:r>
            <w:r w:rsidRPr="003E394C">
              <w:rPr>
                <w:sz w:val="12"/>
                <w:szCs w:val="12"/>
                <w:highlight w:val="yellow"/>
                <w:u w:val="single"/>
              </w:rPr>
              <w:t xml:space="preserve"> </w:t>
            </w:r>
          </w:p>
          <w:p w14:paraId="093CDF68" w14:textId="5043449E" w:rsidR="00E465CA" w:rsidRPr="00171F73" w:rsidRDefault="00E465CA" w:rsidP="00171F73">
            <w:pPr>
              <w:pStyle w:val="TableParagraph"/>
              <w:tabs>
                <w:tab w:val="left" w:pos="4359"/>
                <w:tab w:val="left" w:pos="5055"/>
              </w:tabs>
              <w:spacing w:line="215" w:lineRule="exact"/>
              <w:ind w:left="178"/>
              <w:rPr>
                <w:sz w:val="12"/>
                <w:szCs w:val="12"/>
                <w:highlight w:val="yellow"/>
              </w:rPr>
            </w:pPr>
            <w:r w:rsidRPr="003E394C">
              <w:rPr>
                <w:sz w:val="12"/>
                <w:szCs w:val="12"/>
                <w:highlight w:val="yellow"/>
              </w:rPr>
              <w:t xml:space="preserve">     MGMT 4163, Small Business</w:t>
            </w:r>
            <w:r w:rsidRPr="003E394C">
              <w:rPr>
                <w:spacing w:val="-20"/>
                <w:sz w:val="12"/>
                <w:szCs w:val="12"/>
                <w:highlight w:val="yellow"/>
              </w:rPr>
              <w:t xml:space="preserve"> </w:t>
            </w:r>
            <w:r w:rsidRPr="003E394C">
              <w:rPr>
                <w:sz w:val="12"/>
                <w:szCs w:val="12"/>
                <w:highlight w:val="yellow"/>
              </w:rPr>
              <w:t xml:space="preserve">Management </w:t>
            </w:r>
            <w:r w:rsidRPr="003E394C">
              <w:rPr>
                <w:sz w:val="12"/>
                <w:szCs w:val="12"/>
                <w:highlight w:val="yellow"/>
              </w:rPr>
              <w:tab/>
            </w:r>
            <w:r w:rsidRPr="003E394C">
              <w:rPr>
                <w:sz w:val="12"/>
                <w:szCs w:val="12"/>
                <w:highlight w:val="yellow"/>
                <w:u w:val="single"/>
              </w:rPr>
              <w:t xml:space="preserve"> </w:t>
            </w:r>
            <w:r w:rsidRPr="003E394C">
              <w:rPr>
                <w:i/>
                <w:iCs/>
                <w:sz w:val="12"/>
                <w:szCs w:val="12"/>
                <w:highlight w:val="yellow"/>
              </w:rPr>
              <w:tab/>
            </w:r>
          </w:p>
          <w:p w14:paraId="7F5348BC" w14:textId="77777777" w:rsidR="00E465CA" w:rsidRPr="003E394C" w:rsidRDefault="00E465CA" w:rsidP="008446FF">
            <w:pPr>
              <w:pStyle w:val="TableParagraph"/>
              <w:tabs>
                <w:tab w:val="left" w:pos="4359"/>
                <w:tab w:val="left" w:pos="5055"/>
              </w:tabs>
              <w:spacing w:line="216" w:lineRule="exact"/>
              <w:ind w:left="178"/>
              <w:rPr>
                <w:sz w:val="12"/>
                <w:szCs w:val="12"/>
                <w:highlight w:val="yellow"/>
              </w:rPr>
            </w:pPr>
            <w:r w:rsidRPr="003E394C">
              <w:rPr>
                <w:sz w:val="12"/>
                <w:szCs w:val="12"/>
                <w:highlight w:val="yellow"/>
              </w:rPr>
              <w:t xml:space="preserve">     MKTG 4023, Services</w:t>
            </w:r>
            <w:r w:rsidRPr="003E394C">
              <w:rPr>
                <w:spacing w:val="-19"/>
                <w:sz w:val="12"/>
                <w:szCs w:val="12"/>
                <w:highlight w:val="yellow"/>
              </w:rPr>
              <w:t xml:space="preserve"> </w:t>
            </w:r>
            <w:r w:rsidRPr="003E394C">
              <w:rPr>
                <w:sz w:val="12"/>
                <w:szCs w:val="12"/>
                <w:highlight w:val="yellow"/>
              </w:rPr>
              <w:t>Marketing</w:t>
            </w:r>
          </w:p>
          <w:p w14:paraId="391A433B" w14:textId="77777777" w:rsidR="00E465CA" w:rsidRPr="003E394C" w:rsidRDefault="00E465CA" w:rsidP="008446FF">
            <w:pPr>
              <w:pStyle w:val="TableParagraph"/>
              <w:tabs>
                <w:tab w:val="left" w:pos="874"/>
                <w:tab w:val="left" w:pos="4359"/>
                <w:tab w:val="left" w:pos="5055"/>
              </w:tabs>
              <w:spacing w:line="216" w:lineRule="exact"/>
              <w:ind w:left="178"/>
              <w:rPr>
                <w:sz w:val="12"/>
                <w:szCs w:val="12"/>
                <w:highlight w:val="yellow"/>
              </w:rPr>
            </w:pPr>
            <w:r w:rsidRPr="003E394C">
              <w:rPr>
                <w:sz w:val="12"/>
                <w:szCs w:val="12"/>
                <w:highlight w:val="yellow"/>
              </w:rPr>
              <w:t xml:space="preserve">     NS 3133, Food Service Management (if permission granted by the CONHP)</w:t>
            </w:r>
          </w:p>
          <w:p w14:paraId="3F91F218" w14:textId="77777777" w:rsidR="00E465CA" w:rsidRPr="003E394C" w:rsidRDefault="00E465CA" w:rsidP="008446FF">
            <w:pPr>
              <w:pStyle w:val="TableParagraph"/>
              <w:rPr>
                <w:color w:val="231F20"/>
                <w:sz w:val="12"/>
                <w:highlight w:val="yellow"/>
              </w:rPr>
            </w:pPr>
          </w:p>
        </w:tc>
        <w:tc>
          <w:tcPr>
            <w:tcW w:w="1183" w:type="dxa"/>
          </w:tcPr>
          <w:p w14:paraId="5D015D61" w14:textId="77777777" w:rsidR="00E465CA" w:rsidRPr="003E394C" w:rsidRDefault="00E465CA" w:rsidP="008446FF">
            <w:pPr>
              <w:pStyle w:val="TableParagraph"/>
              <w:ind w:left="19"/>
              <w:jc w:val="center"/>
              <w:rPr>
                <w:color w:val="231F20"/>
                <w:sz w:val="12"/>
                <w:szCs w:val="12"/>
                <w:highlight w:val="yellow"/>
              </w:rPr>
            </w:pPr>
            <w:r w:rsidRPr="003E394C">
              <w:rPr>
                <w:iCs/>
                <w:sz w:val="12"/>
                <w:szCs w:val="12"/>
                <w:highlight w:val="yellow"/>
              </w:rPr>
              <w:t>3</w:t>
            </w:r>
          </w:p>
        </w:tc>
      </w:tr>
      <w:tr w:rsidR="00E465CA" w14:paraId="24F7A994" w14:textId="77777777" w:rsidTr="008446FF">
        <w:trPr>
          <w:trHeight w:val="266"/>
          <w:jc w:val="center"/>
        </w:trPr>
        <w:tc>
          <w:tcPr>
            <w:tcW w:w="6337" w:type="dxa"/>
          </w:tcPr>
          <w:p w14:paraId="73F358F2" w14:textId="77777777" w:rsidR="00E465CA" w:rsidRPr="003E394C" w:rsidRDefault="00E465CA" w:rsidP="008446FF">
            <w:pPr>
              <w:pStyle w:val="TableParagraph"/>
              <w:ind w:left="80"/>
              <w:rPr>
                <w:b/>
                <w:sz w:val="12"/>
                <w:highlight w:val="yellow"/>
              </w:rPr>
            </w:pPr>
            <w:r w:rsidRPr="003E394C">
              <w:rPr>
                <w:b/>
                <w:color w:val="231F20"/>
                <w:sz w:val="12"/>
                <w:highlight w:val="yellow"/>
              </w:rPr>
              <w:t>Sub-total</w:t>
            </w:r>
          </w:p>
        </w:tc>
        <w:tc>
          <w:tcPr>
            <w:tcW w:w="1183" w:type="dxa"/>
          </w:tcPr>
          <w:p w14:paraId="59A8349F" w14:textId="77777777" w:rsidR="00E465CA" w:rsidRPr="003E394C" w:rsidRDefault="00E465CA" w:rsidP="008446FF">
            <w:pPr>
              <w:pStyle w:val="TableParagraph"/>
              <w:ind w:left="158" w:right="139"/>
              <w:jc w:val="center"/>
              <w:rPr>
                <w:b/>
                <w:sz w:val="12"/>
                <w:szCs w:val="12"/>
                <w:highlight w:val="yellow"/>
              </w:rPr>
            </w:pPr>
            <w:r w:rsidRPr="003E394C">
              <w:rPr>
                <w:b/>
                <w:sz w:val="12"/>
                <w:szCs w:val="12"/>
                <w:highlight w:val="yellow"/>
              </w:rPr>
              <w:t>18</w:t>
            </w:r>
          </w:p>
        </w:tc>
      </w:tr>
      <w:tr w:rsidR="00E465CA" w14:paraId="5215A47E" w14:textId="77777777" w:rsidTr="008446FF">
        <w:trPr>
          <w:trHeight w:val="300"/>
          <w:jc w:val="center"/>
        </w:trPr>
        <w:tc>
          <w:tcPr>
            <w:tcW w:w="6337" w:type="dxa"/>
            <w:shd w:val="clear" w:color="auto" w:fill="BCBEC0"/>
          </w:tcPr>
          <w:p w14:paraId="4C31693C" w14:textId="77777777" w:rsidR="00E465CA" w:rsidRDefault="00E465CA" w:rsidP="008446FF">
            <w:pPr>
              <w:pStyle w:val="TableParagraph"/>
              <w:spacing w:before="36"/>
              <w:ind w:left="80"/>
              <w:rPr>
                <w:b/>
                <w:sz w:val="16"/>
              </w:rPr>
            </w:pPr>
            <w:r>
              <w:rPr>
                <w:b/>
                <w:color w:val="231F20"/>
                <w:sz w:val="16"/>
              </w:rPr>
              <w:t>Electives:</w:t>
            </w:r>
          </w:p>
        </w:tc>
        <w:tc>
          <w:tcPr>
            <w:tcW w:w="1183" w:type="dxa"/>
            <w:shd w:val="clear" w:color="auto" w:fill="BCBEC0"/>
          </w:tcPr>
          <w:p w14:paraId="1E9EEDCD" w14:textId="77777777" w:rsidR="00E465CA" w:rsidRDefault="00E465CA" w:rsidP="008446FF">
            <w:pPr>
              <w:pStyle w:val="TableParagraph"/>
              <w:ind w:left="158" w:right="139"/>
              <w:jc w:val="center"/>
              <w:rPr>
                <w:b/>
                <w:sz w:val="12"/>
              </w:rPr>
            </w:pPr>
            <w:r>
              <w:rPr>
                <w:b/>
                <w:color w:val="231F20"/>
                <w:sz w:val="12"/>
              </w:rPr>
              <w:t>Sem. Hrs.</w:t>
            </w:r>
          </w:p>
        </w:tc>
      </w:tr>
      <w:tr w:rsidR="00E465CA" w14:paraId="253F91B6" w14:textId="77777777" w:rsidTr="008446FF">
        <w:trPr>
          <w:trHeight w:val="266"/>
          <w:jc w:val="center"/>
        </w:trPr>
        <w:tc>
          <w:tcPr>
            <w:tcW w:w="6337" w:type="dxa"/>
          </w:tcPr>
          <w:p w14:paraId="23545981" w14:textId="77777777" w:rsidR="00E465CA" w:rsidRDefault="00E465CA" w:rsidP="008446FF">
            <w:pPr>
              <w:pStyle w:val="TableParagraph"/>
              <w:rPr>
                <w:sz w:val="12"/>
              </w:rPr>
            </w:pPr>
            <w:r>
              <w:rPr>
                <w:color w:val="231F20"/>
                <w:sz w:val="12"/>
              </w:rPr>
              <w:t>Electives (must include at least 3 upper-level hours)</w:t>
            </w:r>
          </w:p>
        </w:tc>
        <w:tc>
          <w:tcPr>
            <w:tcW w:w="1183" w:type="dxa"/>
          </w:tcPr>
          <w:p w14:paraId="75FA7AA2" w14:textId="14359D3C" w:rsidR="00E465CA" w:rsidRPr="003E394C" w:rsidRDefault="00E465CA" w:rsidP="008446FF">
            <w:pPr>
              <w:pStyle w:val="TableParagraph"/>
              <w:ind w:left="158" w:right="139"/>
              <w:jc w:val="center"/>
              <w:rPr>
                <w:b/>
                <w:sz w:val="12"/>
                <w:szCs w:val="12"/>
              </w:rPr>
            </w:pPr>
            <w:r w:rsidRPr="00C86A4A">
              <w:rPr>
                <w:b/>
                <w:sz w:val="12"/>
                <w:szCs w:val="12"/>
                <w:highlight w:val="yellow"/>
              </w:rPr>
              <w:t>1</w:t>
            </w:r>
            <w:r w:rsidR="00C86A4A" w:rsidRPr="00C86A4A">
              <w:rPr>
                <w:b/>
                <w:sz w:val="12"/>
                <w:szCs w:val="12"/>
                <w:highlight w:val="yellow"/>
              </w:rPr>
              <w:t>6</w:t>
            </w:r>
          </w:p>
        </w:tc>
      </w:tr>
      <w:tr w:rsidR="00E465CA" w14:paraId="3997DEE5" w14:textId="77777777" w:rsidTr="008446FF">
        <w:trPr>
          <w:trHeight w:val="300"/>
          <w:jc w:val="center"/>
        </w:trPr>
        <w:tc>
          <w:tcPr>
            <w:tcW w:w="6337" w:type="dxa"/>
            <w:shd w:val="clear" w:color="auto" w:fill="BCBEC0"/>
          </w:tcPr>
          <w:p w14:paraId="12C5CC82" w14:textId="77777777" w:rsidR="00E465CA" w:rsidRDefault="00E465CA" w:rsidP="008446FF">
            <w:pPr>
              <w:pStyle w:val="TableParagraph"/>
              <w:spacing w:before="36"/>
              <w:ind w:left="80"/>
              <w:rPr>
                <w:b/>
                <w:sz w:val="16"/>
              </w:rPr>
            </w:pPr>
            <w:r>
              <w:rPr>
                <w:b/>
                <w:color w:val="231F20"/>
                <w:sz w:val="16"/>
              </w:rPr>
              <w:t>Total Required Hours:</w:t>
            </w:r>
          </w:p>
        </w:tc>
        <w:tc>
          <w:tcPr>
            <w:tcW w:w="1183" w:type="dxa"/>
            <w:shd w:val="clear" w:color="auto" w:fill="BCBEC0"/>
          </w:tcPr>
          <w:p w14:paraId="49436574" w14:textId="77777777" w:rsidR="00E465CA" w:rsidRDefault="00E465CA" w:rsidP="008446FF">
            <w:pPr>
              <w:pStyle w:val="TableParagraph"/>
              <w:spacing w:before="36"/>
              <w:ind w:left="158" w:right="139"/>
              <w:jc w:val="center"/>
              <w:rPr>
                <w:b/>
                <w:sz w:val="16"/>
              </w:rPr>
            </w:pPr>
            <w:r>
              <w:rPr>
                <w:b/>
                <w:color w:val="231F20"/>
                <w:sz w:val="16"/>
              </w:rPr>
              <w:t>120</w:t>
            </w:r>
          </w:p>
        </w:tc>
      </w:tr>
    </w:tbl>
    <w:p w14:paraId="3D6532CF" w14:textId="77777777" w:rsidR="00133F31" w:rsidRPr="00133F31" w:rsidRDefault="00133F31" w:rsidP="00133F31">
      <w:pPr>
        <w:rPr>
          <w:rFonts w:asciiTheme="majorHAnsi" w:eastAsia="Times New Roman" w:hAnsiTheme="majorHAnsi" w:cs="Arial"/>
          <w:bCs/>
          <w:sz w:val="20"/>
          <w:szCs w:val="24"/>
        </w:rPr>
      </w:pPr>
      <w:r w:rsidRPr="00133F31">
        <w:rPr>
          <w:rFonts w:asciiTheme="majorHAnsi" w:eastAsia="Times New Roman" w:hAnsiTheme="majorHAnsi" w:cs="Arial"/>
          <w:bCs/>
          <w:sz w:val="20"/>
          <w:szCs w:val="24"/>
        </w:rPr>
        <w:br w:type="page"/>
      </w:r>
    </w:p>
    <w:p w14:paraId="6E5B1014"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lastRenderedPageBreak/>
        <w:t>Before p. 494</w:t>
      </w:r>
    </w:p>
    <w:p w14:paraId="3684CA26" w14:textId="77777777" w:rsidR="00133F31" w:rsidRPr="00133F31" w:rsidRDefault="00133F31" w:rsidP="00133F31">
      <w:pPr>
        <w:spacing w:after="0" w:line="240" w:lineRule="auto"/>
        <w:rPr>
          <w:rFonts w:asciiTheme="majorHAnsi" w:eastAsia="Times New Roman" w:hAnsiTheme="majorHAnsi" w:cs="Arial"/>
          <w:bCs/>
          <w:sz w:val="20"/>
          <w:szCs w:val="24"/>
        </w:rPr>
      </w:pPr>
    </w:p>
    <w:p w14:paraId="1F4BE973" w14:textId="77777777" w:rsidR="00133F31" w:rsidRPr="00133F31" w:rsidRDefault="00133F31" w:rsidP="00133F31">
      <w:pPr>
        <w:spacing w:after="0" w:line="240" w:lineRule="auto"/>
        <w:rPr>
          <w:rFonts w:asciiTheme="majorHAnsi" w:eastAsia="Times New Roman" w:hAnsiTheme="majorHAnsi" w:cs="Arial"/>
          <w:b/>
          <w:bCs/>
          <w:sz w:val="20"/>
          <w:szCs w:val="24"/>
        </w:rPr>
      </w:pPr>
      <w:r w:rsidRPr="00133F31">
        <w:rPr>
          <w:rFonts w:asciiTheme="majorHAnsi" w:eastAsia="Times New Roman" w:hAnsiTheme="majorHAnsi" w:cs="Arial"/>
          <w:b/>
          <w:bCs/>
          <w:sz w:val="20"/>
          <w:szCs w:val="24"/>
        </w:rPr>
        <w:t>Methods and Materials Teaching General Science (GSP)</w:t>
      </w:r>
    </w:p>
    <w:p w14:paraId="3E47ABDB" w14:textId="77777777" w:rsidR="00133F31" w:rsidRPr="00133F31" w:rsidRDefault="00133F31" w:rsidP="00133F31">
      <w:pPr>
        <w:spacing w:after="0" w:line="240" w:lineRule="auto"/>
        <w:rPr>
          <w:rFonts w:asciiTheme="majorHAnsi" w:eastAsia="Times New Roman" w:hAnsiTheme="majorHAnsi" w:cs="Arial"/>
          <w:bCs/>
          <w:sz w:val="20"/>
          <w:szCs w:val="24"/>
        </w:rPr>
      </w:pPr>
    </w:p>
    <w:p w14:paraId="5E98CA8C"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GSP 3203. Science for Teachers</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Cs/>
          <w:sz w:val="20"/>
          <w:szCs w:val="24"/>
        </w:rPr>
        <w:tab/>
        <w:t>Gives early childhood and middle school teachers an</w:t>
      </w:r>
    </w:p>
    <w:p w14:paraId="269F3C78"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overall view of the role of science in the development of modern civilization, and enables teachers</w:t>
      </w:r>
    </w:p>
    <w:p w14:paraId="45DF98BE"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to use content knowledge to properly direct the learning activities of pupils in science classes.</w:t>
      </w:r>
    </w:p>
    <w:p w14:paraId="2DF38000"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718244B5" w14:textId="77777777" w:rsidR="00133F31" w:rsidRPr="00133F31" w:rsidRDefault="00133F31" w:rsidP="00133F31">
      <w:pPr>
        <w:spacing w:after="0" w:line="240" w:lineRule="auto"/>
        <w:rPr>
          <w:rFonts w:asciiTheme="majorHAnsi" w:eastAsia="Times New Roman" w:hAnsiTheme="majorHAnsi" w:cs="Arial"/>
          <w:bCs/>
          <w:sz w:val="20"/>
          <w:szCs w:val="24"/>
        </w:rPr>
      </w:pPr>
    </w:p>
    <w:p w14:paraId="2D92C340"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highlight w:val="yellow"/>
        </w:rPr>
        <w:t>[INSERT HOSPITALITY MANAGEMENT COURSES HERE]</w:t>
      </w:r>
    </w:p>
    <w:p w14:paraId="72592C83" w14:textId="77777777" w:rsidR="00133F31" w:rsidRPr="00133F31" w:rsidRDefault="00133F31" w:rsidP="00133F31">
      <w:pPr>
        <w:spacing w:after="0" w:line="240" w:lineRule="auto"/>
        <w:rPr>
          <w:rFonts w:asciiTheme="majorHAnsi" w:eastAsia="Times New Roman" w:hAnsiTheme="majorHAnsi" w:cs="Arial"/>
          <w:bCs/>
          <w:sz w:val="20"/>
          <w:szCs w:val="24"/>
        </w:rPr>
      </w:pPr>
    </w:p>
    <w:p w14:paraId="620D9B9E" w14:textId="77777777" w:rsidR="00133F31" w:rsidRPr="00133F31" w:rsidRDefault="00133F31" w:rsidP="00133F31">
      <w:pPr>
        <w:spacing w:after="0" w:line="240" w:lineRule="auto"/>
        <w:rPr>
          <w:rFonts w:asciiTheme="majorHAnsi" w:eastAsia="Times New Roman" w:hAnsiTheme="majorHAnsi" w:cs="Arial"/>
          <w:b/>
          <w:bCs/>
          <w:sz w:val="20"/>
          <w:szCs w:val="24"/>
        </w:rPr>
      </w:pPr>
      <w:r w:rsidRPr="00133F31">
        <w:rPr>
          <w:rFonts w:asciiTheme="majorHAnsi" w:eastAsia="Times New Roman" w:hAnsiTheme="majorHAnsi" w:cs="Arial"/>
          <w:b/>
          <w:bCs/>
          <w:sz w:val="20"/>
          <w:szCs w:val="24"/>
        </w:rPr>
        <w:t>History (HIST)</w:t>
      </w:r>
    </w:p>
    <w:p w14:paraId="3F17EA52" w14:textId="77777777" w:rsidR="00133F31" w:rsidRPr="00133F31" w:rsidRDefault="00133F31" w:rsidP="00133F31">
      <w:pPr>
        <w:spacing w:after="0" w:line="240" w:lineRule="auto"/>
        <w:rPr>
          <w:rFonts w:asciiTheme="majorHAnsi" w:eastAsia="Times New Roman" w:hAnsiTheme="majorHAnsi" w:cs="Arial"/>
          <w:bCs/>
          <w:sz w:val="20"/>
          <w:szCs w:val="24"/>
        </w:rPr>
      </w:pPr>
    </w:p>
    <w:p w14:paraId="1385112D"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HIST 1003.</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
          <w:bCs/>
          <w:sz w:val="20"/>
          <w:szCs w:val="24"/>
        </w:rPr>
        <w:t>Introduction to History and Social Studies</w:t>
      </w:r>
      <w:r w:rsidRPr="00133F31">
        <w:rPr>
          <w:rFonts w:asciiTheme="majorHAnsi" w:eastAsia="Times New Roman" w:hAnsiTheme="majorHAnsi" w:cs="Arial"/>
          <w:b/>
          <w:bCs/>
          <w:sz w:val="20"/>
          <w:szCs w:val="24"/>
        </w:rPr>
        <w:tab/>
      </w:r>
      <w:r w:rsidRPr="00133F31">
        <w:rPr>
          <w:rFonts w:asciiTheme="majorHAnsi" w:eastAsia="Times New Roman" w:hAnsiTheme="majorHAnsi" w:cs="Arial"/>
          <w:bCs/>
          <w:sz w:val="20"/>
          <w:szCs w:val="24"/>
        </w:rPr>
        <w:t>GENERAL HISTORY. First year experience</w:t>
      </w:r>
    </w:p>
    <w:p w14:paraId="72F0A677"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course. Introduction to the disciplines and fields that make up history and social studies, as well as</w:t>
      </w:r>
    </w:p>
    <w:p w14:paraId="152F0923"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skills to aid in college success. Fall</w:t>
      </w:r>
    </w:p>
    <w:p w14:paraId="487E3864" w14:textId="77777777" w:rsidR="00133F31" w:rsidRPr="00133F31" w:rsidRDefault="00133F31" w:rsidP="00133F31">
      <w:pPr>
        <w:spacing w:after="0" w:line="240" w:lineRule="auto"/>
        <w:rPr>
          <w:rFonts w:asciiTheme="majorHAnsi" w:eastAsia="Times New Roman" w:hAnsiTheme="majorHAnsi" w:cs="Arial"/>
          <w:bCs/>
          <w:sz w:val="20"/>
          <w:szCs w:val="24"/>
        </w:rPr>
      </w:pPr>
    </w:p>
    <w:p w14:paraId="2D462268"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HIST 1013. World History to 1500</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Cs/>
          <w:sz w:val="20"/>
          <w:szCs w:val="24"/>
        </w:rPr>
        <w:tab/>
        <w:t>WORLD HISTORY. The pre-modern world, with emphasis</w:t>
      </w:r>
    </w:p>
    <w:p w14:paraId="76A2AD98"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on the economic, political, and cultural processes that shaped societies before the rise of global</w:t>
      </w:r>
    </w:p>
    <w:p w14:paraId="59EA9ACD"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interdependence. Fall, Spring, Summer. (ACTS#: HIST 1113)</w:t>
      </w:r>
    </w:p>
    <w:p w14:paraId="18418A9C" w14:textId="77777777" w:rsidR="00133F31" w:rsidRPr="00133F31" w:rsidRDefault="00133F31" w:rsidP="00133F31">
      <w:pPr>
        <w:spacing w:after="0" w:line="240" w:lineRule="auto"/>
        <w:rPr>
          <w:rFonts w:asciiTheme="majorHAnsi" w:eastAsia="Times New Roman" w:hAnsiTheme="majorHAnsi" w:cs="Arial"/>
          <w:bCs/>
          <w:sz w:val="20"/>
          <w:szCs w:val="24"/>
        </w:rPr>
      </w:pPr>
    </w:p>
    <w:p w14:paraId="256F37DF" w14:textId="77777777" w:rsidR="00133F31" w:rsidRPr="00133F31" w:rsidRDefault="00133F31" w:rsidP="00133F31">
      <w:pPr>
        <w:tabs>
          <w:tab w:val="left" w:pos="360"/>
          <w:tab w:val="left" w:pos="720"/>
        </w:tabs>
        <w:spacing w:after="0" w:line="240" w:lineRule="auto"/>
        <w:rPr>
          <w:rFonts w:asciiTheme="majorHAnsi" w:hAnsiTheme="majorHAnsi" w:cs="Arial"/>
          <w:sz w:val="20"/>
          <w:szCs w:val="20"/>
        </w:rPr>
      </w:pPr>
    </w:p>
    <w:p w14:paraId="36BF3E81" w14:textId="77777777" w:rsidR="00133F31" w:rsidRPr="00133F31" w:rsidRDefault="00133F31" w:rsidP="00133F31">
      <w:pPr>
        <w:tabs>
          <w:tab w:val="left" w:pos="360"/>
          <w:tab w:val="left" w:pos="720"/>
        </w:tabs>
        <w:spacing w:after="0" w:line="240" w:lineRule="auto"/>
        <w:rPr>
          <w:rFonts w:asciiTheme="majorHAnsi" w:hAnsiTheme="majorHAnsi" w:cs="Arial"/>
          <w:sz w:val="20"/>
          <w:szCs w:val="20"/>
        </w:rPr>
      </w:pPr>
      <w:r w:rsidRPr="00133F31">
        <w:rPr>
          <w:rFonts w:asciiTheme="majorHAnsi" w:hAnsiTheme="majorHAnsi" w:cs="Arial"/>
          <w:sz w:val="20"/>
          <w:szCs w:val="20"/>
        </w:rPr>
        <w:t>After p. 494</w:t>
      </w:r>
    </w:p>
    <w:p w14:paraId="61CDA231" w14:textId="77777777" w:rsidR="00133F31" w:rsidRPr="00133F31" w:rsidRDefault="00133F31" w:rsidP="00133F31">
      <w:pPr>
        <w:tabs>
          <w:tab w:val="left" w:pos="360"/>
          <w:tab w:val="left" w:pos="720"/>
        </w:tabs>
        <w:spacing w:after="0" w:line="240" w:lineRule="auto"/>
        <w:rPr>
          <w:rFonts w:asciiTheme="majorHAnsi" w:hAnsiTheme="majorHAnsi" w:cs="Arial"/>
          <w:sz w:val="20"/>
          <w:szCs w:val="20"/>
        </w:rPr>
      </w:pPr>
    </w:p>
    <w:p w14:paraId="28D42F02" w14:textId="77777777" w:rsidR="00133F31" w:rsidRPr="00133F31" w:rsidRDefault="00133F31" w:rsidP="00133F31">
      <w:pPr>
        <w:spacing w:after="0" w:line="240" w:lineRule="auto"/>
        <w:rPr>
          <w:rFonts w:asciiTheme="majorHAnsi" w:eastAsia="Times New Roman" w:hAnsiTheme="majorHAnsi" w:cs="Arial"/>
          <w:b/>
          <w:bCs/>
          <w:sz w:val="20"/>
          <w:szCs w:val="24"/>
        </w:rPr>
      </w:pPr>
      <w:r w:rsidRPr="00133F31">
        <w:rPr>
          <w:rFonts w:asciiTheme="majorHAnsi" w:eastAsia="Times New Roman" w:hAnsiTheme="majorHAnsi" w:cs="Arial"/>
          <w:b/>
          <w:bCs/>
          <w:sz w:val="20"/>
          <w:szCs w:val="24"/>
        </w:rPr>
        <w:t>Methods and Materials Teaching General Science (GSP)</w:t>
      </w:r>
    </w:p>
    <w:p w14:paraId="6F1C2735" w14:textId="77777777" w:rsidR="00133F31" w:rsidRPr="00133F31" w:rsidRDefault="00133F31" w:rsidP="00133F31">
      <w:pPr>
        <w:spacing w:after="0" w:line="240" w:lineRule="auto"/>
        <w:rPr>
          <w:rFonts w:asciiTheme="majorHAnsi" w:eastAsia="Times New Roman" w:hAnsiTheme="majorHAnsi" w:cs="Arial"/>
          <w:bCs/>
          <w:sz w:val="20"/>
          <w:szCs w:val="24"/>
        </w:rPr>
      </w:pPr>
    </w:p>
    <w:p w14:paraId="26190109"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GSP 3203. Science for Teachers</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Cs/>
          <w:sz w:val="20"/>
          <w:szCs w:val="24"/>
        </w:rPr>
        <w:tab/>
        <w:t>Gives early childhood and middle school teachers an</w:t>
      </w:r>
    </w:p>
    <w:p w14:paraId="28497596"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overall view of the role of science in the development of modern civilization, and enables teachers</w:t>
      </w:r>
    </w:p>
    <w:p w14:paraId="2530C1A1"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to use content knowledge to properly direct the learning activities of pupils in science classes.</w:t>
      </w:r>
    </w:p>
    <w:p w14:paraId="5A80F190"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1FC0045F" w14:textId="77777777" w:rsidR="00133F31" w:rsidRPr="00133F31" w:rsidRDefault="00133F31" w:rsidP="00133F31">
      <w:pPr>
        <w:spacing w:after="0" w:line="240" w:lineRule="auto"/>
        <w:rPr>
          <w:rFonts w:asciiTheme="majorHAnsi" w:eastAsia="Times New Roman" w:hAnsiTheme="majorHAnsi" w:cs="Arial"/>
          <w:bCs/>
          <w:sz w:val="20"/>
          <w:szCs w:val="24"/>
        </w:rPr>
      </w:pPr>
    </w:p>
    <w:p w14:paraId="247468EF" w14:textId="77777777" w:rsidR="00133F31" w:rsidRPr="00133F31" w:rsidRDefault="00133F31" w:rsidP="00133F31">
      <w:pPr>
        <w:spacing w:after="0" w:line="240" w:lineRule="auto"/>
        <w:rPr>
          <w:rFonts w:asciiTheme="majorHAnsi" w:eastAsia="Times New Roman" w:hAnsiTheme="majorHAnsi" w:cs="Arial"/>
          <w:bCs/>
          <w:sz w:val="20"/>
          <w:szCs w:val="24"/>
        </w:rPr>
      </w:pPr>
    </w:p>
    <w:p w14:paraId="20EA6A0C" w14:textId="19715430" w:rsidR="00133F31" w:rsidRPr="00133F31" w:rsidRDefault="00133F31" w:rsidP="00133F31">
      <w:pPr>
        <w:spacing w:after="0" w:line="240" w:lineRule="auto"/>
        <w:rPr>
          <w:rFonts w:asciiTheme="majorHAnsi" w:eastAsia="Times New Roman" w:hAnsiTheme="majorHAnsi" w:cs="Arial"/>
          <w:b/>
          <w:bCs/>
          <w:sz w:val="20"/>
          <w:szCs w:val="24"/>
          <w:highlight w:val="yellow"/>
        </w:rPr>
      </w:pPr>
      <w:r w:rsidRPr="00133F31">
        <w:rPr>
          <w:rFonts w:asciiTheme="majorHAnsi" w:eastAsia="Times New Roman" w:hAnsiTheme="majorHAnsi" w:cs="Arial"/>
          <w:b/>
          <w:bCs/>
          <w:sz w:val="20"/>
          <w:szCs w:val="24"/>
          <w:highlight w:val="yellow"/>
        </w:rPr>
        <w:t>Hospitality Management (</w:t>
      </w:r>
      <w:r w:rsidR="00F4725D">
        <w:rPr>
          <w:rFonts w:asciiTheme="majorHAnsi" w:eastAsia="Times New Roman" w:hAnsiTheme="majorHAnsi" w:cs="Arial"/>
          <w:b/>
          <w:bCs/>
          <w:sz w:val="20"/>
          <w:szCs w:val="24"/>
          <w:highlight w:val="yellow"/>
        </w:rPr>
        <w:t>HMGT</w:t>
      </w:r>
      <w:r w:rsidRPr="00133F31">
        <w:rPr>
          <w:rFonts w:asciiTheme="majorHAnsi" w:eastAsia="Times New Roman" w:hAnsiTheme="majorHAnsi" w:cs="Arial"/>
          <w:b/>
          <w:bCs/>
          <w:sz w:val="20"/>
          <w:szCs w:val="24"/>
          <w:highlight w:val="yellow"/>
        </w:rPr>
        <w:t>)</w:t>
      </w:r>
    </w:p>
    <w:p w14:paraId="5BF3244D" w14:textId="77777777" w:rsidR="00133F31" w:rsidRPr="00133F31" w:rsidRDefault="00133F31" w:rsidP="00133F31">
      <w:pPr>
        <w:spacing w:after="0" w:line="240" w:lineRule="auto"/>
        <w:rPr>
          <w:rFonts w:asciiTheme="majorHAnsi" w:eastAsia="Times New Roman" w:hAnsiTheme="majorHAnsi" w:cs="Arial"/>
          <w:bCs/>
          <w:sz w:val="20"/>
          <w:szCs w:val="24"/>
        </w:rPr>
      </w:pPr>
    </w:p>
    <w:p w14:paraId="19C484ED" w14:textId="39EF8043" w:rsidR="00133F31" w:rsidRPr="00133F31" w:rsidRDefault="00F4725D" w:rsidP="00133F31">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133F31" w:rsidRPr="00133F31">
        <w:rPr>
          <w:rFonts w:asciiTheme="majorHAnsi" w:hAnsiTheme="majorHAnsi"/>
          <w:b/>
          <w:sz w:val="20"/>
          <w:szCs w:val="20"/>
          <w:highlight w:val="yellow"/>
        </w:rPr>
        <w:t xml:space="preserve"> 2013 The Hospitality Industry</w:t>
      </w:r>
      <w:r w:rsidR="00133F31" w:rsidRPr="00133F31">
        <w:rPr>
          <w:rFonts w:asciiTheme="majorHAnsi" w:hAnsiTheme="majorHAnsi"/>
          <w:sz w:val="20"/>
          <w:szCs w:val="20"/>
          <w:highlight w:val="yellow"/>
        </w:rPr>
        <w:tab/>
        <w:t>An overview of the various segments in the hospitality industry and their relationship to travel and tourism. Fall.</w:t>
      </w:r>
    </w:p>
    <w:p w14:paraId="232C419B" w14:textId="77777777" w:rsidR="00133F31" w:rsidRPr="00133F31" w:rsidRDefault="00133F31" w:rsidP="00133F31">
      <w:pPr>
        <w:spacing w:after="0" w:line="240" w:lineRule="auto"/>
        <w:rPr>
          <w:rFonts w:asciiTheme="majorHAnsi" w:hAnsiTheme="majorHAnsi"/>
          <w:sz w:val="20"/>
          <w:szCs w:val="20"/>
          <w:highlight w:val="yellow"/>
        </w:rPr>
      </w:pPr>
    </w:p>
    <w:p w14:paraId="73DD920D" w14:textId="564CDE74" w:rsidR="00133F31" w:rsidRPr="00133F31" w:rsidRDefault="00F4725D" w:rsidP="00133F31">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133F31" w:rsidRPr="00133F31">
        <w:rPr>
          <w:rFonts w:asciiTheme="majorHAnsi" w:hAnsiTheme="majorHAnsi"/>
          <w:b/>
          <w:sz w:val="20"/>
          <w:szCs w:val="20"/>
          <w:highlight w:val="yellow"/>
        </w:rPr>
        <w:t xml:space="preserve"> 3013 Lodging Operations Management</w:t>
      </w:r>
      <w:r w:rsidR="00133F31" w:rsidRPr="00133F31">
        <w:rPr>
          <w:rFonts w:asciiTheme="majorHAnsi" w:hAnsiTheme="majorHAnsi"/>
          <w:sz w:val="20"/>
          <w:szCs w:val="20"/>
          <w:highlight w:val="yellow"/>
        </w:rPr>
        <w:tab/>
      </w:r>
      <w:r w:rsidR="00CC2EFF">
        <w:rPr>
          <w:rFonts w:asciiTheme="majorHAnsi" w:hAnsiTheme="majorHAnsi"/>
          <w:sz w:val="20"/>
          <w:szCs w:val="20"/>
          <w:highlight w:val="yellow"/>
        </w:rPr>
        <w:t>I</w:t>
      </w:r>
      <w:r w:rsidR="00133F31" w:rsidRPr="00133F31">
        <w:rPr>
          <w:rFonts w:asciiTheme="majorHAnsi" w:hAnsiTheme="majorHAnsi"/>
          <w:sz w:val="20"/>
          <w:szCs w:val="20"/>
          <w:highlight w:val="yellow"/>
        </w:rPr>
        <w:t xml:space="preserve">nterrelationships between the various lodging departments and the management practices utilized to successfully operate lodging properties. Prerequisite, </w:t>
      </w:r>
      <w:r>
        <w:rPr>
          <w:rFonts w:asciiTheme="majorHAnsi" w:hAnsiTheme="majorHAnsi"/>
          <w:sz w:val="20"/>
          <w:szCs w:val="20"/>
          <w:highlight w:val="yellow"/>
        </w:rPr>
        <w:t>HMGT</w:t>
      </w:r>
      <w:r w:rsidR="00133F31" w:rsidRPr="00133F31">
        <w:rPr>
          <w:rFonts w:asciiTheme="majorHAnsi" w:hAnsiTheme="majorHAnsi"/>
          <w:sz w:val="20"/>
          <w:szCs w:val="20"/>
          <w:highlight w:val="yellow"/>
        </w:rPr>
        <w:t xml:space="preserve"> 2013. Spring.</w:t>
      </w:r>
    </w:p>
    <w:p w14:paraId="1638E626" w14:textId="77777777" w:rsidR="00133F31" w:rsidRPr="00133F31" w:rsidRDefault="00133F31" w:rsidP="00133F31">
      <w:pPr>
        <w:spacing w:after="0" w:line="240" w:lineRule="auto"/>
        <w:rPr>
          <w:rFonts w:asciiTheme="majorHAnsi" w:hAnsiTheme="majorHAnsi"/>
          <w:sz w:val="20"/>
          <w:szCs w:val="20"/>
          <w:highlight w:val="yellow"/>
        </w:rPr>
      </w:pPr>
    </w:p>
    <w:p w14:paraId="1FE20929" w14:textId="195AC763" w:rsidR="00133F31" w:rsidRPr="00133F31" w:rsidRDefault="00F4725D" w:rsidP="00133F31">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133F31" w:rsidRPr="00133F31">
        <w:rPr>
          <w:rFonts w:asciiTheme="majorHAnsi" w:hAnsiTheme="majorHAnsi"/>
          <w:b/>
          <w:sz w:val="20"/>
          <w:szCs w:val="20"/>
          <w:highlight w:val="yellow"/>
        </w:rPr>
        <w:t xml:space="preserve"> 3123 Meeting &amp; Event Management</w:t>
      </w:r>
      <w:r w:rsidR="00133F31" w:rsidRPr="00133F31">
        <w:rPr>
          <w:rFonts w:asciiTheme="majorHAnsi" w:hAnsiTheme="majorHAnsi"/>
          <w:sz w:val="20"/>
          <w:szCs w:val="20"/>
          <w:highlight w:val="yellow"/>
        </w:rPr>
        <w:tab/>
      </w:r>
      <w:r w:rsidR="00CC2EFF">
        <w:rPr>
          <w:rFonts w:asciiTheme="majorHAnsi" w:eastAsia="Times New Roman" w:hAnsiTheme="majorHAnsi"/>
          <w:sz w:val="20"/>
          <w:szCs w:val="20"/>
          <w:highlight w:val="yellow"/>
        </w:rPr>
        <w:t>E</w:t>
      </w:r>
      <w:r w:rsidR="00133F31" w:rsidRPr="00133F31">
        <w:rPr>
          <w:rFonts w:asciiTheme="majorHAnsi" w:eastAsia="Times New Roman" w:hAnsiTheme="majorHAnsi"/>
          <w:sz w:val="20"/>
          <w:szCs w:val="20"/>
          <w:highlight w:val="yellow"/>
        </w:rPr>
        <w:t>lements of the meeting and event planning process from the inception of an idea through development, planning, and implementation. Fall.</w:t>
      </w:r>
    </w:p>
    <w:p w14:paraId="3D863D11" w14:textId="77777777" w:rsidR="00133F31" w:rsidRPr="00133F31" w:rsidRDefault="00133F31" w:rsidP="00133F31">
      <w:pPr>
        <w:spacing w:after="0" w:line="240" w:lineRule="auto"/>
        <w:rPr>
          <w:rFonts w:asciiTheme="majorHAnsi" w:hAnsiTheme="majorHAnsi"/>
          <w:sz w:val="20"/>
          <w:szCs w:val="20"/>
          <w:highlight w:val="yellow"/>
        </w:rPr>
      </w:pPr>
    </w:p>
    <w:p w14:paraId="61E1807A" w14:textId="1652197D" w:rsidR="00133F31" w:rsidRPr="00133F31" w:rsidRDefault="00F4725D" w:rsidP="00133F31">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133F31" w:rsidRPr="00133F31">
        <w:rPr>
          <w:rFonts w:asciiTheme="majorHAnsi" w:hAnsiTheme="majorHAnsi"/>
          <w:b/>
          <w:sz w:val="20"/>
          <w:szCs w:val="20"/>
          <w:highlight w:val="yellow"/>
        </w:rPr>
        <w:t xml:space="preserve"> 3143 Hospitality Sales &amp; Marketing</w:t>
      </w:r>
      <w:r w:rsidR="00133F31" w:rsidRPr="00133F31">
        <w:rPr>
          <w:rFonts w:asciiTheme="majorHAnsi" w:hAnsiTheme="majorHAnsi"/>
          <w:sz w:val="20"/>
          <w:szCs w:val="20"/>
          <w:highlight w:val="yellow"/>
        </w:rPr>
        <w:tab/>
      </w:r>
      <w:r w:rsidR="00133F31" w:rsidRPr="00133F31">
        <w:rPr>
          <w:rFonts w:asciiTheme="majorHAnsi" w:hAnsiTheme="majorHAnsi"/>
          <w:sz w:val="20"/>
          <w:szCs w:val="20"/>
          <w:highlight w:val="yellow"/>
        </w:rPr>
        <w:tab/>
      </w:r>
      <w:bookmarkStart w:id="3" w:name="_Hlk54183336"/>
      <w:r w:rsidR="00133F31" w:rsidRPr="00133F31">
        <w:rPr>
          <w:rFonts w:asciiTheme="majorHAnsi" w:eastAsia="Times New Roman" w:hAnsiTheme="majorHAnsi"/>
          <w:sz w:val="20"/>
          <w:szCs w:val="20"/>
          <w:highlight w:val="yellow"/>
        </w:rPr>
        <w:t xml:space="preserve">This course examines the general stages of the personal selling process as they apply to the hospitality industry.  In addition, the supporting roles of sales technologies and other components of the marketing mix are discussed. </w:t>
      </w:r>
      <w:bookmarkEnd w:id="3"/>
      <w:r w:rsidR="00133F31" w:rsidRPr="00133F31">
        <w:rPr>
          <w:rFonts w:asciiTheme="majorHAnsi" w:eastAsia="Times New Roman" w:hAnsiTheme="majorHAnsi"/>
          <w:sz w:val="20"/>
          <w:szCs w:val="20"/>
          <w:highlight w:val="yellow"/>
        </w:rPr>
        <w:t xml:space="preserve">Prerequisite, </w:t>
      </w:r>
      <w:r>
        <w:rPr>
          <w:rFonts w:asciiTheme="majorHAnsi" w:eastAsia="Times New Roman" w:hAnsiTheme="majorHAnsi"/>
          <w:sz w:val="20"/>
          <w:szCs w:val="20"/>
          <w:highlight w:val="yellow"/>
        </w:rPr>
        <w:t>HMGT</w:t>
      </w:r>
      <w:r w:rsidR="00133F31" w:rsidRPr="00133F31">
        <w:rPr>
          <w:rFonts w:asciiTheme="majorHAnsi" w:eastAsia="Times New Roman" w:hAnsiTheme="majorHAnsi"/>
          <w:sz w:val="20"/>
          <w:szCs w:val="20"/>
          <w:highlight w:val="yellow"/>
        </w:rPr>
        <w:t xml:space="preserve"> 2013. Spring.</w:t>
      </w:r>
    </w:p>
    <w:p w14:paraId="230AB737" w14:textId="77777777" w:rsidR="00133F31" w:rsidRPr="00133F31" w:rsidRDefault="00133F31" w:rsidP="00133F31">
      <w:pPr>
        <w:spacing w:after="0" w:line="240" w:lineRule="auto"/>
        <w:rPr>
          <w:rFonts w:asciiTheme="majorHAnsi" w:hAnsiTheme="majorHAnsi"/>
          <w:sz w:val="20"/>
          <w:szCs w:val="20"/>
          <w:highlight w:val="yellow"/>
        </w:rPr>
      </w:pPr>
    </w:p>
    <w:p w14:paraId="6D238C39" w14:textId="3C37A56A" w:rsidR="00133F31" w:rsidRPr="00133F31" w:rsidRDefault="00F4725D" w:rsidP="00133F31">
      <w:pPr>
        <w:spacing w:after="0" w:line="240" w:lineRule="auto"/>
        <w:rPr>
          <w:rFonts w:asciiTheme="majorHAnsi" w:hAnsiTheme="majorHAnsi"/>
          <w:color w:val="231F20"/>
          <w:sz w:val="20"/>
          <w:szCs w:val="20"/>
        </w:rPr>
      </w:pPr>
      <w:r>
        <w:rPr>
          <w:rFonts w:asciiTheme="majorHAnsi" w:hAnsiTheme="majorHAnsi"/>
          <w:b/>
          <w:sz w:val="20"/>
          <w:szCs w:val="20"/>
          <w:highlight w:val="yellow"/>
        </w:rPr>
        <w:t>HMGT</w:t>
      </w:r>
      <w:r w:rsidR="00133F31" w:rsidRPr="00133F31">
        <w:rPr>
          <w:rFonts w:asciiTheme="majorHAnsi" w:hAnsiTheme="majorHAnsi"/>
          <w:b/>
          <w:sz w:val="20"/>
          <w:szCs w:val="20"/>
          <w:highlight w:val="yellow"/>
        </w:rPr>
        <w:t xml:space="preserve"> 419V Hospitality Internship</w:t>
      </w:r>
      <w:r w:rsidR="00133F31" w:rsidRPr="00133F31">
        <w:rPr>
          <w:rFonts w:asciiTheme="majorHAnsi" w:hAnsiTheme="majorHAnsi"/>
          <w:b/>
          <w:sz w:val="20"/>
          <w:szCs w:val="20"/>
          <w:highlight w:val="yellow"/>
        </w:rPr>
        <w:tab/>
      </w:r>
      <w:r w:rsidR="00133F31" w:rsidRPr="00133F31">
        <w:rPr>
          <w:rFonts w:asciiTheme="majorHAnsi" w:hAnsiTheme="majorHAnsi"/>
          <w:color w:val="231F20"/>
          <w:sz w:val="20"/>
          <w:szCs w:val="20"/>
          <w:highlight w:val="yellow"/>
        </w:rPr>
        <w:t xml:space="preserve">Practical experience in a variety of hospitality settings. Students will be assigned to work with regional firms under the supervision of an experienced professional. Special course fees may </w:t>
      </w:r>
      <w:r w:rsidR="00133F31" w:rsidRPr="00133F31">
        <w:rPr>
          <w:rFonts w:asciiTheme="majorHAnsi" w:hAnsiTheme="majorHAnsi"/>
          <w:color w:val="231F20"/>
          <w:spacing w:val="-3"/>
          <w:sz w:val="20"/>
          <w:szCs w:val="20"/>
          <w:highlight w:val="yellow"/>
        </w:rPr>
        <w:t xml:space="preserve">apply. </w:t>
      </w:r>
      <w:r w:rsidR="00133F31" w:rsidRPr="00133F31">
        <w:rPr>
          <w:rFonts w:asciiTheme="majorHAnsi" w:hAnsiTheme="majorHAnsi"/>
          <w:color w:val="231F20"/>
          <w:sz w:val="20"/>
          <w:szCs w:val="20"/>
          <w:highlight w:val="yellow"/>
        </w:rPr>
        <w:t xml:space="preserve">Prerequisites, </w:t>
      </w:r>
      <w:r>
        <w:rPr>
          <w:rFonts w:asciiTheme="majorHAnsi" w:hAnsiTheme="majorHAnsi"/>
          <w:color w:val="231F20"/>
          <w:sz w:val="20"/>
          <w:szCs w:val="20"/>
          <w:highlight w:val="yellow"/>
        </w:rPr>
        <w:t>HMGT</w:t>
      </w:r>
      <w:r w:rsidR="00133F31" w:rsidRPr="00133F31">
        <w:rPr>
          <w:rFonts w:asciiTheme="majorHAnsi" w:hAnsiTheme="majorHAnsi"/>
          <w:color w:val="231F20"/>
          <w:sz w:val="20"/>
          <w:szCs w:val="20"/>
          <w:highlight w:val="yellow"/>
        </w:rPr>
        <w:t xml:space="preserve"> 2013, senior level standing, and instructor permission. Fall, Spring,</w:t>
      </w:r>
      <w:r w:rsidR="00133F31" w:rsidRPr="00133F31">
        <w:rPr>
          <w:rFonts w:asciiTheme="majorHAnsi" w:hAnsiTheme="majorHAnsi"/>
          <w:color w:val="231F20"/>
          <w:spacing w:val="-3"/>
          <w:sz w:val="20"/>
          <w:szCs w:val="20"/>
          <w:highlight w:val="yellow"/>
        </w:rPr>
        <w:t xml:space="preserve"> </w:t>
      </w:r>
      <w:r w:rsidR="00133F31" w:rsidRPr="00133F31">
        <w:rPr>
          <w:rFonts w:asciiTheme="majorHAnsi" w:hAnsiTheme="majorHAnsi"/>
          <w:color w:val="231F20"/>
          <w:sz w:val="20"/>
          <w:szCs w:val="20"/>
          <w:highlight w:val="yellow"/>
        </w:rPr>
        <w:t>Summer.</w:t>
      </w:r>
    </w:p>
    <w:p w14:paraId="07C75F58" w14:textId="77777777" w:rsidR="00133F31" w:rsidRPr="00133F31" w:rsidRDefault="00133F31" w:rsidP="00133F31">
      <w:pPr>
        <w:spacing w:after="0" w:line="240" w:lineRule="auto"/>
        <w:rPr>
          <w:rFonts w:asciiTheme="majorHAnsi" w:eastAsia="Times New Roman" w:hAnsiTheme="majorHAnsi" w:cs="Arial"/>
          <w:bCs/>
          <w:sz w:val="20"/>
          <w:szCs w:val="24"/>
        </w:rPr>
      </w:pPr>
    </w:p>
    <w:p w14:paraId="06A17788" w14:textId="77777777" w:rsidR="00133F31" w:rsidRPr="00133F31" w:rsidRDefault="00133F31" w:rsidP="00133F31">
      <w:pPr>
        <w:spacing w:after="0" w:line="240" w:lineRule="auto"/>
        <w:rPr>
          <w:rFonts w:asciiTheme="majorHAnsi" w:eastAsia="Times New Roman" w:hAnsiTheme="majorHAnsi" w:cs="Arial"/>
          <w:bCs/>
          <w:sz w:val="20"/>
          <w:szCs w:val="24"/>
        </w:rPr>
      </w:pPr>
    </w:p>
    <w:p w14:paraId="7B735799" w14:textId="77777777" w:rsidR="00133F31" w:rsidRPr="00133F31" w:rsidRDefault="00133F31" w:rsidP="00133F31">
      <w:pPr>
        <w:spacing w:after="0" w:line="240" w:lineRule="auto"/>
        <w:rPr>
          <w:rFonts w:asciiTheme="majorHAnsi" w:eastAsia="Times New Roman" w:hAnsiTheme="majorHAnsi" w:cs="Arial"/>
          <w:b/>
          <w:bCs/>
          <w:sz w:val="20"/>
          <w:szCs w:val="24"/>
        </w:rPr>
      </w:pPr>
      <w:r w:rsidRPr="00133F31">
        <w:rPr>
          <w:rFonts w:asciiTheme="majorHAnsi" w:eastAsia="Times New Roman" w:hAnsiTheme="majorHAnsi" w:cs="Arial"/>
          <w:b/>
          <w:bCs/>
          <w:sz w:val="20"/>
          <w:szCs w:val="24"/>
        </w:rPr>
        <w:t>History (HIST)</w:t>
      </w:r>
    </w:p>
    <w:p w14:paraId="12F47575" w14:textId="77777777" w:rsidR="00133F31" w:rsidRPr="00133F31" w:rsidRDefault="00133F31" w:rsidP="00133F31">
      <w:pPr>
        <w:spacing w:after="0" w:line="240" w:lineRule="auto"/>
        <w:rPr>
          <w:rFonts w:asciiTheme="majorHAnsi" w:eastAsia="Times New Roman" w:hAnsiTheme="majorHAnsi" w:cs="Arial"/>
          <w:bCs/>
          <w:sz w:val="20"/>
          <w:szCs w:val="24"/>
        </w:rPr>
      </w:pPr>
    </w:p>
    <w:p w14:paraId="474ABA22"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HIST 1003.</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
          <w:bCs/>
          <w:sz w:val="20"/>
          <w:szCs w:val="24"/>
        </w:rPr>
        <w:t>Introduction to History and Social Studies</w:t>
      </w:r>
      <w:r w:rsidRPr="00133F31">
        <w:rPr>
          <w:rFonts w:asciiTheme="majorHAnsi" w:eastAsia="Times New Roman" w:hAnsiTheme="majorHAnsi" w:cs="Arial"/>
          <w:b/>
          <w:bCs/>
          <w:sz w:val="20"/>
          <w:szCs w:val="24"/>
        </w:rPr>
        <w:tab/>
      </w:r>
      <w:r w:rsidRPr="00133F31">
        <w:rPr>
          <w:rFonts w:asciiTheme="majorHAnsi" w:eastAsia="Times New Roman" w:hAnsiTheme="majorHAnsi" w:cs="Arial"/>
          <w:bCs/>
          <w:sz w:val="20"/>
          <w:szCs w:val="24"/>
        </w:rPr>
        <w:t>GENERAL HISTORY. First year experience</w:t>
      </w:r>
    </w:p>
    <w:p w14:paraId="18D37FC6"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course. Introduction to the disciplines and fields that make up history and social studies, as well as</w:t>
      </w:r>
    </w:p>
    <w:p w14:paraId="04D9851B"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skills to aid in college success. Fall</w:t>
      </w:r>
    </w:p>
    <w:p w14:paraId="27D41CCD" w14:textId="77777777" w:rsidR="00133F31" w:rsidRPr="00133F31" w:rsidRDefault="00133F31" w:rsidP="00133F31">
      <w:pPr>
        <w:spacing w:after="0" w:line="240" w:lineRule="auto"/>
        <w:rPr>
          <w:rFonts w:asciiTheme="majorHAnsi" w:eastAsia="Times New Roman" w:hAnsiTheme="majorHAnsi" w:cs="Arial"/>
          <w:bCs/>
          <w:sz w:val="20"/>
          <w:szCs w:val="24"/>
        </w:rPr>
      </w:pPr>
    </w:p>
    <w:p w14:paraId="0F619C99"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
          <w:bCs/>
          <w:sz w:val="20"/>
          <w:szCs w:val="24"/>
        </w:rPr>
        <w:t>HIST 1013. World History to 1500</w:t>
      </w:r>
      <w:r w:rsidRPr="00133F31">
        <w:rPr>
          <w:rFonts w:asciiTheme="majorHAnsi" w:eastAsia="Times New Roman" w:hAnsiTheme="majorHAnsi" w:cs="Arial"/>
          <w:bCs/>
          <w:sz w:val="20"/>
          <w:szCs w:val="24"/>
        </w:rPr>
        <w:t xml:space="preserve"> </w:t>
      </w:r>
      <w:r w:rsidRPr="00133F31">
        <w:rPr>
          <w:rFonts w:asciiTheme="majorHAnsi" w:eastAsia="Times New Roman" w:hAnsiTheme="majorHAnsi" w:cs="Arial"/>
          <w:bCs/>
          <w:sz w:val="20"/>
          <w:szCs w:val="24"/>
        </w:rPr>
        <w:tab/>
        <w:t>WORLD HISTORY. The pre-modern world, with emphasis</w:t>
      </w:r>
    </w:p>
    <w:p w14:paraId="2EC14EEF"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on the economic, political, and cultural processes that shaped societies before the rise of global</w:t>
      </w:r>
    </w:p>
    <w:p w14:paraId="48FDE6E3" w14:textId="77777777" w:rsidR="00133F31" w:rsidRPr="00133F31" w:rsidRDefault="00133F31" w:rsidP="00133F31">
      <w:pPr>
        <w:spacing w:after="0" w:line="240" w:lineRule="auto"/>
        <w:rPr>
          <w:rFonts w:asciiTheme="majorHAnsi" w:eastAsia="Times New Roman" w:hAnsiTheme="majorHAnsi" w:cs="Arial"/>
          <w:bCs/>
          <w:sz w:val="20"/>
          <w:szCs w:val="24"/>
        </w:rPr>
      </w:pPr>
      <w:r w:rsidRPr="00133F31">
        <w:rPr>
          <w:rFonts w:asciiTheme="majorHAnsi" w:eastAsia="Times New Roman" w:hAnsiTheme="majorHAnsi" w:cs="Arial"/>
          <w:bCs/>
          <w:sz w:val="20"/>
          <w:szCs w:val="24"/>
        </w:rPr>
        <w:t>interdependence. Fall, Spring, Summer. (ACTS#: HIST 1113)</w:t>
      </w:r>
    </w:p>
    <w:p w14:paraId="4F8F77EB" w14:textId="77777777" w:rsidR="00133F31" w:rsidRPr="00133F31" w:rsidRDefault="00133F31" w:rsidP="00133F31">
      <w:pPr>
        <w:spacing w:after="0" w:line="240" w:lineRule="auto"/>
        <w:rPr>
          <w:rFonts w:asciiTheme="majorHAnsi" w:eastAsia="Times New Roman" w:hAnsiTheme="majorHAnsi" w:cs="Arial"/>
          <w:bCs/>
          <w:sz w:val="20"/>
          <w:szCs w:val="24"/>
        </w:rPr>
      </w:pPr>
    </w:p>
    <w:p w14:paraId="4DF849F6" w14:textId="77777777" w:rsidR="00133F31" w:rsidRPr="00133F31" w:rsidRDefault="00133F31" w:rsidP="00133F31">
      <w:pPr>
        <w:tabs>
          <w:tab w:val="left" w:pos="360"/>
          <w:tab w:val="left" w:pos="720"/>
        </w:tabs>
        <w:spacing w:after="0" w:line="240" w:lineRule="auto"/>
        <w:rPr>
          <w:rFonts w:asciiTheme="majorHAnsi" w:hAnsiTheme="majorHAnsi" w:cs="Arial"/>
          <w:sz w:val="20"/>
          <w:szCs w:val="20"/>
        </w:rPr>
      </w:pPr>
    </w:p>
    <w:p w14:paraId="493A492B" w14:textId="77777777" w:rsidR="00133F31" w:rsidRPr="00092076" w:rsidRDefault="00133F31" w:rsidP="00133F31">
      <w:pPr>
        <w:spacing w:after="0" w:line="240" w:lineRule="auto"/>
        <w:rPr>
          <w:rFonts w:ascii="Arial" w:eastAsia="Times New Roman" w:hAnsi="Arial" w:cs="Arial"/>
          <w:b/>
          <w:bCs/>
          <w:sz w:val="20"/>
          <w:szCs w:val="24"/>
        </w:rPr>
      </w:pPr>
    </w:p>
    <w:p w14:paraId="5C15D88D" w14:textId="77777777" w:rsidR="00895557" w:rsidRPr="008426D1" w:rsidRDefault="00895557" w:rsidP="00133F31">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5ED0" w14:textId="77777777" w:rsidR="00A10D9B" w:rsidRDefault="00A10D9B" w:rsidP="00AF3758">
      <w:pPr>
        <w:spacing w:after="0" w:line="240" w:lineRule="auto"/>
      </w:pPr>
      <w:r>
        <w:separator/>
      </w:r>
    </w:p>
  </w:endnote>
  <w:endnote w:type="continuationSeparator" w:id="0">
    <w:p w14:paraId="043BC209" w14:textId="77777777" w:rsidR="00A10D9B" w:rsidRDefault="00A10D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257C" w14:textId="77777777" w:rsidR="00133F31" w:rsidRDefault="00133F3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6FB62" w14:textId="77777777" w:rsidR="00133F31" w:rsidRDefault="00133F3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BAFA" w14:textId="77777777" w:rsidR="00133F31" w:rsidRDefault="00133F3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084">
      <w:rPr>
        <w:rStyle w:val="PageNumber"/>
        <w:noProof/>
      </w:rPr>
      <w:t>2</w:t>
    </w:r>
    <w:r>
      <w:rPr>
        <w:rStyle w:val="PageNumber"/>
      </w:rPr>
      <w:fldChar w:fldCharType="end"/>
    </w:r>
  </w:p>
  <w:p w14:paraId="3C98ED73" w14:textId="77777777" w:rsidR="00133F31" w:rsidRDefault="00133F3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E3BA0" w14:textId="77777777" w:rsidR="00A10D9B" w:rsidRDefault="00A10D9B" w:rsidP="00AF3758">
      <w:pPr>
        <w:spacing w:after="0" w:line="240" w:lineRule="auto"/>
      </w:pPr>
      <w:r>
        <w:separator/>
      </w:r>
    </w:p>
  </w:footnote>
  <w:footnote w:type="continuationSeparator" w:id="0">
    <w:p w14:paraId="6C95E629" w14:textId="77777777" w:rsidR="00A10D9B" w:rsidRDefault="00A10D9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0281"/>
    <w:rsid w:val="00024BA5"/>
    <w:rsid w:val="0002589A"/>
    <w:rsid w:val="00026976"/>
    <w:rsid w:val="00041E75"/>
    <w:rsid w:val="000433EC"/>
    <w:rsid w:val="0005467E"/>
    <w:rsid w:val="00054918"/>
    <w:rsid w:val="000556EA"/>
    <w:rsid w:val="0006489D"/>
    <w:rsid w:val="00066BF1"/>
    <w:rsid w:val="00076F60"/>
    <w:rsid w:val="0008410E"/>
    <w:rsid w:val="000857DF"/>
    <w:rsid w:val="000A654B"/>
    <w:rsid w:val="000B6449"/>
    <w:rsid w:val="000D06F1"/>
    <w:rsid w:val="000E0BB8"/>
    <w:rsid w:val="000F0FE3"/>
    <w:rsid w:val="000F50AC"/>
    <w:rsid w:val="000F5476"/>
    <w:rsid w:val="00101FF4"/>
    <w:rsid w:val="00103070"/>
    <w:rsid w:val="001178A1"/>
    <w:rsid w:val="00133F31"/>
    <w:rsid w:val="00150E96"/>
    <w:rsid w:val="00151451"/>
    <w:rsid w:val="0015192B"/>
    <w:rsid w:val="00151FD3"/>
    <w:rsid w:val="001535DD"/>
    <w:rsid w:val="0015536A"/>
    <w:rsid w:val="00156679"/>
    <w:rsid w:val="00156BAE"/>
    <w:rsid w:val="00160522"/>
    <w:rsid w:val="001611E3"/>
    <w:rsid w:val="00171F73"/>
    <w:rsid w:val="00185D67"/>
    <w:rsid w:val="00187B68"/>
    <w:rsid w:val="0019007D"/>
    <w:rsid w:val="001A5DD5"/>
    <w:rsid w:val="001C6BFA"/>
    <w:rsid w:val="001D1581"/>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4F8"/>
    <w:rsid w:val="002314A2"/>
    <w:rsid w:val="002315B0"/>
    <w:rsid w:val="00233EC8"/>
    <w:rsid w:val="002341AC"/>
    <w:rsid w:val="00234F41"/>
    <w:rsid w:val="002403C4"/>
    <w:rsid w:val="00245D52"/>
    <w:rsid w:val="00254447"/>
    <w:rsid w:val="00261ACE"/>
    <w:rsid w:val="00262FCE"/>
    <w:rsid w:val="00265C17"/>
    <w:rsid w:val="00276D41"/>
    <w:rsid w:val="00276F55"/>
    <w:rsid w:val="0028351D"/>
    <w:rsid w:val="00283525"/>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4C8F"/>
    <w:rsid w:val="003F2F3D"/>
    <w:rsid w:val="0040424D"/>
    <w:rsid w:val="004072F1"/>
    <w:rsid w:val="00407FBA"/>
    <w:rsid w:val="004167AB"/>
    <w:rsid w:val="004228EA"/>
    <w:rsid w:val="00424133"/>
    <w:rsid w:val="00426FD6"/>
    <w:rsid w:val="00434AA5"/>
    <w:rsid w:val="004665CF"/>
    <w:rsid w:val="00473252"/>
    <w:rsid w:val="00474C39"/>
    <w:rsid w:val="0047672C"/>
    <w:rsid w:val="00487771"/>
    <w:rsid w:val="00491BD4"/>
    <w:rsid w:val="004966D2"/>
    <w:rsid w:val="0049675B"/>
    <w:rsid w:val="004A211B"/>
    <w:rsid w:val="004A2E84"/>
    <w:rsid w:val="004A7706"/>
    <w:rsid w:val="004B1430"/>
    <w:rsid w:val="004C3364"/>
    <w:rsid w:val="004C4ADF"/>
    <w:rsid w:val="004C53EC"/>
    <w:rsid w:val="004D5819"/>
    <w:rsid w:val="004F3C87"/>
    <w:rsid w:val="00504ECD"/>
    <w:rsid w:val="00526B81"/>
    <w:rsid w:val="00530DBD"/>
    <w:rsid w:val="00542892"/>
    <w:rsid w:val="0054568E"/>
    <w:rsid w:val="00547433"/>
    <w:rsid w:val="00556E69"/>
    <w:rsid w:val="005677EC"/>
    <w:rsid w:val="0056782C"/>
    <w:rsid w:val="00573D98"/>
    <w:rsid w:val="00575870"/>
    <w:rsid w:val="00584C22"/>
    <w:rsid w:val="00587ACA"/>
    <w:rsid w:val="00592A95"/>
    <w:rsid w:val="005934F2"/>
    <w:rsid w:val="005978FA"/>
    <w:rsid w:val="005B6EB6"/>
    <w:rsid w:val="005B7075"/>
    <w:rsid w:val="005C26C9"/>
    <w:rsid w:val="005C471D"/>
    <w:rsid w:val="005C6B6A"/>
    <w:rsid w:val="005C7F00"/>
    <w:rsid w:val="005D6652"/>
    <w:rsid w:val="005F41DD"/>
    <w:rsid w:val="0060479F"/>
    <w:rsid w:val="00604E55"/>
    <w:rsid w:val="00606EE4"/>
    <w:rsid w:val="00610022"/>
    <w:rsid w:val="006179CB"/>
    <w:rsid w:val="00623AD1"/>
    <w:rsid w:val="00623E7A"/>
    <w:rsid w:val="00627260"/>
    <w:rsid w:val="0063084C"/>
    <w:rsid w:val="00630A6B"/>
    <w:rsid w:val="006311FB"/>
    <w:rsid w:val="00636DB3"/>
    <w:rsid w:val="00641E0F"/>
    <w:rsid w:val="00647038"/>
    <w:rsid w:val="00661D25"/>
    <w:rsid w:val="0066260B"/>
    <w:rsid w:val="006657FB"/>
    <w:rsid w:val="00665F18"/>
    <w:rsid w:val="0066789C"/>
    <w:rsid w:val="00671EAA"/>
    <w:rsid w:val="0067749B"/>
    <w:rsid w:val="00677A48"/>
    <w:rsid w:val="00686D56"/>
    <w:rsid w:val="00687879"/>
    <w:rsid w:val="00691664"/>
    <w:rsid w:val="006A325F"/>
    <w:rsid w:val="006A7113"/>
    <w:rsid w:val="006B0864"/>
    <w:rsid w:val="006B52C0"/>
    <w:rsid w:val="006C0168"/>
    <w:rsid w:val="006D0246"/>
    <w:rsid w:val="006D258C"/>
    <w:rsid w:val="006D3578"/>
    <w:rsid w:val="006E6117"/>
    <w:rsid w:val="00707894"/>
    <w:rsid w:val="00712045"/>
    <w:rsid w:val="007227F4"/>
    <w:rsid w:val="0073025F"/>
    <w:rsid w:val="0073125A"/>
    <w:rsid w:val="00736429"/>
    <w:rsid w:val="00750AF6"/>
    <w:rsid w:val="00752647"/>
    <w:rsid w:val="007637B2"/>
    <w:rsid w:val="00770217"/>
    <w:rsid w:val="007735A0"/>
    <w:rsid w:val="007876A3"/>
    <w:rsid w:val="00787FB0"/>
    <w:rsid w:val="007A06B9"/>
    <w:rsid w:val="007A099B"/>
    <w:rsid w:val="007A0B12"/>
    <w:rsid w:val="007B4144"/>
    <w:rsid w:val="007C7F4C"/>
    <w:rsid w:val="007D2C54"/>
    <w:rsid w:val="007D371A"/>
    <w:rsid w:val="007D3A96"/>
    <w:rsid w:val="007E3CEE"/>
    <w:rsid w:val="007F159A"/>
    <w:rsid w:val="007F2D67"/>
    <w:rsid w:val="00802638"/>
    <w:rsid w:val="00802C9F"/>
    <w:rsid w:val="00820CD9"/>
    <w:rsid w:val="00822A0F"/>
    <w:rsid w:val="00826029"/>
    <w:rsid w:val="0083170D"/>
    <w:rsid w:val="008426D1"/>
    <w:rsid w:val="00862E36"/>
    <w:rsid w:val="008663CA"/>
    <w:rsid w:val="00895557"/>
    <w:rsid w:val="008A7B5E"/>
    <w:rsid w:val="008B13DE"/>
    <w:rsid w:val="008B2BCB"/>
    <w:rsid w:val="008B74B6"/>
    <w:rsid w:val="008C4084"/>
    <w:rsid w:val="008C6881"/>
    <w:rsid w:val="008C703B"/>
    <w:rsid w:val="008E6C1C"/>
    <w:rsid w:val="008F6B45"/>
    <w:rsid w:val="00900E46"/>
    <w:rsid w:val="00903AB9"/>
    <w:rsid w:val="009053D1"/>
    <w:rsid w:val="009055C4"/>
    <w:rsid w:val="00906D0E"/>
    <w:rsid w:val="00910555"/>
    <w:rsid w:val="00912B7A"/>
    <w:rsid w:val="00916FCA"/>
    <w:rsid w:val="00923281"/>
    <w:rsid w:val="00962018"/>
    <w:rsid w:val="0096332C"/>
    <w:rsid w:val="009705A2"/>
    <w:rsid w:val="00970E28"/>
    <w:rsid w:val="00976B5B"/>
    <w:rsid w:val="00983ADC"/>
    <w:rsid w:val="00984490"/>
    <w:rsid w:val="00987195"/>
    <w:rsid w:val="00996903"/>
    <w:rsid w:val="00997390"/>
    <w:rsid w:val="009A529F"/>
    <w:rsid w:val="009B22B2"/>
    <w:rsid w:val="009B2E40"/>
    <w:rsid w:val="009B4773"/>
    <w:rsid w:val="009D1CDB"/>
    <w:rsid w:val="009D3A84"/>
    <w:rsid w:val="009E1002"/>
    <w:rsid w:val="009F04BB"/>
    <w:rsid w:val="009F4389"/>
    <w:rsid w:val="009F6F89"/>
    <w:rsid w:val="00A01035"/>
    <w:rsid w:val="00A0329C"/>
    <w:rsid w:val="00A10D9B"/>
    <w:rsid w:val="00A16BB1"/>
    <w:rsid w:val="00A34489"/>
    <w:rsid w:val="00A40562"/>
    <w:rsid w:val="00A41E08"/>
    <w:rsid w:val="00A5089E"/>
    <w:rsid w:val="00A54CD6"/>
    <w:rsid w:val="00A559A8"/>
    <w:rsid w:val="00A56D36"/>
    <w:rsid w:val="00A606BB"/>
    <w:rsid w:val="00A66C99"/>
    <w:rsid w:val="00A75AB0"/>
    <w:rsid w:val="00A80F2F"/>
    <w:rsid w:val="00A86263"/>
    <w:rsid w:val="00A865C3"/>
    <w:rsid w:val="00A90B9E"/>
    <w:rsid w:val="00A966C5"/>
    <w:rsid w:val="00AA702B"/>
    <w:rsid w:val="00AA7312"/>
    <w:rsid w:val="00AB4E23"/>
    <w:rsid w:val="00AB5523"/>
    <w:rsid w:val="00AB7574"/>
    <w:rsid w:val="00AC19CA"/>
    <w:rsid w:val="00AD21CE"/>
    <w:rsid w:val="00AD2B4A"/>
    <w:rsid w:val="00AD6F6B"/>
    <w:rsid w:val="00AE1595"/>
    <w:rsid w:val="00AE4022"/>
    <w:rsid w:val="00AE5338"/>
    <w:rsid w:val="00AF10F0"/>
    <w:rsid w:val="00AF3758"/>
    <w:rsid w:val="00AF3C6A"/>
    <w:rsid w:val="00AF68E8"/>
    <w:rsid w:val="00B054E5"/>
    <w:rsid w:val="00B07524"/>
    <w:rsid w:val="00B0767F"/>
    <w:rsid w:val="00B11E96"/>
    <w:rsid w:val="00B134C2"/>
    <w:rsid w:val="00B1628A"/>
    <w:rsid w:val="00B35368"/>
    <w:rsid w:val="00B46334"/>
    <w:rsid w:val="00B51325"/>
    <w:rsid w:val="00B5613F"/>
    <w:rsid w:val="00B6203D"/>
    <w:rsid w:val="00B62420"/>
    <w:rsid w:val="00B6337D"/>
    <w:rsid w:val="00B71755"/>
    <w:rsid w:val="00B74127"/>
    <w:rsid w:val="00B77E13"/>
    <w:rsid w:val="00B86002"/>
    <w:rsid w:val="00B97755"/>
    <w:rsid w:val="00BA18A6"/>
    <w:rsid w:val="00BB2A51"/>
    <w:rsid w:val="00BB5617"/>
    <w:rsid w:val="00BC2886"/>
    <w:rsid w:val="00BD058A"/>
    <w:rsid w:val="00BD1B2E"/>
    <w:rsid w:val="00BD623D"/>
    <w:rsid w:val="00BD6B57"/>
    <w:rsid w:val="00BE069E"/>
    <w:rsid w:val="00BE6384"/>
    <w:rsid w:val="00BE70E2"/>
    <w:rsid w:val="00BE76BE"/>
    <w:rsid w:val="00BF4D5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1FF"/>
    <w:rsid w:val="00C80773"/>
    <w:rsid w:val="00C86A4A"/>
    <w:rsid w:val="00C90523"/>
    <w:rsid w:val="00C945B1"/>
    <w:rsid w:val="00CA269E"/>
    <w:rsid w:val="00CA57D6"/>
    <w:rsid w:val="00CA7772"/>
    <w:rsid w:val="00CA7C7C"/>
    <w:rsid w:val="00CB08C7"/>
    <w:rsid w:val="00CB2125"/>
    <w:rsid w:val="00CB4B5A"/>
    <w:rsid w:val="00CC1646"/>
    <w:rsid w:val="00CC257B"/>
    <w:rsid w:val="00CC2EFF"/>
    <w:rsid w:val="00CC6C15"/>
    <w:rsid w:val="00CD73B4"/>
    <w:rsid w:val="00CE6F34"/>
    <w:rsid w:val="00CF60D8"/>
    <w:rsid w:val="00D02490"/>
    <w:rsid w:val="00D05C29"/>
    <w:rsid w:val="00D06043"/>
    <w:rsid w:val="00D0686A"/>
    <w:rsid w:val="00D13B4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3B1A"/>
    <w:rsid w:val="00DC1C9F"/>
    <w:rsid w:val="00DD4450"/>
    <w:rsid w:val="00DE6BC1"/>
    <w:rsid w:val="00DE70AB"/>
    <w:rsid w:val="00DF4C1C"/>
    <w:rsid w:val="00E015B1"/>
    <w:rsid w:val="00E0473D"/>
    <w:rsid w:val="00E2250C"/>
    <w:rsid w:val="00E253C1"/>
    <w:rsid w:val="00E27C4B"/>
    <w:rsid w:val="00E315F0"/>
    <w:rsid w:val="00E322A3"/>
    <w:rsid w:val="00E41F8D"/>
    <w:rsid w:val="00E45868"/>
    <w:rsid w:val="00E465CA"/>
    <w:rsid w:val="00E63BA4"/>
    <w:rsid w:val="00E70B06"/>
    <w:rsid w:val="00E87EF0"/>
    <w:rsid w:val="00E90913"/>
    <w:rsid w:val="00EA1DBA"/>
    <w:rsid w:val="00EA50C8"/>
    <w:rsid w:val="00EA757C"/>
    <w:rsid w:val="00EB28B7"/>
    <w:rsid w:val="00EC080F"/>
    <w:rsid w:val="00EC345C"/>
    <w:rsid w:val="00EC52BB"/>
    <w:rsid w:val="00EC5D93"/>
    <w:rsid w:val="00EC6970"/>
    <w:rsid w:val="00ED493C"/>
    <w:rsid w:val="00ED5E7F"/>
    <w:rsid w:val="00EE0357"/>
    <w:rsid w:val="00EE2479"/>
    <w:rsid w:val="00EF2038"/>
    <w:rsid w:val="00EF2A44"/>
    <w:rsid w:val="00EF34D9"/>
    <w:rsid w:val="00EF3F87"/>
    <w:rsid w:val="00EF50DC"/>
    <w:rsid w:val="00EF59AD"/>
    <w:rsid w:val="00F14AE3"/>
    <w:rsid w:val="00F24EE6"/>
    <w:rsid w:val="00F3035E"/>
    <w:rsid w:val="00F3261D"/>
    <w:rsid w:val="00F35B14"/>
    <w:rsid w:val="00F36F29"/>
    <w:rsid w:val="00F40E7C"/>
    <w:rsid w:val="00F44095"/>
    <w:rsid w:val="00F4725D"/>
    <w:rsid w:val="00F5507D"/>
    <w:rsid w:val="00F63326"/>
    <w:rsid w:val="00F645B5"/>
    <w:rsid w:val="00F7007D"/>
    <w:rsid w:val="00F7429E"/>
    <w:rsid w:val="00F760B1"/>
    <w:rsid w:val="00F77400"/>
    <w:rsid w:val="00F80644"/>
    <w:rsid w:val="00F847A8"/>
    <w:rsid w:val="00FB00D4"/>
    <w:rsid w:val="00FB38CA"/>
    <w:rsid w:val="00FB7442"/>
    <w:rsid w:val="00FC466D"/>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750B8C"/>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E465C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
      <w:docPartPr>
        <w:name w:val="DDE1E8ED33EE4D49B8116E37A982E2DF"/>
        <w:category>
          <w:name w:val="General"/>
          <w:gallery w:val="placeholder"/>
        </w:category>
        <w:types>
          <w:type w:val="bbPlcHdr"/>
        </w:types>
        <w:behaviors>
          <w:behavior w:val="content"/>
        </w:behaviors>
        <w:guid w:val="{D7838CD9-E160-41BE-BD79-9619A9F95F77}"/>
      </w:docPartPr>
      <w:docPartBody>
        <w:p w:rsidR="00F32314" w:rsidRDefault="00FE720B" w:rsidP="00FE720B">
          <w:pPr>
            <w:pStyle w:val="DDE1E8ED33EE4D49B8116E37A982E2D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500"/>
    <w:rsid w:val="000354CE"/>
    <w:rsid w:val="000738EC"/>
    <w:rsid w:val="00081B63"/>
    <w:rsid w:val="000B2786"/>
    <w:rsid w:val="002D6062"/>
    <w:rsid w:val="002D64D6"/>
    <w:rsid w:val="0032383A"/>
    <w:rsid w:val="00334C60"/>
    <w:rsid w:val="00337484"/>
    <w:rsid w:val="003D4823"/>
    <w:rsid w:val="003D4C2A"/>
    <w:rsid w:val="003F69FB"/>
    <w:rsid w:val="00425226"/>
    <w:rsid w:val="00436B57"/>
    <w:rsid w:val="004B0F9A"/>
    <w:rsid w:val="004E1A75"/>
    <w:rsid w:val="00534B28"/>
    <w:rsid w:val="00555418"/>
    <w:rsid w:val="00576003"/>
    <w:rsid w:val="00587536"/>
    <w:rsid w:val="005C4D59"/>
    <w:rsid w:val="005D5D2F"/>
    <w:rsid w:val="00623293"/>
    <w:rsid w:val="00645B56"/>
    <w:rsid w:val="00654E35"/>
    <w:rsid w:val="006C3910"/>
    <w:rsid w:val="00873CF2"/>
    <w:rsid w:val="008822A5"/>
    <w:rsid w:val="00891F77"/>
    <w:rsid w:val="008F31E6"/>
    <w:rsid w:val="00913E4B"/>
    <w:rsid w:val="00933322"/>
    <w:rsid w:val="00940069"/>
    <w:rsid w:val="0096458F"/>
    <w:rsid w:val="009D439F"/>
    <w:rsid w:val="00A20583"/>
    <w:rsid w:val="00AC62E8"/>
    <w:rsid w:val="00AD4B92"/>
    <w:rsid w:val="00AD5D56"/>
    <w:rsid w:val="00B2559E"/>
    <w:rsid w:val="00B46360"/>
    <w:rsid w:val="00B46AFF"/>
    <w:rsid w:val="00B72454"/>
    <w:rsid w:val="00B72548"/>
    <w:rsid w:val="00BA0596"/>
    <w:rsid w:val="00BC782E"/>
    <w:rsid w:val="00BE0E7B"/>
    <w:rsid w:val="00BE6BE2"/>
    <w:rsid w:val="00C70EDF"/>
    <w:rsid w:val="00CB25D5"/>
    <w:rsid w:val="00CD4EF8"/>
    <w:rsid w:val="00CD656D"/>
    <w:rsid w:val="00CE7C19"/>
    <w:rsid w:val="00D67BAC"/>
    <w:rsid w:val="00D87B77"/>
    <w:rsid w:val="00D96F4E"/>
    <w:rsid w:val="00DC036A"/>
    <w:rsid w:val="00DD12EE"/>
    <w:rsid w:val="00DE6391"/>
    <w:rsid w:val="00EB3740"/>
    <w:rsid w:val="00F0343A"/>
    <w:rsid w:val="00F32314"/>
    <w:rsid w:val="00F6324D"/>
    <w:rsid w:val="00F70181"/>
    <w:rsid w:val="00FD70C9"/>
    <w:rsid w:val="00FE720B"/>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B69CE20794C4EB5B3598CEE744C487D">
    <w:name w:val="CB69CE20794C4EB5B3598CEE744C487D"/>
    <w:rsid w:val="00FE720B"/>
    <w:pPr>
      <w:spacing w:after="160" w:line="259" w:lineRule="auto"/>
    </w:pPr>
  </w:style>
  <w:style w:type="paragraph" w:customStyle="1" w:styleId="DDE1E8ED33EE4D49B8116E37A982E2DF">
    <w:name w:val="DDE1E8ED33EE4D49B8116E37A982E2DF"/>
    <w:rsid w:val="00FE7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41AA-9061-43D1-9CA8-7B41BBB5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2020-11-13T16:08:00Z</dcterms:created>
  <dcterms:modified xsi:type="dcterms:W3CDTF">2020-11-13T16:08:00Z</dcterms:modified>
</cp:coreProperties>
</file>