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6DCA352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68060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2B8C657C" w:rsidR="0085052C" w:rsidRPr="0085052C" w:rsidRDefault="00A21B85" w:rsidP="008479A8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8479A8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19E1496B" w:rsidR="00AD2FB4" w:rsidRDefault="00FA1225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AA782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Kelly Fish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0-09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669EE0BA" w:rsidR="00AD2FB4" w:rsidRDefault="00AA782B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9/22/2020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FA1225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332F7DF6" w:rsidR="00AD2FB4" w:rsidRDefault="00FA1225" w:rsidP="0075445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75445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James Doering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0-09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2F90156B" w:rsidR="00AD2FB4" w:rsidRDefault="00754450" w:rsidP="0075445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9/22/2020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FA1225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6C5EFC56" w:rsidR="00AD2FB4" w:rsidRDefault="00FA1225" w:rsidP="00AB000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proofErr w:type="spellStart"/>
                      <w:r w:rsidR="00AB000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Melodie</w:t>
                      </w:r>
                      <w:proofErr w:type="spellEnd"/>
                      <w:r w:rsidR="00AB0009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B000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Philhours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0-09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4DE303EC" w:rsidR="00AD2FB4" w:rsidRDefault="00AB0009" w:rsidP="00AB000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9/22/2020</w:t>
                      </w:r>
                    </w:p>
                  </w:tc>
                </w:sdtContent>
              </w:sdt>
            </w:tr>
          </w:tbl>
          <w:p w14:paraId="5748DDBC" w14:textId="5B365A39" w:rsidR="00AD2FB4" w:rsidRPr="00592A95" w:rsidRDefault="00AD2FB4" w:rsidP="00AB0009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FA1225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614C67F0" w:rsidR="00A316CE" w:rsidRDefault="00FA1225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</w:sdtPr>
                    <w:sdtEndPr/>
                    <w:sdtContent>
                      <w:r w:rsidR="00187B3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Elizabeth Spence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date w:fullDate="2020-09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E498F71" w:rsidR="00A316CE" w:rsidRDefault="00187B37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9/16/2020</w:t>
                      </w:r>
                    </w:p>
                  </w:tc>
                </w:sdtContent>
              </w:sdt>
            </w:tr>
          </w:tbl>
          <w:p w14:paraId="075B2FFB" w14:textId="2728D5CE" w:rsidR="00A316CE" w:rsidRPr="00592A95" w:rsidRDefault="00187B37" w:rsidP="00694AD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Office</w:t>
            </w:r>
            <w:r w:rsidR="00A316CE" w:rsidRPr="00A316CE">
              <w:rPr>
                <w:rFonts w:asciiTheme="majorHAnsi" w:hAnsiTheme="majorHAnsi"/>
                <w:b/>
                <w:sz w:val="20"/>
                <w:szCs w:val="20"/>
              </w:rPr>
              <w:t xml:space="preserve"> of Assessment</w:t>
            </w:r>
            <w:r w:rsidR="00A316C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A316CE"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FA1225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0E1A45A5" w:rsidR="00A316CE" w:rsidRDefault="00FA1225" w:rsidP="008D527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8D52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Melody Lo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0-09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7EACC536" w:rsidR="00A316CE" w:rsidRDefault="008D527B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9/22/2020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316CE" w:rsidRDefault="00FA1225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FA1225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cstheme="minorHAnsi"/>
        </w:rPr>
        <w:id w:val="264975268"/>
      </w:sdtPr>
      <w:sdtEndPr>
        <w:rPr>
          <w:rFonts w:asciiTheme="majorHAnsi" w:hAnsiTheme="majorHAnsi" w:cs="Arial"/>
          <w:sz w:val="20"/>
          <w:szCs w:val="20"/>
        </w:rPr>
      </w:sdtEndPr>
      <w:sdtContent>
        <w:p w14:paraId="2E42995F" w14:textId="7E0EFB62" w:rsidR="006E6FEC" w:rsidRDefault="00F05877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B43247">
            <w:rPr>
              <w:rFonts w:cstheme="minorHAnsi"/>
            </w:rPr>
            <w:t xml:space="preserve">Patricia Quinn </w:t>
          </w:r>
          <w:r w:rsidR="00B43247" w:rsidRPr="00B43247">
            <w:rPr>
              <w:rFonts w:cstheme="minorHAnsi"/>
            </w:rPr>
            <w:t xml:space="preserve">Robertson </w:t>
          </w:r>
          <w:r w:rsidRPr="00B43247">
            <w:rPr>
              <w:rFonts w:cstheme="minorHAnsi"/>
            </w:rPr>
            <w:t>Johnston</w:t>
          </w:r>
          <w:r w:rsidR="00B43247" w:rsidRPr="00B43247">
            <w:rPr>
              <w:rFonts w:cstheme="minorHAnsi"/>
            </w:rPr>
            <w:t>, Interim Associate Dean</w:t>
          </w:r>
          <w:r w:rsidR="00E2282C">
            <w:rPr>
              <w:rFonts w:cstheme="minorHAnsi"/>
            </w:rPr>
            <w:t>, Neil Griffin College of Business</w:t>
          </w:r>
          <w:r w:rsidRPr="00B43247">
            <w:rPr>
              <w:rFonts w:cstheme="minorHAnsi"/>
            </w:rPr>
            <w:t xml:space="preserve">; </w:t>
          </w:r>
          <w:hyperlink r:id="rId7" w:history="1">
            <w:r w:rsidRPr="00B43247">
              <w:rPr>
                <w:rStyle w:val="Hyperlink"/>
                <w:rFonts w:cstheme="minorHAnsi"/>
              </w:rPr>
              <w:t>probertson@astate.edu</w:t>
            </w:r>
          </w:hyperlink>
          <w:r w:rsidRPr="00B43247">
            <w:rPr>
              <w:rFonts w:cstheme="minorHAnsi"/>
            </w:rPr>
            <w:t>; 870-972-2300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lastRenderedPageBreak/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cstheme="minorHAnsi"/>
        </w:rPr>
        <w:id w:val="-1727446625"/>
      </w:sdtPr>
      <w:sdtEndPr>
        <w:rPr>
          <w:rFonts w:cstheme="minorBidi"/>
        </w:rPr>
      </w:sdtEndPr>
      <w:sdtContent>
        <w:p w14:paraId="0D20E5E6" w14:textId="77777777" w:rsidR="007B6164" w:rsidRDefault="007B616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cstheme="minorHAnsi"/>
            </w:rPr>
          </w:pPr>
        </w:p>
        <w:p w14:paraId="222B8F61" w14:textId="77777777" w:rsidR="009B571E" w:rsidRDefault="008479A8" w:rsidP="00EA5674">
          <w:pPr>
            <w:pStyle w:val="ListParagraph"/>
            <w:numPr>
              <w:ilvl w:val="0"/>
              <w:numId w:val="1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cstheme="minorHAnsi"/>
            </w:rPr>
          </w:pPr>
          <w:r w:rsidRPr="009B571E">
            <w:rPr>
              <w:rFonts w:cstheme="minorHAnsi"/>
            </w:rPr>
            <w:t>Remove CIT 3523 Operations Man</w:t>
          </w:r>
          <w:r w:rsidR="00063A5E" w:rsidRPr="009B571E">
            <w:rPr>
              <w:rFonts w:cstheme="minorHAnsi"/>
            </w:rPr>
            <w:t>a</w:t>
          </w:r>
          <w:r w:rsidRPr="009B571E">
            <w:rPr>
              <w:rFonts w:cstheme="minorHAnsi"/>
            </w:rPr>
            <w:t xml:space="preserve">gement from </w:t>
          </w:r>
          <w:r w:rsidR="005B7835" w:rsidRPr="009B571E">
            <w:rPr>
              <w:rFonts w:cstheme="minorHAnsi"/>
            </w:rPr>
            <w:t xml:space="preserve">Business Core </w:t>
          </w:r>
          <w:r w:rsidR="00063A5E" w:rsidRPr="009B571E">
            <w:rPr>
              <w:rFonts w:cstheme="minorHAnsi"/>
            </w:rPr>
            <w:t xml:space="preserve">for all B.S. degrees in the </w:t>
          </w:r>
          <w:r w:rsidR="00E2282C" w:rsidRPr="009B571E">
            <w:rPr>
              <w:rFonts w:cstheme="minorHAnsi"/>
            </w:rPr>
            <w:t>Neil Griffin College of Business (NGCOB)</w:t>
          </w:r>
          <w:r w:rsidR="009B571E" w:rsidRPr="009B571E">
            <w:rPr>
              <w:rFonts w:cstheme="minorHAnsi"/>
            </w:rPr>
            <w:t xml:space="preserve">; and </w:t>
          </w:r>
        </w:p>
        <w:p w14:paraId="5065B395" w14:textId="2F210E3A" w:rsidR="007B6164" w:rsidRPr="009B571E" w:rsidRDefault="00E2282C" w:rsidP="00EA5674">
          <w:pPr>
            <w:pStyle w:val="ListParagraph"/>
            <w:numPr>
              <w:ilvl w:val="0"/>
              <w:numId w:val="1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cstheme="minorHAnsi"/>
            </w:rPr>
          </w:pPr>
          <w:r w:rsidRPr="009B571E">
            <w:rPr>
              <w:rFonts w:cstheme="minorHAnsi"/>
            </w:rPr>
            <w:t>A</w:t>
          </w:r>
          <w:r w:rsidR="00063A5E" w:rsidRPr="009B571E">
            <w:rPr>
              <w:rFonts w:cstheme="minorHAnsi"/>
            </w:rPr>
            <w:t xml:space="preserve">dd </w:t>
          </w:r>
          <w:r w:rsidR="005B7835" w:rsidRPr="009B571E">
            <w:rPr>
              <w:rFonts w:cstheme="minorHAnsi"/>
            </w:rPr>
            <w:t>CIT 3553 Foundation of Business Analytics</w:t>
          </w:r>
          <w:r w:rsidR="00063A5E" w:rsidRPr="009B571E">
            <w:rPr>
              <w:rFonts w:cstheme="minorHAnsi"/>
            </w:rPr>
            <w:t xml:space="preserve"> to the Business Core for </w:t>
          </w:r>
          <w:r w:rsidR="00521608" w:rsidRPr="009B571E">
            <w:rPr>
              <w:rFonts w:cstheme="minorHAnsi"/>
            </w:rPr>
            <w:t xml:space="preserve">all </w:t>
          </w:r>
          <w:r w:rsidR="00063A5E" w:rsidRPr="009B571E">
            <w:rPr>
              <w:rFonts w:cstheme="minorHAnsi"/>
            </w:rPr>
            <w:t>B.S. degrees in the NGCOB</w:t>
          </w:r>
          <w:r w:rsidR="00521608" w:rsidRPr="009B571E">
            <w:rPr>
              <w:rFonts w:cstheme="minorHAnsi"/>
            </w:rPr>
            <w:t>.  See Appendix A for 8-semester plans for each of these B.S. degrees.</w:t>
          </w:r>
          <w:r w:rsidRPr="009B571E">
            <w:rPr>
              <w:rFonts w:cstheme="minorHAnsi"/>
            </w:rPr>
            <w:t xml:space="preserve">  </w:t>
          </w:r>
        </w:p>
        <w:p w14:paraId="4D764D1D" w14:textId="77777777" w:rsidR="007B6164" w:rsidRDefault="007B616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cstheme="minorHAnsi"/>
            </w:rPr>
          </w:pPr>
        </w:p>
        <w:p w14:paraId="7B5F236D" w14:textId="550DD7D4" w:rsidR="00E2282C" w:rsidRPr="00EC2D24" w:rsidRDefault="00E2282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cstheme="minorHAnsi"/>
            </w:rPr>
          </w:pPr>
          <w:r w:rsidRPr="00EC2D24">
            <w:rPr>
              <w:rFonts w:cstheme="minorHAnsi"/>
            </w:rPr>
            <w:t xml:space="preserve">The </w:t>
          </w:r>
          <w:r w:rsidR="009B571E">
            <w:rPr>
              <w:rFonts w:cstheme="minorHAnsi"/>
            </w:rPr>
            <w:t xml:space="preserve">NGCOB </w:t>
          </w:r>
          <w:r w:rsidR="00EC2D24" w:rsidRPr="00EC2D24">
            <w:rPr>
              <w:rFonts w:cstheme="minorHAnsi"/>
            </w:rPr>
            <w:t xml:space="preserve">B.S. </w:t>
          </w:r>
          <w:r w:rsidRPr="00EC2D24">
            <w:rPr>
              <w:rFonts w:cstheme="minorHAnsi"/>
            </w:rPr>
            <w:t xml:space="preserve">degrees </w:t>
          </w:r>
          <w:r w:rsidR="00C5486F">
            <w:rPr>
              <w:rFonts w:cstheme="minorHAnsi"/>
            </w:rPr>
            <w:t>includ</w:t>
          </w:r>
          <w:r w:rsidRPr="00EC2D24">
            <w:rPr>
              <w:rFonts w:cstheme="minorHAnsi"/>
            </w:rPr>
            <w:t>e:</w:t>
          </w:r>
        </w:p>
        <w:p w14:paraId="1B3C1C6B" w14:textId="5647B3A2" w:rsidR="002E3FC9" w:rsidRPr="005C6E55" w:rsidRDefault="00E2282C" w:rsidP="005C6E55">
          <w:pPr>
            <w:pStyle w:val="ListParagraph"/>
            <w:tabs>
              <w:tab w:val="left" w:pos="360"/>
              <w:tab w:val="left" w:pos="720"/>
            </w:tabs>
            <w:spacing w:after="0" w:line="240" w:lineRule="auto"/>
            <w:rPr>
              <w:rFonts w:cstheme="minorHAnsi"/>
            </w:rPr>
          </w:pPr>
          <w:r w:rsidRPr="005C6E55">
            <w:rPr>
              <w:rFonts w:cstheme="minorHAnsi"/>
              <w:color w:val="000000"/>
              <w:shd w:val="clear" w:color="auto" w:fill="FFFFFF"/>
            </w:rPr>
            <w:t>Accounting</w:t>
          </w:r>
          <w:r w:rsidRPr="005C6E55">
            <w:rPr>
              <w:rFonts w:cstheme="minorHAnsi"/>
              <w:color w:val="000000"/>
            </w:rPr>
            <w:br/>
          </w:r>
          <w:r w:rsidRPr="005C6E55">
            <w:rPr>
              <w:rFonts w:cstheme="minorHAnsi"/>
              <w:color w:val="000000"/>
              <w:shd w:val="clear" w:color="auto" w:fill="FFFFFF"/>
            </w:rPr>
            <w:t>Business Administration</w:t>
          </w:r>
          <w:r w:rsidRPr="005C6E55">
            <w:rPr>
              <w:rFonts w:cstheme="minorHAnsi"/>
              <w:color w:val="000000"/>
            </w:rPr>
            <w:br/>
          </w:r>
          <w:r w:rsidRPr="005C6E55">
            <w:rPr>
              <w:rFonts w:cstheme="minorHAnsi"/>
              <w:color w:val="000000"/>
              <w:shd w:val="clear" w:color="auto" w:fill="FFFFFF"/>
            </w:rPr>
            <w:t>Business Administration, Emphasis in Sustainable Business Practices</w:t>
          </w:r>
          <w:r w:rsidRPr="005C6E55">
            <w:rPr>
              <w:rFonts w:cstheme="minorHAnsi"/>
              <w:color w:val="000000"/>
            </w:rPr>
            <w:br/>
          </w:r>
          <w:r w:rsidRPr="005C6E55">
            <w:rPr>
              <w:rFonts w:cstheme="minorHAnsi"/>
              <w:color w:val="000000"/>
              <w:shd w:val="clear" w:color="auto" w:fill="FFFFFF"/>
            </w:rPr>
            <w:t>Business Economics</w:t>
          </w:r>
          <w:r w:rsidRPr="005C6E55">
            <w:rPr>
              <w:rFonts w:cstheme="minorHAnsi"/>
              <w:color w:val="000000"/>
            </w:rPr>
            <w:br/>
          </w:r>
          <w:r w:rsidR="00EC2D24" w:rsidRPr="005C6E55">
            <w:rPr>
              <w:rFonts w:cstheme="minorHAnsi"/>
              <w:color w:val="000000"/>
            </w:rPr>
            <w:t>Information Systems</w:t>
          </w:r>
          <w:r w:rsidR="00C5486F">
            <w:rPr>
              <w:rFonts w:cstheme="minorHAnsi"/>
              <w:color w:val="000000"/>
            </w:rPr>
            <w:t xml:space="preserve"> &amp; Business Analytics</w:t>
          </w:r>
          <w:r w:rsidRPr="005C6E55">
            <w:rPr>
              <w:rFonts w:cstheme="minorHAnsi"/>
              <w:color w:val="000000"/>
            </w:rPr>
            <w:br/>
          </w:r>
          <w:r w:rsidRPr="005C6E55">
            <w:rPr>
              <w:rFonts w:cstheme="minorHAnsi"/>
              <w:color w:val="000000"/>
              <w:shd w:val="clear" w:color="auto" w:fill="FFFFFF"/>
            </w:rPr>
            <w:t>Finance, Emphasis in Banking</w:t>
          </w:r>
          <w:r w:rsidRPr="005C6E55">
            <w:rPr>
              <w:rFonts w:cstheme="minorHAnsi"/>
              <w:color w:val="000000"/>
            </w:rPr>
            <w:br/>
          </w:r>
          <w:r w:rsidRPr="005C6E55">
            <w:rPr>
              <w:rFonts w:cstheme="minorHAnsi"/>
              <w:color w:val="000000"/>
              <w:shd w:val="clear" w:color="auto" w:fill="FFFFFF"/>
            </w:rPr>
            <w:t>Finance, Emphasis in Financial Management</w:t>
          </w:r>
          <w:r w:rsidRPr="005C6E55">
            <w:rPr>
              <w:rFonts w:cstheme="minorHAnsi"/>
              <w:color w:val="000000"/>
            </w:rPr>
            <w:br/>
          </w:r>
          <w:r w:rsidRPr="005C6E55">
            <w:rPr>
              <w:rFonts w:cstheme="minorHAnsi"/>
              <w:color w:val="000000"/>
              <w:shd w:val="clear" w:color="auto" w:fill="FFFFFF"/>
            </w:rPr>
            <w:t>Global Supply Chain Management</w:t>
          </w:r>
          <w:r w:rsidRPr="005C6E55">
            <w:rPr>
              <w:rFonts w:cstheme="minorHAnsi"/>
              <w:color w:val="000000"/>
            </w:rPr>
            <w:br/>
          </w:r>
          <w:r w:rsidRPr="005C6E55">
            <w:rPr>
              <w:rFonts w:cstheme="minorHAnsi"/>
              <w:color w:val="000000"/>
              <w:shd w:val="clear" w:color="auto" w:fill="FFFFFF"/>
            </w:rPr>
            <w:t>International Business</w:t>
          </w:r>
          <w:r w:rsidRPr="005C6E55">
            <w:rPr>
              <w:rFonts w:cstheme="minorHAnsi"/>
              <w:color w:val="000000"/>
            </w:rPr>
            <w:br/>
          </w:r>
          <w:r w:rsidRPr="005C6E55">
            <w:rPr>
              <w:rFonts w:cstheme="minorHAnsi"/>
              <w:color w:val="000000"/>
              <w:shd w:val="clear" w:color="auto" w:fill="FFFFFF"/>
            </w:rPr>
            <w:t>Management</w:t>
          </w:r>
          <w:r w:rsidRPr="005C6E55">
            <w:rPr>
              <w:rFonts w:cstheme="minorHAnsi"/>
              <w:color w:val="000000"/>
            </w:rPr>
            <w:br/>
          </w:r>
          <w:proofErr w:type="spellStart"/>
          <w:r w:rsidRPr="005C6E55">
            <w:rPr>
              <w:rFonts w:cstheme="minorHAnsi"/>
              <w:color w:val="000000"/>
              <w:shd w:val="clear" w:color="auto" w:fill="FFFFFF"/>
            </w:rPr>
            <w:t>Management</w:t>
          </w:r>
          <w:proofErr w:type="spellEnd"/>
          <w:r w:rsidRPr="005C6E55">
            <w:rPr>
              <w:rFonts w:cstheme="minorHAnsi"/>
              <w:color w:val="000000"/>
              <w:shd w:val="clear" w:color="auto" w:fill="FFFFFF"/>
            </w:rPr>
            <w:t>, Emphasis in Hospitality Management</w:t>
          </w:r>
          <w:r w:rsidRPr="005C6E55">
            <w:rPr>
              <w:rFonts w:cstheme="minorHAnsi"/>
              <w:color w:val="000000"/>
            </w:rPr>
            <w:br/>
          </w:r>
          <w:proofErr w:type="spellStart"/>
          <w:r w:rsidRPr="005C6E55">
            <w:rPr>
              <w:rFonts w:cstheme="minorHAnsi"/>
              <w:color w:val="000000"/>
              <w:shd w:val="clear" w:color="auto" w:fill="FFFFFF"/>
            </w:rPr>
            <w:t>Management</w:t>
          </w:r>
          <w:proofErr w:type="spellEnd"/>
          <w:r w:rsidRPr="005C6E55">
            <w:rPr>
              <w:rFonts w:cstheme="minorHAnsi"/>
              <w:color w:val="000000"/>
              <w:shd w:val="clear" w:color="auto" w:fill="FFFFFF"/>
            </w:rPr>
            <w:t>, Emphasis in Human Resources</w:t>
          </w:r>
          <w:r w:rsidRPr="005C6E55">
            <w:rPr>
              <w:rFonts w:cstheme="minorHAnsi"/>
              <w:color w:val="000000"/>
            </w:rPr>
            <w:br/>
          </w:r>
          <w:r w:rsidRPr="005C6E55">
            <w:rPr>
              <w:rFonts w:cstheme="minorHAnsi"/>
              <w:color w:val="000000"/>
              <w:shd w:val="clear" w:color="auto" w:fill="FFFFFF"/>
            </w:rPr>
            <w:t>Management, Emphasis in International Business</w:t>
          </w:r>
          <w:r w:rsidRPr="005C6E55">
            <w:rPr>
              <w:rFonts w:cstheme="minorHAnsi"/>
              <w:color w:val="000000"/>
            </w:rPr>
            <w:br/>
          </w:r>
          <w:r w:rsidRPr="005C6E55">
            <w:rPr>
              <w:rFonts w:cstheme="minorHAnsi"/>
              <w:color w:val="000000"/>
              <w:shd w:val="clear" w:color="auto" w:fill="FFFFFF"/>
            </w:rPr>
            <w:t>Marketing</w:t>
          </w:r>
          <w:r w:rsidRPr="005C6E55">
            <w:rPr>
              <w:rFonts w:cstheme="minorHAnsi"/>
              <w:color w:val="000000"/>
            </w:rPr>
            <w:br/>
          </w:r>
          <w:proofErr w:type="spellStart"/>
          <w:r w:rsidRPr="005C6E55">
            <w:rPr>
              <w:rFonts w:cstheme="minorHAnsi"/>
              <w:color w:val="000000"/>
              <w:shd w:val="clear" w:color="auto" w:fill="FFFFFF"/>
            </w:rPr>
            <w:t>Marketing</w:t>
          </w:r>
          <w:proofErr w:type="spellEnd"/>
          <w:r w:rsidRPr="005C6E55">
            <w:rPr>
              <w:rFonts w:cstheme="minorHAnsi"/>
              <w:color w:val="000000"/>
              <w:shd w:val="clear" w:color="auto" w:fill="FFFFFF"/>
            </w:rPr>
            <w:t>, Emphasis in International Business</w:t>
          </w:r>
          <w:r w:rsidRPr="005C6E55">
            <w:rPr>
              <w:rFonts w:cstheme="minorHAnsi"/>
              <w:color w:val="000000"/>
            </w:rPr>
            <w:br/>
          </w:r>
          <w:r w:rsidRPr="005C6E55">
            <w:rPr>
              <w:rFonts w:cstheme="minorHAnsi"/>
              <w:color w:val="000000"/>
              <w:shd w:val="clear" w:color="auto" w:fill="FFFFFF"/>
            </w:rPr>
            <w:t>Marketing, Emphasis in Logistics</w:t>
          </w:r>
          <w:r w:rsidRPr="005C6E55">
            <w:rPr>
              <w:rFonts w:cstheme="minorHAnsi"/>
              <w:color w:val="000000"/>
            </w:rPr>
            <w:br/>
          </w:r>
          <w:r w:rsidRPr="005C6E55">
            <w:rPr>
              <w:rFonts w:cstheme="minorHAnsi"/>
              <w:color w:val="000000"/>
              <w:shd w:val="clear" w:color="auto" w:fill="FFFFFF"/>
            </w:rPr>
            <w:t>Marketing, Emphasis in Marketing Analytics</w:t>
          </w:r>
          <w:r w:rsidRPr="005C6E55">
            <w:rPr>
              <w:rFonts w:cstheme="minorHAnsi"/>
              <w:color w:val="000000"/>
            </w:rPr>
            <w:br/>
          </w:r>
          <w:r w:rsidRPr="005C6E55">
            <w:rPr>
              <w:rFonts w:cstheme="minorHAnsi"/>
              <w:color w:val="000000"/>
              <w:shd w:val="clear" w:color="auto" w:fill="FFFFFF"/>
            </w:rPr>
            <w:t xml:space="preserve">Marketing, </w:t>
          </w:r>
          <w:r w:rsidR="00EC2D24" w:rsidRPr="005C6E55">
            <w:rPr>
              <w:rFonts w:cstheme="minorHAnsi"/>
              <w:color w:val="000000"/>
              <w:shd w:val="clear" w:color="auto" w:fill="FFFFFF"/>
            </w:rPr>
            <w:t xml:space="preserve">Emphasis in </w:t>
          </w:r>
          <w:r w:rsidRPr="005C6E55">
            <w:rPr>
              <w:rFonts w:cstheme="minorHAnsi"/>
              <w:color w:val="000000"/>
              <w:shd w:val="clear" w:color="auto" w:fill="FFFFFF"/>
            </w:rPr>
            <w:t>Sales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21-08-15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0527F5CD" w:rsidR="002E3FC9" w:rsidRDefault="0068060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8/1</w:t>
          </w:r>
          <w:r w:rsidR="007B6164">
            <w:rPr>
              <w:rFonts w:asciiTheme="majorHAnsi" w:hAnsiTheme="majorHAnsi" w:cs="Arial"/>
              <w:sz w:val="20"/>
              <w:szCs w:val="20"/>
            </w:rPr>
            <w:t>5</w:t>
          </w:r>
          <w:r>
            <w:rPr>
              <w:rFonts w:asciiTheme="majorHAnsi" w:hAnsiTheme="majorHAnsi" w:cs="Arial"/>
              <w:sz w:val="20"/>
              <w:szCs w:val="20"/>
            </w:rPr>
            <w:t>/2021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inorHAnsi" w:eastAsiaTheme="minorHAnsi" w:hAnsiTheme="minorHAnsi" w:cstheme="minorHAnsi"/>
          <w:sz w:val="22"/>
          <w:szCs w:val="22"/>
        </w:rPr>
        <w:id w:val="-1277251352"/>
      </w:sdtPr>
      <w:sdtEndPr/>
      <w:sdtContent>
        <w:p w14:paraId="117E7C56" w14:textId="56F3F762" w:rsidR="00267F86" w:rsidRDefault="00267F86" w:rsidP="00EC2D24">
          <w:pPr>
            <w:pStyle w:val="NormalWeb"/>
            <w:shd w:val="clear" w:color="auto" w:fill="FFFFFF"/>
            <w:spacing w:before="0" w:beforeAutospacing="0" w:after="0" w:afterAutospacing="0"/>
            <w:rPr>
              <w:rFonts w:asciiTheme="minorHAnsi" w:hAnsiTheme="minorHAnsi" w:cstheme="minorHAnsi"/>
              <w:sz w:val="22"/>
              <w:szCs w:val="22"/>
            </w:rPr>
          </w:pPr>
          <w:r w:rsidRPr="00B43247">
            <w:rPr>
              <w:rFonts w:asciiTheme="minorHAnsi" w:hAnsiTheme="minorHAnsi" w:cstheme="minorHAnsi"/>
              <w:sz w:val="22"/>
              <w:szCs w:val="22"/>
            </w:rPr>
            <w:t xml:space="preserve">The </w:t>
          </w:r>
          <w:r>
            <w:rPr>
              <w:rFonts w:asciiTheme="minorHAnsi" w:hAnsiTheme="minorHAnsi" w:cstheme="minorHAnsi"/>
              <w:color w:val="181818"/>
              <w:sz w:val="22"/>
              <w:szCs w:val="22"/>
            </w:rPr>
            <w:t>Neil Griffin College of Business (</w:t>
          </w:r>
          <w:r w:rsidRPr="00B43247">
            <w:rPr>
              <w:rFonts w:asciiTheme="minorHAnsi" w:hAnsiTheme="minorHAnsi" w:cstheme="minorHAnsi"/>
              <w:sz w:val="22"/>
              <w:szCs w:val="22"/>
            </w:rPr>
            <w:t>NGCOB</w:t>
          </w:r>
          <w:r>
            <w:rPr>
              <w:rFonts w:asciiTheme="minorHAnsi" w:hAnsiTheme="minorHAnsi" w:cstheme="minorHAnsi"/>
              <w:sz w:val="22"/>
              <w:szCs w:val="22"/>
            </w:rPr>
            <w:t>)</w:t>
          </w:r>
          <w:r w:rsidRPr="00B43247">
            <w:rPr>
              <w:rFonts w:asciiTheme="minorHAnsi" w:hAnsiTheme="minorHAnsi" w:cstheme="minorHAnsi"/>
              <w:sz w:val="22"/>
              <w:szCs w:val="22"/>
            </w:rPr>
            <w:t xml:space="preserve"> has a Business Core of courses that all BS-Business Program-Level students must complete</w:t>
          </w:r>
          <w:r>
            <w:rPr>
              <w:rFonts w:asciiTheme="minorHAnsi" w:hAnsiTheme="minorHAnsi" w:cstheme="minorHAnsi"/>
              <w:sz w:val="22"/>
              <w:szCs w:val="22"/>
            </w:rPr>
            <w:t>, and this Business Core must be updated to meet current student and industry demands</w:t>
          </w:r>
          <w:r w:rsidRPr="00B43247">
            <w:rPr>
              <w:rFonts w:asciiTheme="minorHAnsi" w:hAnsiTheme="minorHAnsi" w:cstheme="minorHAnsi"/>
              <w:sz w:val="22"/>
              <w:szCs w:val="22"/>
            </w:rPr>
            <w:t>.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  </w:t>
          </w:r>
          <w:r w:rsidR="00EC2D24">
            <w:rPr>
              <w:rFonts w:asciiTheme="minorHAnsi" w:hAnsiTheme="minorHAnsi" w:cstheme="minorHAnsi"/>
              <w:color w:val="181818"/>
              <w:sz w:val="22"/>
              <w:szCs w:val="22"/>
            </w:rPr>
            <w:t xml:space="preserve">Replacement of CIT 3523 Operations Management with CIT 3553 Foundation of Business Analytics in our </w:t>
          </w:r>
          <w:r w:rsidR="007B6164">
            <w:rPr>
              <w:rFonts w:asciiTheme="minorHAnsi" w:hAnsiTheme="minorHAnsi" w:cstheme="minorHAnsi"/>
              <w:color w:val="181818"/>
              <w:sz w:val="22"/>
              <w:szCs w:val="22"/>
            </w:rPr>
            <w:t>NGCOB Business C</w:t>
          </w:r>
          <w:r w:rsidR="00EC2D24">
            <w:rPr>
              <w:rFonts w:asciiTheme="minorHAnsi" w:hAnsiTheme="minorHAnsi" w:cstheme="minorHAnsi"/>
              <w:color w:val="181818"/>
              <w:sz w:val="22"/>
              <w:szCs w:val="22"/>
            </w:rPr>
            <w:t xml:space="preserve">ore is necessary because </w:t>
          </w:r>
          <w:r w:rsidR="00083E4A">
            <w:rPr>
              <w:rFonts w:asciiTheme="minorHAnsi" w:hAnsiTheme="minorHAnsi" w:cstheme="minorHAnsi"/>
              <w:color w:val="181818"/>
              <w:sz w:val="22"/>
              <w:szCs w:val="22"/>
            </w:rPr>
            <w:t>organizations are</w:t>
          </w:r>
          <w:r w:rsidR="00083E4A">
            <w:rPr>
              <w:rFonts w:asciiTheme="minorHAnsi" w:hAnsiTheme="minorHAnsi" w:cstheme="minorHAnsi"/>
              <w:sz w:val="22"/>
              <w:szCs w:val="22"/>
            </w:rPr>
            <w:t xml:space="preserve"> increasingly using 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business analytics </w:t>
          </w:r>
          <w:r w:rsidR="00083E4A">
            <w:rPr>
              <w:rFonts w:asciiTheme="minorHAnsi" w:hAnsiTheme="minorHAnsi" w:cstheme="minorHAnsi"/>
              <w:sz w:val="22"/>
              <w:szCs w:val="22"/>
            </w:rPr>
            <w:t>to make informed decisions and improve performance</w:t>
          </w:r>
          <w:r w:rsidR="00EC2D24">
            <w:rPr>
              <w:rFonts w:asciiTheme="minorHAnsi" w:hAnsiTheme="minorHAnsi" w:cstheme="minorHAnsi"/>
              <w:sz w:val="22"/>
              <w:szCs w:val="22"/>
            </w:rPr>
            <w:t xml:space="preserve">.  </w:t>
          </w:r>
          <w:r w:rsidR="00083E4A">
            <w:rPr>
              <w:rFonts w:asciiTheme="minorHAnsi" w:hAnsiTheme="minorHAnsi" w:cstheme="minorHAnsi"/>
              <w:sz w:val="22"/>
              <w:szCs w:val="22"/>
            </w:rPr>
            <w:t xml:space="preserve">  </w:t>
          </w:r>
        </w:p>
        <w:p w14:paraId="1D59B3C6" w14:textId="77777777" w:rsidR="00267F86" w:rsidRDefault="00267F86" w:rsidP="00EC2D24">
          <w:pPr>
            <w:pStyle w:val="NormalWeb"/>
            <w:shd w:val="clear" w:color="auto" w:fill="FFFFFF"/>
            <w:spacing w:before="0" w:beforeAutospacing="0" w:after="0" w:afterAutospacing="0"/>
            <w:rPr>
              <w:rFonts w:asciiTheme="minorHAnsi" w:hAnsiTheme="minorHAnsi" w:cstheme="minorHAnsi"/>
              <w:sz w:val="22"/>
              <w:szCs w:val="22"/>
            </w:rPr>
          </w:pPr>
        </w:p>
        <w:p w14:paraId="1B71707A" w14:textId="2D3D224D" w:rsidR="00EC2D24" w:rsidRPr="00BF6961" w:rsidRDefault="00083E4A" w:rsidP="00EC2D24">
          <w:pPr>
            <w:pStyle w:val="NormalWeb"/>
            <w:shd w:val="clear" w:color="auto" w:fill="FFFFFF"/>
            <w:spacing w:before="0" w:beforeAutospacing="0" w:after="0" w:afterAutospacing="0"/>
            <w:rPr>
              <w:rFonts w:asciiTheme="minorHAnsi" w:hAnsiTheme="minorHAnsi" w:cstheme="minorHAnsi"/>
              <w:sz w:val="22"/>
              <w:szCs w:val="22"/>
            </w:rPr>
          </w:pPr>
          <w:r w:rsidRPr="00BF6961">
            <w:rPr>
              <w:rFonts w:asciiTheme="minorHAnsi" w:hAnsiTheme="minorHAnsi" w:cstheme="minorHAnsi"/>
              <w:sz w:val="22"/>
              <w:szCs w:val="22"/>
            </w:rPr>
            <w:t>CIT 3523 Operations Management should be replaced with CIT 3553 Foundation of Business Analytics in the Business Core for all B.S. degrees in the NGCOB</w:t>
          </w:r>
          <w:r w:rsidR="009B571E">
            <w:rPr>
              <w:rFonts w:asciiTheme="minorHAnsi" w:hAnsiTheme="minorHAnsi" w:cstheme="minorHAnsi"/>
              <w:sz w:val="22"/>
              <w:szCs w:val="22"/>
            </w:rPr>
            <w:t xml:space="preserve"> because t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he </w:t>
          </w:r>
          <w:r w:rsidRPr="00BF6961">
            <w:rPr>
              <w:rFonts w:asciiTheme="minorHAnsi" w:hAnsiTheme="minorHAnsi" w:cstheme="minorHAnsi"/>
              <w:sz w:val="22"/>
              <w:szCs w:val="22"/>
            </w:rPr>
            <w:t>new course CIT 3</w:t>
          </w:r>
          <w:r w:rsidR="009B571E">
            <w:rPr>
              <w:rFonts w:asciiTheme="minorHAnsi" w:hAnsiTheme="minorHAnsi" w:cstheme="minorHAnsi"/>
              <w:sz w:val="22"/>
              <w:szCs w:val="22"/>
            </w:rPr>
            <w:t>5</w:t>
          </w:r>
          <w:r w:rsidRPr="00BF6961">
            <w:rPr>
              <w:rFonts w:asciiTheme="minorHAnsi" w:hAnsiTheme="minorHAnsi" w:cstheme="minorHAnsi"/>
              <w:sz w:val="22"/>
              <w:szCs w:val="22"/>
            </w:rPr>
            <w:t xml:space="preserve">53 will better serve 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career and business </w:t>
          </w:r>
          <w:r w:rsidRPr="00BF6961">
            <w:rPr>
              <w:rFonts w:asciiTheme="minorHAnsi" w:hAnsiTheme="minorHAnsi" w:cstheme="minorHAnsi"/>
              <w:sz w:val="22"/>
              <w:szCs w:val="22"/>
            </w:rPr>
            <w:t>needs of our students and employers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.  </w:t>
          </w:r>
          <w:r w:rsidR="00EC2D24">
            <w:rPr>
              <w:rFonts w:asciiTheme="minorHAnsi" w:hAnsiTheme="minorHAnsi" w:cstheme="minorHAnsi"/>
              <w:sz w:val="22"/>
              <w:szCs w:val="22"/>
            </w:rPr>
            <w:t xml:space="preserve">In addition, the new course CIT 3553 </w:t>
          </w:r>
          <w:r w:rsidR="00EC2D24" w:rsidRPr="00BF6961">
            <w:rPr>
              <w:rFonts w:asciiTheme="minorHAnsi" w:hAnsiTheme="minorHAnsi" w:cstheme="minorHAnsi"/>
              <w:sz w:val="22"/>
              <w:szCs w:val="22"/>
            </w:rPr>
            <w:t xml:space="preserve">will contribute more </w:t>
          </w:r>
          <w:r w:rsidR="00EC2D24">
            <w:rPr>
              <w:rFonts w:asciiTheme="minorHAnsi" w:hAnsiTheme="minorHAnsi" w:cstheme="minorHAnsi"/>
              <w:sz w:val="22"/>
              <w:szCs w:val="22"/>
            </w:rPr>
            <w:t>effective</w:t>
          </w:r>
          <w:r w:rsidR="00EC2D24" w:rsidRPr="00BF6961">
            <w:rPr>
              <w:rFonts w:asciiTheme="minorHAnsi" w:hAnsiTheme="minorHAnsi" w:cstheme="minorHAnsi"/>
              <w:sz w:val="22"/>
              <w:szCs w:val="22"/>
            </w:rPr>
            <w:t xml:space="preserve">ly to </w:t>
          </w:r>
          <w:r w:rsidR="009B571E">
            <w:rPr>
              <w:rFonts w:asciiTheme="minorHAnsi" w:hAnsiTheme="minorHAnsi" w:cstheme="minorHAnsi"/>
              <w:sz w:val="22"/>
              <w:szCs w:val="22"/>
            </w:rPr>
            <w:t xml:space="preserve">important </w:t>
          </w:r>
          <w:r w:rsidR="00EC2D24" w:rsidRPr="00BF6961">
            <w:rPr>
              <w:rFonts w:asciiTheme="minorHAnsi" w:hAnsiTheme="minorHAnsi" w:cstheme="minorHAnsi"/>
              <w:sz w:val="22"/>
              <w:szCs w:val="22"/>
            </w:rPr>
            <w:t xml:space="preserve">student learning outcomes for the university and the NGCOB.   </w:t>
          </w:r>
        </w:p>
        <w:p w14:paraId="33A39E82" w14:textId="77777777" w:rsidR="00EC2D24" w:rsidRDefault="00EC2D24" w:rsidP="00077EFF">
          <w:pPr>
            <w:pStyle w:val="NormalWeb"/>
            <w:shd w:val="clear" w:color="auto" w:fill="FFFFFF"/>
            <w:spacing w:before="0" w:beforeAutospacing="0" w:after="0" w:afterAutospacing="0"/>
            <w:rPr>
              <w:rFonts w:asciiTheme="minorHAnsi" w:hAnsiTheme="minorHAnsi" w:cstheme="minorHAnsi"/>
              <w:sz w:val="22"/>
              <w:szCs w:val="22"/>
            </w:rPr>
          </w:pPr>
        </w:p>
        <w:p w14:paraId="0D6FF680" w14:textId="23B4FF9C" w:rsidR="00B95B40" w:rsidRPr="00BF6961" w:rsidRDefault="005B7835" w:rsidP="00077EFF">
          <w:pPr>
            <w:pStyle w:val="NormalWeb"/>
            <w:shd w:val="clear" w:color="auto" w:fill="FFFFFF"/>
            <w:spacing w:before="0" w:beforeAutospacing="0" w:after="0" w:afterAutospacing="0"/>
            <w:rPr>
              <w:rFonts w:asciiTheme="minorHAnsi" w:hAnsiTheme="minorHAnsi" w:cstheme="minorHAnsi"/>
              <w:sz w:val="22"/>
              <w:szCs w:val="22"/>
            </w:rPr>
          </w:pPr>
          <w:r w:rsidRPr="00BF6961">
            <w:rPr>
              <w:rFonts w:asciiTheme="minorHAnsi" w:hAnsiTheme="minorHAnsi" w:cstheme="minorHAnsi"/>
              <w:sz w:val="22"/>
              <w:szCs w:val="22"/>
            </w:rPr>
            <w:t xml:space="preserve">Our </w:t>
          </w:r>
          <w:r w:rsidR="00BF6961" w:rsidRPr="00BF6961">
            <w:rPr>
              <w:rFonts w:asciiTheme="minorHAnsi" w:hAnsiTheme="minorHAnsi" w:cstheme="minorHAnsi"/>
              <w:sz w:val="22"/>
              <w:szCs w:val="22"/>
            </w:rPr>
            <w:t xml:space="preserve">research and </w:t>
          </w:r>
          <w:r w:rsidRPr="00BF6961">
            <w:rPr>
              <w:rFonts w:asciiTheme="minorHAnsi" w:hAnsiTheme="minorHAnsi" w:cstheme="minorHAnsi"/>
              <w:sz w:val="22"/>
              <w:szCs w:val="22"/>
            </w:rPr>
            <w:t xml:space="preserve">meetings with industry leaders and employers indicate that </w:t>
          </w:r>
          <w:r w:rsidR="00F7019B">
            <w:rPr>
              <w:rFonts w:asciiTheme="minorHAnsi" w:hAnsiTheme="minorHAnsi" w:cstheme="minorHAnsi"/>
              <w:sz w:val="22"/>
              <w:szCs w:val="22"/>
            </w:rPr>
            <w:t xml:space="preserve">adding a course in </w:t>
          </w:r>
          <w:r w:rsidRPr="00BF6961">
            <w:rPr>
              <w:rFonts w:asciiTheme="minorHAnsi" w:hAnsiTheme="minorHAnsi" w:cstheme="minorHAnsi"/>
              <w:sz w:val="22"/>
              <w:szCs w:val="22"/>
            </w:rPr>
            <w:t>business analytics</w:t>
          </w:r>
          <w:r w:rsidR="00F7019B">
            <w:rPr>
              <w:rFonts w:asciiTheme="minorHAnsi" w:hAnsiTheme="minorHAnsi" w:cstheme="minorHAnsi"/>
              <w:sz w:val="22"/>
              <w:szCs w:val="22"/>
            </w:rPr>
            <w:t xml:space="preserve"> to our Business Core for all B.S. majors </w:t>
          </w:r>
          <w:r w:rsidR="00EC2D24">
            <w:rPr>
              <w:rFonts w:asciiTheme="minorHAnsi" w:hAnsiTheme="minorHAnsi" w:cstheme="minorHAnsi"/>
              <w:sz w:val="22"/>
              <w:szCs w:val="22"/>
            </w:rPr>
            <w:t xml:space="preserve">in the NGCOB </w:t>
          </w:r>
          <w:r w:rsidR="00F7019B">
            <w:rPr>
              <w:rFonts w:asciiTheme="minorHAnsi" w:hAnsiTheme="minorHAnsi" w:cstheme="minorHAnsi"/>
              <w:sz w:val="22"/>
              <w:szCs w:val="22"/>
            </w:rPr>
            <w:t xml:space="preserve">will lead to </w:t>
          </w:r>
          <w:r w:rsidR="009B571E">
            <w:rPr>
              <w:rFonts w:asciiTheme="minorHAnsi" w:hAnsiTheme="minorHAnsi" w:cstheme="minorHAnsi"/>
              <w:sz w:val="22"/>
              <w:szCs w:val="22"/>
            </w:rPr>
            <w:t xml:space="preserve">more employment opportunities, </w:t>
          </w:r>
          <w:r w:rsidR="00F7019B">
            <w:rPr>
              <w:rFonts w:asciiTheme="minorHAnsi" w:hAnsiTheme="minorHAnsi" w:cstheme="minorHAnsi"/>
              <w:sz w:val="22"/>
              <w:szCs w:val="22"/>
            </w:rPr>
            <w:t xml:space="preserve">improved </w:t>
          </w:r>
          <w:r w:rsidRPr="00BF6961">
            <w:rPr>
              <w:rFonts w:asciiTheme="minorHAnsi" w:hAnsiTheme="minorHAnsi" w:cstheme="minorHAnsi"/>
              <w:sz w:val="22"/>
              <w:szCs w:val="22"/>
            </w:rPr>
            <w:t>career success</w:t>
          </w:r>
          <w:r w:rsidR="009B571E">
            <w:rPr>
              <w:rFonts w:asciiTheme="minorHAnsi" w:hAnsiTheme="minorHAnsi" w:cstheme="minorHAnsi"/>
              <w:sz w:val="22"/>
              <w:szCs w:val="22"/>
            </w:rPr>
            <w:t>,</w:t>
          </w:r>
          <w:r w:rsidRPr="00BF6961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F7019B">
            <w:rPr>
              <w:rFonts w:asciiTheme="minorHAnsi" w:hAnsiTheme="minorHAnsi" w:cstheme="minorHAnsi"/>
              <w:sz w:val="22"/>
              <w:szCs w:val="22"/>
            </w:rPr>
            <w:t xml:space="preserve">and enhanced critical thinking skills </w:t>
          </w:r>
          <w:r w:rsidR="009B571E">
            <w:rPr>
              <w:rFonts w:asciiTheme="minorHAnsi" w:hAnsiTheme="minorHAnsi" w:cstheme="minorHAnsi"/>
              <w:sz w:val="22"/>
              <w:szCs w:val="22"/>
            </w:rPr>
            <w:t xml:space="preserve">and current business knowledge </w:t>
          </w:r>
          <w:r w:rsidRPr="00BF6961">
            <w:rPr>
              <w:rFonts w:asciiTheme="minorHAnsi" w:hAnsiTheme="minorHAnsi" w:cstheme="minorHAnsi"/>
              <w:sz w:val="22"/>
              <w:szCs w:val="22"/>
            </w:rPr>
            <w:t xml:space="preserve">for our students.  </w:t>
          </w:r>
          <w:r w:rsidR="00F7019B">
            <w:rPr>
              <w:rFonts w:asciiTheme="minorHAnsi" w:hAnsiTheme="minorHAnsi" w:cstheme="minorHAnsi"/>
              <w:sz w:val="22"/>
              <w:szCs w:val="22"/>
            </w:rPr>
            <w:t>B</w:t>
          </w:r>
          <w:r w:rsidR="00077EFF">
            <w:rPr>
              <w:rFonts w:asciiTheme="minorHAnsi" w:hAnsiTheme="minorHAnsi" w:cstheme="minorHAnsi"/>
              <w:color w:val="181818"/>
              <w:sz w:val="22"/>
              <w:szCs w:val="22"/>
            </w:rPr>
            <w:t xml:space="preserve">usiness </w:t>
          </w:r>
          <w:r w:rsidR="00077EFF" w:rsidRPr="00BF6961">
            <w:rPr>
              <w:rFonts w:asciiTheme="minorHAnsi" w:hAnsiTheme="minorHAnsi" w:cstheme="minorHAnsi"/>
              <w:color w:val="181818"/>
              <w:sz w:val="22"/>
              <w:szCs w:val="22"/>
            </w:rPr>
            <w:t>investment</w:t>
          </w:r>
          <w:r w:rsidR="00077EFF">
            <w:rPr>
              <w:rFonts w:asciiTheme="minorHAnsi" w:hAnsiTheme="minorHAnsi" w:cstheme="minorHAnsi"/>
              <w:color w:val="181818"/>
              <w:sz w:val="22"/>
              <w:szCs w:val="22"/>
            </w:rPr>
            <w:t xml:space="preserve"> and hiring in connection with data</w:t>
          </w:r>
          <w:r w:rsidR="00077EFF" w:rsidRPr="00BF6961">
            <w:rPr>
              <w:rFonts w:asciiTheme="minorHAnsi" w:hAnsiTheme="minorHAnsi" w:cstheme="minorHAnsi"/>
              <w:color w:val="181818"/>
              <w:sz w:val="22"/>
              <w:szCs w:val="22"/>
            </w:rPr>
            <w:t xml:space="preserve"> analytics will accelerate</w:t>
          </w:r>
          <w:r w:rsidR="00077EFF">
            <w:rPr>
              <w:rFonts w:asciiTheme="minorHAnsi" w:hAnsiTheme="minorHAnsi" w:cstheme="minorHAnsi"/>
              <w:color w:val="181818"/>
              <w:sz w:val="22"/>
              <w:szCs w:val="22"/>
            </w:rPr>
            <w:t xml:space="preserve"> over the coming years</w:t>
          </w:r>
          <w:r w:rsidR="00077EFF" w:rsidRPr="00BF6961">
            <w:rPr>
              <w:rFonts w:asciiTheme="minorHAnsi" w:hAnsiTheme="minorHAnsi" w:cstheme="minorHAnsi"/>
              <w:color w:val="181818"/>
              <w:sz w:val="22"/>
              <w:szCs w:val="22"/>
            </w:rPr>
            <w:t>.</w:t>
          </w:r>
          <w:r w:rsidR="00077EFF">
            <w:rPr>
              <w:rFonts w:asciiTheme="minorHAnsi" w:hAnsiTheme="minorHAnsi" w:cstheme="minorHAnsi"/>
              <w:color w:val="181818"/>
              <w:sz w:val="22"/>
              <w:szCs w:val="22"/>
            </w:rPr>
            <w:t xml:space="preserve">  U</w:t>
          </w:r>
          <w:r w:rsidR="00077EFF" w:rsidRPr="00BF6961">
            <w:rPr>
              <w:rFonts w:asciiTheme="minorHAnsi" w:hAnsiTheme="minorHAnsi" w:cstheme="minorHAnsi"/>
              <w:color w:val="181818"/>
              <w:sz w:val="22"/>
              <w:szCs w:val="22"/>
            </w:rPr>
            <w:t xml:space="preserve">nderstanding of business analytics </w:t>
          </w:r>
          <w:r w:rsidR="00077EFF">
            <w:rPr>
              <w:rFonts w:asciiTheme="minorHAnsi" w:hAnsiTheme="minorHAnsi" w:cstheme="minorHAnsi"/>
              <w:color w:val="181818"/>
              <w:sz w:val="22"/>
              <w:szCs w:val="22"/>
            </w:rPr>
            <w:t xml:space="preserve">will help our students </w:t>
          </w:r>
          <w:r w:rsidR="00077EFF" w:rsidRPr="00BF6961">
            <w:rPr>
              <w:rFonts w:asciiTheme="minorHAnsi" w:hAnsiTheme="minorHAnsi" w:cstheme="minorHAnsi"/>
              <w:color w:val="181818"/>
              <w:sz w:val="22"/>
              <w:szCs w:val="22"/>
            </w:rPr>
            <w:t xml:space="preserve">advance </w:t>
          </w:r>
          <w:r w:rsidR="00077EFF">
            <w:rPr>
              <w:rFonts w:asciiTheme="minorHAnsi" w:hAnsiTheme="minorHAnsi" w:cstheme="minorHAnsi"/>
              <w:color w:val="181818"/>
              <w:sz w:val="22"/>
              <w:szCs w:val="22"/>
            </w:rPr>
            <w:t xml:space="preserve">their </w:t>
          </w:r>
          <w:r w:rsidR="00077EFF" w:rsidRPr="00BF6961">
            <w:rPr>
              <w:rFonts w:asciiTheme="minorHAnsi" w:hAnsiTheme="minorHAnsi" w:cstheme="minorHAnsi"/>
              <w:color w:val="181818"/>
              <w:sz w:val="22"/>
              <w:szCs w:val="22"/>
            </w:rPr>
            <w:t>career</w:t>
          </w:r>
          <w:r w:rsidR="00077EFF">
            <w:rPr>
              <w:rFonts w:asciiTheme="minorHAnsi" w:hAnsiTheme="minorHAnsi" w:cstheme="minorHAnsi"/>
              <w:color w:val="181818"/>
              <w:sz w:val="22"/>
              <w:szCs w:val="22"/>
            </w:rPr>
            <w:t>s</w:t>
          </w:r>
          <w:r w:rsidR="00077EFF" w:rsidRPr="00BF6961">
            <w:rPr>
              <w:rFonts w:asciiTheme="minorHAnsi" w:hAnsiTheme="minorHAnsi" w:cstheme="minorHAnsi"/>
              <w:color w:val="181818"/>
              <w:sz w:val="22"/>
              <w:szCs w:val="22"/>
            </w:rPr>
            <w:t xml:space="preserve"> and make better decisions</w:t>
          </w:r>
          <w:r w:rsidR="00077EFF">
            <w:rPr>
              <w:rFonts w:asciiTheme="minorHAnsi" w:hAnsiTheme="minorHAnsi" w:cstheme="minorHAnsi"/>
              <w:color w:val="181818"/>
              <w:sz w:val="22"/>
              <w:szCs w:val="22"/>
            </w:rPr>
            <w:t xml:space="preserve"> in business.  </w:t>
          </w:r>
        </w:p>
        <w:p w14:paraId="79C5947D" w14:textId="77777777" w:rsidR="00BF6961" w:rsidRDefault="00BF6961" w:rsidP="00BF6961">
          <w:pPr>
            <w:spacing w:after="0" w:line="240" w:lineRule="auto"/>
            <w:rPr>
              <w:rFonts w:cstheme="minorHAnsi"/>
            </w:rPr>
          </w:pPr>
        </w:p>
        <w:p w14:paraId="441F5302" w14:textId="685144B4" w:rsidR="00063A5E" w:rsidRPr="00B43247" w:rsidRDefault="005B7835" w:rsidP="00EC2D24">
          <w:pPr>
            <w:spacing w:after="0" w:line="240" w:lineRule="auto"/>
            <w:rPr>
              <w:rFonts w:cstheme="minorHAnsi"/>
            </w:rPr>
          </w:pPr>
          <w:r w:rsidRPr="00BF6961">
            <w:rPr>
              <w:rFonts w:cstheme="minorHAnsi"/>
            </w:rPr>
            <w:lastRenderedPageBreak/>
            <w:t>Th</w:t>
          </w:r>
          <w:r w:rsidR="00063A5E" w:rsidRPr="00BF6961">
            <w:rPr>
              <w:rFonts w:cstheme="minorHAnsi"/>
            </w:rPr>
            <w:t>e new</w:t>
          </w:r>
          <w:r w:rsidRPr="00BF6961">
            <w:rPr>
              <w:rFonts w:cstheme="minorHAnsi"/>
            </w:rPr>
            <w:t xml:space="preserve"> course </w:t>
          </w:r>
          <w:r w:rsidR="00063A5E" w:rsidRPr="00BF6961">
            <w:rPr>
              <w:rFonts w:cstheme="minorHAnsi"/>
            </w:rPr>
            <w:t xml:space="preserve">in the Business Core, CIT 3553 Foundation of Business Analytics, </w:t>
          </w:r>
          <w:r w:rsidRPr="00BF6961">
            <w:rPr>
              <w:rFonts w:cstheme="minorHAnsi"/>
            </w:rPr>
            <w:t xml:space="preserve">is designed to improve student success in </w:t>
          </w:r>
          <w:r w:rsidR="00F7019B">
            <w:rPr>
              <w:rFonts w:cstheme="minorHAnsi"/>
            </w:rPr>
            <w:t xml:space="preserve">the </w:t>
          </w:r>
          <w:r w:rsidR="00BF6961" w:rsidRPr="00BF6961">
            <w:rPr>
              <w:rFonts w:cstheme="minorHAnsi"/>
            </w:rPr>
            <w:t xml:space="preserve">critical and creative thinking and business knowledge </w:t>
          </w:r>
          <w:r w:rsidRPr="00BF6961">
            <w:rPr>
              <w:rFonts w:cstheme="minorHAnsi"/>
            </w:rPr>
            <w:t xml:space="preserve">student learning outcomes for the university and NGCOB.  </w:t>
          </w:r>
          <w:r w:rsidR="00944788" w:rsidRPr="00BF6961">
            <w:rPr>
              <w:rFonts w:cstheme="minorHAnsi"/>
            </w:rPr>
            <w:t>Assessment d</w:t>
          </w:r>
          <w:r w:rsidR="00D90760" w:rsidRPr="00BF6961">
            <w:rPr>
              <w:rFonts w:cstheme="minorHAnsi"/>
            </w:rPr>
            <w:t>ata gathered by the NGC</w:t>
          </w:r>
          <w:r w:rsidR="006726BD" w:rsidRPr="00BF6961">
            <w:rPr>
              <w:rFonts w:cstheme="minorHAnsi"/>
            </w:rPr>
            <w:t>O</w:t>
          </w:r>
          <w:r w:rsidR="00D90760" w:rsidRPr="00BF6961">
            <w:rPr>
              <w:rFonts w:cstheme="minorHAnsi"/>
            </w:rPr>
            <w:t>B indicate</w:t>
          </w:r>
          <w:r w:rsidR="006726BD" w:rsidRPr="00BF6961">
            <w:rPr>
              <w:rFonts w:cstheme="minorHAnsi"/>
            </w:rPr>
            <w:t>s</w:t>
          </w:r>
          <w:r w:rsidR="00D90760" w:rsidRPr="00BF6961">
            <w:rPr>
              <w:rFonts w:cstheme="minorHAnsi"/>
            </w:rPr>
            <w:t xml:space="preserve"> </w:t>
          </w:r>
          <w:r w:rsidR="006726BD" w:rsidRPr="00BF6961">
            <w:rPr>
              <w:rFonts w:cstheme="minorHAnsi"/>
            </w:rPr>
            <w:t xml:space="preserve">that </w:t>
          </w:r>
          <w:r w:rsidR="00944788" w:rsidRPr="00BF6961">
            <w:rPr>
              <w:rFonts w:cstheme="minorHAnsi"/>
            </w:rPr>
            <w:t xml:space="preserve">our </w:t>
          </w:r>
          <w:r w:rsidR="00F7019B">
            <w:rPr>
              <w:rFonts w:cstheme="minorHAnsi"/>
            </w:rPr>
            <w:t xml:space="preserve">NGCOB </w:t>
          </w:r>
          <w:r w:rsidR="00D90760" w:rsidRPr="00BF6961">
            <w:rPr>
              <w:rFonts w:cstheme="minorHAnsi"/>
            </w:rPr>
            <w:t>students ha</w:t>
          </w:r>
          <w:r w:rsidR="006726BD" w:rsidRPr="00BF6961">
            <w:rPr>
              <w:rFonts w:cstheme="minorHAnsi"/>
            </w:rPr>
            <w:t>ve</w:t>
          </w:r>
          <w:r w:rsidR="00D90760" w:rsidRPr="00BF6961">
            <w:rPr>
              <w:rFonts w:cstheme="minorHAnsi"/>
            </w:rPr>
            <w:t xml:space="preserve"> difficulty mastering upper level </w:t>
          </w:r>
          <w:r w:rsidR="00267F86">
            <w:rPr>
              <w:rFonts w:cstheme="minorHAnsi"/>
            </w:rPr>
            <w:t>c</w:t>
          </w:r>
          <w:r w:rsidR="00D90760" w:rsidRPr="00BF6961">
            <w:rPr>
              <w:rFonts w:cstheme="minorHAnsi"/>
            </w:rPr>
            <w:t xml:space="preserve">ritical </w:t>
          </w:r>
          <w:r w:rsidR="00267F86">
            <w:rPr>
              <w:rFonts w:cstheme="minorHAnsi"/>
            </w:rPr>
            <w:t>t</w:t>
          </w:r>
          <w:r w:rsidR="00D90760" w:rsidRPr="00BF6961">
            <w:rPr>
              <w:rFonts w:cstheme="minorHAnsi"/>
            </w:rPr>
            <w:t xml:space="preserve">hinking skills including analysis, evaluation, making logical judgments, </w:t>
          </w:r>
          <w:r w:rsidR="006726BD" w:rsidRPr="00BF6961">
            <w:rPr>
              <w:rFonts w:cstheme="minorHAnsi"/>
            </w:rPr>
            <w:t xml:space="preserve">and </w:t>
          </w:r>
          <w:r w:rsidR="00D90760" w:rsidRPr="00BF6961">
            <w:rPr>
              <w:rFonts w:cstheme="minorHAnsi"/>
            </w:rPr>
            <w:t>being creative in developing and justifying ideas or solving problems.</w:t>
          </w:r>
          <w:r w:rsidR="00944788" w:rsidRPr="00BF6961">
            <w:rPr>
              <w:rFonts w:cstheme="minorHAnsi"/>
            </w:rPr>
            <w:t xml:space="preserve">  </w:t>
          </w:r>
          <w:r w:rsidR="00D90760" w:rsidRPr="00BF6961">
            <w:rPr>
              <w:rFonts w:cstheme="minorHAnsi"/>
            </w:rPr>
            <w:t>Creative and Critical Thinking</w:t>
          </w:r>
          <w:r w:rsidR="00944788" w:rsidRPr="00BF6961">
            <w:rPr>
              <w:rFonts w:cstheme="minorHAnsi"/>
            </w:rPr>
            <w:t xml:space="preserve"> is a University Learning Outcome articulated as follows: </w:t>
          </w:r>
          <w:r w:rsidR="00D90760" w:rsidRPr="00BF6961">
            <w:rPr>
              <w:rFonts w:cstheme="minorHAnsi"/>
            </w:rPr>
            <w:t>Students will demonstrate the creative and critical thinking skills needed to evaluate relevant information and/or ideas, formulate</w:t>
          </w:r>
          <w:r w:rsidR="00D90760" w:rsidRPr="00B43247">
            <w:rPr>
              <w:rFonts w:cstheme="minorHAnsi"/>
            </w:rPr>
            <w:t xml:space="preserve"> innovative strategies, and solve problems.</w:t>
          </w:r>
          <w:r w:rsidR="00944788" w:rsidRPr="00B43247">
            <w:rPr>
              <w:rFonts w:cstheme="minorHAnsi"/>
            </w:rPr>
            <w:t xml:space="preserve"> </w:t>
          </w:r>
          <w:r w:rsidR="00D90760" w:rsidRPr="00B43247">
            <w:rPr>
              <w:rFonts w:cstheme="minorHAnsi"/>
            </w:rPr>
            <w:t xml:space="preserve"> </w:t>
          </w:r>
          <w:r w:rsidR="00267F86">
            <w:rPr>
              <w:rFonts w:cstheme="minorHAnsi"/>
            </w:rPr>
            <w:t xml:space="preserve">The NGCOB has also articulated the following </w:t>
          </w:r>
          <w:r w:rsidR="00944788" w:rsidRPr="00B43247">
            <w:rPr>
              <w:rFonts w:cstheme="minorHAnsi"/>
            </w:rPr>
            <w:t xml:space="preserve">student learning </w:t>
          </w:r>
          <w:r w:rsidR="00D90760" w:rsidRPr="00B43247">
            <w:rPr>
              <w:rFonts w:cstheme="minorHAnsi"/>
            </w:rPr>
            <w:t xml:space="preserve">outcome for the </w:t>
          </w:r>
          <w:r w:rsidR="006726BD" w:rsidRPr="00B43247">
            <w:rPr>
              <w:rFonts w:cstheme="minorHAnsi"/>
            </w:rPr>
            <w:t>Business C</w:t>
          </w:r>
          <w:r w:rsidR="00D90760" w:rsidRPr="00B43247">
            <w:rPr>
              <w:rFonts w:cstheme="minorHAnsi"/>
            </w:rPr>
            <w:t>ore: Students will use critical thinking skills to make decisions</w:t>
          </w:r>
          <w:r w:rsidRPr="00B43247">
            <w:rPr>
              <w:rFonts w:cstheme="minorHAnsi"/>
            </w:rPr>
            <w:t xml:space="preserve">.  </w:t>
          </w:r>
          <w:r w:rsidR="00063A5E" w:rsidRPr="00B43247">
            <w:rPr>
              <w:rFonts w:cstheme="minorHAnsi"/>
            </w:rPr>
            <w:t>In addition, the Business Core</w:t>
          </w:r>
          <w:r w:rsidR="00267F86">
            <w:rPr>
              <w:rFonts w:cstheme="minorHAnsi"/>
            </w:rPr>
            <w:t xml:space="preserve"> includes the following student outcome</w:t>
          </w:r>
          <w:r w:rsidR="00063A5E" w:rsidRPr="00B43247">
            <w:rPr>
              <w:rFonts w:cstheme="minorHAnsi"/>
            </w:rPr>
            <w:t>:  Our students will demonstrate general business knowledge.</w:t>
          </w:r>
          <w:r w:rsidR="00267F86">
            <w:rPr>
              <w:rFonts w:cstheme="minorHAnsi"/>
            </w:rPr>
            <w:t xml:space="preserve">  </w:t>
          </w:r>
          <w:r w:rsidR="00267F86" w:rsidRPr="00B43247">
            <w:rPr>
              <w:rFonts w:cstheme="minorHAnsi"/>
            </w:rPr>
            <w:t xml:space="preserve">This new course CIT 3553 Foundation of Business Analytics will contribute more effectively </w:t>
          </w:r>
          <w:r w:rsidR="00267F86">
            <w:rPr>
              <w:rFonts w:cstheme="minorHAnsi"/>
            </w:rPr>
            <w:t xml:space="preserve">than CIT 3523 Operations Management </w:t>
          </w:r>
          <w:r w:rsidR="00267F86" w:rsidRPr="00B43247">
            <w:rPr>
              <w:rFonts w:cstheme="minorHAnsi"/>
            </w:rPr>
            <w:t>to the</w:t>
          </w:r>
          <w:r w:rsidR="00267F86">
            <w:rPr>
              <w:rFonts w:cstheme="minorHAnsi"/>
            </w:rPr>
            <w:t xml:space="preserve"> university and NGCOB critical thinking student learning outcomes and the NGCOB business knowledge student learning outcome.</w:t>
          </w:r>
        </w:p>
        <w:p w14:paraId="3CF95EB4" w14:textId="77777777" w:rsidR="00077EFF" w:rsidRDefault="00077EFF" w:rsidP="00EC2D24">
          <w:pPr>
            <w:spacing w:after="0" w:line="240" w:lineRule="auto"/>
            <w:rPr>
              <w:rFonts w:cstheme="minorHAnsi"/>
            </w:rPr>
          </w:pPr>
        </w:p>
        <w:p w14:paraId="30C6F978" w14:textId="446049BB" w:rsidR="00D0251D" w:rsidRDefault="00B95B40" w:rsidP="00EC2D24">
          <w:pPr>
            <w:spacing w:after="0" w:line="240" w:lineRule="auto"/>
            <w:rPr>
              <w:rFonts w:cstheme="minorHAnsi"/>
            </w:rPr>
          </w:pPr>
          <w:r w:rsidRPr="00B43247">
            <w:rPr>
              <w:rFonts w:cstheme="minorHAnsi"/>
            </w:rPr>
            <w:t>CIT 3553 Foundation of Business Analytics p</w:t>
          </w:r>
          <w:r w:rsidR="00D0251D" w:rsidRPr="00B43247">
            <w:rPr>
              <w:rFonts w:cstheme="minorHAnsi"/>
            </w:rPr>
            <w:t xml:space="preserve">rovides an understanding of contemporary </w:t>
          </w:r>
          <w:r w:rsidRPr="00B43247">
            <w:rPr>
              <w:rFonts w:cstheme="minorHAnsi"/>
            </w:rPr>
            <w:t xml:space="preserve">processes, methods, techniques, </w:t>
          </w:r>
          <w:r w:rsidR="00D0251D" w:rsidRPr="00B43247">
            <w:rPr>
              <w:rFonts w:cstheme="minorHAnsi"/>
            </w:rPr>
            <w:t>tools and datasets that organizations use to implement knowledge discovery</w:t>
          </w:r>
          <w:r w:rsidRPr="00B43247">
            <w:rPr>
              <w:rFonts w:cstheme="minorHAnsi"/>
            </w:rPr>
            <w:t xml:space="preserve"> </w:t>
          </w:r>
          <w:r w:rsidR="00D0251D" w:rsidRPr="00B43247">
            <w:rPr>
              <w:rFonts w:cstheme="minorHAnsi"/>
            </w:rPr>
            <w:t>projects</w:t>
          </w:r>
          <w:r w:rsidRPr="00B43247">
            <w:rPr>
              <w:rFonts w:cstheme="minorHAnsi"/>
            </w:rPr>
            <w:t>.  The course will f</w:t>
          </w:r>
          <w:r w:rsidR="00D0251D" w:rsidRPr="00B43247">
            <w:rPr>
              <w:rFonts w:cstheme="minorHAnsi"/>
            </w:rPr>
            <w:t>ocus on development of critical thinking through use of in-depth</w:t>
          </w:r>
          <w:r w:rsidRPr="00B43247">
            <w:rPr>
              <w:rFonts w:cstheme="minorHAnsi"/>
            </w:rPr>
            <w:t xml:space="preserve"> </w:t>
          </w:r>
          <w:r w:rsidR="00D0251D" w:rsidRPr="00B43247">
            <w:rPr>
              <w:rFonts w:cstheme="minorHAnsi"/>
            </w:rPr>
            <w:t>assignments that utilize project management fundamentals.</w:t>
          </w:r>
        </w:p>
        <w:p w14:paraId="775D1D0B" w14:textId="77777777" w:rsidR="00EC2D24" w:rsidRDefault="00EC2D24" w:rsidP="00EC2D24">
          <w:pPr>
            <w:spacing w:after="0" w:line="240" w:lineRule="auto"/>
            <w:rPr>
              <w:rFonts w:cstheme="minorHAnsi"/>
            </w:rPr>
          </w:pPr>
        </w:p>
        <w:p w14:paraId="0B7BB1E7" w14:textId="1BD28C4D" w:rsidR="00B43247" w:rsidRDefault="00B43247" w:rsidP="00EC2D24">
          <w:pPr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Following are course-level learning outcomes for CIT 3553:</w:t>
          </w:r>
        </w:p>
        <w:p w14:paraId="3E1201DE" w14:textId="2773406F" w:rsidR="00D0251D" w:rsidRPr="00B43247" w:rsidRDefault="00D0251D" w:rsidP="00B43247">
          <w:pPr>
            <w:spacing w:after="0" w:line="240" w:lineRule="auto"/>
            <w:rPr>
              <w:rFonts w:cstheme="minorHAnsi"/>
            </w:rPr>
          </w:pPr>
          <w:r w:rsidRPr="00B43247">
            <w:rPr>
              <w:rFonts w:cstheme="minorHAnsi"/>
            </w:rPr>
            <w:t>• Students will use critical thinking and other higher-order thinking skills to identify areas of</w:t>
          </w:r>
          <w:r w:rsidR="00B95B40" w:rsidRPr="00B43247">
            <w:rPr>
              <w:rFonts w:cstheme="minorHAnsi"/>
            </w:rPr>
            <w:t xml:space="preserve"> </w:t>
          </w:r>
          <w:r w:rsidRPr="00B43247">
            <w:rPr>
              <w:rFonts w:cstheme="minorHAnsi"/>
            </w:rPr>
            <w:t>inquiry that have the highest potential to derive new knowledge and actionable insights for</w:t>
          </w:r>
          <w:r w:rsidR="00B95B40" w:rsidRPr="00B43247">
            <w:rPr>
              <w:rFonts w:cstheme="minorHAnsi"/>
            </w:rPr>
            <w:t xml:space="preserve"> </w:t>
          </w:r>
          <w:r w:rsidRPr="00B43247">
            <w:rPr>
              <w:rFonts w:cstheme="minorHAnsi"/>
            </w:rPr>
            <w:t>a business organization.</w:t>
          </w:r>
        </w:p>
        <w:p w14:paraId="53DE8108" w14:textId="77777777" w:rsidR="00D0251D" w:rsidRPr="00B43247" w:rsidRDefault="00D0251D" w:rsidP="00B43247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</w:rPr>
          </w:pPr>
          <w:r w:rsidRPr="00B43247">
            <w:rPr>
              <w:rFonts w:cstheme="minorHAnsi"/>
            </w:rPr>
            <w:t>• Students will explain the role of big data analytics in the inquiry process.</w:t>
          </w:r>
        </w:p>
        <w:p w14:paraId="644C66ED" w14:textId="51E9B2F1" w:rsidR="00D0251D" w:rsidRPr="00B43247" w:rsidRDefault="00D0251D" w:rsidP="00B43247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</w:rPr>
          </w:pPr>
          <w:r w:rsidRPr="00B43247">
            <w:rPr>
              <w:rFonts w:cstheme="minorHAnsi"/>
            </w:rPr>
            <w:t>• Students will provide a basic explanation of specific big data analytics techniques such as</w:t>
          </w:r>
          <w:r w:rsidR="00B95B40" w:rsidRPr="00B43247">
            <w:rPr>
              <w:rFonts w:cstheme="minorHAnsi"/>
            </w:rPr>
            <w:t xml:space="preserve"> </w:t>
          </w:r>
          <w:r w:rsidRPr="00B43247">
            <w:rPr>
              <w:rFonts w:cstheme="minorHAnsi"/>
            </w:rPr>
            <w:t>trend analysis, association analysis, and prediction.</w:t>
          </w:r>
        </w:p>
        <w:p w14:paraId="019AAB76" w14:textId="7E91024F" w:rsidR="002E3FC9" w:rsidRPr="00B43247" w:rsidRDefault="00D0251D" w:rsidP="00B43247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</w:rPr>
          </w:pPr>
          <w:r w:rsidRPr="00B43247">
            <w:rPr>
              <w:rFonts w:cstheme="minorHAnsi"/>
            </w:rPr>
            <w:t>• Students will conduct specific types of data analyses using computer-based tools such as</w:t>
          </w:r>
          <w:r w:rsidR="00B95B40" w:rsidRPr="00B43247">
            <w:rPr>
              <w:rFonts w:cstheme="minorHAnsi"/>
            </w:rPr>
            <w:t xml:space="preserve"> </w:t>
          </w:r>
          <w:r w:rsidRPr="00B43247">
            <w:rPr>
              <w:rFonts w:cstheme="minorHAnsi"/>
            </w:rPr>
            <w:t>Excel, Access, Tableau, and a data mining application that provides tools for data preprocessing,</w:t>
          </w:r>
          <w:r w:rsidR="00B95B40" w:rsidRPr="00B43247">
            <w:rPr>
              <w:rFonts w:cstheme="minorHAnsi"/>
            </w:rPr>
            <w:t xml:space="preserve"> </w:t>
          </w:r>
          <w:r w:rsidRPr="00B43247">
            <w:rPr>
              <w:rFonts w:cstheme="minorHAnsi"/>
            </w:rPr>
            <w:t>classification, regression, clustering, association rules, and visualization.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2268375B" w:rsidR="00AE6604" w:rsidRPr="00DF22DF" w:rsidRDefault="00044180" w:rsidP="00FF1817">
      <w:pPr>
        <w:ind w:left="720" w:right="72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F22DF">
        <w:rPr>
          <w:rFonts w:ascii="Times New Roman" w:hAnsi="Times New Roman" w:cs="Times New Roman"/>
          <w:b/>
          <w:sz w:val="36"/>
          <w:szCs w:val="36"/>
          <w:u w:val="single"/>
        </w:rPr>
        <w:t>BEFORE:</w:t>
      </w:r>
    </w:p>
    <w:p w14:paraId="5A79FCE3" w14:textId="77777777" w:rsidR="00D75B8E" w:rsidRPr="00FF1817" w:rsidRDefault="00D75B8E" w:rsidP="00CD196D">
      <w:pPr>
        <w:pStyle w:val="ListParagraph"/>
        <w:widowControl w:val="0"/>
        <w:numPr>
          <w:ilvl w:val="0"/>
          <w:numId w:val="8"/>
        </w:numPr>
        <w:tabs>
          <w:tab w:val="left" w:pos="700"/>
        </w:tabs>
        <w:autoSpaceDE w:val="0"/>
        <w:autoSpaceDN w:val="0"/>
        <w:spacing w:before="80" w:after="0" w:line="220" w:lineRule="exact"/>
        <w:ind w:left="1685" w:right="720" w:hanging="245"/>
        <w:contextualSpacing w:val="0"/>
        <w:jc w:val="both"/>
        <w:rPr>
          <w:rFonts w:cstheme="minorHAnsi"/>
        </w:rPr>
      </w:pPr>
      <w:r w:rsidRPr="00FF1817">
        <w:rPr>
          <w:rFonts w:cstheme="minorHAnsi"/>
          <w:color w:val="231F20"/>
        </w:rPr>
        <w:t xml:space="preserve">Maintain a minimum </w:t>
      </w:r>
      <w:r w:rsidRPr="00FF1817">
        <w:rPr>
          <w:rFonts w:cstheme="minorHAnsi"/>
          <w:color w:val="231F20"/>
          <w:spacing w:val="-4"/>
        </w:rPr>
        <w:t xml:space="preserve">GPA </w:t>
      </w:r>
      <w:r w:rsidRPr="00FF1817">
        <w:rPr>
          <w:rFonts w:cstheme="minorHAnsi"/>
          <w:color w:val="231F20"/>
        </w:rPr>
        <w:t>of 2.25 or a grade of at least a “C” for each course in the Neil</w:t>
      </w:r>
      <w:r w:rsidRPr="00FF1817">
        <w:rPr>
          <w:rFonts w:cstheme="minorHAnsi"/>
          <w:color w:val="231F20"/>
          <w:spacing w:val="-30"/>
        </w:rPr>
        <w:t xml:space="preserve"> </w:t>
      </w:r>
      <w:r w:rsidRPr="00FF1817">
        <w:rPr>
          <w:rFonts w:cstheme="minorHAnsi"/>
          <w:color w:val="231F20"/>
        </w:rPr>
        <w:t>Griffin College of Business core courses, based on the last grade earned in each</w:t>
      </w:r>
      <w:r w:rsidRPr="00FF1817">
        <w:rPr>
          <w:rFonts w:cstheme="minorHAnsi"/>
          <w:color w:val="231F20"/>
          <w:spacing w:val="-1"/>
        </w:rPr>
        <w:t xml:space="preserve"> </w:t>
      </w:r>
      <w:r w:rsidRPr="00FF1817">
        <w:rPr>
          <w:rFonts w:cstheme="minorHAnsi"/>
          <w:color w:val="231F20"/>
        </w:rPr>
        <w:t>course.</w:t>
      </w:r>
    </w:p>
    <w:p w14:paraId="14E76D61" w14:textId="77777777" w:rsidR="00D75B8E" w:rsidRPr="00FF1817" w:rsidRDefault="00D75B8E" w:rsidP="00CD196D">
      <w:pPr>
        <w:pStyle w:val="ListParagraph"/>
        <w:widowControl w:val="0"/>
        <w:numPr>
          <w:ilvl w:val="0"/>
          <w:numId w:val="8"/>
        </w:numPr>
        <w:tabs>
          <w:tab w:val="left" w:pos="700"/>
        </w:tabs>
        <w:autoSpaceDE w:val="0"/>
        <w:autoSpaceDN w:val="0"/>
        <w:spacing w:before="27" w:after="0" w:line="220" w:lineRule="exact"/>
        <w:ind w:left="1685" w:right="720" w:hanging="245"/>
        <w:contextualSpacing w:val="0"/>
        <w:jc w:val="both"/>
        <w:rPr>
          <w:rFonts w:cstheme="minorHAnsi"/>
        </w:rPr>
      </w:pPr>
      <w:r w:rsidRPr="00FF1817">
        <w:rPr>
          <w:rFonts w:cstheme="minorHAnsi"/>
          <w:color w:val="231F20"/>
        </w:rPr>
        <w:t xml:space="preserve">Maintain a minimum </w:t>
      </w:r>
      <w:r w:rsidRPr="00FF1817">
        <w:rPr>
          <w:rFonts w:cstheme="minorHAnsi"/>
          <w:color w:val="231F20"/>
          <w:spacing w:val="-4"/>
        </w:rPr>
        <w:t xml:space="preserve">GPA </w:t>
      </w:r>
      <w:r w:rsidRPr="00FF1817">
        <w:rPr>
          <w:rFonts w:cstheme="minorHAnsi"/>
          <w:color w:val="231F20"/>
        </w:rPr>
        <w:t>of 2.25 or a grade of at least a “C” for each required course in the major, based on last grade earned in each</w:t>
      </w:r>
      <w:r w:rsidRPr="00FF1817">
        <w:rPr>
          <w:rFonts w:cstheme="minorHAnsi"/>
          <w:color w:val="231F20"/>
          <w:spacing w:val="-10"/>
        </w:rPr>
        <w:t xml:space="preserve"> </w:t>
      </w:r>
      <w:r w:rsidRPr="00FF1817">
        <w:rPr>
          <w:rFonts w:cstheme="minorHAnsi"/>
          <w:color w:val="231F20"/>
        </w:rPr>
        <w:t>course.</w:t>
      </w:r>
    </w:p>
    <w:p w14:paraId="0D5BDEB5" w14:textId="77777777" w:rsidR="00D75B8E" w:rsidRPr="00FF1817" w:rsidRDefault="00D75B8E" w:rsidP="00CD196D">
      <w:pPr>
        <w:pStyle w:val="ListParagraph"/>
        <w:widowControl w:val="0"/>
        <w:numPr>
          <w:ilvl w:val="0"/>
          <w:numId w:val="8"/>
        </w:numPr>
        <w:tabs>
          <w:tab w:val="left" w:pos="700"/>
        </w:tabs>
        <w:autoSpaceDE w:val="0"/>
        <w:autoSpaceDN w:val="0"/>
        <w:spacing w:before="15" w:after="0" w:line="220" w:lineRule="exact"/>
        <w:ind w:left="1685" w:right="720" w:hanging="245"/>
        <w:contextualSpacing w:val="0"/>
        <w:rPr>
          <w:rFonts w:cstheme="minorHAnsi"/>
        </w:rPr>
      </w:pPr>
      <w:r w:rsidRPr="00FF1817">
        <w:rPr>
          <w:rFonts w:cstheme="minorHAnsi"/>
          <w:color w:val="231F20"/>
        </w:rPr>
        <w:t xml:space="preserve">Maintain an overall </w:t>
      </w:r>
      <w:r w:rsidRPr="00FF1817">
        <w:rPr>
          <w:rFonts w:cstheme="minorHAnsi"/>
          <w:color w:val="231F20"/>
          <w:spacing w:val="-4"/>
        </w:rPr>
        <w:t xml:space="preserve">GPA </w:t>
      </w:r>
      <w:r w:rsidRPr="00FF1817">
        <w:rPr>
          <w:rFonts w:cstheme="minorHAnsi"/>
          <w:color w:val="231F20"/>
        </w:rPr>
        <w:t>of</w:t>
      </w:r>
      <w:r w:rsidRPr="00FF1817">
        <w:rPr>
          <w:rFonts w:cstheme="minorHAnsi"/>
          <w:color w:val="231F20"/>
          <w:spacing w:val="-6"/>
        </w:rPr>
        <w:t xml:space="preserve"> </w:t>
      </w:r>
      <w:r w:rsidRPr="00FF1817">
        <w:rPr>
          <w:rFonts w:cstheme="minorHAnsi"/>
          <w:color w:val="231F20"/>
        </w:rPr>
        <w:t>2.25.</w:t>
      </w:r>
    </w:p>
    <w:p w14:paraId="187B8FA3" w14:textId="77777777" w:rsidR="00D75B8E" w:rsidRPr="00FF1817" w:rsidRDefault="00D75B8E" w:rsidP="00CD196D">
      <w:pPr>
        <w:pStyle w:val="ListParagraph"/>
        <w:widowControl w:val="0"/>
        <w:numPr>
          <w:ilvl w:val="0"/>
          <w:numId w:val="8"/>
        </w:numPr>
        <w:tabs>
          <w:tab w:val="left" w:pos="700"/>
        </w:tabs>
        <w:autoSpaceDE w:val="0"/>
        <w:autoSpaceDN w:val="0"/>
        <w:spacing w:before="23" w:after="0" w:line="220" w:lineRule="exact"/>
        <w:ind w:left="1685" w:right="720" w:hanging="245"/>
        <w:contextualSpacing w:val="0"/>
        <w:jc w:val="both"/>
        <w:rPr>
          <w:rFonts w:cstheme="minorHAnsi"/>
        </w:rPr>
      </w:pPr>
      <w:r w:rsidRPr="00FF1817">
        <w:rPr>
          <w:rFonts w:cstheme="minorHAnsi"/>
          <w:color w:val="231F20"/>
        </w:rPr>
        <w:t>Complete at least 30 of the last 36 semester hours in courses offered by A-State. At least 50 percent of the business credit hours required for a baccalaureate degree and 50 percent of business courses required for a major in business must be earned in the A-State Neil Griffin College of</w:t>
      </w:r>
      <w:r w:rsidRPr="00FF1817">
        <w:rPr>
          <w:rFonts w:cstheme="minorHAnsi"/>
          <w:color w:val="231F20"/>
          <w:spacing w:val="-1"/>
        </w:rPr>
        <w:t xml:space="preserve"> </w:t>
      </w:r>
      <w:r w:rsidRPr="00FF1817">
        <w:rPr>
          <w:rFonts w:cstheme="minorHAnsi"/>
          <w:color w:val="231F20"/>
        </w:rPr>
        <w:t>Business.</w:t>
      </w:r>
    </w:p>
    <w:p w14:paraId="57421770" w14:textId="77777777" w:rsidR="00D75B8E" w:rsidRPr="00FF1817" w:rsidRDefault="00D75B8E" w:rsidP="00CD196D">
      <w:pPr>
        <w:pStyle w:val="BodyText"/>
        <w:spacing w:before="39" w:line="220" w:lineRule="exact"/>
        <w:ind w:left="720" w:right="72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FF1817">
        <w:rPr>
          <w:rFonts w:asciiTheme="minorHAnsi" w:hAnsiTheme="minorHAnsi" w:cstheme="minorHAnsi"/>
          <w:color w:val="231F20"/>
          <w:sz w:val="22"/>
          <w:szCs w:val="22"/>
        </w:rPr>
        <w:t>A Neil Griffin College of Business student may take a double major in business. She/he may</w:t>
      </w:r>
      <w:r w:rsidRPr="00FF1817">
        <w:rPr>
          <w:rFonts w:asciiTheme="minorHAnsi" w:hAnsiTheme="minorHAnsi" w:cstheme="minorHAnsi"/>
          <w:color w:val="231F20"/>
          <w:spacing w:val="-14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also elect</w:t>
      </w:r>
      <w:r w:rsidRPr="00FF1817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a</w:t>
      </w:r>
      <w:r w:rsidRPr="00FF1817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business</w:t>
      </w:r>
      <w:r w:rsidRPr="00FF1817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minor,</w:t>
      </w:r>
      <w:r w:rsidRPr="00FF1817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in</w:t>
      </w:r>
      <w:r w:rsidRPr="00FF1817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consultation</w:t>
      </w:r>
      <w:r w:rsidRPr="00FF1817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with</w:t>
      </w:r>
      <w:r w:rsidRPr="00FF1817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his/her</w:t>
      </w:r>
      <w:r w:rsidRPr="00FF1817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advisor.</w:t>
      </w:r>
      <w:r w:rsidRPr="00FF1817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Students</w:t>
      </w:r>
      <w:r w:rsidRPr="00FF1817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majoring</w:t>
      </w:r>
      <w:r w:rsidRPr="00FF1817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in</w:t>
      </w:r>
      <w:r w:rsidRPr="00FF1817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the</w:t>
      </w:r>
      <w:r w:rsidRPr="00FF1817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Neil</w:t>
      </w:r>
      <w:r w:rsidRPr="00FF1817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Griffin</w:t>
      </w:r>
      <w:r w:rsidRPr="00FF1817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College of Business may not minor in Business</w:t>
      </w:r>
      <w:r w:rsidRPr="00FF1817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Administration.</w:t>
      </w:r>
    </w:p>
    <w:p w14:paraId="1D89F882" w14:textId="77777777" w:rsidR="00D75B8E" w:rsidRPr="00FF1817" w:rsidRDefault="00D75B8E" w:rsidP="00CD196D">
      <w:pPr>
        <w:spacing w:before="39" w:after="0" w:line="220" w:lineRule="exact"/>
        <w:ind w:left="720" w:right="720" w:firstLine="360"/>
        <w:jc w:val="both"/>
        <w:rPr>
          <w:rFonts w:cstheme="minorHAnsi"/>
          <w:b/>
        </w:rPr>
      </w:pPr>
      <w:r w:rsidRPr="00FF1817">
        <w:rPr>
          <w:rFonts w:cstheme="minorHAnsi"/>
          <w:b/>
          <w:color w:val="231F20"/>
        </w:rPr>
        <w:t>NOTE: Students not majoring in the Neil Griffin College of Business will receive credit for no more than 30 hours of course work offered by the Neil Griffin College of Business.</w:t>
      </w:r>
    </w:p>
    <w:p w14:paraId="510F5E61" w14:textId="77777777" w:rsidR="00D75B8E" w:rsidRPr="00FF1817" w:rsidRDefault="00D75B8E" w:rsidP="00CD196D">
      <w:pPr>
        <w:pStyle w:val="BodyText"/>
        <w:spacing w:before="6" w:line="220" w:lineRule="exact"/>
        <w:ind w:left="720" w:right="720"/>
        <w:rPr>
          <w:rFonts w:asciiTheme="minorHAnsi" w:hAnsiTheme="minorHAnsi" w:cstheme="minorHAnsi"/>
          <w:b/>
          <w:sz w:val="22"/>
          <w:szCs w:val="22"/>
        </w:rPr>
      </w:pPr>
    </w:p>
    <w:p w14:paraId="55A49032" w14:textId="77777777" w:rsidR="00D75B8E" w:rsidRPr="00FF1817" w:rsidRDefault="00D75B8E" w:rsidP="00CD196D">
      <w:pPr>
        <w:spacing w:before="1" w:after="0" w:line="220" w:lineRule="exact"/>
        <w:ind w:left="720" w:right="720"/>
        <w:rPr>
          <w:rFonts w:cstheme="minorHAnsi"/>
          <w:b/>
        </w:rPr>
      </w:pPr>
      <w:r w:rsidRPr="00FF1817">
        <w:rPr>
          <w:rFonts w:cstheme="minorHAnsi"/>
          <w:b/>
          <w:color w:val="231F20"/>
          <w:w w:val="80"/>
        </w:rPr>
        <w:t>FOREIGN LANGUAGE REQUIREMENT</w:t>
      </w:r>
    </w:p>
    <w:p w14:paraId="253CA9A7" w14:textId="77777777" w:rsidR="00D75B8E" w:rsidRPr="00FF1817" w:rsidRDefault="00D75B8E" w:rsidP="00CD196D">
      <w:pPr>
        <w:pStyle w:val="BodyText"/>
        <w:spacing w:before="72" w:line="220" w:lineRule="exact"/>
        <w:ind w:left="720" w:right="72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FF1817">
        <w:rPr>
          <w:rFonts w:asciiTheme="minorHAnsi" w:hAnsiTheme="minorHAnsi" w:cstheme="minorHAnsi"/>
          <w:color w:val="231F20"/>
          <w:sz w:val="22"/>
          <w:szCs w:val="22"/>
        </w:rPr>
        <w:t>All students seeking the Bachelor of Arts in Economics must demonstrate a basic proficiency in</w:t>
      </w:r>
      <w:r w:rsidRPr="00FF1817">
        <w:rPr>
          <w:rFonts w:asciiTheme="minorHAnsi" w:hAnsiTheme="minorHAnsi" w:cstheme="minorHAnsi"/>
          <w:color w:val="231F20"/>
          <w:spacing w:val="-25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a foreign language. This may be done in one of the following</w:t>
      </w:r>
      <w:r w:rsidRPr="00FF1817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ways:</w:t>
      </w:r>
    </w:p>
    <w:p w14:paraId="23453D31" w14:textId="77777777" w:rsidR="00D75B8E" w:rsidRPr="00FF1817" w:rsidRDefault="00D75B8E" w:rsidP="00CD196D">
      <w:pPr>
        <w:pStyle w:val="BodyText"/>
        <w:spacing w:line="220" w:lineRule="exact"/>
        <w:ind w:left="720" w:right="720"/>
        <w:rPr>
          <w:rFonts w:asciiTheme="minorHAnsi" w:hAnsiTheme="minorHAnsi" w:cstheme="minorHAnsi"/>
          <w:sz w:val="22"/>
          <w:szCs w:val="22"/>
        </w:rPr>
      </w:pPr>
    </w:p>
    <w:p w14:paraId="32494C41" w14:textId="77777777" w:rsidR="00D75B8E" w:rsidRPr="00FF1817" w:rsidRDefault="00D75B8E" w:rsidP="00CD196D">
      <w:pPr>
        <w:pStyle w:val="ListParagraph"/>
        <w:widowControl w:val="0"/>
        <w:numPr>
          <w:ilvl w:val="0"/>
          <w:numId w:val="7"/>
        </w:numPr>
        <w:tabs>
          <w:tab w:val="left" w:pos="683"/>
        </w:tabs>
        <w:autoSpaceDE w:val="0"/>
        <w:autoSpaceDN w:val="0"/>
        <w:spacing w:after="0" w:line="220" w:lineRule="exact"/>
        <w:ind w:left="1714" w:right="720" w:hanging="274"/>
        <w:contextualSpacing w:val="0"/>
        <w:rPr>
          <w:rFonts w:cstheme="minorHAnsi"/>
        </w:rPr>
      </w:pPr>
      <w:r w:rsidRPr="00FF1817">
        <w:rPr>
          <w:rFonts w:cstheme="minorHAnsi"/>
          <w:color w:val="231F20"/>
        </w:rPr>
        <w:t>By completing two years of a single foreign language in high</w:t>
      </w:r>
      <w:r w:rsidRPr="00FF1817">
        <w:rPr>
          <w:rFonts w:cstheme="minorHAnsi"/>
          <w:color w:val="231F20"/>
          <w:spacing w:val="-1"/>
        </w:rPr>
        <w:t xml:space="preserve"> </w:t>
      </w:r>
      <w:r w:rsidRPr="00FF1817">
        <w:rPr>
          <w:rFonts w:cstheme="minorHAnsi"/>
          <w:color w:val="231F20"/>
        </w:rPr>
        <w:t>school.</w:t>
      </w:r>
    </w:p>
    <w:p w14:paraId="40FF3015" w14:textId="77777777" w:rsidR="00D75B8E" w:rsidRPr="00FF1817" w:rsidRDefault="00D75B8E" w:rsidP="00CD196D">
      <w:pPr>
        <w:pStyle w:val="ListParagraph"/>
        <w:widowControl w:val="0"/>
        <w:numPr>
          <w:ilvl w:val="0"/>
          <w:numId w:val="7"/>
        </w:numPr>
        <w:tabs>
          <w:tab w:val="left" w:pos="686"/>
        </w:tabs>
        <w:autoSpaceDE w:val="0"/>
        <w:autoSpaceDN w:val="0"/>
        <w:spacing w:before="41" w:after="0" w:line="220" w:lineRule="exact"/>
        <w:ind w:left="1714" w:right="720" w:hanging="274"/>
        <w:contextualSpacing w:val="0"/>
        <w:jc w:val="both"/>
        <w:rPr>
          <w:rFonts w:cstheme="minorHAnsi"/>
        </w:rPr>
      </w:pPr>
      <w:r w:rsidRPr="00FF1817">
        <w:rPr>
          <w:rFonts w:cstheme="minorHAnsi"/>
          <w:color w:val="231F20"/>
        </w:rPr>
        <w:t>By completing the fourth semester of a foreign language course at the college level. Students with previous language experience must consult with a faculty member in World Languages for course placement. Students must complete Intermediate Language</w:t>
      </w:r>
      <w:r w:rsidRPr="00FF1817">
        <w:rPr>
          <w:rFonts w:cstheme="minorHAnsi"/>
          <w:color w:val="231F20"/>
          <w:spacing w:val="-1"/>
        </w:rPr>
        <w:t xml:space="preserve"> </w:t>
      </w:r>
      <w:r w:rsidRPr="00FF1817">
        <w:rPr>
          <w:rFonts w:cstheme="minorHAnsi"/>
          <w:color w:val="231F20"/>
        </w:rPr>
        <w:t>II.</w:t>
      </w:r>
    </w:p>
    <w:p w14:paraId="18E460A3" w14:textId="77777777" w:rsidR="00D75B8E" w:rsidRPr="00FF1817" w:rsidRDefault="00D75B8E" w:rsidP="00CD196D">
      <w:pPr>
        <w:pStyle w:val="ListParagraph"/>
        <w:widowControl w:val="0"/>
        <w:numPr>
          <w:ilvl w:val="0"/>
          <w:numId w:val="7"/>
        </w:numPr>
        <w:tabs>
          <w:tab w:val="left" w:pos="705"/>
        </w:tabs>
        <w:autoSpaceDE w:val="0"/>
        <w:autoSpaceDN w:val="0"/>
        <w:spacing w:before="39" w:after="0" w:line="220" w:lineRule="exact"/>
        <w:ind w:left="1714" w:right="720" w:hanging="274"/>
        <w:contextualSpacing w:val="0"/>
        <w:jc w:val="both"/>
        <w:rPr>
          <w:rFonts w:cstheme="minorHAnsi"/>
        </w:rPr>
      </w:pPr>
      <w:r w:rsidRPr="00FF1817">
        <w:rPr>
          <w:rFonts w:cstheme="minorHAnsi"/>
          <w:color w:val="231F20"/>
        </w:rPr>
        <w:t xml:space="preserve">By passing an examination acceptable to the chair of the Department of Economics and Fi- </w:t>
      </w:r>
      <w:proofErr w:type="spellStart"/>
      <w:r w:rsidRPr="00FF1817">
        <w:rPr>
          <w:rFonts w:cstheme="minorHAnsi"/>
          <w:color w:val="231F20"/>
        </w:rPr>
        <w:t>nance</w:t>
      </w:r>
      <w:proofErr w:type="spellEnd"/>
      <w:r w:rsidRPr="00FF1817">
        <w:rPr>
          <w:rFonts w:cstheme="minorHAnsi"/>
          <w:color w:val="231F20"/>
        </w:rPr>
        <w:t xml:space="preserve"> as proof of proficiency equivalent to successful completion of the second semester of the intermediate year of a foreign language at the college</w:t>
      </w:r>
      <w:r w:rsidRPr="00FF1817">
        <w:rPr>
          <w:rFonts w:cstheme="minorHAnsi"/>
          <w:color w:val="231F20"/>
          <w:spacing w:val="-30"/>
        </w:rPr>
        <w:t xml:space="preserve"> </w:t>
      </w:r>
      <w:r w:rsidRPr="00FF1817">
        <w:rPr>
          <w:rFonts w:cstheme="minorHAnsi"/>
          <w:color w:val="231F20"/>
        </w:rPr>
        <w:t>level</w:t>
      </w:r>
    </w:p>
    <w:p w14:paraId="0C5BF9E0" w14:textId="77777777" w:rsidR="00D75B8E" w:rsidRPr="00FF1817" w:rsidRDefault="00D75B8E" w:rsidP="00CD196D">
      <w:pPr>
        <w:pStyle w:val="BodyText"/>
        <w:spacing w:before="7" w:line="220" w:lineRule="exact"/>
        <w:ind w:left="1440" w:right="720"/>
        <w:rPr>
          <w:rFonts w:asciiTheme="minorHAnsi" w:hAnsiTheme="minorHAnsi" w:cstheme="minorHAnsi"/>
          <w:sz w:val="22"/>
          <w:szCs w:val="22"/>
        </w:rPr>
      </w:pPr>
    </w:p>
    <w:p w14:paraId="3F8DC3BE" w14:textId="77777777" w:rsidR="00D75B8E" w:rsidRPr="00FF1817" w:rsidRDefault="00D75B8E" w:rsidP="00CD196D">
      <w:pPr>
        <w:pStyle w:val="Heading8"/>
        <w:spacing w:line="220" w:lineRule="exact"/>
        <w:ind w:left="720" w:right="720"/>
        <w:rPr>
          <w:rFonts w:asciiTheme="minorHAnsi" w:hAnsiTheme="minorHAnsi" w:cstheme="minorHAnsi"/>
          <w:sz w:val="22"/>
          <w:szCs w:val="22"/>
        </w:rPr>
      </w:pPr>
      <w:r w:rsidRPr="00FF1817">
        <w:rPr>
          <w:rFonts w:asciiTheme="minorHAnsi" w:hAnsiTheme="minorHAnsi" w:cstheme="minorHAnsi"/>
          <w:color w:val="231F20"/>
          <w:w w:val="80"/>
          <w:sz w:val="22"/>
          <w:szCs w:val="22"/>
        </w:rPr>
        <w:t>NEIL GRIFFIN COLLEGE OF BUSINESS CORE COURSES</w:t>
      </w:r>
    </w:p>
    <w:p w14:paraId="3C9B20CC" w14:textId="77777777" w:rsidR="00D75B8E" w:rsidRPr="00FF1817" w:rsidRDefault="00D75B8E" w:rsidP="00CD196D">
      <w:pPr>
        <w:pStyle w:val="BodyText"/>
        <w:spacing w:before="72" w:line="220" w:lineRule="exact"/>
        <w:ind w:left="720" w:right="72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FF1817">
        <w:rPr>
          <w:rFonts w:asciiTheme="minorHAnsi" w:hAnsiTheme="minorHAnsi" w:cstheme="minorHAnsi"/>
          <w:color w:val="231F20"/>
          <w:sz w:val="22"/>
          <w:szCs w:val="22"/>
        </w:rPr>
        <w:t>All</w:t>
      </w:r>
      <w:r w:rsidRPr="00FF1817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candidates</w:t>
      </w:r>
      <w:r w:rsidRPr="00FF1817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for</w:t>
      </w:r>
      <w:r w:rsidRPr="00FF1817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baccalaureate</w:t>
      </w:r>
      <w:r w:rsidRPr="00FF1817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degrees</w:t>
      </w:r>
      <w:r w:rsidRPr="00FF1817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in</w:t>
      </w:r>
      <w:r w:rsidRPr="00FF1817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the</w:t>
      </w:r>
      <w:r w:rsidRPr="00FF1817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Neil</w:t>
      </w:r>
      <w:r w:rsidRPr="00FF1817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Griffin</w:t>
      </w:r>
      <w:r w:rsidRPr="00FF1817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College</w:t>
      </w:r>
      <w:r w:rsidRPr="00FF1817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of</w:t>
      </w:r>
      <w:r w:rsidRPr="00FF1817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Business</w:t>
      </w:r>
      <w:r w:rsidRPr="00FF1817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are</w:t>
      </w:r>
      <w:r w:rsidRPr="00FF1817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required</w:t>
      </w:r>
      <w:r w:rsidRPr="00FF1817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to</w:t>
      </w:r>
      <w:r w:rsidRPr="00FF1817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take the following Neil Griffin College of Business core</w:t>
      </w:r>
      <w:r w:rsidRPr="00FF1817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courses.</w:t>
      </w:r>
    </w:p>
    <w:p w14:paraId="2646049B" w14:textId="77777777" w:rsidR="00D75B8E" w:rsidRPr="00FF1817" w:rsidRDefault="00D75B8E" w:rsidP="00FF1817">
      <w:pPr>
        <w:pStyle w:val="BodyText"/>
        <w:spacing w:before="8"/>
        <w:ind w:left="720" w:right="72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31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4"/>
        <w:gridCol w:w="1170"/>
      </w:tblGrid>
      <w:tr w:rsidR="00D75B8E" w:rsidRPr="00FF1817" w14:paraId="44A062EC" w14:textId="77777777" w:rsidTr="00044180">
        <w:trPr>
          <w:trHeight w:hRule="exact" w:val="435"/>
        </w:trPr>
        <w:tc>
          <w:tcPr>
            <w:tcW w:w="4794" w:type="dxa"/>
            <w:shd w:val="clear" w:color="auto" w:fill="BCBEC0"/>
          </w:tcPr>
          <w:p w14:paraId="672B879F" w14:textId="77777777" w:rsidR="00D75B8E" w:rsidRPr="00FF1817" w:rsidRDefault="00D75B8E" w:rsidP="00FF1817">
            <w:pPr>
              <w:pStyle w:val="TableParagraph"/>
              <w:spacing w:before="36"/>
              <w:ind w:right="720"/>
              <w:rPr>
                <w:rFonts w:cstheme="minorHAnsi"/>
                <w:b/>
                <w:sz w:val="16"/>
                <w:szCs w:val="16"/>
              </w:rPr>
            </w:pPr>
            <w:r w:rsidRPr="00FF1817">
              <w:rPr>
                <w:rFonts w:cstheme="minorHAnsi"/>
                <w:b/>
                <w:color w:val="231F20"/>
                <w:sz w:val="16"/>
                <w:szCs w:val="16"/>
              </w:rPr>
              <w:t>Neil Griffin College of Business Core Courses:</w:t>
            </w:r>
          </w:p>
          <w:p w14:paraId="0BFECC63" w14:textId="77777777" w:rsidR="00D75B8E" w:rsidRPr="00FF1817" w:rsidRDefault="00D75B8E" w:rsidP="00FF1817">
            <w:pPr>
              <w:pStyle w:val="TableParagraph"/>
              <w:spacing w:before="12"/>
              <w:ind w:right="720"/>
              <w:rPr>
                <w:rFonts w:cstheme="minorHAnsi"/>
                <w:sz w:val="16"/>
                <w:szCs w:val="16"/>
              </w:rPr>
            </w:pPr>
            <w:r w:rsidRPr="00FF1817">
              <w:rPr>
                <w:rFonts w:cstheme="minorHAnsi"/>
                <w:color w:val="231F20"/>
                <w:sz w:val="16"/>
                <w:szCs w:val="16"/>
              </w:rPr>
              <w:t>Grade of “C” or better or 2.25 overall core GPA required</w:t>
            </w:r>
          </w:p>
        </w:tc>
        <w:tc>
          <w:tcPr>
            <w:tcW w:w="1170" w:type="dxa"/>
            <w:shd w:val="clear" w:color="auto" w:fill="BCBEC0"/>
            <w:vAlign w:val="center"/>
          </w:tcPr>
          <w:p w14:paraId="48F39B7A" w14:textId="77777777" w:rsidR="00D75B8E" w:rsidRPr="00FF1817" w:rsidRDefault="00D75B8E" w:rsidP="00044180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044180">
              <w:rPr>
                <w:rStyle w:val="Heading8Char"/>
                <w:b w:val="0"/>
                <w:sz w:val="16"/>
                <w:szCs w:val="16"/>
              </w:rPr>
              <w:t>Se</w:t>
            </w:r>
            <w:r w:rsidRPr="00044180">
              <w:rPr>
                <w:rFonts w:cstheme="minorHAnsi"/>
                <w:b/>
                <w:color w:val="231F20"/>
                <w:sz w:val="16"/>
                <w:szCs w:val="16"/>
              </w:rPr>
              <w:t>m. Hrs</w:t>
            </w:r>
            <w:r w:rsidRPr="00FF1817">
              <w:rPr>
                <w:rFonts w:cstheme="minorHAnsi"/>
                <w:color w:val="231F20"/>
                <w:sz w:val="16"/>
                <w:szCs w:val="16"/>
              </w:rPr>
              <w:t>.</w:t>
            </w:r>
          </w:p>
        </w:tc>
      </w:tr>
      <w:tr w:rsidR="00D75B8E" w:rsidRPr="00FF1817" w14:paraId="43DEF2E0" w14:textId="77777777" w:rsidTr="00044180">
        <w:trPr>
          <w:trHeight w:hRule="exact" w:val="247"/>
        </w:trPr>
        <w:tc>
          <w:tcPr>
            <w:tcW w:w="4794" w:type="dxa"/>
          </w:tcPr>
          <w:p w14:paraId="57FFDC23" w14:textId="77777777" w:rsidR="00D75B8E" w:rsidRPr="00FF1817" w:rsidRDefault="00D75B8E" w:rsidP="00FF1817">
            <w:pPr>
              <w:pStyle w:val="TableParagraph"/>
              <w:ind w:right="720"/>
              <w:rPr>
                <w:rFonts w:cstheme="minorHAnsi"/>
                <w:sz w:val="16"/>
                <w:szCs w:val="16"/>
              </w:rPr>
            </w:pPr>
            <w:r w:rsidRPr="00FF1817">
              <w:rPr>
                <w:rFonts w:cstheme="minorHAnsi"/>
                <w:color w:val="231F20"/>
                <w:sz w:val="16"/>
                <w:szCs w:val="16"/>
              </w:rPr>
              <w:t>ACCT  2033, Introduction to Financial Accounting</w:t>
            </w:r>
          </w:p>
        </w:tc>
        <w:tc>
          <w:tcPr>
            <w:tcW w:w="1170" w:type="dxa"/>
          </w:tcPr>
          <w:p w14:paraId="0DAD13D8" w14:textId="7AB2F53B" w:rsidR="00D75B8E" w:rsidRPr="00FF1817" w:rsidRDefault="00FF1817" w:rsidP="00044180">
            <w:pPr>
              <w:pStyle w:val="BodyText"/>
              <w:jc w:val="center"/>
            </w:pPr>
            <w:r>
              <w:rPr>
                <w:w w:val="99"/>
              </w:rPr>
              <w:t>3</w:t>
            </w:r>
          </w:p>
        </w:tc>
      </w:tr>
      <w:tr w:rsidR="00D75B8E" w:rsidRPr="00FF1817" w14:paraId="5855C7E7" w14:textId="77777777" w:rsidTr="00044180">
        <w:trPr>
          <w:trHeight w:hRule="exact" w:val="247"/>
        </w:trPr>
        <w:tc>
          <w:tcPr>
            <w:tcW w:w="4794" w:type="dxa"/>
          </w:tcPr>
          <w:p w14:paraId="5B18580F" w14:textId="77777777" w:rsidR="00D75B8E" w:rsidRPr="00FF1817" w:rsidRDefault="00D75B8E" w:rsidP="00FF1817">
            <w:pPr>
              <w:pStyle w:val="TableParagraph"/>
              <w:ind w:right="720"/>
              <w:rPr>
                <w:rFonts w:cstheme="minorHAnsi"/>
                <w:sz w:val="16"/>
                <w:szCs w:val="16"/>
              </w:rPr>
            </w:pPr>
            <w:r w:rsidRPr="00FF1817">
              <w:rPr>
                <w:rFonts w:cstheme="minorHAnsi"/>
                <w:color w:val="231F20"/>
                <w:sz w:val="16"/>
                <w:szCs w:val="16"/>
              </w:rPr>
              <w:lastRenderedPageBreak/>
              <w:t>ACCT 2133, Introduction to Managerial Accounting</w:t>
            </w:r>
          </w:p>
        </w:tc>
        <w:tc>
          <w:tcPr>
            <w:tcW w:w="1170" w:type="dxa"/>
          </w:tcPr>
          <w:p w14:paraId="4FF72BBD" w14:textId="77777777" w:rsidR="00D75B8E" w:rsidRPr="00FF1817" w:rsidRDefault="00D75B8E" w:rsidP="00044180">
            <w:pPr>
              <w:pStyle w:val="BodyText"/>
              <w:jc w:val="center"/>
            </w:pPr>
            <w:r w:rsidRPr="00FF1817">
              <w:rPr>
                <w:w w:val="99"/>
              </w:rPr>
              <w:t>3</w:t>
            </w:r>
          </w:p>
        </w:tc>
      </w:tr>
      <w:tr w:rsidR="00D75B8E" w:rsidRPr="00FF1817" w14:paraId="33072B72" w14:textId="77777777" w:rsidTr="00044180">
        <w:trPr>
          <w:trHeight w:hRule="exact" w:val="247"/>
        </w:trPr>
        <w:tc>
          <w:tcPr>
            <w:tcW w:w="4794" w:type="dxa"/>
          </w:tcPr>
          <w:p w14:paraId="6DE2C561" w14:textId="77777777" w:rsidR="00D75B8E" w:rsidRPr="00FF1817" w:rsidRDefault="00D75B8E" w:rsidP="00FF1817">
            <w:pPr>
              <w:pStyle w:val="TableParagraph"/>
              <w:ind w:right="720"/>
              <w:rPr>
                <w:rFonts w:cstheme="minorHAnsi"/>
                <w:sz w:val="16"/>
                <w:szCs w:val="16"/>
              </w:rPr>
            </w:pPr>
            <w:r w:rsidRPr="00FF1817">
              <w:rPr>
                <w:rFonts w:cstheme="minorHAnsi"/>
                <w:color w:val="231F20"/>
                <w:sz w:val="16"/>
                <w:szCs w:val="16"/>
              </w:rPr>
              <w:t>BCOM 2563, Business Communication</w:t>
            </w:r>
          </w:p>
        </w:tc>
        <w:tc>
          <w:tcPr>
            <w:tcW w:w="1170" w:type="dxa"/>
          </w:tcPr>
          <w:p w14:paraId="2FBAF9A0" w14:textId="77777777" w:rsidR="00D75B8E" w:rsidRPr="00FF1817" w:rsidRDefault="00D75B8E" w:rsidP="00044180">
            <w:pPr>
              <w:pStyle w:val="BodyText"/>
              <w:jc w:val="center"/>
            </w:pPr>
            <w:r w:rsidRPr="00FF1817">
              <w:rPr>
                <w:w w:val="99"/>
              </w:rPr>
              <w:t>3</w:t>
            </w:r>
          </w:p>
        </w:tc>
      </w:tr>
      <w:tr w:rsidR="00D75B8E" w:rsidRPr="00FF1817" w14:paraId="562EEC89" w14:textId="77777777" w:rsidTr="00044180">
        <w:trPr>
          <w:trHeight w:hRule="exact" w:val="547"/>
        </w:trPr>
        <w:tc>
          <w:tcPr>
            <w:tcW w:w="4794" w:type="dxa"/>
          </w:tcPr>
          <w:p w14:paraId="351A705C" w14:textId="77777777" w:rsidR="00D75B8E" w:rsidRPr="00FF1817" w:rsidRDefault="00D75B8E" w:rsidP="00FF1817">
            <w:pPr>
              <w:pStyle w:val="TableParagraph"/>
              <w:spacing w:line="134" w:lineRule="exact"/>
              <w:ind w:right="720"/>
              <w:rPr>
                <w:rFonts w:cstheme="minorHAnsi"/>
                <w:b/>
                <w:sz w:val="16"/>
                <w:szCs w:val="16"/>
              </w:rPr>
            </w:pPr>
            <w:r w:rsidRPr="00FF1817">
              <w:rPr>
                <w:rFonts w:cstheme="minorHAnsi"/>
                <w:color w:val="231F20"/>
                <w:sz w:val="16"/>
                <w:szCs w:val="16"/>
              </w:rPr>
              <w:t xml:space="preserve">CIT 1503, Microcomputer Applications </w:t>
            </w:r>
            <w:r w:rsidRPr="00FF1817">
              <w:rPr>
                <w:rFonts w:cstheme="minorHAnsi"/>
                <w:b/>
                <w:color w:val="231F20"/>
                <w:sz w:val="16"/>
                <w:szCs w:val="16"/>
              </w:rPr>
              <w:t>OR</w:t>
            </w:r>
          </w:p>
          <w:p w14:paraId="525538E3" w14:textId="77777777" w:rsidR="00D75B8E" w:rsidRPr="00FF1817" w:rsidRDefault="00D75B8E" w:rsidP="00FF1817">
            <w:pPr>
              <w:pStyle w:val="TableParagraph"/>
              <w:spacing w:line="134" w:lineRule="exact"/>
              <w:ind w:right="720"/>
              <w:rPr>
                <w:rFonts w:cstheme="minorHAnsi"/>
                <w:sz w:val="16"/>
                <w:szCs w:val="16"/>
              </w:rPr>
            </w:pPr>
            <w:r w:rsidRPr="00FF1817">
              <w:rPr>
                <w:rFonts w:cstheme="minorHAnsi"/>
                <w:color w:val="231F20"/>
                <w:sz w:val="16"/>
                <w:szCs w:val="16"/>
              </w:rPr>
              <w:t>CS 1013, Introduction to Computers</w:t>
            </w:r>
          </w:p>
          <w:p w14:paraId="2A743089" w14:textId="77777777" w:rsidR="00D75B8E" w:rsidRPr="00FF1817" w:rsidRDefault="00D75B8E" w:rsidP="00FF1817">
            <w:pPr>
              <w:pStyle w:val="TableParagraph"/>
              <w:spacing w:before="32"/>
              <w:ind w:right="720"/>
              <w:rPr>
                <w:rFonts w:cstheme="minorHAnsi"/>
                <w:i/>
                <w:sz w:val="16"/>
                <w:szCs w:val="16"/>
              </w:rPr>
            </w:pPr>
            <w:r w:rsidRPr="00FF1817">
              <w:rPr>
                <w:rFonts w:cstheme="minorHAnsi"/>
                <w:i/>
                <w:color w:val="231F20"/>
                <w:sz w:val="16"/>
                <w:szCs w:val="16"/>
              </w:rPr>
              <w:t>(Grade of “C” or better required for either course)</w:t>
            </w:r>
          </w:p>
        </w:tc>
        <w:tc>
          <w:tcPr>
            <w:tcW w:w="1170" w:type="dxa"/>
          </w:tcPr>
          <w:p w14:paraId="4676C9F7" w14:textId="77777777" w:rsidR="00D75B8E" w:rsidRPr="00FF1817" w:rsidRDefault="00D75B8E" w:rsidP="00044180">
            <w:pPr>
              <w:pStyle w:val="BodyText"/>
              <w:jc w:val="center"/>
            </w:pPr>
            <w:r w:rsidRPr="00FF1817">
              <w:rPr>
                <w:w w:val="99"/>
              </w:rPr>
              <w:t>3</w:t>
            </w:r>
          </w:p>
        </w:tc>
      </w:tr>
      <w:tr w:rsidR="00D75B8E" w:rsidRPr="00FF1817" w14:paraId="7315636B" w14:textId="77777777" w:rsidTr="00044180">
        <w:trPr>
          <w:trHeight w:hRule="exact" w:val="247"/>
        </w:trPr>
        <w:tc>
          <w:tcPr>
            <w:tcW w:w="4794" w:type="dxa"/>
          </w:tcPr>
          <w:p w14:paraId="61351B82" w14:textId="77777777" w:rsidR="00D75B8E" w:rsidRPr="00FF1817" w:rsidRDefault="00D75B8E" w:rsidP="00FF1817">
            <w:pPr>
              <w:pStyle w:val="TableParagraph"/>
              <w:ind w:right="720"/>
              <w:rPr>
                <w:rFonts w:cstheme="minorHAnsi"/>
                <w:sz w:val="16"/>
                <w:szCs w:val="16"/>
              </w:rPr>
            </w:pPr>
            <w:r w:rsidRPr="00FF1817">
              <w:rPr>
                <w:rFonts w:cstheme="minorHAnsi"/>
                <w:color w:val="231F20"/>
                <w:sz w:val="16"/>
                <w:szCs w:val="16"/>
              </w:rPr>
              <w:t>CIT 3013, Management Information Systems</w:t>
            </w:r>
          </w:p>
        </w:tc>
        <w:tc>
          <w:tcPr>
            <w:tcW w:w="1170" w:type="dxa"/>
          </w:tcPr>
          <w:p w14:paraId="4D6D3EF7" w14:textId="77777777" w:rsidR="00D75B8E" w:rsidRPr="00FF1817" w:rsidRDefault="00D75B8E" w:rsidP="00044180">
            <w:pPr>
              <w:pStyle w:val="BodyText"/>
              <w:jc w:val="center"/>
            </w:pPr>
            <w:r w:rsidRPr="00FF1817">
              <w:rPr>
                <w:w w:val="99"/>
              </w:rPr>
              <w:t>3</w:t>
            </w:r>
          </w:p>
        </w:tc>
      </w:tr>
      <w:tr w:rsidR="00D75B8E" w:rsidRPr="00FF1817" w14:paraId="2E1F9D0C" w14:textId="77777777" w:rsidTr="00044180">
        <w:trPr>
          <w:trHeight w:hRule="exact" w:val="247"/>
        </w:trPr>
        <w:tc>
          <w:tcPr>
            <w:tcW w:w="4794" w:type="dxa"/>
          </w:tcPr>
          <w:p w14:paraId="1693E9F9" w14:textId="613E341F" w:rsidR="00D75B8E" w:rsidRPr="00044180" w:rsidRDefault="00044180" w:rsidP="00FF1817">
            <w:pPr>
              <w:pStyle w:val="TableParagraph"/>
              <w:ind w:right="720"/>
              <w:rPr>
                <w:rFonts w:cstheme="minorHAnsi"/>
                <w:sz w:val="16"/>
                <w:szCs w:val="16"/>
              </w:rPr>
            </w:pPr>
            <w:r w:rsidRPr="00044180">
              <w:rPr>
                <w:rFonts w:cstheme="minorHAnsi"/>
                <w:sz w:val="16"/>
                <w:szCs w:val="16"/>
                <w:highlight w:val="yellow"/>
              </w:rPr>
              <w:t>CIT 3523 Operations Management</w:t>
            </w:r>
          </w:p>
        </w:tc>
        <w:tc>
          <w:tcPr>
            <w:tcW w:w="1170" w:type="dxa"/>
          </w:tcPr>
          <w:p w14:paraId="4383B0BA" w14:textId="77777777" w:rsidR="00D75B8E" w:rsidRPr="00FF1817" w:rsidRDefault="00D75B8E" w:rsidP="00044180">
            <w:pPr>
              <w:pStyle w:val="BodyText"/>
              <w:jc w:val="center"/>
            </w:pPr>
            <w:r w:rsidRPr="00FF1817">
              <w:rPr>
                <w:w w:val="99"/>
              </w:rPr>
              <w:t>3</w:t>
            </w:r>
          </w:p>
        </w:tc>
      </w:tr>
      <w:tr w:rsidR="00D75B8E" w:rsidRPr="00FF1817" w14:paraId="6680E131" w14:textId="77777777" w:rsidTr="00044180">
        <w:trPr>
          <w:trHeight w:hRule="exact" w:val="247"/>
        </w:trPr>
        <w:tc>
          <w:tcPr>
            <w:tcW w:w="4794" w:type="dxa"/>
          </w:tcPr>
          <w:p w14:paraId="0DD8A829" w14:textId="77777777" w:rsidR="00D75B8E" w:rsidRPr="00FF1817" w:rsidRDefault="00D75B8E" w:rsidP="00FF1817">
            <w:pPr>
              <w:pStyle w:val="TableParagraph"/>
              <w:ind w:right="720"/>
              <w:rPr>
                <w:rFonts w:cstheme="minorHAnsi"/>
                <w:sz w:val="16"/>
                <w:szCs w:val="16"/>
              </w:rPr>
            </w:pPr>
            <w:r w:rsidRPr="00FF1817">
              <w:rPr>
                <w:rFonts w:cstheme="minorHAnsi"/>
                <w:color w:val="231F20"/>
                <w:sz w:val="16"/>
                <w:szCs w:val="16"/>
              </w:rPr>
              <w:t>STAT 3233, Applied Statistics</w:t>
            </w:r>
          </w:p>
        </w:tc>
        <w:tc>
          <w:tcPr>
            <w:tcW w:w="1170" w:type="dxa"/>
          </w:tcPr>
          <w:p w14:paraId="4BB7D55B" w14:textId="77777777" w:rsidR="00D75B8E" w:rsidRPr="00FF1817" w:rsidRDefault="00D75B8E" w:rsidP="00044180">
            <w:pPr>
              <w:pStyle w:val="BodyText"/>
              <w:jc w:val="center"/>
            </w:pPr>
            <w:r w:rsidRPr="00FF1817">
              <w:rPr>
                <w:w w:val="99"/>
              </w:rPr>
              <w:t>3</w:t>
            </w:r>
          </w:p>
        </w:tc>
      </w:tr>
      <w:tr w:rsidR="00D75B8E" w:rsidRPr="00FF1817" w14:paraId="41BD0A17" w14:textId="77777777" w:rsidTr="00044180">
        <w:trPr>
          <w:trHeight w:hRule="exact" w:val="247"/>
        </w:trPr>
        <w:tc>
          <w:tcPr>
            <w:tcW w:w="4794" w:type="dxa"/>
          </w:tcPr>
          <w:p w14:paraId="794C0C88" w14:textId="77777777" w:rsidR="00D75B8E" w:rsidRPr="00FF1817" w:rsidRDefault="00D75B8E" w:rsidP="00FF1817">
            <w:pPr>
              <w:pStyle w:val="TableParagraph"/>
              <w:ind w:right="720"/>
              <w:rPr>
                <w:rFonts w:cstheme="minorHAnsi"/>
                <w:sz w:val="16"/>
                <w:szCs w:val="16"/>
              </w:rPr>
            </w:pPr>
            <w:r w:rsidRPr="00FF1817">
              <w:rPr>
                <w:rFonts w:cstheme="minorHAnsi"/>
                <w:color w:val="231F20"/>
                <w:sz w:val="16"/>
                <w:szCs w:val="16"/>
              </w:rPr>
              <w:t>ECON 2323, Principles of Microeconomics</w:t>
            </w:r>
          </w:p>
        </w:tc>
        <w:tc>
          <w:tcPr>
            <w:tcW w:w="1170" w:type="dxa"/>
          </w:tcPr>
          <w:p w14:paraId="7589C7A5" w14:textId="77777777" w:rsidR="00D75B8E" w:rsidRPr="00FF1817" w:rsidRDefault="00D75B8E" w:rsidP="00044180">
            <w:pPr>
              <w:pStyle w:val="BodyText"/>
              <w:jc w:val="center"/>
            </w:pPr>
            <w:r w:rsidRPr="00FF1817">
              <w:rPr>
                <w:w w:val="99"/>
              </w:rPr>
              <w:t>3</w:t>
            </w:r>
          </w:p>
        </w:tc>
      </w:tr>
      <w:tr w:rsidR="00D75B8E" w:rsidRPr="00FF1817" w14:paraId="0C555499" w14:textId="77777777" w:rsidTr="00044180">
        <w:trPr>
          <w:trHeight w:hRule="exact" w:val="247"/>
        </w:trPr>
        <w:tc>
          <w:tcPr>
            <w:tcW w:w="4794" w:type="dxa"/>
          </w:tcPr>
          <w:p w14:paraId="0C38E5A8" w14:textId="77777777" w:rsidR="00D75B8E" w:rsidRPr="00FF1817" w:rsidRDefault="00D75B8E" w:rsidP="00FF1817">
            <w:pPr>
              <w:pStyle w:val="TableParagraph"/>
              <w:ind w:right="720"/>
              <w:rPr>
                <w:rFonts w:cstheme="minorHAnsi"/>
                <w:sz w:val="16"/>
                <w:szCs w:val="16"/>
              </w:rPr>
            </w:pPr>
            <w:r w:rsidRPr="00FF1817">
              <w:rPr>
                <w:rFonts w:cstheme="minorHAnsi"/>
                <w:color w:val="231F20"/>
                <w:sz w:val="16"/>
                <w:szCs w:val="16"/>
              </w:rPr>
              <w:t>FIN 3713, Business Finance</w:t>
            </w:r>
          </w:p>
        </w:tc>
        <w:tc>
          <w:tcPr>
            <w:tcW w:w="1170" w:type="dxa"/>
          </w:tcPr>
          <w:p w14:paraId="7DCF1493" w14:textId="77777777" w:rsidR="00D75B8E" w:rsidRPr="00FF1817" w:rsidRDefault="00D75B8E" w:rsidP="00044180">
            <w:pPr>
              <w:pStyle w:val="BodyText"/>
              <w:jc w:val="center"/>
            </w:pPr>
            <w:r w:rsidRPr="00FF1817">
              <w:rPr>
                <w:w w:val="99"/>
              </w:rPr>
              <w:t>3</w:t>
            </w:r>
          </w:p>
        </w:tc>
      </w:tr>
      <w:tr w:rsidR="00D75B8E" w:rsidRPr="00FF1817" w14:paraId="45B5CFDA" w14:textId="77777777" w:rsidTr="00044180">
        <w:trPr>
          <w:trHeight w:hRule="exact" w:val="247"/>
        </w:trPr>
        <w:tc>
          <w:tcPr>
            <w:tcW w:w="4794" w:type="dxa"/>
          </w:tcPr>
          <w:p w14:paraId="409B3B89" w14:textId="77777777" w:rsidR="00D75B8E" w:rsidRPr="00FF1817" w:rsidRDefault="00D75B8E" w:rsidP="00FF1817">
            <w:pPr>
              <w:pStyle w:val="TableParagraph"/>
              <w:ind w:right="720"/>
              <w:rPr>
                <w:rFonts w:cstheme="minorHAnsi"/>
                <w:sz w:val="16"/>
                <w:szCs w:val="16"/>
              </w:rPr>
            </w:pPr>
            <w:r w:rsidRPr="00FF1817">
              <w:rPr>
                <w:rFonts w:cstheme="minorHAnsi"/>
                <w:color w:val="231F20"/>
                <w:sz w:val="16"/>
                <w:szCs w:val="16"/>
              </w:rPr>
              <w:t>LAW 2023, Legal Environment of Business</w:t>
            </w:r>
          </w:p>
        </w:tc>
        <w:tc>
          <w:tcPr>
            <w:tcW w:w="1170" w:type="dxa"/>
          </w:tcPr>
          <w:p w14:paraId="1E47DB53" w14:textId="77777777" w:rsidR="00D75B8E" w:rsidRPr="00FF1817" w:rsidRDefault="00D75B8E" w:rsidP="00044180">
            <w:pPr>
              <w:pStyle w:val="BodyText"/>
              <w:jc w:val="center"/>
            </w:pPr>
            <w:r w:rsidRPr="00FF1817">
              <w:rPr>
                <w:w w:val="99"/>
              </w:rPr>
              <w:t>3</w:t>
            </w:r>
          </w:p>
        </w:tc>
      </w:tr>
      <w:tr w:rsidR="00D75B8E" w:rsidRPr="00FF1817" w14:paraId="733CAFE5" w14:textId="77777777" w:rsidTr="00044180">
        <w:trPr>
          <w:trHeight w:hRule="exact" w:val="247"/>
        </w:trPr>
        <w:tc>
          <w:tcPr>
            <w:tcW w:w="4794" w:type="dxa"/>
          </w:tcPr>
          <w:p w14:paraId="6AF3A9B9" w14:textId="77777777" w:rsidR="00D75B8E" w:rsidRPr="00FF1817" w:rsidRDefault="00D75B8E" w:rsidP="00FF1817">
            <w:pPr>
              <w:pStyle w:val="TableParagraph"/>
              <w:ind w:right="720"/>
              <w:rPr>
                <w:rFonts w:cstheme="minorHAnsi"/>
                <w:sz w:val="16"/>
                <w:szCs w:val="16"/>
              </w:rPr>
            </w:pPr>
            <w:r w:rsidRPr="00FF1817">
              <w:rPr>
                <w:rFonts w:cstheme="minorHAnsi"/>
                <w:color w:val="231F20"/>
                <w:sz w:val="16"/>
                <w:szCs w:val="16"/>
              </w:rPr>
              <w:t>MGMT 3123, Principles of Management</w:t>
            </w:r>
          </w:p>
        </w:tc>
        <w:tc>
          <w:tcPr>
            <w:tcW w:w="1170" w:type="dxa"/>
          </w:tcPr>
          <w:p w14:paraId="20C2FBA5" w14:textId="77777777" w:rsidR="00D75B8E" w:rsidRPr="00FF1817" w:rsidRDefault="00D75B8E" w:rsidP="00044180">
            <w:pPr>
              <w:pStyle w:val="BodyText"/>
              <w:jc w:val="center"/>
            </w:pPr>
            <w:r w:rsidRPr="00FF1817">
              <w:rPr>
                <w:w w:val="99"/>
              </w:rPr>
              <w:t>3</w:t>
            </w:r>
          </w:p>
        </w:tc>
      </w:tr>
      <w:tr w:rsidR="00D75B8E" w:rsidRPr="00FF1817" w14:paraId="3A48163A" w14:textId="77777777" w:rsidTr="00044180">
        <w:trPr>
          <w:trHeight w:hRule="exact" w:val="247"/>
        </w:trPr>
        <w:tc>
          <w:tcPr>
            <w:tcW w:w="4794" w:type="dxa"/>
          </w:tcPr>
          <w:p w14:paraId="7A34E4EA" w14:textId="77777777" w:rsidR="00D75B8E" w:rsidRPr="00FF1817" w:rsidRDefault="00D75B8E" w:rsidP="00FF1817">
            <w:pPr>
              <w:pStyle w:val="TableParagraph"/>
              <w:ind w:right="720"/>
              <w:rPr>
                <w:rFonts w:cstheme="minorHAnsi"/>
                <w:sz w:val="16"/>
                <w:szCs w:val="16"/>
              </w:rPr>
            </w:pPr>
            <w:r w:rsidRPr="00FF1817">
              <w:rPr>
                <w:rFonts w:cstheme="minorHAnsi"/>
                <w:color w:val="231F20"/>
                <w:sz w:val="16"/>
                <w:szCs w:val="16"/>
              </w:rPr>
              <w:t>MGMT 4813, Strategic Management</w:t>
            </w:r>
          </w:p>
        </w:tc>
        <w:tc>
          <w:tcPr>
            <w:tcW w:w="1170" w:type="dxa"/>
          </w:tcPr>
          <w:p w14:paraId="5A3EE79B" w14:textId="77777777" w:rsidR="00D75B8E" w:rsidRPr="00FF1817" w:rsidRDefault="00D75B8E" w:rsidP="00044180">
            <w:pPr>
              <w:pStyle w:val="BodyText"/>
              <w:jc w:val="center"/>
            </w:pPr>
            <w:r w:rsidRPr="00FF1817">
              <w:rPr>
                <w:w w:val="99"/>
              </w:rPr>
              <w:t>3</w:t>
            </w:r>
          </w:p>
        </w:tc>
      </w:tr>
      <w:tr w:rsidR="00D75B8E" w:rsidRPr="00FF1817" w14:paraId="450D65DF" w14:textId="77777777" w:rsidTr="00044180">
        <w:trPr>
          <w:trHeight w:hRule="exact" w:val="247"/>
        </w:trPr>
        <w:tc>
          <w:tcPr>
            <w:tcW w:w="4794" w:type="dxa"/>
          </w:tcPr>
          <w:p w14:paraId="7A897EA4" w14:textId="77777777" w:rsidR="00D75B8E" w:rsidRPr="00FF1817" w:rsidRDefault="00D75B8E" w:rsidP="00FF1817">
            <w:pPr>
              <w:pStyle w:val="TableParagraph"/>
              <w:ind w:right="720"/>
              <w:rPr>
                <w:rFonts w:cstheme="minorHAnsi"/>
                <w:sz w:val="16"/>
                <w:szCs w:val="16"/>
              </w:rPr>
            </w:pPr>
            <w:r w:rsidRPr="00FF1817">
              <w:rPr>
                <w:rFonts w:cstheme="minorHAnsi"/>
                <w:color w:val="231F20"/>
                <w:sz w:val="16"/>
                <w:szCs w:val="16"/>
              </w:rPr>
              <w:t>MKTG 3013, Marketing</w:t>
            </w:r>
          </w:p>
        </w:tc>
        <w:tc>
          <w:tcPr>
            <w:tcW w:w="1170" w:type="dxa"/>
          </w:tcPr>
          <w:p w14:paraId="07CC560A" w14:textId="77777777" w:rsidR="00D75B8E" w:rsidRPr="00FF1817" w:rsidRDefault="00D75B8E" w:rsidP="00044180">
            <w:pPr>
              <w:pStyle w:val="BodyText"/>
              <w:jc w:val="center"/>
            </w:pPr>
            <w:r w:rsidRPr="00FF1817">
              <w:rPr>
                <w:w w:val="99"/>
              </w:rPr>
              <w:t>3</w:t>
            </w:r>
          </w:p>
        </w:tc>
      </w:tr>
      <w:tr w:rsidR="00D75B8E" w:rsidRPr="00FF1817" w14:paraId="4B2B52BB" w14:textId="77777777" w:rsidTr="00044180">
        <w:trPr>
          <w:trHeight w:hRule="exact" w:val="276"/>
        </w:trPr>
        <w:tc>
          <w:tcPr>
            <w:tcW w:w="4794" w:type="dxa"/>
            <w:shd w:val="clear" w:color="auto" w:fill="BCBEC0"/>
          </w:tcPr>
          <w:p w14:paraId="2E09E43E" w14:textId="77777777" w:rsidR="00D75B8E" w:rsidRPr="00FF1817" w:rsidRDefault="00D75B8E" w:rsidP="00FF1817">
            <w:pPr>
              <w:pStyle w:val="TableParagraph"/>
              <w:spacing w:before="36"/>
              <w:ind w:right="720"/>
              <w:rPr>
                <w:rFonts w:cstheme="minorHAnsi"/>
                <w:b/>
                <w:sz w:val="16"/>
                <w:szCs w:val="16"/>
              </w:rPr>
            </w:pPr>
            <w:r w:rsidRPr="00FF1817">
              <w:rPr>
                <w:rFonts w:cstheme="minorHAnsi"/>
                <w:b/>
                <w:color w:val="231F20"/>
                <w:sz w:val="16"/>
                <w:szCs w:val="16"/>
              </w:rPr>
              <w:t>Total Required Hours:</w:t>
            </w:r>
          </w:p>
        </w:tc>
        <w:tc>
          <w:tcPr>
            <w:tcW w:w="1170" w:type="dxa"/>
            <w:shd w:val="clear" w:color="auto" w:fill="BCBEC0"/>
          </w:tcPr>
          <w:p w14:paraId="4C85FC42" w14:textId="77777777" w:rsidR="00D75B8E" w:rsidRPr="00FF1817" w:rsidRDefault="00D75B8E" w:rsidP="00044180">
            <w:pPr>
              <w:pStyle w:val="BodyText"/>
              <w:jc w:val="center"/>
              <w:rPr>
                <w:b/>
              </w:rPr>
            </w:pPr>
            <w:r w:rsidRPr="00FF1817">
              <w:rPr>
                <w:b/>
              </w:rPr>
              <w:t>39</w:t>
            </w:r>
          </w:p>
        </w:tc>
      </w:tr>
    </w:tbl>
    <w:p w14:paraId="28D7DACC" w14:textId="77777777" w:rsidR="00AE6604" w:rsidRPr="00FF1817" w:rsidRDefault="00AE6604" w:rsidP="00FF1817">
      <w:pPr>
        <w:tabs>
          <w:tab w:val="left" w:pos="360"/>
          <w:tab w:val="left" w:pos="720"/>
        </w:tabs>
        <w:spacing w:after="120" w:line="240" w:lineRule="auto"/>
        <w:ind w:left="720" w:right="720"/>
        <w:rPr>
          <w:rFonts w:cstheme="minorHAnsi"/>
          <w:sz w:val="16"/>
          <w:szCs w:val="16"/>
          <w:u w:val="single"/>
        </w:rPr>
      </w:pPr>
    </w:p>
    <w:p w14:paraId="511A9376" w14:textId="77777777" w:rsidR="00D75B8E" w:rsidRPr="00FF1817" w:rsidRDefault="00D75B8E" w:rsidP="00FF1817">
      <w:pPr>
        <w:spacing w:before="12"/>
        <w:ind w:left="720" w:right="720"/>
        <w:jc w:val="center"/>
        <w:rPr>
          <w:rFonts w:cstheme="minorHAnsi"/>
          <w:i/>
        </w:rPr>
      </w:pPr>
      <w:r w:rsidRPr="00FF1817">
        <w:rPr>
          <w:rFonts w:cstheme="minorHAnsi"/>
          <w:i/>
          <w:color w:val="231F20"/>
        </w:rPr>
        <w:t xml:space="preserve">The bulletin can be accessed at </w:t>
      </w:r>
      <w:hyperlink r:id="rId9">
        <w:r w:rsidRPr="00FF1817">
          <w:rPr>
            <w:rFonts w:cstheme="minorHAnsi"/>
            <w:i/>
            <w:color w:val="231F20"/>
            <w:spacing w:val="-3"/>
          </w:rPr>
          <w:t>https://www.astate.edu/a/registrar/students/bulletins/</w:t>
        </w:r>
      </w:hyperlink>
    </w:p>
    <w:p w14:paraId="1AED7AEF" w14:textId="1644F5BB" w:rsidR="0069556E" w:rsidRPr="007B6164" w:rsidRDefault="00DF22DF" w:rsidP="00FF1817">
      <w:pPr>
        <w:spacing w:after="0"/>
        <w:ind w:left="720" w:right="720"/>
        <w:jc w:val="center"/>
        <w:rPr>
          <w:rFonts w:cstheme="minorHAnsi"/>
          <w:color w:val="000000" w:themeColor="text1"/>
        </w:rPr>
      </w:pPr>
      <w:r w:rsidRPr="007B6164">
        <w:rPr>
          <w:rFonts w:cstheme="minorHAnsi"/>
          <w:color w:val="000000" w:themeColor="text1"/>
        </w:rPr>
        <w:t>117</w:t>
      </w:r>
    </w:p>
    <w:p w14:paraId="2FC557E4" w14:textId="77777777" w:rsidR="0069556E" w:rsidRPr="00FF1817" w:rsidRDefault="0069556E" w:rsidP="00FF1817">
      <w:pPr>
        <w:spacing w:after="0"/>
        <w:ind w:left="720" w:right="720"/>
        <w:jc w:val="center"/>
        <w:rPr>
          <w:rFonts w:cstheme="minorHAnsi"/>
          <w:b/>
          <w:color w:val="000000" w:themeColor="text1"/>
        </w:rPr>
      </w:pPr>
    </w:p>
    <w:p w14:paraId="11B75807" w14:textId="77777777" w:rsidR="0069556E" w:rsidRPr="00FF1817" w:rsidRDefault="0069556E" w:rsidP="00FF1817">
      <w:pPr>
        <w:spacing w:after="0"/>
        <w:ind w:left="720" w:right="720"/>
        <w:jc w:val="center"/>
        <w:rPr>
          <w:rFonts w:cstheme="minorHAnsi"/>
          <w:b/>
          <w:color w:val="000000" w:themeColor="text1"/>
        </w:rPr>
      </w:pPr>
    </w:p>
    <w:p w14:paraId="18631719" w14:textId="26BFB5CD" w:rsidR="00044180" w:rsidRPr="00DF22DF" w:rsidRDefault="00044180" w:rsidP="00044180">
      <w:pPr>
        <w:ind w:left="720" w:right="72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F22DF">
        <w:rPr>
          <w:rFonts w:ascii="Times New Roman" w:hAnsi="Times New Roman" w:cs="Times New Roman"/>
          <w:b/>
          <w:sz w:val="36"/>
          <w:szCs w:val="36"/>
          <w:u w:val="single"/>
        </w:rPr>
        <w:t>AFTER:</w:t>
      </w:r>
    </w:p>
    <w:p w14:paraId="2C79D1FB" w14:textId="77777777" w:rsidR="00044180" w:rsidRPr="00CD196D" w:rsidRDefault="00044180" w:rsidP="00CD196D">
      <w:pPr>
        <w:pStyle w:val="ListParagraph"/>
        <w:widowControl w:val="0"/>
        <w:numPr>
          <w:ilvl w:val="0"/>
          <w:numId w:val="11"/>
        </w:numPr>
        <w:tabs>
          <w:tab w:val="left" w:pos="700"/>
        </w:tabs>
        <w:autoSpaceDE w:val="0"/>
        <w:autoSpaceDN w:val="0"/>
        <w:spacing w:before="80" w:after="0" w:line="220" w:lineRule="exact"/>
        <w:ind w:left="1800" w:right="720"/>
        <w:jc w:val="both"/>
        <w:rPr>
          <w:rFonts w:cstheme="minorHAnsi"/>
        </w:rPr>
      </w:pPr>
      <w:r w:rsidRPr="00CD196D">
        <w:rPr>
          <w:rFonts w:cstheme="minorHAnsi"/>
          <w:color w:val="231F20"/>
        </w:rPr>
        <w:t xml:space="preserve">Maintain a minimum </w:t>
      </w:r>
      <w:r w:rsidRPr="00CD196D">
        <w:rPr>
          <w:rFonts w:cstheme="minorHAnsi"/>
          <w:color w:val="231F20"/>
          <w:spacing w:val="-4"/>
        </w:rPr>
        <w:t xml:space="preserve">GPA </w:t>
      </w:r>
      <w:r w:rsidRPr="00CD196D">
        <w:rPr>
          <w:rFonts w:cstheme="minorHAnsi"/>
          <w:color w:val="231F20"/>
        </w:rPr>
        <w:t>of 2.25 or a grade of at least a “C” for each course in the Neil</w:t>
      </w:r>
      <w:r w:rsidRPr="00CD196D">
        <w:rPr>
          <w:rFonts w:cstheme="minorHAnsi"/>
          <w:color w:val="231F20"/>
          <w:spacing w:val="-30"/>
        </w:rPr>
        <w:t xml:space="preserve"> </w:t>
      </w:r>
      <w:r w:rsidRPr="00CD196D">
        <w:rPr>
          <w:rFonts w:cstheme="minorHAnsi"/>
          <w:color w:val="231F20"/>
        </w:rPr>
        <w:t>Griffin College of Business core courses, based on the last grade earned in each</w:t>
      </w:r>
      <w:r w:rsidRPr="00CD196D">
        <w:rPr>
          <w:rFonts w:cstheme="minorHAnsi"/>
          <w:color w:val="231F20"/>
          <w:spacing w:val="-1"/>
        </w:rPr>
        <w:t xml:space="preserve"> </w:t>
      </w:r>
      <w:r w:rsidRPr="00CD196D">
        <w:rPr>
          <w:rFonts w:cstheme="minorHAnsi"/>
          <w:color w:val="231F20"/>
        </w:rPr>
        <w:t>course.</w:t>
      </w:r>
    </w:p>
    <w:p w14:paraId="587950FD" w14:textId="77777777" w:rsidR="00044180" w:rsidRPr="00CD196D" w:rsidRDefault="00044180" w:rsidP="00CD196D">
      <w:pPr>
        <w:pStyle w:val="ListParagraph"/>
        <w:widowControl w:val="0"/>
        <w:numPr>
          <w:ilvl w:val="0"/>
          <w:numId w:val="11"/>
        </w:numPr>
        <w:tabs>
          <w:tab w:val="left" w:pos="700"/>
        </w:tabs>
        <w:autoSpaceDE w:val="0"/>
        <w:autoSpaceDN w:val="0"/>
        <w:spacing w:before="27" w:after="0" w:line="220" w:lineRule="exact"/>
        <w:ind w:left="1800" w:right="720"/>
        <w:jc w:val="both"/>
        <w:rPr>
          <w:rFonts w:cstheme="minorHAnsi"/>
        </w:rPr>
      </w:pPr>
      <w:r w:rsidRPr="00CD196D">
        <w:rPr>
          <w:rFonts w:cstheme="minorHAnsi"/>
          <w:color w:val="231F20"/>
        </w:rPr>
        <w:t xml:space="preserve">Maintain a minimum </w:t>
      </w:r>
      <w:r w:rsidRPr="00CD196D">
        <w:rPr>
          <w:rFonts w:cstheme="minorHAnsi"/>
          <w:color w:val="231F20"/>
          <w:spacing w:val="-4"/>
        </w:rPr>
        <w:t xml:space="preserve">GPA </w:t>
      </w:r>
      <w:r w:rsidRPr="00CD196D">
        <w:rPr>
          <w:rFonts w:cstheme="minorHAnsi"/>
          <w:color w:val="231F20"/>
        </w:rPr>
        <w:t>of 2.25 or a grade of at least a “C” for each required course in the major, based on last grade earned in each</w:t>
      </w:r>
      <w:r w:rsidRPr="00CD196D">
        <w:rPr>
          <w:rFonts w:cstheme="minorHAnsi"/>
          <w:color w:val="231F20"/>
          <w:spacing w:val="-10"/>
        </w:rPr>
        <w:t xml:space="preserve"> </w:t>
      </w:r>
      <w:r w:rsidRPr="00CD196D">
        <w:rPr>
          <w:rFonts w:cstheme="minorHAnsi"/>
          <w:color w:val="231F20"/>
        </w:rPr>
        <w:t>course.</w:t>
      </w:r>
    </w:p>
    <w:p w14:paraId="4124ECB3" w14:textId="77777777" w:rsidR="00044180" w:rsidRPr="00CD196D" w:rsidRDefault="00044180" w:rsidP="00CD196D">
      <w:pPr>
        <w:pStyle w:val="ListParagraph"/>
        <w:widowControl w:val="0"/>
        <w:numPr>
          <w:ilvl w:val="0"/>
          <w:numId w:val="11"/>
        </w:numPr>
        <w:tabs>
          <w:tab w:val="left" w:pos="700"/>
        </w:tabs>
        <w:autoSpaceDE w:val="0"/>
        <w:autoSpaceDN w:val="0"/>
        <w:spacing w:before="15" w:after="0" w:line="220" w:lineRule="exact"/>
        <w:ind w:left="1800" w:right="720"/>
        <w:rPr>
          <w:rFonts w:cstheme="minorHAnsi"/>
        </w:rPr>
      </w:pPr>
      <w:r w:rsidRPr="00CD196D">
        <w:rPr>
          <w:rFonts w:cstheme="minorHAnsi"/>
          <w:color w:val="231F20"/>
        </w:rPr>
        <w:t xml:space="preserve">Maintain an overall </w:t>
      </w:r>
      <w:r w:rsidRPr="00CD196D">
        <w:rPr>
          <w:rFonts w:cstheme="minorHAnsi"/>
          <w:color w:val="231F20"/>
          <w:spacing w:val="-4"/>
        </w:rPr>
        <w:t xml:space="preserve">GPA </w:t>
      </w:r>
      <w:r w:rsidRPr="00CD196D">
        <w:rPr>
          <w:rFonts w:cstheme="minorHAnsi"/>
          <w:color w:val="231F20"/>
        </w:rPr>
        <w:t>of</w:t>
      </w:r>
      <w:r w:rsidRPr="00CD196D">
        <w:rPr>
          <w:rFonts w:cstheme="minorHAnsi"/>
          <w:color w:val="231F20"/>
          <w:spacing w:val="-6"/>
        </w:rPr>
        <w:t xml:space="preserve"> </w:t>
      </w:r>
      <w:r w:rsidRPr="00CD196D">
        <w:rPr>
          <w:rFonts w:cstheme="minorHAnsi"/>
          <w:color w:val="231F20"/>
        </w:rPr>
        <w:t>2.25.</w:t>
      </w:r>
    </w:p>
    <w:p w14:paraId="4099735B" w14:textId="77777777" w:rsidR="00044180" w:rsidRPr="00CD196D" w:rsidRDefault="00044180" w:rsidP="00CD196D">
      <w:pPr>
        <w:pStyle w:val="ListParagraph"/>
        <w:widowControl w:val="0"/>
        <w:numPr>
          <w:ilvl w:val="0"/>
          <w:numId w:val="11"/>
        </w:numPr>
        <w:tabs>
          <w:tab w:val="left" w:pos="700"/>
        </w:tabs>
        <w:autoSpaceDE w:val="0"/>
        <w:autoSpaceDN w:val="0"/>
        <w:spacing w:before="23" w:after="0" w:line="220" w:lineRule="exact"/>
        <w:ind w:left="1800" w:right="720"/>
        <w:jc w:val="both"/>
        <w:rPr>
          <w:rFonts w:cstheme="minorHAnsi"/>
        </w:rPr>
      </w:pPr>
      <w:r w:rsidRPr="00CD196D">
        <w:rPr>
          <w:rFonts w:cstheme="minorHAnsi"/>
          <w:color w:val="231F20"/>
        </w:rPr>
        <w:t>Complete at least 30 of the last 36 semester hours in courses offered by A-State. At least 50 percent of the business credit hours required for a baccalaureate degree and 50 percent of business courses required for a major in business must be earned in the A-State Neil Griffin College of</w:t>
      </w:r>
      <w:r w:rsidRPr="00CD196D">
        <w:rPr>
          <w:rFonts w:cstheme="minorHAnsi"/>
          <w:color w:val="231F20"/>
          <w:spacing w:val="-1"/>
        </w:rPr>
        <w:t xml:space="preserve"> </w:t>
      </w:r>
      <w:r w:rsidRPr="00CD196D">
        <w:rPr>
          <w:rFonts w:cstheme="minorHAnsi"/>
          <w:color w:val="231F20"/>
        </w:rPr>
        <w:t>Business.</w:t>
      </w:r>
    </w:p>
    <w:p w14:paraId="59EB4C37" w14:textId="77777777" w:rsidR="00044180" w:rsidRPr="00FF1817" w:rsidRDefault="00044180" w:rsidP="00CD196D">
      <w:pPr>
        <w:pStyle w:val="BodyText"/>
        <w:spacing w:before="39" w:line="220" w:lineRule="exact"/>
        <w:ind w:left="720" w:right="72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FF1817">
        <w:rPr>
          <w:rFonts w:asciiTheme="minorHAnsi" w:hAnsiTheme="minorHAnsi" w:cstheme="minorHAnsi"/>
          <w:color w:val="231F20"/>
          <w:sz w:val="22"/>
          <w:szCs w:val="22"/>
        </w:rPr>
        <w:t>A Neil Griffin College of Business student may take a double major in business. She/he may</w:t>
      </w:r>
      <w:r w:rsidRPr="00FF1817">
        <w:rPr>
          <w:rFonts w:asciiTheme="minorHAnsi" w:hAnsiTheme="minorHAnsi" w:cstheme="minorHAnsi"/>
          <w:color w:val="231F20"/>
          <w:spacing w:val="-14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also elect</w:t>
      </w:r>
      <w:r w:rsidRPr="00FF1817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a</w:t>
      </w:r>
      <w:r w:rsidRPr="00FF1817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business</w:t>
      </w:r>
      <w:r w:rsidRPr="00FF1817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minor,</w:t>
      </w:r>
      <w:r w:rsidRPr="00FF1817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in</w:t>
      </w:r>
      <w:r w:rsidRPr="00FF1817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consultation</w:t>
      </w:r>
      <w:r w:rsidRPr="00FF1817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with</w:t>
      </w:r>
      <w:r w:rsidRPr="00FF1817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his/her</w:t>
      </w:r>
      <w:r w:rsidRPr="00FF1817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advisor.</w:t>
      </w:r>
      <w:r w:rsidRPr="00FF1817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Students</w:t>
      </w:r>
      <w:r w:rsidRPr="00FF1817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majoring</w:t>
      </w:r>
      <w:r w:rsidRPr="00FF1817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in</w:t>
      </w:r>
      <w:r w:rsidRPr="00FF1817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the</w:t>
      </w:r>
      <w:r w:rsidRPr="00FF1817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Neil</w:t>
      </w:r>
      <w:r w:rsidRPr="00FF1817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Griffin</w:t>
      </w:r>
      <w:r w:rsidRPr="00FF1817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College of Business may not minor in Business</w:t>
      </w:r>
      <w:r w:rsidRPr="00FF1817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Administration.</w:t>
      </w:r>
    </w:p>
    <w:p w14:paraId="32D7B1DF" w14:textId="77777777" w:rsidR="00044180" w:rsidRPr="00FF1817" w:rsidRDefault="00044180" w:rsidP="00CD196D">
      <w:pPr>
        <w:spacing w:before="39" w:after="0" w:line="220" w:lineRule="exact"/>
        <w:ind w:left="720" w:right="720" w:firstLine="360"/>
        <w:jc w:val="both"/>
        <w:rPr>
          <w:rFonts w:cstheme="minorHAnsi"/>
          <w:b/>
        </w:rPr>
      </w:pPr>
      <w:r w:rsidRPr="00FF1817">
        <w:rPr>
          <w:rFonts w:cstheme="minorHAnsi"/>
          <w:b/>
          <w:color w:val="231F20"/>
        </w:rPr>
        <w:t>NOTE: Students not majoring in the Neil Griffin College of Business will receive credit for no more than 30 hours of course work offered by the Neil Griffin College of Business.</w:t>
      </w:r>
    </w:p>
    <w:p w14:paraId="17CF9453" w14:textId="77777777" w:rsidR="00044180" w:rsidRPr="00FF1817" w:rsidRDefault="00044180" w:rsidP="00CD196D">
      <w:pPr>
        <w:pStyle w:val="BodyText"/>
        <w:spacing w:before="6" w:line="220" w:lineRule="exact"/>
        <w:ind w:left="720" w:right="720"/>
        <w:rPr>
          <w:rFonts w:asciiTheme="minorHAnsi" w:hAnsiTheme="minorHAnsi" w:cstheme="minorHAnsi"/>
          <w:b/>
          <w:sz w:val="22"/>
          <w:szCs w:val="22"/>
        </w:rPr>
      </w:pPr>
    </w:p>
    <w:p w14:paraId="117A059A" w14:textId="77777777" w:rsidR="00044180" w:rsidRPr="00FF1817" w:rsidRDefault="00044180" w:rsidP="00CD196D">
      <w:pPr>
        <w:spacing w:before="1" w:after="0" w:line="220" w:lineRule="exact"/>
        <w:ind w:left="720" w:right="720"/>
        <w:rPr>
          <w:rFonts w:cstheme="minorHAnsi"/>
          <w:b/>
        </w:rPr>
      </w:pPr>
      <w:r w:rsidRPr="00FF1817">
        <w:rPr>
          <w:rFonts w:cstheme="minorHAnsi"/>
          <w:b/>
          <w:color w:val="231F20"/>
          <w:w w:val="80"/>
        </w:rPr>
        <w:t>FOREIGN LANGUAGE REQUIREMENT</w:t>
      </w:r>
    </w:p>
    <w:p w14:paraId="1135A96F" w14:textId="77777777" w:rsidR="00044180" w:rsidRPr="00FF1817" w:rsidRDefault="00044180" w:rsidP="00CD196D">
      <w:pPr>
        <w:pStyle w:val="BodyText"/>
        <w:spacing w:before="72" w:line="220" w:lineRule="exact"/>
        <w:ind w:left="720" w:right="72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FF1817">
        <w:rPr>
          <w:rFonts w:asciiTheme="minorHAnsi" w:hAnsiTheme="minorHAnsi" w:cstheme="minorHAnsi"/>
          <w:color w:val="231F20"/>
          <w:sz w:val="22"/>
          <w:szCs w:val="22"/>
        </w:rPr>
        <w:t>All students seeking the Bachelor of Arts in Economics must demonstrate a basic proficiency in</w:t>
      </w:r>
      <w:r w:rsidRPr="00FF1817">
        <w:rPr>
          <w:rFonts w:asciiTheme="minorHAnsi" w:hAnsiTheme="minorHAnsi" w:cstheme="minorHAnsi"/>
          <w:color w:val="231F20"/>
          <w:spacing w:val="-25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a foreign language. This may be done in one of the following</w:t>
      </w:r>
      <w:r w:rsidRPr="00FF1817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ways:</w:t>
      </w:r>
    </w:p>
    <w:p w14:paraId="52B1BB8C" w14:textId="77777777" w:rsidR="00044180" w:rsidRPr="00FF1817" w:rsidRDefault="00044180" w:rsidP="00CD196D">
      <w:pPr>
        <w:pStyle w:val="BodyText"/>
        <w:spacing w:line="220" w:lineRule="exact"/>
        <w:ind w:left="720" w:right="720"/>
        <w:rPr>
          <w:rFonts w:asciiTheme="minorHAnsi" w:hAnsiTheme="minorHAnsi" w:cstheme="minorHAnsi"/>
          <w:sz w:val="22"/>
          <w:szCs w:val="22"/>
        </w:rPr>
      </w:pPr>
    </w:p>
    <w:p w14:paraId="0774DADB" w14:textId="39626D05" w:rsidR="00044180" w:rsidRPr="00FF1817" w:rsidRDefault="00044180" w:rsidP="00CD196D">
      <w:pPr>
        <w:pStyle w:val="ListParagraph"/>
        <w:widowControl w:val="0"/>
        <w:numPr>
          <w:ilvl w:val="0"/>
          <w:numId w:val="10"/>
        </w:numPr>
        <w:tabs>
          <w:tab w:val="left" w:pos="683"/>
        </w:tabs>
        <w:autoSpaceDE w:val="0"/>
        <w:autoSpaceDN w:val="0"/>
        <w:spacing w:after="0" w:line="220" w:lineRule="exact"/>
        <w:ind w:left="1800" w:right="720"/>
        <w:contextualSpacing w:val="0"/>
        <w:rPr>
          <w:rFonts w:cstheme="minorHAnsi"/>
        </w:rPr>
      </w:pPr>
      <w:r w:rsidRPr="00FF1817">
        <w:rPr>
          <w:rFonts w:cstheme="minorHAnsi"/>
          <w:color w:val="231F20"/>
        </w:rPr>
        <w:t>By completing two years of a single foreign language in high</w:t>
      </w:r>
      <w:r w:rsidRPr="00FF1817">
        <w:rPr>
          <w:rFonts w:cstheme="minorHAnsi"/>
          <w:color w:val="231F20"/>
          <w:spacing w:val="-1"/>
        </w:rPr>
        <w:t xml:space="preserve"> </w:t>
      </w:r>
      <w:r w:rsidRPr="00FF1817">
        <w:rPr>
          <w:rFonts w:cstheme="minorHAnsi"/>
          <w:color w:val="231F20"/>
        </w:rPr>
        <w:t>school.</w:t>
      </w:r>
    </w:p>
    <w:p w14:paraId="28FCB3BD" w14:textId="7CE289CC" w:rsidR="00044180" w:rsidRPr="00CD196D" w:rsidRDefault="00044180" w:rsidP="00CD196D">
      <w:pPr>
        <w:pStyle w:val="ListParagraph"/>
        <w:widowControl w:val="0"/>
        <w:numPr>
          <w:ilvl w:val="0"/>
          <w:numId w:val="10"/>
        </w:numPr>
        <w:tabs>
          <w:tab w:val="left" w:pos="686"/>
        </w:tabs>
        <w:autoSpaceDE w:val="0"/>
        <w:autoSpaceDN w:val="0"/>
        <w:spacing w:before="41" w:after="0" w:line="220" w:lineRule="exact"/>
        <w:ind w:left="1800" w:right="720"/>
        <w:contextualSpacing w:val="0"/>
        <w:jc w:val="both"/>
        <w:rPr>
          <w:rFonts w:cstheme="minorHAnsi"/>
        </w:rPr>
      </w:pPr>
      <w:r w:rsidRPr="00FF1817">
        <w:rPr>
          <w:rFonts w:cstheme="minorHAnsi"/>
          <w:color w:val="231F20"/>
        </w:rPr>
        <w:t>By completing the fourth semester of a foreign language course at the college level. Students with previous language experience must consult with a faculty member in World Languages for course placement. Students must complete Intermediate Language</w:t>
      </w:r>
      <w:r w:rsidRPr="00FF1817">
        <w:rPr>
          <w:rFonts w:cstheme="minorHAnsi"/>
          <w:color w:val="231F20"/>
          <w:spacing w:val="-1"/>
        </w:rPr>
        <w:t xml:space="preserve"> </w:t>
      </w:r>
      <w:r w:rsidRPr="00FF1817">
        <w:rPr>
          <w:rFonts w:cstheme="minorHAnsi"/>
          <w:color w:val="231F20"/>
        </w:rPr>
        <w:t>II.</w:t>
      </w:r>
    </w:p>
    <w:p w14:paraId="01882BA3" w14:textId="2E5043B9" w:rsidR="00044180" w:rsidRPr="00FF1817" w:rsidRDefault="00CD196D" w:rsidP="00CD196D">
      <w:pPr>
        <w:pStyle w:val="ListParagraph"/>
        <w:widowControl w:val="0"/>
        <w:numPr>
          <w:ilvl w:val="0"/>
          <w:numId w:val="10"/>
        </w:numPr>
        <w:tabs>
          <w:tab w:val="left" w:pos="705"/>
        </w:tabs>
        <w:autoSpaceDE w:val="0"/>
        <w:autoSpaceDN w:val="0"/>
        <w:spacing w:before="39" w:after="0" w:line="220" w:lineRule="exact"/>
        <w:ind w:left="1800" w:right="720"/>
        <w:contextualSpacing w:val="0"/>
        <w:jc w:val="both"/>
        <w:rPr>
          <w:rFonts w:cstheme="minorHAnsi"/>
        </w:rPr>
      </w:pPr>
      <w:r>
        <w:rPr>
          <w:rFonts w:cstheme="minorHAnsi"/>
          <w:color w:val="231F20"/>
        </w:rPr>
        <w:t>B</w:t>
      </w:r>
      <w:r w:rsidR="00044180" w:rsidRPr="00FF1817">
        <w:rPr>
          <w:rFonts w:cstheme="minorHAnsi"/>
          <w:color w:val="231F20"/>
        </w:rPr>
        <w:t xml:space="preserve">y passing an examination acceptable to the chair of the Department of Economics and Fi- </w:t>
      </w:r>
      <w:proofErr w:type="spellStart"/>
      <w:r w:rsidR="00044180" w:rsidRPr="00FF1817">
        <w:rPr>
          <w:rFonts w:cstheme="minorHAnsi"/>
          <w:color w:val="231F20"/>
        </w:rPr>
        <w:t>nance</w:t>
      </w:r>
      <w:proofErr w:type="spellEnd"/>
      <w:r w:rsidR="00044180" w:rsidRPr="00FF1817">
        <w:rPr>
          <w:rFonts w:cstheme="minorHAnsi"/>
          <w:color w:val="231F20"/>
        </w:rPr>
        <w:t xml:space="preserve"> as proof of proficiency equivalent to successful completion of the second semester of the intermediate year of a foreign language at the college</w:t>
      </w:r>
      <w:r w:rsidR="00044180" w:rsidRPr="00FF1817">
        <w:rPr>
          <w:rFonts w:cstheme="minorHAnsi"/>
          <w:color w:val="231F20"/>
          <w:spacing w:val="-30"/>
        </w:rPr>
        <w:t xml:space="preserve"> </w:t>
      </w:r>
      <w:r w:rsidR="00044180" w:rsidRPr="00FF1817">
        <w:rPr>
          <w:rFonts w:cstheme="minorHAnsi"/>
          <w:color w:val="231F20"/>
        </w:rPr>
        <w:t>level</w:t>
      </w:r>
    </w:p>
    <w:p w14:paraId="5FFEB4C0" w14:textId="77777777" w:rsidR="00044180" w:rsidRPr="00FF1817" w:rsidRDefault="00044180" w:rsidP="00CD196D">
      <w:pPr>
        <w:pStyle w:val="BodyText"/>
        <w:spacing w:before="7" w:line="220" w:lineRule="exact"/>
        <w:ind w:left="1440" w:right="720"/>
        <w:rPr>
          <w:rFonts w:asciiTheme="minorHAnsi" w:hAnsiTheme="minorHAnsi" w:cstheme="minorHAnsi"/>
          <w:sz w:val="22"/>
          <w:szCs w:val="22"/>
        </w:rPr>
      </w:pPr>
    </w:p>
    <w:p w14:paraId="49690DDB" w14:textId="77777777" w:rsidR="00044180" w:rsidRPr="00FF1817" w:rsidRDefault="00044180" w:rsidP="00CD196D">
      <w:pPr>
        <w:pStyle w:val="Heading8"/>
        <w:spacing w:line="220" w:lineRule="exact"/>
        <w:ind w:left="720" w:right="720"/>
        <w:rPr>
          <w:rFonts w:asciiTheme="minorHAnsi" w:hAnsiTheme="minorHAnsi" w:cstheme="minorHAnsi"/>
          <w:sz w:val="22"/>
          <w:szCs w:val="22"/>
        </w:rPr>
      </w:pPr>
      <w:r w:rsidRPr="00FF1817">
        <w:rPr>
          <w:rFonts w:asciiTheme="minorHAnsi" w:hAnsiTheme="minorHAnsi" w:cstheme="minorHAnsi"/>
          <w:color w:val="231F20"/>
          <w:w w:val="80"/>
          <w:sz w:val="22"/>
          <w:szCs w:val="22"/>
        </w:rPr>
        <w:t>NEIL GRIFFIN COLLEGE OF BUSINESS CORE COURSES</w:t>
      </w:r>
    </w:p>
    <w:p w14:paraId="5E456346" w14:textId="77777777" w:rsidR="00044180" w:rsidRPr="00FF1817" w:rsidRDefault="00044180" w:rsidP="00CD196D">
      <w:pPr>
        <w:pStyle w:val="BodyText"/>
        <w:spacing w:before="72" w:line="220" w:lineRule="exact"/>
        <w:ind w:left="720" w:right="72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FF1817">
        <w:rPr>
          <w:rFonts w:asciiTheme="minorHAnsi" w:hAnsiTheme="minorHAnsi" w:cstheme="minorHAnsi"/>
          <w:color w:val="231F20"/>
          <w:sz w:val="22"/>
          <w:szCs w:val="22"/>
        </w:rPr>
        <w:t>All</w:t>
      </w:r>
      <w:r w:rsidRPr="00FF1817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candidates</w:t>
      </w:r>
      <w:r w:rsidRPr="00FF1817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for</w:t>
      </w:r>
      <w:r w:rsidRPr="00FF1817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baccalaureate</w:t>
      </w:r>
      <w:r w:rsidRPr="00FF1817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degrees</w:t>
      </w:r>
      <w:r w:rsidRPr="00FF1817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in</w:t>
      </w:r>
      <w:r w:rsidRPr="00FF1817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the</w:t>
      </w:r>
      <w:r w:rsidRPr="00FF1817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Neil</w:t>
      </w:r>
      <w:r w:rsidRPr="00FF1817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Griffin</w:t>
      </w:r>
      <w:r w:rsidRPr="00FF1817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College</w:t>
      </w:r>
      <w:r w:rsidRPr="00FF1817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of</w:t>
      </w:r>
      <w:r w:rsidRPr="00FF1817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Business</w:t>
      </w:r>
      <w:r w:rsidRPr="00FF1817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are</w:t>
      </w:r>
      <w:r w:rsidRPr="00FF1817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required</w:t>
      </w:r>
      <w:r w:rsidRPr="00FF1817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to</w:t>
      </w:r>
      <w:r w:rsidRPr="00FF1817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take the following Neil Griffin College of Business core</w:t>
      </w:r>
      <w:r w:rsidRPr="00FF1817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FF1817">
        <w:rPr>
          <w:rFonts w:asciiTheme="minorHAnsi" w:hAnsiTheme="minorHAnsi" w:cstheme="minorHAnsi"/>
          <w:color w:val="231F20"/>
          <w:sz w:val="22"/>
          <w:szCs w:val="22"/>
        </w:rPr>
        <w:t>courses.</w:t>
      </w:r>
    </w:p>
    <w:p w14:paraId="26FE50AB" w14:textId="77777777" w:rsidR="00044180" w:rsidRPr="00FF1817" w:rsidRDefault="00044180" w:rsidP="00CD196D">
      <w:pPr>
        <w:pStyle w:val="BodyText"/>
        <w:spacing w:before="8" w:line="220" w:lineRule="exact"/>
        <w:ind w:left="720" w:right="72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31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4"/>
        <w:gridCol w:w="1170"/>
      </w:tblGrid>
      <w:tr w:rsidR="00044180" w:rsidRPr="00FF1817" w14:paraId="7EAAE3D6" w14:textId="77777777" w:rsidTr="002041A3">
        <w:trPr>
          <w:trHeight w:hRule="exact" w:val="435"/>
        </w:trPr>
        <w:tc>
          <w:tcPr>
            <w:tcW w:w="4794" w:type="dxa"/>
            <w:shd w:val="clear" w:color="auto" w:fill="BCBEC0"/>
          </w:tcPr>
          <w:p w14:paraId="05697A9B" w14:textId="77777777" w:rsidR="00044180" w:rsidRPr="00FF1817" w:rsidRDefault="00044180" w:rsidP="002041A3">
            <w:pPr>
              <w:pStyle w:val="TableParagraph"/>
              <w:spacing w:before="36"/>
              <w:ind w:right="720"/>
              <w:rPr>
                <w:rFonts w:cstheme="minorHAnsi"/>
                <w:b/>
                <w:sz w:val="16"/>
                <w:szCs w:val="16"/>
              </w:rPr>
            </w:pPr>
            <w:r w:rsidRPr="00FF1817">
              <w:rPr>
                <w:rFonts w:cstheme="minorHAnsi"/>
                <w:b/>
                <w:color w:val="231F20"/>
                <w:sz w:val="16"/>
                <w:szCs w:val="16"/>
              </w:rPr>
              <w:t>Neil Griffin College of Business Core Courses:</w:t>
            </w:r>
          </w:p>
          <w:p w14:paraId="3A912E8D" w14:textId="77777777" w:rsidR="00044180" w:rsidRPr="00FF1817" w:rsidRDefault="00044180" w:rsidP="002041A3">
            <w:pPr>
              <w:pStyle w:val="TableParagraph"/>
              <w:spacing w:before="12"/>
              <w:ind w:right="720"/>
              <w:rPr>
                <w:rFonts w:cstheme="minorHAnsi"/>
                <w:sz w:val="16"/>
                <w:szCs w:val="16"/>
              </w:rPr>
            </w:pPr>
            <w:r w:rsidRPr="00FF1817">
              <w:rPr>
                <w:rFonts w:cstheme="minorHAnsi"/>
                <w:color w:val="231F20"/>
                <w:sz w:val="16"/>
                <w:szCs w:val="16"/>
              </w:rPr>
              <w:t>Grade of “C” or better or 2.25 overall core GPA required</w:t>
            </w:r>
          </w:p>
        </w:tc>
        <w:tc>
          <w:tcPr>
            <w:tcW w:w="1170" w:type="dxa"/>
            <w:shd w:val="clear" w:color="auto" w:fill="BCBEC0"/>
            <w:vAlign w:val="center"/>
          </w:tcPr>
          <w:p w14:paraId="6EB3B16F" w14:textId="77777777" w:rsidR="00044180" w:rsidRPr="00FF1817" w:rsidRDefault="00044180" w:rsidP="002041A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044180">
              <w:rPr>
                <w:rStyle w:val="Heading8Char"/>
                <w:b w:val="0"/>
                <w:sz w:val="16"/>
                <w:szCs w:val="16"/>
              </w:rPr>
              <w:t>Se</w:t>
            </w:r>
            <w:r w:rsidRPr="00044180">
              <w:rPr>
                <w:rFonts w:cstheme="minorHAnsi"/>
                <w:b/>
                <w:color w:val="231F20"/>
                <w:sz w:val="16"/>
                <w:szCs w:val="16"/>
              </w:rPr>
              <w:t>m. Hrs</w:t>
            </w:r>
            <w:r w:rsidRPr="00FF1817">
              <w:rPr>
                <w:rFonts w:cstheme="minorHAnsi"/>
                <w:color w:val="231F20"/>
                <w:sz w:val="16"/>
                <w:szCs w:val="16"/>
              </w:rPr>
              <w:t>.</w:t>
            </w:r>
          </w:p>
        </w:tc>
      </w:tr>
      <w:tr w:rsidR="00044180" w:rsidRPr="00FF1817" w14:paraId="06B2CB72" w14:textId="77777777" w:rsidTr="002041A3">
        <w:trPr>
          <w:trHeight w:hRule="exact" w:val="247"/>
        </w:trPr>
        <w:tc>
          <w:tcPr>
            <w:tcW w:w="4794" w:type="dxa"/>
          </w:tcPr>
          <w:p w14:paraId="7CF373F6" w14:textId="77777777" w:rsidR="00044180" w:rsidRPr="00FF1817" w:rsidRDefault="00044180" w:rsidP="002041A3">
            <w:pPr>
              <w:pStyle w:val="TableParagraph"/>
              <w:ind w:right="720"/>
              <w:rPr>
                <w:rFonts w:cstheme="minorHAnsi"/>
                <w:sz w:val="16"/>
                <w:szCs w:val="16"/>
              </w:rPr>
            </w:pPr>
            <w:r w:rsidRPr="00FF1817">
              <w:rPr>
                <w:rFonts w:cstheme="minorHAnsi"/>
                <w:color w:val="231F20"/>
                <w:sz w:val="16"/>
                <w:szCs w:val="16"/>
              </w:rPr>
              <w:t>ACCT  2033, Introduction to Financial Accounting</w:t>
            </w:r>
          </w:p>
        </w:tc>
        <w:tc>
          <w:tcPr>
            <w:tcW w:w="1170" w:type="dxa"/>
          </w:tcPr>
          <w:p w14:paraId="22B4A1E0" w14:textId="77777777" w:rsidR="00044180" w:rsidRPr="00FF1817" w:rsidRDefault="00044180" w:rsidP="002041A3">
            <w:pPr>
              <w:pStyle w:val="BodyText"/>
              <w:jc w:val="center"/>
            </w:pPr>
            <w:r>
              <w:rPr>
                <w:w w:val="99"/>
              </w:rPr>
              <w:t>3</w:t>
            </w:r>
          </w:p>
        </w:tc>
      </w:tr>
      <w:tr w:rsidR="00044180" w:rsidRPr="00FF1817" w14:paraId="43F36ED0" w14:textId="77777777" w:rsidTr="002041A3">
        <w:trPr>
          <w:trHeight w:hRule="exact" w:val="247"/>
        </w:trPr>
        <w:tc>
          <w:tcPr>
            <w:tcW w:w="4794" w:type="dxa"/>
          </w:tcPr>
          <w:p w14:paraId="14338951" w14:textId="77777777" w:rsidR="00044180" w:rsidRPr="00FF1817" w:rsidRDefault="00044180" w:rsidP="002041A3">
            <w:pPr>
              <w:pStyle w:val="TableParagraph"/>
              <w:ind w:right="720"/>
              <w:rPr>
                <w:rFonts w:cstheme="minorHAnsi"/>
                <w:sz w:val="16"/>
                <w:szCs w:val="16"/>
              </w:rPr>
            </w:pPr>
            <w:r w:rsidRPr="00FF1817">
              <w:rPr>
                <w:rFonts w:cstheme="minorHAnsi"/>
                <w:color w:val="231F20"/>
                <w:sz w:val="16"/>
                <w:szCs w:val="16"/>
              </w:rPr>
              <w:t>ACCT 2133, Introduction to Managerial Accounting</w:t>
            </w:r>
          </w:p>
        </w:tc>
        <w:tc>
          <w:tcPr>
            <w:tcW w:w="1170" w:type="dxa"/>
          </w:tcPr>
          <w:p w14:paraId="1827A50C" w14:textId="77777777" w:rsidR="00044180" w:rsidRPr="00FF1817" w:rsidRDefault="00044180" w:rsidP="002041A3">
            <w:pPr>
              <w:pStyle w:val="BodyText"/>
              <w:jc w:val="center"/>
            </w:pPr>
            <w:r w:rsidRPr="00FF1817">
              <w:rPr>
                <w:w w:val="99"/>
              </w:rPr>
              <w:t>3</w:t>
            </w:r>
          </w:p>
        </w:tc>
      </w:tr>
      <w:tr w:rsidR="00044180" w:rsidRPr="00FF1817" w14:paraId="096B2A75" w14:textId="77777777" w:rsidTr="002041A3">
        <w:trPr>
          <w:trHeight w:hRule="exact" w:val="247"/>
        </w:trPr>
        <w:tc>
          <w:tcPr>
            <w:tcW w:w="4794" w:type="dxa"/>
          </w:tcPr>
          <w:p w14:paraId="6CEEF6E7" w14:textId="77777777" w:rsidR="00044180" w:rsidRPr="00FF1817" w:rsidRDefault="00044180" w:rsidP="002041A3">
            <w:pPr>
              <w:pStyle w:val="TableParagraph"/>
              <w:ind w:right="720"/>
              <w:rPr>
                <w:rFonts w:cstheme="minorHAnsi"/>
                <w:sz w:val="16"/>
                <w:szCs w:val="16"/>
              </w:rPr>
            </w:pPr>
            <w:r w:rsidRPr="00FF1817">
              <w:rPr>
                <w:rFonts w:cstheme="minorHAnsi"/>
                <w:color w:val="231F20"/>
                <w:sz w:val="16"/>
                <w:szCs w:val="16"/>
              </w:rPr>
              <w:t>BCOM 2563, Business Communication</w:t>
            </w:r>
          </w:p>
        </w:tc>
        <w:tc>
          <w:tcPr>
            <w:tcW w:w="1170" w:type="dxa"/>
          </w:tcPr>
          <w:p w14:paraId="2682F7DA" w14:textId="77777777" w:rsidR="00044180" w:rsidRPr="00FF1817" w:rsidRDefault="00044180" w:rsidP="002041A3">
            <w:pPr>
              <w:pStyle w:val="BodyText"/>
              <w:jc w:val="center"/>
            </w:pPr>
            <w:r w:rsidRPr="00FF1817">
              <w:rPr>
                <w:w w:val="99"/>
              </w:rPr>
              <w:t>3</w:t>
            </w:r>
          </w:p>
        </w:tc>
      </w:tr>
      <w:tr w:rsidR="00044180" w:rsidRPr="00FF1817" w14:paraId="2305FE2D" w14:textId="77777777" w:rsidTr="002041A3">
        <w:trPr>
          <w:trHeight w:hRule="exact" w:val="547"/>
        </w:trPr>
        <w:tc>
          <w:tcPr>
            <w:tcW w:w="4794" w:type="dxa"/>
          </w:tcPr>
          <w:p w14:paraId="6F48902F" w14:textId="77777777" w:rsidR="00044180" w:rsidRPr="00FF1817" w:rsidRDefault="00044180" w:rsidP="002041A3">
            <w:pPr>
              <w:pStyle w:val="TableParagraph"/>
              <w:spacing w:line="134" w:lineRule="exact"/>
              <w:ind w:right="720"/>
              <w:rPr>
                <w:rFonts w:cstheme="minorHAnsi"/>
                <w:b/>
                <w:sz w:val="16"/>
                <w:szCs w:val="16"/>
              </w:rPr>
            </w:pPr>
            <w:r w:rsidRPr="00FF1817">
              <w:rPr>
                <w:rFonts w:cstheme="minorHAnsi"/>
                <w:color w:val="231F20"/>
                <w:sz w:val="16"/>
                <w:szCs w:val="16"/>
              </w:rPr>
              <w:t xml:space="preserve">CIT 1503, Microcomputer Applications </w:t>
            </w:r>
            <w:r w:rsidRPr="00FF1817">
              <w:rPr>
                <w:rFonts w:cstheme="minorHAnsi"/>
                <w:b/>
                <w:color w:val="231F20"/>
                <w:sz w:val="16"/>
                <w:szCs w:val="16"/>
              </w:rPr>
              <w:t>OR</w:t>
            </w:r>
          </w:p>
          <w:p w14:paraId="4DD0586E" w14:textId="77777777" w:rsidR="00044180" w:rsidRPr="00FF1817" w:rsidRDefault="00044180" w:rsidP="002041A3">
            <w:pPr>
              <w:pStyle w:val="TableParagraph"/>
              <w:spacing w:line="134" w:lineRule="exact"/>
              <w:ind w:right="720"/>
              <w:rPr>
                <w:rFonts w:cstheme="minorHAnsi"/>
                <w:sz w:val="16"/>
                <w:szCs w:val="16"/>
              </w:rPr>
            </w:pPr>
            <w:r w:rsidRPr="00FF1817">
              <w:rPr>
                <w:rFonts w:cstheme="minorHAnsi"/>
                <w:color w:val="231F20"/>
                <w:sz w:val="16"/>
                <w:szCs w:val="16"/>
              </w:rPr>
              <w:t>CS 1013, Introduction to Computers</w:t>
            </w:r>
          </w:p>
          <w:p w14:paraId="4CDD4974" w14:textId="77777777" w:rsidR="00044180" w:rsidRPr="00FF1817" w:rsidRDefault="00044180" w:rsidP="002041A3">
            <w:pPr>
              <w:pStyle w:val="TableParagraph"/>
              <w:spacing w:before="32"/>
              <w:ind w:right="720"/>
              <w:rPr>
                <w:rFonts w:cstheme="minorHAnsi"/>
                <w:i/>
                <w:sz w:val="16"/>
                <w:szCs w:val="16"/>
              </w:rPr>
            </w:pPr>
            <w:r w:rsidRPr="00FF1817">
              <w:rPr>
                <w:rFonts w:cstheme="minorHAnsi"/>
                <w:i/>
                <w:color w:val="231F20"/>
                <w:sz w:val="16"/>
                <w:szCs w:val="16"/>
              </w:rPr>
              <w:t>(Grade of “C” or better required for either course)</w:t>
            </w:r>
          </w:p>
        </w:tc>
        <w:tc>
          <w:tcPr>
            <w:tcW w:w="1170" w:type="dxa"/>
          </w:tcPr>
          <w:p w14:paraId="6057CAA5" w14:textId="77777777" w:rsidR="00044180" w:rsidRPr="00FF1817" w:rsidRDefault="00044180" w:rsidP="002041A3">
            <w:pPr>
              <w:pStyle w:val="BodyText"/>
              <w:jc w:val="center"/>
            </w:pPr>
            <w:r w:rsidRPr="00FF1817">
              <w:rPr>
                <w:w w:val="99"/>
              </w:rPr>
              <w:t>3</w:t>
            </w:r>
          </w:p>
        </w:tc>
      </w:tr>
      <w:tr w:rsidR="00044180" w:rsidRPr="00FF1817" w14:paraId="128A5F38" w14:textId="77777777" w:rsidTr="002041A3">
        <w:trPr>
          <w:trHeight w:hRule="exact" w:val="247"/>
        </w:trPr>
        <w:tc>
          <w:tcPr>
            <w:tcW w:w="4794" w:type="dxa"/>
          </w:tcPr>
          <w:p w14:paraId="37F4BCD8" w14:textId="77777777" w:rsidR="00044180" w:rsidRPr="00FF1817" w:rsidRDefault="00044180" w:rsidP="002041A3">
            <w:pPr>
              <w:pStyle w:val="TableParagraph"/>
              <w:ind w:right="720"/>
              <w:rPr>
                <w:rFonts w:cstheme="minorHAnsi"/>
                <w:sz w:val="16"/>
                <w:szCs w:val="16"/>
              </w:rPr>
            </w:pPr>
            <w:r w:rsidRPr="00FF1817">
              <w:rPr>
                <w:rFonts w:cstheme="minorHAnsi"/>
                <w:color w:val="231F20"/>
                <w:sz w:val="16"/>
                <w:szCs w:val="16"/>
              </w:rPr>
              <w:t>CIT 3013, Management Information Systems</w:t>
            </w:r>
          </w:p>
        </w:tc>
        <w:tc>
          <w:tcPr>
            <w:tcW w:w="1170" w:type="dxa"/>
          </w:tcPr>
          <w:p w14:paraId="42FD82A9" w14:textId="77777777" w:rsidR="00044180" w:rsidRPr="00FF1817" w:rsidRDefault="00044180" w:rsidP="002041A3">
            <w:pPr>
              <w:pStyle w:val="BodyText"/>
              <w:jc w:val="center"/>
            </w:pPr>
            <w:r w:rsidRPr="00FF1817">
              <w:rPr>
                <w:w w:val="99"/>
              </w:rPr>
              <w:t>3</w:t>
            </w:r>
          </w:p>
        </w:tc>
      </w:tr>
      <w:tr w:rsidR="00044180" w:rsidRPr="00FF1817" w14:paraId="59169A13" w14:textId="77777777" w:rsidTr="002041A3">
        <w:trPr>
          <w:trHeight w:hRule="exact" w:val="247"/>
        </w:trPr>
        <w:tc>
          <w:tcPr>
            <w:tcW w:w="4794" w:type="dxa"/>
          </w:tcPr>
          <w:p w14:paraId="6173A84E" w14:textId="34B546CD" w:rsidR="00044180" w:rsidRPr="00044180" w:rsidRDefault="00044180" w:rsidP="00044180">
            <w:pPr>
              <w:pStyle w:val="TableParagraph"/>
              <w:ind w:right="720"/>
              <w:rPr>
                <w:rFonts w:cstheme="minorHAnsi"/>
                <w:sz w:val="16"/>
                <w:szCs w:val="16"/>
              </w:rPr>
            </w:pPr>
            <w:r w:rsidRPr="00044180">
              <w:rPr>
                <w:rFonts w:cstheme="minorHAnsi"/>
                <w:sz w:val="16"/>
                <w:szCs w:val="16"/>
                <w:highlight w:val="yellow"/>
              </w:rPr>
              <w:t>CIT 3553 Foundation of Business Analytics</w:t>
            </w:r>
          </w:p>
        </w:tc>
        <w:tc>
          <w:tcPr>
            <w:tcW w:w="1170" w:type="dxa"/>
          </w:tcPr>
          <w:p w14:paraId="2D0CA4AF" w14:textId="77777777" w:rsidR="00044180" w:rsidRPr="00FF1817" w:rsidRDefault="00044180" w:rsidP="002041A3">
            <w:pPr>
              <w:pStyle w:val="BodyText"/>
              <w:jc w:val="center"/>
            </w:pPr>
            <w:r w:rsidRPr="00FF1817">
              <w:rPr>
                <w:w w:val="99"/>
              </w:rPr>
              <w:t>3</w:t>
            </w:r>
          </w:p>
        </w:tc>
      </w:tr>
      <w:tr w:rsidR="00044180" w:rsidRPr="00FF1817" w14:paraId="6FB78C93" w14:textId="77777777" w:rsidTr="002041A3">
        <w:trPr>
          <w:trHeight w:hRule="exact" w:val="247"/>
        </w:trPr>
        <w:tc>
          <w:tcPr>
            <w:tcW w:w="4794" w:type="dxa"/>
          </w:tcPr>
          <w:p w14:paraId="5321B633" w14:textId="77777777" w:rsidR="00044180" w:rsidRPr="00FF1817" w:rsidRDefault="00044180" w:rsidP="002041A3">
            <w:pPr>
              <w:pStyle w:val="TableParagraph"/>
              <w:ind w:right="720"/>
              <w:rPr>
                <w:rFonts w:cstheme="minorHAnsi"/>
                <w:sz w:val="16"/>
                <w:szCs w:val="16"/>
              </w:rPr>
            </w:pPr>
            <w:r w:rsidRPr="00FF1817">
              <w:rPr>
                <w:rFonts w:cstheme="minorHAnsi"/>
                <w:color w:val="231F20"/>
                <w:sz w:val="16"/>
                <w:szCs w:val="16"/>
              </w:rPr>
              <w:t>STAT 3233, Applied Statistics</w:t>
            </w:r>
          </w:p>
        </w:tc>
        <w:tc>
          <w:tcPr>
            <w:tcW w:w="1170" w:type="dxa"/>
          </w:tcPr>
          <w:p w14:paraId="4F57A090" w14:textId="77777777" w:rsidR="00044180" w:rsidRPr="00FF1817" w:rsidRDefault="00044180" w:rsidP="002041A3">
            <w:pPr>
              <w:pStyle w:val="BodyText"/>
              <w:jc w:val="center"/>
            </w:pPr>
            <w:r w:rsidRPr="00FF1817">
              <w:rPr>
                <w:w w:val="99"/>
              </w:rPr>
              <w:t>3</w:t>
            </w:r>
          </w:p>
        </w:tc>
      </w:tr>
      <w:tr w:rsidR="00044180" w:rsidRPr="00FF1817" w14:paraId="24B6C60D" w14:textId="77777777" w:rsidTr="002041A3">
        <w:trPr>
          <w:trHeight w:hRule="exact" w:val="247"/>
        </w:trPr>
        <w:tc>
          <w:tcPr>
            <w:tcW w:w="4794" w:type="dxa"/>
          </w:tcPr>
          <w:p w14:paraId="6F98E28E" w14:textId="77777777" w:rsidR="00044180" w:rsidRPr="00FF1817" w:rsidRDefault="00044180" w:rsidP="002041A3">
            <w:pPr>
              <w:pStyle w:val="TableParagraph"/>
              <w:ind w:right="720"/>
              <w:rPr>
                <w:rFonts w:cstheme="minorHAnsi"/>
                <w:sz w:val="16"/>
                <w:szCs w:val="16"/>
              </w:rPr>
            </w:pPr>
            <w:r w:rsidRPr="00FF1817">
              <w:rPr>
                <w:rFonts w:cstheme="minorHAnsi"/>
                <w:color w:val="231F20"/>
                <w:sz w:val="16"/>
                <w:szCs w:val="16"/>
              </w:rPr>
              <w:t>ECON 2323, Principles of Microeconomics</w:t>
            </w:r>
          </w:p>
        </w:tc>
        <w:tc>
          <w:tcPr>
            <w:tcW w:w="1170" w:type="dxa"/>
          </w:tcPr>
          <w:p w14:paraId="573844DD" w14:textId="77777777" w:rsidR="00044180" w:rsidRPr="00FF1817" w:rsidRDefault="00044180" w:rsidP="002041A3">
            <w:pPr>
              <w:pStyle w:val="BodyText"/>
              <w:jc w:val="center"/>
            </w:pPr>
            <w:r w:rsidRPr="00FF1817">
              <w:rPr>
                <w:w w:val="99"/>
              </w:rPr>
              <w:t>3</w:t>
            </w:r>
          </w:p>
        </w:tc>
      </w:tr>
      <w:tr w:rsidR="00044180" w:rsidRPr="00FF1817" w14:paraId="17BBFE63" w14:textId="77777777" w:rsidTr="002041A3">
        <w:trPr>
          <w:trHeight w:hRule="exact" w:val="247"/>
        </w:trPr>
        <w:tc>
          <w:tcPr>
            <w:tcW w:w="4794" w:type="dxa"/>
          </w:tcPr>
          <w:p w14:paraId="12D8AC8E" w14:textId="77777777" w:rsidR="00044180" w:rsidRPr="00FF1817" w:rsidRDefault="00044180" w:rsidP="002041A3">
            <w:pPr>
              <w:pStyle w:val="TableParagraph"/>
              <w:ind w:right="720"/>
              <w:rPr>
                <w:rFonts w:cstheme="minorHAnsi"/>
                <w:sz w:val="16"/>
                <w:szCs w:val="16"/>
              </w:rPr>
            </w:pPr>
            <w:r w:rsidRPr="00FF1817">
              <w:rPr>
                <w:rFonts w:cstheme="minorHAnsi"/>
                <w:color w:val="231F20"/>
                <w:sz w:val="16"/>
                <w:szCs w:val="16"/>
              </w:rPr>
              <w:t>FIN 3713, Business Finance</w:t>
            </w:r>
          </w:p>
        </w:tc>
        <w:tc>
          <w:tcPr>
            <w:tcW w:w="1170" w:type="dxa"/>
          </w:tcPr>
          <w:p w14:paraId="1D60702C" w14:textId="77777777" w:rsidR="00044180" w:rsidRPr="00FF1817" w:rsidRDefault="00044180" w:rsidP="002041A3">
            <w:pPr>
              <w:pStyle w:val="BodyText"/>
              <w:jc w:val="center"/>
            </w:pPr>
            <w:r w:rsidRPr="00FF1817">
              <w:rPr>
                <w:w w:val="99"/>
              </w:rPr>
              <w:t>3</w:t>
            </w:r>
          </w:p>
        </w:tc>
      </w:tr>
      <w:tr w:rsidR="00044180" w:rsidRPr="00FF1817" w14:paraId="742F8CCF" w14:textId="77777777" w:rsidTr="002041A3">
        <w:trPr>
          <w:trHeight w:hRule="exact" w:val="247"/>
        </w:trPr>
        <w:tc>
          <w:tcPr>
            <w:tcW w:w="4794" w:type="dxa"/>
          </w:tcPr>
          <w:p w14:paraId="221ACA7F" w14:textId="77777777" w:rsidR="00044180" w:rsidRPr="00FF1817" w:rsidRDefault="00044180" w:rsidP="002041A3">
            <w:pPr>
              <w:pStyle w:val="TableParagraph"/>
              <w:ind w:right="720"/>
              <w:rPr>
                <w:rFonts w:cstheme="minorHAnsi"/>
                <w:sz w:val="16"/>
                <w:szCs w:val="16"/>
              </w:rPr>
            </w:pPr>
            <w:r w:rsidRPr="00FF1817">
              <w:rPr>
                <w:rFonts w:cstheme="minorHAnsi"/>
                <w:color w:val="231F20"/>
                <w:sz w:val="16"/>
                <w:szCs w:val="16"/>
              </w:rPr>
              <w:t>LAW 2023, Legal Environment of Business</w:t>
            </w:r>
          </w:p>
        </w:tc>
        <w:tc>
          <w:tcPr>
            <w:tcW w:w="1170" w:type="dxa"/>
          </w:tcPr>
          <w:p w14:paraId="78D73C41" w14:textId="77777777" w:rsidR="00044180" w:rsidRPr="00FF1817" w:rsidRDefault="00044180" w:rsidP="002041A3">
            <w:pPr>
              <w:pStyle w:val="BodyText"/>
              <w:jc w:val="center"/>
            </w:pPr>
            <w:r w:rsidRPr="00FF1817">
              <w:rPr>
                <w:w w:val="99"/>
              </w:rPr>
              <w:t>3</w:t>
            </w:r>
          </w:p>
        </w:tc>
      </w:tr>
      <w:tr w:rsidR="00044180" w:rsidRPr="00FF1817" w14:paraId="143F068F" w14:textId="77777777" w:rsidTr="002041A3">
        <w:trPr>
          <w:trHeight w:hRule="exact" w:val="247"/>
        </w:trPr>
        <w:tc>
          <w:tcPr>
            <w:tcW w:w="4794" w:type="dxa"/>
          </w:tcPr>
          <w:p w14:paraId="5F39E37F" w14:textId="77777777" w:rsidR="00044180" w:rsidRPr="00FF1817" w:rsidRDefault="00044180" w:rsidP="002041A3">
            <w:pPr>
              <w:pStyle w:val="TableParagraph"/>
              <w:ind w:right="720"/>
              <w:rPr>
                <w:rFonts w:cstheme="minorHAnsi"/>
                <w:sz w:val="16"/>
                <w:szCs w:val="16"/>
              </w:rPr>
            </w:pPr>
            <w:r w:rsidRPr="00FF1817">
              <w:rPr>
                <w:rFonts w:cstheme="minorHAnsi"/>
                <w:color w:val="231F20"/>
                <w:sz w:val="16"/>
                <w:szCs w:val="16"/>
              </w:rPr>
              <w:t>MGMT 3123, Principles of Management</w:t>
            </w:r>
          </w:p>
        </w:tc>
        <w:tc>
          <w:tcPr>
            <w:tcW w:w="1170" w:type="dxa"/>
          </w:tcPr>
          <w:p w14:paraId="4AD97A8B" w14:textId="77777777" w:rsidR="00044180" w:rsidRPr="00FF1817" w:rsidRDefault="00044180" w:rsidP="002041A3">
            <w:pPr>
              <w:pStyle w:val="BodyText"/>
              <w:jc w:val="center"/>
            </w:pPr>
            <w:r w:rsidRPr="00FF1817">
              <w:rPr>
                <w:w w:val="99"/>
              </w:rPr>
              <w:t>3</w:t>
            </w:r>
          </w:p>
        </w:tc>
      </w:tr>
      <w:tr w:rsidR="00044180" w:rsidRPr="00FF1817" w14:paraId="544B6E1C" w14:textId="77777777" w:rsidTr="002041A3">
        <w:trPr>
          <w:trHeight w:hRule="exact" w:val="247"/>
        </w:trPr>
        <w:tc>
          <w:tcPr>
            <w:tcW w:w="4794" w:type="dxa"/>
          </w:tcPr>
          <w:p w14:paraId="50EB4A2E" w14:textId="77777777" w:rsidR="00044180" w:rsidRPr="00FF1817" w:rsidRDefault="00044180" w:rsidP="002041A3">
            <w:pPr>
              <w:pStyle w:val="TableParagraph"/>
              <w:ind w:right="720"/>
              <w:rPr>
                <w:rFonts w:cstheme="minorHAnsi"/>
                <w:sz w:val="16"/>
                <w:szCs w:val="16"/>
              </w:rPr>
            </w:pPr>
            <w:r w:rsidRPr="00FF1817">
              <w:rPr>
                <w:rFonts w:cstheme="minorHAnsi"/>
                <w:color w:val="231F20"/>
                <w:sz w:val="16"/>
                <w:szCs w:val="16"/>
              </w:rPr>
              <w:t>MGMT 4813, Strategic Management</w:t>
            </w:r>
          </w:p>
        </w:tc>
        <w:tc>
          <w:tcPr>
            <w:tcW w:w="1170" w:type="dxa"/>
          </w:tcPr>
          <w:p w14:paraId="6D89A352" w14:textId="77777777" w:rsidR="00044180" w:rsidRPr="00FF1817" w:rsidRDefault="00044180" w:rsidP="002041A3">
            <w:pPr>
              <w:pStyle w:val="BodyText"/>
              <w:jc w:val="center"/>
            </w:pPr>
            <w:r w:rsidRPr="00FF1817">
              <w:rPr>
                <w:w w:val="99"/>
              </w:rPr>
              <w:t>3</w:t>
            </w:r>
          </w:p>
        </w:tc>
      </w:tr>
      <w:tr w:rsidR="00044180" w:rsidRPr="00FF1817" w14:paraId="60EEA781" w14:textId="77777777" w:rsidTr="002041A3">
        <w:trPr>
          <w:trHeight w:hRule="exact" w:val="247"/>
        </w:trPr>
        <w:tc>
          <w:tcPr>
            <w:tcW w:w="4794" w:type="dxa"/>
          </w:tcPr>
          <w:p w14:paraId="6CCC029C" w14:textId="77777777" w:rsidR="00044180" w:rsidRPr="00FF1817" w:rsidRDefault="00044180" w:rsidP="002041A3">
            <w:pPr>
              <w:pStyle w:val="TableParagraph"/>
              <w:ind w:right="720"/>
              <w:rPr>
                <w:rFonts w:cstheme="minorHAnsi"/>
                <w:sz w:val="16"/>
                <w:szCs w:val="16"/>
              </w:rPr>
            </w:pPr>
            <w:r w:rsidRPr="00FF1817">
              <w:rPr>
                <w:rFonts w:cstheme="minorHAnsi"/>
                <w:color w:val="231F20"/>
                <w:sz w:val="16"/>
                <w:szCs w:val="16"/>
              </w:rPr>
              <w:t>MKTG 3013, Marketing</w:t>
            </w:r>
          </w:p>
        </w:tc>
        <w:tc>
          <w:tcPr>
            <w:tcW w:w="1170" w:type="dxa"/>
          </w:tcPr>
          <w:p w14:paraId="698CFDBA" w14:textId="77777777" w:rsidR="00044180" w:rsidRPr="00FF1817" w:rsidRDefault="00044180" w:rsidP="002041A3">
            <w:pPr>
              <w:pStyle w:val="BodyText"/>
              <w:jc w:val="center"/>
            </w:pPr>
            <w:r w:rsidRPr="00FF1817">
              <w:rPr>
                <w:w w:val="99"/>
              </w:rPr>
              <w:t>3</w:t>
            </w:r>
          </w:p>
        </w:tc>
      </w:tr>
      <w:tr w:rsidR="00044180" w:rsidRPr="00FF1817" w14:paraId="5288BD70" w14:textId="77777777" w:rsidTr="002041A3">
        <w:trPr>
          <w:trHeight w:hRule="exact" w:val="276"/>
        </w:trPr>
        <w:tc>
          <w:tcPr>
            <w:tcW w:w="4794" w:type="dxa"/>
            <w:shd w:val="clear" w:color="auto" w:fill="BCBEC0"/>
          </w:tcPr>
          <w:p w14:paraId="3E9CDF06" w14:textId="77777777" w:rsidR="00044180" w:rsidRPr="00FF1817" w:rsidRDefault="00044180" w:rsidP="002041A3">
            <w:pPr>
              <w:pStyle w:val="TableParagraph"/>
              <w:spacing w:before="36"/>
              <w:ind w:right="720"/>
              <w:rPr>
                <w:rFonts w:cstheme="minorHAnsi"/>
                <w:b/>
                <w:sz w:val="16"/>
                <w:szCs w:val="16"/>
              </w:rPr>
            </w:pPr>
            <w:r w:rsidRPr="00FF1817">
              <w:rPr>
                <w:rFonts w:cstheme="minorHAnsi"/>
                <w:b/>
                <w:color w:val="231F20"/>
                <w:sz w:val="16"/>
                <w:szCs w:val="16"/>
              </w:rPr>
              <w:t>Total Required Hours:</w:t>
            </w:r>
          </w:p>
        </w:tc>
        <w:tc>
          <w:tcPr>
            <w:tcW w:w="1170" w:type="dxa"/>
            <w:shd w:val="clear" w:color="auto" w:fill="BCBEC0"/>
          </w:tcPr>
          <w:p w14:paraId="2324B6E2" w14:textId="77777777" w:rsidR="00044180" w:rsidRPr="00FF1817" w:rsidRDefault="00044180" w:rsidP="002041A3">
            <w:pPr>
              <w:pStyle w:val="BodyText"/>
              <w:jc w:val="center"/>
              <w:rPr>
                <w:b/>
              </w:rPr>
            </w:pPr>
            <w:r w:rsidRPr="00FF1817">
              <w:rPr>
                <w:b/>
              </w:rPr>
              <w:t>39</w:t>
            </w:r>
          </w:p>
        </w:tc>
      </w:tr>
    </w:tbl>
    <w:p w14:paraId="62D85A83" w14:textId="77777777" w:rsidR="00044180" w:rsidRPr="00FF1817" w:rsidRDefault="00044180" w:rsidP="00044180">
      <w:pPr>
        <w:tabs>
          <w:tab w:val="left" w:pos="360"/>
          <w:tab w:val="left" w:pos="720"/>
        </w:tabs>
        <w:spacing w:after="120" w:line="240" w:lineRule="auto"/>
        <w:ind w:left="720" w:right="720"/>
        <w:rPr>
          <w:rFonts w:cstheme="minorHAnsi"/>
          <w:sz w:val="16"/>
          <w:szCs w:val="16"/>
          <w:u w:val="single"/>
        </w:rPr>
      </w:pPr>
    </w:p>
    <w:p w14:paraId="211531DA" w14:textId="77777777" w:rsidR="00044180" w:rsidRPr="00FF1817" w:rsidRDefault="00044180" w:rsidP="00044180">
      <w:pPr>
        <w:spacing w:before="12"/>
        <w:ind w:left="720" w:right="720"/>
        <w:jc w:val="center"/>
        <w:rPr>
          <w:rFonts w:cstheme="minorHAnsi"/>
          <w:i/>
        </w:rPr>
      </w:pPr>
      <w:r w:rsidRPr="00FF1817">
        <w:rPr>
          <w:rFonts w:cstheme="minorHAnsi"/>
          <w:i/>
          <w:color w:val="231F20"/>
        </w:rPr>
        <w:t xml:space="preserve">The bulletin can be accessed at </w:t>
      </w:r>
      <w:hyperlink r:id="rId10">
        <w:r w:rsidRPr="00FF1817">
          <w:rPr>
            <w:rFonts w:cstheme="minorHAnsi"/>
            <w:i/>
            <w:color w:val="231F20"/>
            <w:spacing w:val="-3"/>
          </w:rPr>
          <w:t>https://www.astate.edu/a/registrar/students/bulletins/</w:t>
        </w:r>
      </w:hyperlink>
    </w:p>
    <w:p w14:paraId="45263F01" w14:textId="04FF2283" w:rsidR="00044180" w:rsidRPr="00FF1817" w:rsidRDefault="00DF22DF" w:rsidP="00044180">
      <w:pPr>
        <w:pStyle w:val="BodyText"/>
        <w:spacing w:before="51"/>
        <w:ind w:left="720" w:right="7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117</w:t>
      </w:r>
    </w:p>
    <w:p w14:paraId="6A581CDE" w14:textId="77777777" w:rsidR="0069556E" w:rsidRPr="00FF1817" w:rsidRDefault="0069556E" w:rsidP="00FF1817">
      <w:pPr>
        <w:spacing w:after="0"/>
        <w:ind w:left="720" w:right="720"/>
        <w:jc w:val="center"/>
        <w:rPr>
          <w:rFonts w:cstheme="minorHAnsi"/>
          <w:b/>
          <w:color w:val="000000" w:themeColor="text1"/>
        </w:rPr>
      </w:pPr>
    </w:p>
    <w:p w14:paraId="4883D1A7" w14:textId="77777777" w:rsidR="0069556E" w:rsidRPr="00FF1817" w:rsidRDefault="0069556E" w:rsidP="00FF1817">
      <w:pPr>
        <w:spacing w:after="0"/>
        <w:ind w:left="720" w:right="720"/>
        <w:jc w:val="center"/>
        <w:rPr>
          <w:rFonts w:cstheme="minorHAnsi"/>
          <w:b/>
          <w:color w:val="000000" w:themeColor="text1"/>
        </w:rPr>
      </w:pPr>
    </w:p>
    <w:p w14:paraId="46B8285B" w14:textId="77777777" w:rsidR="0069556E" w:rsidRPr="00FF1817" w:rsidRDefault="0069556E" w:rsidP="00FF1817">
      <w:pPr>
        <w:spacing w:after="0"/>
        <w:ind w:left="720" w:right="720"/>
        <w:jc w:val="center"/>
        <w:rPr>
          <w:rFonts w:cstheme="minorHAnsi"/>
          <w:b/>
          <w:color w:val="000000" w:themeColor="text1"/>
        </w:rPr>
      </w:pPr>
    </w:p>
    <w:p w14:paraId="3680DB4A" w14:textId="77777777" w:rsidR="0069556E" w:rsidRPr="00FF1817" w:rsidRDefault="0069556E" w:rsidP="00FF1817">
      <w:pPr>
        <w:spacing w:after="0"/>
        <w:ind w:left="720" w:right="720"/>
        <w:jc w:val="center"/>
        <w:rPr>
          <w:rFonts w:cstheme="minorHAnsi"/>
          <w:b/>
          <w:color w:val="000000" w:themeColor="text1"/>
        </w:rPr>
      </w:pPr>
    </w:p>
    <w:p w14:paraId="4EC0B722" w14:textId="77777777" w:rsidR="0069556E" w:rsidRPr="00FF1817" w:rsidRDefault="0069556E" w:rsidP="00FF1817">
      <w:pPr>
        <w:spacing w:after="0"/>
        <w:ind w:left="720" w:right="720"/>
        <w:jc w:val="center"/>
        <w:rPr>
          <w:rFonts w:cstheme="minorHAnsi"/>
          <w:b/>
          <w:color w:val="000000" w:themeColor="text1"/>
        </w:rPr>
      </w:pPr>
    </w:p>
    <w:p w14:paraId="41685188" w14:textId="77777777" w:rsidR="0069556E" w:rsidRPr="00FF1817" w:rsidRDefault="0069556E" w:rsidP="00FF1817">
      <w:pPr>
        <w:spacing w:after="0"/>
        <w:ind w:left="720" w:right="720"/>
        <w:jc w:val="center"/>
        <w:rPr>
          <w:rFonts w:cstheme="minorHAnsi"/>
          <w:b/>
          <w:color w:val="000000" w:themeColor="text1"/>
        </w:rPr>
      </w:pPr>
    </w:p>
    <w:p w14:paraId="3223B01F" w14:textId="77777777" w:rsidR="0069556E" w:rsidRPr="00FF1817" w:rsidRDefault="0069556E" w:rsidP="00FF1817">
      <w:pPr>
        <w:spacing w:after="0"/>
        <w:ind w:left="720" w:right="720"/>
        <w:jc w:val="center"/>
        <w:rPr>
          <w:rFonts w:cstheme="minorHAnsi"/>
          <w:b/>
          <w:color w:val="000000" w:themeColor="text1"/>
        </w:rPr>
      </w:pPr>
    </w:p>
    <w:p w14:paraId="0DF9441D" w14:textId="77777777" w:rsidR="0069556E" w:rsidRPr="00FF1817" w:rsidRDefault="0069556E" w:rsidP="00FF1817">
      <w:pPr>
        <w:spacing w:after="0"/>
        <w:ind w:left="720" w:right="720"/>
        <w:jc w:val="center"/>
        <w:rPr>
          <w:rFonts w:cstheme="minorHAnsi"/>
          <w:b/>
          <w:color w:val="000000" w:themeColor="text1"/>
        </w:rPr>
      </w:pPr>
    </w:p>
    <w:p w14:paraId="3746BE5A" w14:textId="77777777" w:rsidR="0069556E" w:rsidRPr="00FF1817" w:rsidRDefault="0069556E" w:rsidP="00FF1817">
      <w:pPr>
        <w:spacing w:after="0"/>
        <w:ind w:left="720" w:right="720"/>
        <w:jc w:val="center"/>
        <w:rPr>
          <w:rFonts w:cstheme="minorHAnsi"/>
          <w:b/>
          <w:color w:val="000000" w:themeColor="text1"/>
        </w:rPr>
      </w:pPr>
    </w:p>
    <w:p w14:paraId="3FC35FE1" w14:textId="77777777" w:rsidR="0069556E" w:rsidRPr="00FF1817" w:rsidRDefault="0069556E" w:rsidP="00FF1817">
      <w:pPr>
        <w:spacing w:after="0"/>
        <w:ind w:left="720" w:right="720"/>
        <w:jc w:val="center"/>
        <w:rPr>
          <w:rFonts w:cstheme="minorHAnsi"/>
          <w:b/>
          <w:color w:val="000000" w:themeColor="text1"/>
        </w:rPr>
      </w:pPr>
    </w:p>
    <w:p w14:paraId="153B8AFF" w14:textId="18EFFFA1" w:rsidR="0069556E" w:rsidRPr="00FF1817" w:rsidRDefault="0069556E" w:rsidP="00F47650">
      <w:pPr>
        <w:ind w:right="720"/>
        <w:rPr>
          <w:rFonts w:cstheme="minorHAnsi"/>
          <w:b/>
          <w:color w:val="000000" w:themeColor="text1"/>
        </w:rPr>
      </w:pPr>
    </w:p>
    <w:sectPr w:rsidR="0069556E" w:rsidRPr="00FF1817" w:rsidSect="00384538">
      <w:foot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21340" w14:textId="77777777" w:rsidR="00FA1225" w:rsidRDefault="00FA1225" w:rsidP="00AF3758">
      <w:pPr>
        <w:spacing w:after="0" w:line="240" w:lineRule="auto"/>
      </w:pPr>
      <w:r>
        <w:separator/>
      </w:r>
    </w:p>
  </w:endnote>
  <w:endnote w:type="continuationSeparator" w:id="0">
    <w:p w14:paraId="465F1076" w14:textId="77777777" w:rsidR="00FA1225" w:rsidRDefault="00FA122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76940641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27B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0CDD8" w14:textId="77777777" w:rsidR="00FA1225" w:rsidRDefault="00FA1225" w:rsidP="00AF3758">
      <w:pPr>
        <w:spacing w:after="0" w:line="240" w:lineRule="auto"/>
      </w:pPr>
      <w:r>
        <w:separator/>
      </w:r>
    </w:p>
  </w:footnote>
  <w:footnote w:type="continuationSeparator" w:id="0">
    <w:p w14:paraId="267A5AFE" w14:textId="77777777" w:rsidR="00FA1225" w:rsidRDefault="00FA1225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C7C9D"/>
    <w:multiLevelType w:val="hybridMultilevel"/>
    <w:tmpl w:val="30360950"/>
    <w:lvl w:ilvl="0" w:tplc="68E0C3CE">
      <w:start w:val="1"/>
      <w:numFmt w:val="decimal"/>
      <w:lvlText w:val="%1."/>
      <w:lvlJc w:val="left"/>
      <w:pPr>
        <w:ind w:left="2074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2794" w:hanging="360"/>
      </w:pPr>
    </w:lvl>
    <w:lvl w:ilvl="2" w:tplc="0409001B" w:tentative="1">
      <w:start w:val="1"/>
      <w:numFmt w:val="lowerRoman"/>
      <w:lvlText w:val="%3."/>
      <w:lvlJc w:val="right"/>
      <w:pPr>
        <w:ind w:left="3514" w:hanging="180"/>
      </w:pPr>
    </w:lvl>
    <w:lvl w:ilvl="3" w:tplc="0409000F" w:tentative="1">
      <w:start w:val="1"/>
      <w:numFmt w:val="decimal"/>
      <w:lvlText w:val="%4."/>
      <w:lvlJc w:val="left"/>
      <w:pPr>
        <w:ind w:left="4234" w:hanging="360"/>
      </w:pPr>
    </w:lvl>
    <w:lvl w:ilvl="4" w:tplc="04090019" w:tentative="1">
      <w:start w:val="1"/>
      <w:numFmt w:val="lowerLetter"/>
      <w:lvlText w:val="%5."/>
      <w:lvlJc w:val="left"/>
      <w:pPr>
        <w:ind w:left="4954" w:hanging="360"/>
      </w:pPr>
    </w:lvl>
    <w:lvl w:ilvl="5" w:tplc="0409001B" w:tentative="1">
      <w:start w:val="1"/>
      <w:numFmt w:val="lowerRoman"/>
      <w:lvlText w:val="%6."/>
      <w:lvlJc w:val="right"/>
      <w:pPr>
        <w:ind w:left="5674" w:hanging="180"/>
      </w:pPr>
    </w:lvl>
    <w:lvl w:ilvl="6" w:tplc="0409000F" w:tentative="1">
      <w:start w:val="1"/>
      <w:numFmt w:val="decimal"/>
      <w:lvlText w:val="%7."/>
      <w:lvlJc w:val="left"/>
      <w:pPr>
        <w:ind w:left="6394" w:hanging="360"/>
      </w:pPr>
    </w:lvl>
    <w:lvl w:ilvl="7" w:tplc="04090019" w:tentative="1">
      <w:start w:val="1"/>
      <w:numFmt w:val="lowerLetter"/>
      <w:lvlText w:val="%8."/>
      <w:lvlJc w:val="left"/>
      <w:pPr>
        <w:ind w:left="7114" w:hanging="360"/>
      </w:pPr>
    </w:lvl>
    <w:lvl w:ilvl="8" w:tplc="040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2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BD3FC6"/>
    <w:multiLevelType w:val="hybridMultilevel"/>
    <w:tmpl w:val="AC46A9F8"/>
    <w:lvl w:ilvl="0" w:tplc="FB7697CC">
      <w:start w:val="1"/>
      <w:numFmt w:val="decimal"/>
      <w:lvlText w:val="%1."/>
      <w:lvlJc w:val="left"/>
      <w:pPr>
        <w:ind w:left="700" w:hanging="240"/>
      </w:pPr>
      <w:rPr>
        <w:rFonts w:ascii="Arial" w:eastAsia="Arial" w:hAnsi="Arial" w:cs="Arial" w:hint="default"/>
        <w:color w:val="231F20"/>
        <w:spacing w:val="-12"/>
        <w:w w:val="99"/>
        <w:sz w:val="16"/>
        <w:szCs w:val="16"/>
      </w:rPr>
    </w:lvl>
    <w:lvl w:ilvl="1" w:tplc="FA308CDE">
      <w:numFmt w:val="bullet"/>
      <w:lvlText w:val="•"/>
      <w:lvlJc w:val="left"/>
      <w:pPr>
        <w:ind w:left="1372" w:hanging="240"/>
      </w:pPr>
      <w:rPr>
        <w:rFonts w:hint="default"/>
      </w:rPr>
    </w:lvl>
    <w:lvl w:ilvl="2" w:tplc="B54A8C3A">
      <w:numFmt w:val="bullet"/>
      <w:lvlText w:val="•"/>
      <w:lvlJc w:val="left"/>
      <w:pPr>
        <w:ind w:left="2044" w:hanging="240"/>
      </w:pPr>
      <w:rPr>
        <w:rFonts w:hint="default"/>
      </w:rPr>
    </w:lvl>
    <w:lvl w:ilvl="3" w:tplc="102A8308">
      <w:numFmt w:val="bullet"/>
      <w:lvlText w:val="•"/>
      <w:lvlJc w:val="left"/>
      <w:pPr>
        <w:ind w:left="2716" w:hanging="240"/>
      </w:pPr>
      <w:rPr>
        <w:rFonts w:hint="default"/>
      </w:rPr>
    </w:lvl>
    <w:lvl w:ilvl="4" w:tplc="5172F42A">
      <w:numFmt w:val="bullet"/>
      <w:lvlText w:val="•"/>
      <w:lvlJc w:val="left"/>
      <w:pPr>
        <w:ind w:left="3388" w:hanging="240"/>
      </w:pPr>
      <w:rPr>
        <w:rFonts w:hint="default"/>
      </w:rPr>
    </w:lvl>
    <w:lvl w:ilvl="5" w:tplc="981CD49A">
      <w:numFmt w:val="bullet"/>
      <w:lvlText w:val="•"/>
      <w:lvlJc w:val="left"/>
      <w:pPr>
        <w:ind w:left="4060" w:hanging="240"/>
      </w:pPr>
      <w:rPr>
        <w:rFonts w:hint="default"/>
      </w:rPr>
    </w:lvl>
    <w:lvl w:ilvl="6" w:tplc="D594190C">
      <w:numFmt w:val="bullet"/>
      <w:lvlText w:val="•"/>
      <w:lvlJc w:val="left"/>
      <w:pPr>
        <w:ind w:left="4732" w:hanging="240"/>
      </w:pPr>
      <w:rPr>
        <w:rFonts w:hint="default"/>
      </w:rPr>
    </w:lvl>
    <w:lvl w:ilvl="7" w:tplc="664620B6">
      <w:numFmt w:val="bullet"/>
      <w:lvlText w:val="•"/>
      <w:lvlJc w:val="left"/>
      <w:pPr>
        <w:ind w:left="5404" w:hanging="240"/>
      </w:pPr>
      <w:rPr>
        <w:rFonts w:hint="default"/>
      </w:rPr>
    </w:lvl>
    <w:lvl w:ilvl="8" w:tplc="26446B56">
      <w:numFmt w:val="bullet"/>
      <w:lvlText w:val="•"/>
      <w:lvlJc w:val="left"/>
      <w:pPr>
        <w:ind w:left="6076" w:hanging="240"/>
      </w:pPr>
      <w:rPr>
        <w:rFonts w:hint="default"/>
      </w:rPr>
    </w:lvl>
  </w:abstractNum>
  <w:abstractNum w:abstractNumId="6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D4401"/>
    <w:multiLevelType w:val="hybridMultilevel"/>
    <w:tmpl w:val="58284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37DC7"/>
    <w:multiLevelType w:val="hybridMultilevel"/>
    <w:tmpl w:val="F87E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3388B"/>
    <w:multiLevelType w:val="hybridMultilevel"/>
    <w:tmpl w:val="EFEA8B4C"/>
    <w:lvl w:ilvl="0" w:tplc="69C6291A">
      <w:start w:val="1"/>
      <w:numFmt w:val="decimal"/>
      <w:lvlText w:val="%1."/>
      <w:lvlJc w:val="left"/>
      <w:pPr>
        <w:ind w:left="730" w:hanging="223"/>
      </w:pPr>
      <w:rPr>
        <w:rFonts w:ascii="Arial" w:eastAsia="Arial" w:hAnsi="Arial" w:cs="Arial" w:hint="default"/>
        <w:color w:val="231F20"/>
        <w:w w:val="99"/>
        <w:sz w:val="16"/>
        <w:szCs w:val="16"/>
      </w:rPr>
    </w:lvl>
    <w:lvl w:ilvl="1" w:tplc="470CFA6E">
      <w:numFmt w:val="bullet"/>
      <w:lvlText w:val="•"/>
      <w:lvlJc w:val="left"/>
      <w:pPr>
        <w:ind w:left="1408" w:hanging="223"/>
      </w:pPr>
      <w:rPr>
        <w:rFonts w:hint="default"/>
      </w:rPr>
    </w:lvl>
    <w:lvl w:ilvl="2" w:tplc="1B26F134">
      <w:numFmt w:val="bullet"/>
      <w:lvlText w:val="•"/>
      <w:lvlJc w:val="left"/>
      <w:pPr>
        <w:ind w:left="2076" w:hanging="223"/>
      </w:pPr>
      <w:rPr>
        <w:rFonts w:hint="default"/>
      </w:rPr>
    </w:lvl>
    <w:lvl w:ilvl="3" w:tplc="166A236A">
      <w:numFmt w:val="bullet"/>
      <w:lvlText w:val="•"/>
      <w:lvlJc w:val="left"/>
      <w:pPr>
        <w:ind w:left="2744" w:hanging="223"/>
      </w:pPr>
      <w:rPr>
        <w:rFonts w:hint="default"/>
      </w:rPr>
    </w:lvl>
    <w:lvl w:ilvl="4" w:tplc="FF2E14FE">
      <w:numFmt w:val="bullet"/>
      <w:lvlText w:val="•"/>
      <w:lvlJc w:val="left"/>
      <w:pPr>
        <w:ind w:left="3412" w:hanging="223"/>
      </w:pPr>
      <w:rPr>
        <w:rFonts w:hint="default"/>
      </w:rPr>
    </w:lvl>
    <w:lvl w:ilvl="5" w:tplc="990AA312">
      <w:numFmt w:val="bullet"/>
      <w:lvlText w:val="•"/>
      <w:lvlJc w:val="left"/>
      <w:pPr>
        <w:ind w:left="4080" w:hanging="223"/>
      </w:pPr>
      <w:rPr>
        <w:rFonts w:hint="default"/>
      </w:rPr>
    </w:lvl>
    <w:lvl w:ilvl="6" w:tplc="53FEB8A2">
      <w:numFmt w:val="bullet"/>
      <w:lvlText w:val="•"/>
      <w:lvlJc w:val="left"/>
      <w:pPr>
        <w:ind w:left="4748" w:hanging="223"/>
      </w:pPr>
      <w:rPr>
        <w:rFonts w:hint="default"/>
      </w:rPr>
    </w:lvl>
    <w:lvl w:ilvl="7" w:tplc="C9F445F2">
      <w:numFmt w:val="bullet"/>
      <w:lvlText w:val="•"/>
      <w:lvlJc w:val="left"/>
      <w:pPr>
        <w:ind w:left="5416" w:hanging="223"/>
      </w:pPr>
      <w:rPr>
        <w:rFonts w:hint="default"/>
      </w:rPr>
    </w:lvl>
    <w:lvl w:ilvl="8" w:tplc="B9A6B856">
      <w:numFmt w:val="bullet"/>
      <w:lvlText w:val="•"/>
      <w:lvlJc w:val="left"/>
      <w:pPr>
        <w:ind w:left="6084" w:hanging="223"/>
      </w:pPr>
      <w:rPr>
        <w:rFonts w:hint="default"/>
      </w:rPr>
    </w:lvl>
  </w:abstractNum>
  <w:abstractNum w:abstractNumId="10" w15:restartNumberingAfterBreak="0">
    <w:nsid w:val="604E6A6B"/>
    <w:multiLevelType w:val="hybridMultilevel"/>
    <w:tmpl w:val="9D904F3C"/>
    <w:lvl w:ilvl="0" w:tplc="AFCC9F5C">
      <w:start w:val="1"/>
      <w:numFmt w:val="decimal"/>
      <w:lvlText w:val="%1."/>
      <w:lvlJc w:val="left"/>
      <w:pPr>
        <w:ind w:left="2160" w:hanging="360"/>
      </w:pPr>
      <w:rPr>
        <w:rFonts w:ascii="Arial" w:eastAsia="Arial" w:hAnsi="Arial" w:cs="Arial" w:hint="default"/>
        <w:color w:val="231F20"/>
        <w:spacing w:val="-18"/>
        <w:w w:val="99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2F3606E"/>
    <w:multiLevelType w:val="hybridMultilevel"/>
    <w:tmpl w:val="5E729484"/>
    <w:lvl w:ilvl="0" w:tplc="EB4EA6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D5F6D"/>
    <w:multiLevelType w:val="hybridMultilevel"/>
    <w:tmpl w:val="3C261176"/>
    <w:lvl w:ilvl="0" w:tplc="AFCC9F5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8"/>
        <w:w w:val="99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82416"/>
    <w:multiLevelType w:val="multilevel"/>
    <w:tmpl w:val="4F12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9735A1"/>
    <w:multiLevelType w:val="hybridMultilevel"/>
    <w:tmpl w:val="B63CAED4"/>
    <w:lvl w:ilvl="0" w:tplc="6C30CD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B0F47"/>
    <w:multiLevelType w:val="hybridMultilevel"/>
    <w:tmpl w:val="9A2C24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2"/>
  </w:num>
  <w:num w:numId="7">
    <w:abstractNumId w:val="9"/>
  </w:num>
  <w:num w:numId="8">
    <w:abstractNumId w:val="5"/>
  </w:num>
  <w:num w:numId="9">
    <w:abstractNumId w:val="1"/>
  </w:num>
  <w:num w:numId="10">
    <w:abstractNumId w:val="13"/>
  </w:num>
  <w:num w:numId="11">
    <w:abstractNumId w:val="10"/>
  </w:num>
  <w:num w:numId="12">
    <w:abstractNumId w:val="15"/>
  </w:num>
  <w:num w:numId="13">
    <w:abstractNumId w:val="14"/>
  </w:num>
  <w:num w:numId="14">
    <w:abstractNumId w:val="8"/>
  </w:num>
  <w:num w:numId="15">
    <w:abstractNumId w:val="7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44180"/>
    <w:rsid w:val="000466EB"/>
    <w:rsid w:val="000627BE"/>
    <w:rsid w:val="00063A5E"/>
    <w:rsid w:val="000779C2"/>
    <w:rsid w:val="00077EFF"/>
    <w:rsid w:val="00083E4A"/>
    <w:rsid w:val="00095213"/>
    <w:rsid w:val="0009788F"/>
    <w:rsid w:val="000A7C2E"/>
    <w:rsid w:val="000D06F1"/>
    <w:rsid w:val="000E1502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87B37"/>
    <w:rsid w:val="001A5DD5"/>
    <w:rsid w:val="001D4B77"/>
    <w:rsid w:val="001E36BB"/>
    <w:rsid w:val="001F5E9E"/>
    <w:rsid w:val="001F7398"/>
    <w:rsid w:val="00212A76"/>
    <w:rsid w:val="0022350B"/>
    <w:rsid w:val="002315B0"/>
    <w:rsid w:val="00253E17"/>
    <w:rsid w:val="00254447"/>
    <w:rsid w:val="00261ACE"/>
    <w:rsid w:val="00262156"/>
    <w:rsid w:val="00265C17"/>
    <w:rsid w:val="00267F86"/>
    <w:rsid w:val="002776C2"/>
    <w:rsid w:val="00281B97"/>
    <w:rsid w:val="002E3FC9"/>
    <w:rsid w:val="0032412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E535F"/>
    <w:rsid w:val="00400712"/>
    <w:rsid w:val="004072F1"/>
    <w:rsid w:val="00473252"/>
    <w:rsid w:val="00482EDA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15831"/>
    <w:rsid w:val="00521608"/>
    <w:rsid w:val="00526B81"/>
    <w:rsid w:val="00563E52"/>
    <w:rsid w:val="00584C22"/>
    <w:rsid w:val="00592A95"/>
    <w:rsid w:val="005A18F5"/>
    <w:rsid w:val="005B101B"/>
    <w:rsid w:val="005B26AE"/>
    <w:rsid w:val="005B2E9E"/>
    <w:rsid w:val="005B7835"/>
    <w:rsid w:val="005C6E55"/>
    <w:rsid w:val="006179CB"/>
    <w:rsid w:val="00636DB3"/>
    <w:rsid w:val="006406A9"/>
    <w:rsid w:val="006657FB"/>
    <w:rsid w:val="006726BD"/>
    <w:rsid w:val="00677A48"/>
    <w:rsid w:val="0068060C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54450"/>
    <w:rsid w:val="00783E81"/>
    <w:rsid w:val="007A06B9"/>
    <w:rsid w:val="007B6164"/>
    <w:rsid w:val="007D62C8"/>
    <w:rsid w:val="007E4484"/>
    <w:rsid w:val="00806571"/>
    <w:rsid w:val="00821F81"/>
    <w:rsid w:val="00826393"/>
    <w:rsid w:val="0083170D"/>
    <w:rsid w:val="008479A8"/>
    <w:rsid w:val="0085052C"/>
    <w:rsid w:val="008657A2"/>
    <w:rsid w:val="008A2544"/>
    <w:rsid w:val="008A795D"/>
    <w:rsid w:val="008C703B"/>
    <w:rsid w:val="008D012F"/>
    <w:rsid w:val="008D35A2"/>
    <w:rsid w:val="008D431C"/>
    <w:rsid w:val="008D527B"/>
    <w:rsid w:val="008E679D"/>
    <w:rsid w:val="008E6C1C"/>
    <w:rsid w:val="008F58AD"/>
    <w:rsid w:val="008F7F5D"/>
    <w:rsid w:val="00920523"/>
    <w:rsid w:val="00944788"/>
    <w:rsid w:val="00971F47"/>
    <w:rsid w:val="00982FB1"/>
    <w:rsid w:val="00995206"/>
    <w:rsid w:val="009A529F"/>
    <w:rsid w:val="009B571E"/>
    <w:rsid w:val="009C6A50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6D36"/>
    <w:rsid w:val="00A71560"/>
    <w:rsid w:val="00AA782B"/>
    <w:rsid w:val="00AB0009"/>
    <w:rsid w:val="00AB529E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43247"/>
    <w:rsid w:val="00B60E0F"/>
    <w:rsid w:val="00B7606A"/>
    <w:rsid w:val="00B95B40"/>
    <w:rsid w:val="00BD2A0D"/>
    <w:rsid w:val="00BE069E"/>
    <w:rsid w:val="00BF1A02"/>
    <w:rsid w:val="00BF6961"/>
    <w:rsid w:val="00C033E8"/>
    <w:rsid w:val="00C12816"/>
    <w:rsid w:val="00C132F9"/>
    <w:rsid w:val="00C23CC7"/>
    <w:rsid w:val="00C2647C"/>
    <w:rsid w:val="00C32D4F"/>
    <w:rsid w:val="00C334FF"/>
    <w:rsid w:val="00C5486F"/>
    <w:rsid w:val="00C723B8"/>
    <w:rsid w:val="00CA6230"/>
    <w:rsid w:val="00CD196D"/>
    <w:rsid w:val="00CD7510"/>
    <w:rsid w:val="00CF33C7"/>
    <w:rsid w:val="00D0251D"/>
    <w:rsid w:val="00D0686A"/>
    <w:rsid w:val="00D51205"/>
    <w:rsid w:val="00D57716"/>
    <w:rsid w:val="00D654AF"/>
    <w:rsid w:val="00D67AC4"/>
    <w:rsid w:val="00D72E20"/>
    <w:rsid w:val="00D75B8E"/>
    <w:rsid w:val="00D76DEE"/>
    <w:rsid w:val="00D90760"/>
    <w:rsid w:val="00D979DD"/>
    <w:rsid w:val="00DA3F9B"/>
    <w:rsid w:val="00DB3983"/>
    <w:rsid w:val="00DF22DF"/>
    <w:rsid w:val="00E13976"/>
    <w:rsid w:val="00E2282C"/>
    <w:rsid w:val="00E45868"/>
    <w:rsid w:val="00E70F88"/>
    <w:rsid w:val="00EB4FF5"/>
    <w:rsid w:val="00EB6929"/>
    <w:rsid w:val="00EC2BA4"/>
    <w:rsid w:val="00EC2D24"/>
    <w:rsid w:val="00EC6970"/>
    <w:rsid w:val="00EE55A2"/>
    <w:rsid w:val="00EF2A44"/>
    <w:rsid w:val="00F01A8B"/>
    <w:rsid w:val="00F0309F"/>
    <w:rsid w:val="00F031DA"/>
    <w:rsid w:val="00F05877"/>
    <w:rsid w:val="00F11CE3"/>
    <w:rsid w:val="00F47650"/>
    <w:rsid w:val="00F645B5"/>
    <w:rsid w:val="00F7019B"/>
    <w:rsid w:val="00F75657"/>
    <w:rsid w:val="00F87993"/>
    <w:rsid w:val="00FA1225"/>
    <w:rsid w:val="00FB00D4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paragraph" w:styleId="Heading8">
    <w:name w:val="heading 8"/>
    <w:basedOn w:val="Normal"/>
    <w:link w:val="Heading8Char"/>
    <w:uiPriority w:val="1"/>
    <w:qFormat/>
    <w:rsid w:val="00D75B8E"/>
    <w:pPr>
      <w:widowControl w:val="0"/>
      <w:autoSpaceDE w:val="0"/>
      <w:autoSpaceDN w:val="0"/>
      <w:spacing w:after="0" w:line="240" w:lineRule="auto"/>
      <w:ind w:left="101"/>
      <w:outlineLvl w:val="7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character" w:customStyle="1" w:styleId="Heading8Char">
    <w:name w:val="Heading 8 Char"/>
    <w:basedOn w:val="DefaultParagraphFont"/>
    <w:link w:val="Heading8"/>
    <w:uiPriority w:val="1"/>
    <w:rsid w:val="00D75B8E"/>
    <w:rPr>
      <w:rFonts w:ascii="Calibri" w:eastAsia="Calibri" w:hAnsi="Calibri" w:cs="Calibr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75B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75B8E"/>
    <w:rPr>
      <w:rFonts w:ascii="Arial" w:eastAsia="Arial" w:hAnsi="Arial" w:cs="Arial"/>
      <w:sz w:val="16"/>
      <w:szCs w:val="16"/>
    </w:rPr>
  </w:style>
  <w:style w:type="paragraph" w:styleId="NoSpacing">
    <w:name w:val="No Spacing"/>
    <w:uiPriority w:val="1"/>
    <w:qFormat/>
    <w:rsid w:val="0004418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F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probertson@astate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state.edu/a/registrar/students/bulleti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10678A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10678A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10678A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10678A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10678A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10678A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10678A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10678A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10678A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10678A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65CA8"/>
    <w:rsid w:val="000723D9"/>
    <w:rsid w:val="000D3E26"/>
    <w:rsid w:val="0010678A"/>
    <w:rsid w:val="00156A9E"/>
    <w:rsid w:val="001B45B5"/>
    <w:rsid w:val="0028126C"/>
    <w:rsid w:val="00293680"/>
    <w:rsid w:val="00331259"/>
    <w:rsid w:val="00342C55"/>
    <w:rsid w:val="00371DB3"/>
    <w:rsid w:val="0038006E"/>
    <w:rsid w:val="004027ED"/>
    <w:rsid w:val="00405A6B"/>
    <w:rsid w:val="004068B1"/>
    <w:rsid w:val="00436F7C"/>
    <w:rsid w:val="00444715"/>
    <w:rsid w:val="004B7262"/>
    <w:rsid w:val="004E1A75"/>
    <w:rsid w:val="004E386C"/>
    <w:rsid w:val="00566E19"/>
    <w:rsid w:val="00587536"/>
    <w:rsid w:val="005D5D2F"/>
    <w:rsid w:val="00623293"/>
    <w:rsid w:val="00636142"/>
    <w:rsid w:val="006C0858"/>
    <w:rsid w:val="00724E33"/>
    <w:rsid w:val="00730E63"/>
    <w:rsid w:val="007664D0"/>
    <w:rsid w:val="007B5EE7"/>
    <w:rsid w:val="007C2638"/>
    <w:rsid w:val="007C429E"/>
    <w:rsid w:val="007D7D3F"/>
    <w:rsid w:val="00860310"/>
    <w:rsid w:val="0088172E"/>
    <w:rsid w:val="008977BA"/>
    <w:rsid w:val="009C0E11"/>
    <w:rsid w:val="00A21721"/>
    <w:rsid w:val="00AC3009"/>
    <w:rsid w:val="00AD5D56"/>
    <w:rsid w:val="00B2559E"/>
    <w:rsid w:val="00B46AFF"/>
    <w:rsid w:val="00B5782F"/>
    <w:rsid w:val="00BA2926"/>
    <w:rsid w:val="00C16165"/>
    <w:rsid w:val="00C35680"/>
    <w:rsid w:val="00C3760F"/>
    <w:rsid w:val="00CD4EF8"/>
    <w:rsid w:val="00D556D2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1A5D98B3610FAE49B7B727F6ADE49CDA">
    <w:name w:val="1A5D98B3610FAE49B7B727F6ADE49CDA"/>
    <w:rsid w:val="0038006E"/>
    <w:pPr>
      <w:spacing w:after="0" w:line="240" w:lineRule="auto"/>
    </w:pPr>
    <w:rPr>
      <w:sz w:val="24"/>
      <w:szCs w:val="24"/>
    </w:rPr>
  </w:style>
  <w:style w:type="paragraph" w:customStyle="1" w:styleId="3CA777E83107834588607E853B4C10A8">
    <w:name w:val="3CA777E83107834588607E853B4C10A8"/>
    <w:rsid w:val="0038006E"/>
    <w:pPr>
      <w:spacing w:after="0" w:line="240" w:lineRule="auto"/>
    </w:pPr>
    <w:rPr>
      <w:sz w:val="24"/>
      <w:szCs w:val="24"/>
    </w:rPr>
  </w:style>
  <w:style w:type="paragraph" w:customStyle="1" w:styleId="22984F44EF591C49A343B2114F38B4E2">
    <w:name w:val="22984F44EF591C49A343B2114F38B4E2"/>
    <w:rsid w:val="0038006E"/>
    <w:pPr>
      <w:spacing w:after="0" w:line="240" w:lineRule="auto"/>
    </w:pPr>
    <w:rPr>
      <w:sz w:val="24"/>
      <w:szCs w:val="24"/>
    </w:rPr>
  </w:style>
  <w:style w:type="paragraph" w:customStyle="1" w:styleId="3AF8975BAFB7324AA17887649AC28556">
    <w:name w:val="3AF8975BAFB7324AA17887649AC28556"/>
    <w:rsid w:val="0038006E"/>
    <w:pPr>
      <w:spacing w:after="0" w:line="240" w:lineRule="auto"/>
    </w:pPr>
    <w:rPr>
      <w:sz w:val="24"/>
      <w:szCs w:val="24"/>
    </w:rPr>
  </w:style>
  <w:style w:type="paragraph" w:customStyle="1" w:styleId="9ABF67B6C7A25C47B8812661A787A12F">
    <w:name w:val="9ABF67B6C7A25C47B8812661A787A12F"/>
    <w:rsid w:val="0038006E"/>
    <w:pPr>
      <w:spacing w:after="0" w:line="240" w:lineRule="auto"/>
    </w:pPr>
    <w:rPr>
      <w:sz w:val="24"/>
      <w:szCs w:val="24"/>
    </w:rPr>
  </w:style>
  <w:style w:type="paragraph" w:customStyle="1" w:styleId="F8145ECB76C15241B5E065DC88CDAD4A">
    <w:name w:val="F8145ECB76C15241B5E065DC88CDAD4A"/>
    <w:rsid w:val="0038006E"/>
    <w:pPr>
      <w:spacing w:after="0" w:line="240" w:lineRule="auto"/>
    </w:pPr>
    <w:rPr>
      <w:sz w:val="24"/>
      <w:szCs w:val="24"/>
    </w:rPr>
  </w:style>
  <w:style w:type="paragraph" w:customStyle="1" w:styleId="CB597DF46EDA624FA139DD5E2A70C3B1">
    <w:name w:val="CB597DF46EDA624FA139DD5E2A70C3B1"/>
    <w:rsid w:val="0038006E"/>
    <w:pPr>
      <w:spacing w:after="0" w:line="240" w:lineRule="auto"/>
    </w:pPr>
    <w:rPr>
      <w:sz w:val="24"/>
      <w:szCs w:val="24"/>
    </w:rPr>
  </w:style>
  <w:style w:type="paragraph" w:customStyle="1" w:styleId="92A309873A304745A840DCED46D00348">
    <w:name w:val="92A309873A304745A840DCED46D00348"/>
    <w:rsid w:val="0038006E"/>
    <w:pPr>
      <w:spacing w:after="0" w:line="240" w:lineRule="auto"/>
    </w:pPr>
    <w:rPr>
      <w:sz w:val="24"/>
      <w:szCs w:val="24"/>
    </w:rPr>
  </w:style>
  <w:style w:type="paragraph" w:customStyle="1" w:styleId="92D5544FB30FC34CBE6296792E3D3021">
    <w:name w:val="92D5544FB30FC34CBE6296792E3D3021"/>
    <w:rsid w:val="0038006E"/>
    <w:pPr>
      <w:spacing w:after="0" w:line="240" w:lineRule="auto"/>
    </w:pPr>
    <w:rPr>
      <w:sz w:val="24"/>
      <w:szCs w:val="24"/>
    </w:rPr>
  </w:style>
  <w:style w:type="paragraph" w:customStyle="1" w:styleId="BADD83B0DDB9644092B5DE5EB0275F72">
    <w:name w:val="BADD83B0DDB9644092B5DE5EB0275F72"/>
    <w:rsid w:val="0038006E"/>
    <w:pPr>
      <w:spacing w:after="0" w:line="240" w:lineRule="auto"/>
    </w:pPr>
    <w:rPr>
      <w:sz w:val="24"/>
      <w:szCs w:val="24"/>
    </w:rPr>
  </w:style>
  <w:style w:type="paragraph" w:customStyle="1" w:styleId="82A07358BDE1834DA8860DDF53CED558">
    <w:name w:val="82A07358BDE1834DA8860DDF53CED558"/>
    <w:rsid w:val="0038006E"/>
    <w:pPr>
      <w:spacing w:after="0" w:line="240" w:lineRule="auto"/>
    </w:pPr>
    <w:rPr>
      <w:sz w:val="24"/>
      <w:szCs w:val="24"/>
    </w:rPr>
  </w:style>
  <w:style w:type="paragraph" w:customStyle="1" w:styleId="F26A63CDB86F7540BDFBBDD07D4A14CB">
    <w:name w:val="F26A63CDB86F7540BDFBBDD07D4A14CB"/>
    <w:rsid w:val="0038006E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Kelly Fish</cp:lastModifiedBy>
  <cp:revision>2</cp:revision>
  <cp:lastPrinted>2020-09-15T17:04:00Z</cp:lastPrinted>
  <dcterms:created xsi:type="dcterms:W3CDTF">2020-09-24T14:36:00Z</dcterms:created>
  <dcterms:modified xsi:type="dcterms:W3CDTF">2020-09-24T14:36:00Z</dcterms:modified>
</cp:coreProperties>
</file>