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183F" w14:textId="77777777" w:rsidR="007034CE" w:rsidRDefault="007034C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034CE" w14:paraId="29B48C6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102D020E" w14:textId="77777777" w:rsidR="007034CE" w:rsidRDefault="00697DC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7034CE" w14:paraId="59C4CC3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E7B49E6" w14:textId="77777777" w:rsidR="007034CE" w:rsidRDefault="00697DC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CEC769" w14:textId="77777777" w:rsidR="007034CE" w:rsidRDefault="007034CE"/>
        </w:tc>
      </w:tr>
      <w:tr w:rsidR="007034CE" w14:paraId="14EBB85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DDBB90A" w14:textId="77777777" w:rsidR="007034CE" w:rsidRDefault="00697DC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56AB06" w14:textId="77777777" w:rsidR="007034CE" w:rsidRDefault="007034CE"/>
        </w:tc>
      </w:tr>
      <w:tr w:rsidR="007034CE" w14:paraId="6C51D61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20C5739" w14:textId="77777777" w:rsidR="007034CE" w:rsidRDefault="00697DC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E7AE938" w14:textId="77777777" w:rsidR="007034CE" w:rsidRDefault="007034CE"/>
        </w:tc>
      </w:tr>
    </w:tbl>
    <w:p w14:paraId="1A8E4A61" w14:textId="77777777" w:rsidR="007034CE" w:rsidRDefault="007034CE"/>
    <w:p w14:paraId="5FC83CFC" w14:textId="77777777" w:rsidR="007034CE" w:rsidRDefault="00697DC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FD86FE8" w14:textId="77777777" w:rsidR="007034CE" w:rsidRDefault="00697DC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D49E163" w14:textId="77777777" w:rsidR="007034CE" w:rsidRDefault="00697DC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034CE" w14:paraId="2744E42D"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6585F18" w14:textId="77777777" w:rsidR="007034CE" w:rsidRDefault="00697DC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18F25EA1" w14:textId="77777777" w:rsidR="007034CE" w:rsidRDefault="00697DC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034CE" w14:paraId="760DAC18" w14:textId="77777777">
        <w:trPr>
          <w:trHeight w:val="1089"/>
        </w:trPr>
        <w:tc>
          <w:tcPr>
            <w:tcW w:w="5451" w:type="dxa"/>
            <w:vAlign w:val="center"/>
          </w:tcPr>
          <w:p w14:paraId="2524F685"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612105B" w14:textId="77777777" w:rsidR="007034CE" w:rsidRDefault="00697DC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E0A23D6" w14:textId="77777777" w:rsidR="007034CE" w:rsidRDefault="00697DC9">
            <w:pPr>
              <w:rPr>
                <w:rFonts w:ascii="Cambria" w:eastAsia="Cambria" w:hAnsi="Cambria" w:cs="Cambria"/>
                <w:sz w:val="20"/>
                <w:szCs w:val="20"/>
              </w:rPr>
            </w:pPr>
            <w:r>
              <w:rPr>
                <w:rFonts w:ascii="Cambria" w:eastAsia="Cambria" w:hAnsi="Cambria" w:cs="Cambria"/>
                <w:b/>
                <w:sz w:val="20"/>
                <w:szCs w:val="20"/>
              </w:rPr>
              <w:t>COPE Chair (if applicable)</w:t>
            </w:r>
          </w:p>
        </w:tc>
      </w:tr>
      <w:tr w:rsidR="007034CE" w14:paraId="4B113F19" w14:textId="77777777">
        <w:trPr>
          <w:trHeight w:val="1089"/>
        </w:trPr>
        <w:tc>
          <w:tcPr>
            <w:tcW w:w="5451" w:type="dxa"/>
            <w:vAlign w:val="center"/>
          </w:tcPr>
          <w:p w14:paraId="05900F61"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2AABD0E"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10/18/2021</w:t>
            </w:r>
          </w:p>
          <w:p w14:paraId="6B237A21" w14:textId="77777777" w:rsidR="007034CE" w:rsidRDefault="00697DC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034CE" w14:paraId="227EB2CF" w14:textId="77777777">
        <w:trPr>
          <w:trHeight w:val="1466"/>
        </w:trPr>
        <w:tc>
          <w:tcPr>
            <w:tcW w:w="5451" w:type="dxa"/>
            <w:vAlign w:val="center"/>
          </w:tcPr>
          <w:p w14:paraId="6FAE7D44" w14:textId="77777777" w:rsidR="007034CE" w:rsidRDefault="00697DC9">
            <w:pPr>
              <w:rPr>
                <w:rFonts w:ascii="Cambria" w:eastAsia="Cambria" w:hAnsi="Cambria" w:cs="Cambria"/>
              </w:rPr>
            </w:pPr>
            <w:r>
              <w:rPr>
                <w:rFonts w:ascii="Cambria" w:eastAsia="Cambria" w:hAnsi="Cambria" w:cs="Cambria"/>
                <w:color w:val="808080"/>
                <w:shd w:val="clear" w:color="auto" w:fill="D9D9D9"/>
              </w:rPr>
              <w:t>Shanon Brantley                       10/28/2021</w:t>
            </w:r>
          </w:p>
          <w:p w14:paraId="14089C15" w14:textId="77777777" w:rsidR="007034CE" w:rsidRDefault="00697DC9">
            <w:pPr>
              <w:rPr>
                <w:rFonts w:ascii="Cambria" w:eastAsia="Cambria" w:hAnsi="Cambria" w:cs="Cambria"/>
                <w:b/>
                <w:sz w:val="20"/>
                <w:szCs w:val="20"/>
              </w:rPr>
            </w:pPr>
            <w:r>
              <w:rPr>
                <w:rFonts w:ascii="Cambria" w:eastAsia="Cambria" w:hAnsi="Cambria" w:cs="Cambria"/>
                <w:b/>
                <w:sz w:val="20"/>
                <w:szCs w:val="20"/>
              </w:rPr>
              <w:t>College Curriculum Committee Chair</w:t>
            </w:r>
          </w:p>
          <w:p w14:paraId="29588734" w14:textId="77777777" w:rsidR="007034CE" w:rsidRDefault="007034CE">
            <w:pPr>
              <w:rPr>
                <w:rFonts w:ascii="Cambria" w:eastAsia="Cambria" w:hAnsi="Cambria" w:cs="Cambria"/>
                <w:b/>
                <w:sz w:val="20"/>
                <w:szCs w:val="20"/>
              </w:rPr>
            </w:pPr>
          </w:p>
        </w:tc>
        <w:tc>
          <w:tcPr>
            <w:tcW w:w="5451" w:type="dxa"/>
            <w:vAlign w:val="center"/>
          </w:tcPr>
          <w:p w14:paraId="4447AADC" w14:textId="77777777" w:rsidR="007034CE" w:rsidRDefault="00697DC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C729304" w14:textId="77777777" w:rsidR="007034CE" w:rsidRDefault="00697DC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034CE" w14:paraId="25831736" w14:textId="77777777">
        <w:trPr>
          <w:trHeight w:val="1089"/>
        </w:trPr>
        <w:tc>
          <w:tcPr>
            <w:tcW w:w="5451" w:type="dxa"/>
            <w:vAlign w:val="center"/>
          </w:tcPr>
          <w:p w14:paraId="719E6512"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10/19/2021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64985461" w14:textId="77777777" w:rsidR="007034CE" w:rsidRDefault="00697DC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E9FC5B" w14:textId="77777777" w:rsidR="007034CE" w:rsidRDefault="00697DC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034CE" w14:paraId="0AA3CC07" w14:textId="77777777">
        <w:trPr>
          <w:trHeight w:val="1089"/>
        </w:trPr>
        <w:tc>
          <w:tcPr>
            <w:tcW w:w="5451" w:type="dxa"/>
            <w:vAlign w:val="center"/>
          </w:tcPr>
          <w:p w14:paraId="311E3887" w14:textId="77777777" w:rsidR="007034CE" w:rsidRDefault="00697DC9">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1C5A2E" w:rsidRPr="001C5A2E">
              <w:rPr>
                <w:rFonts w:ascii="Cambria" w:eastAsia="Cambria" w:hAnsi="Cambria" w:cs="Cambria"/>
                <w:color w:val="808080"/>
                <w:sz w:val="24"/>
                <w:szCs w:val="24"/>
                <w:shd w:val="clear" w:color="auto" w:fill="D9D9D9"/>
              </w:rPr>
              <w:t>Scott E. Gordon</w:t>
            </w:r>
            <w:r w:rsidRPr="001C5A2E">
              <w:rPr>
                <w:rFonts w:ascii="Cambria" w:eastAsia="Cambria" w:hAnsi="Cambria" w:cs="Cambria"/>
                <w:color w:val="808080"/>
                <w:sz w:val="24"/>
                <w:szCs w:val="24"/>
                <w:shd w:val="clear" w:color="auto" w:fill="D9D9D9"/>
              </w:rPr>
              <w:t>___________</w:t>
            </w:r>
            <w:r w:rsidRPr="001C5A2E">
              <w:rPr>
                <w:rFonts w:ascii="Cambria" w:eastAsia="Cambria" w:hAnsi="Cambria" w:cs="Cambria"/>
                <w:sz w:val="24"/>
                <w:szCs w:val="24"/>
              </w:rPr>
              <w:t xml:space="preserve"> </w:t>
            </w:r>
            <w:r w:rsidR="001C5A2E" w:rsidRPr="001C5A2E">
              <w:rPr>
                <w:rFonts w:ascii="Cambria" w:eastAsia="Cambria" w:hAnsi="Cambria" w:cs="Cambria"/>
                <w:sz w:val="24"/>
                <w:szCs w:val="24"/>
              </w:rPr>
              <w:t>11/2/2</w:t>
            </w:r>
            <w:r w:rsidR="008057E5">
              <w:rPr>
                <w:rFonts w:ascii="Cambria" w:eastAsia="Cambria" w:hAnsi="Cambria" w:cs="Cambria"/>
                <w:sz w:val="24"/>
                <w:szCs w:val="24"/>
              </w:rPr>
              <w:t>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F6B5893" w14:textId="77953454" w:rsidR="007034CE" w:rsidRDefault="00697DC9">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623402">
              <w:rPr>
                <w:rFonts w:asciiTheme="majorHAnsi" w:hAnsiTheme="majorHAnsi"/>
                <w:sz w:val="20"/>
                <w:szCs w:val="20"/>
              </w:rPr>
              <w:t xml:space="preserve"> </w:t>
            </w:r>
            <w:sdt>
              <w:sdtPr>
                <w:rPr>
                  <w:rFonts w:asciiTheme="majorHAnsi" w:hAnsiTheme="majorHAnsi"/>
                  <w:sz w:val="20"/>
                  <w:szCs w:val="20"/>
                </w:rPr>
                <w:id w:val="1197282834"/>
                <w:placeholder>
                  <w:docPart w:val="D89B91210DDE174C8D5C193A904F9CC6"/>
                </w:placeholder>
              </w:sdtPr>
              <w:sdtContent>
                <w:r w:rsidR="00623402">
                  <w:rPr>
                    <w:rFonts w:asciiTheme="majorHAnsi" w:hAnsiTheme="majorHAnsi"/>
                    <w:sz w:val="20"/>
                    <w:szCs w:val="20"/>
                  </w:rPr>
                  <w:t>Alan Utter</w:t>
                </w:r>
              </w:sdtContent>
            </w:sdt>
            <w:r w:rsidR="00623402">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r>
              <w:rPr>
                <w:rFonts w:ascii="Cambria" w:eastAsia="Cambria" w:hAnsi="Cambria" w:cs="Cambria"/>
                <w:sz w:val="20"/>
                <w:szCs w:val="20"/>
              </w:rPr>
              <w:t xml:space="preserve">  </w:t>
            </w:r>
            <w:r w:rsidR="00623402">
              <w:rPr>
                <w:rFonts w:ascii="Cambria" w:eastAsia="Cambria" w:hAnsi="Cambria" w:cs="Cambria"/>
                <w:smallCaps/>
                <w:color w:val="808080"/>
                <w:sz w:val="20"/>
                <w:szCs w:val="20"/>
                <w:shd w:val="clear" w:color="auto" w:fill="D9D9D9"/>
              </w:rPr>
              <w:t>11/16/21</w:t>
            </w:r>
          </w:p>
          <w:p w14:paraId="0431EED3" w14:textId="77777777" w:rsidR="007034CE" w:rsidRDefault="00697DC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034CE" w14:paraId="3ADBB7D4" w14:textId="77777777">
        <w:trPr>
          <w:trHeight w:val="1089"/>
        </w:trPr>
        <w:tc>
          <w:tcPr>
            <w:tcW w:w="5451" w:type="dxa"/>
            <w:vAlign w:val="center"/>
          </w:tcPr>
          <w:p w14:paraId="48D6E4EF" w14:textId="77777777" w:rsidR="007034CE" w:rsidRDefault="00697DC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7198E18" w14:textId="77777777" w:rsidR="007034CE" w:rsidRDefault="00697DC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A6D36CA" w14:textId="77777777" w:rsidR="007034CE" w:rsidRDefault="007034CE">
            <w:pPr>
              <w:rPr>
                <w:rFonts w:ascii="Cambria" w:eastAsia="Cambria" w:hAnsi="Cambria" w:cs="Cambria"/>
                <w:sz w:val="20"/>
                <w:szCs w:val="20"/>
              </w:rPr>
            </w:pPr>
          </w:p>
        </w:tc>
      </w:tr>
    </w:tbl>
    <w:p w14:paraId="1A280EB1" w14:textId="77777777" w:rsidR="007034CE" w:rsidRDefault="007034CE">
      <w:pPr>
        <w:pBdr>
          <w:bottom w:val="single" w:sz="12" w:space="1" w:color="000000"/>
        </w:pBdr>
        <w:rPr>
          <w:rFonts w:ascii="Cambria" w:eastAsia="Cambria" w:hAnsi="Cambria" w:cs="Cambria"/>
          <w:sz w:val="20"/>
          <w:szCs w:val="20"/>
        </w:rPr>
      </w:pPr>
    </w:p>
    <w:p w14:paraId="0DC86B81" w14:textId="77777777" w:rsidR="007034CE" w:rsidRDefault="007034CE">
      <w:pPr>
        <w:tabs>
          <w:tab w:val="left" w:pos="360"/>
          <w:tab w:val="left" w:pos="720"/>
        </w:tabs>
        <w:spacing w:after="0" w:line="240" w:lineRule="auto"/>
        <w:rPr>
          <w:rFonts w:ascii="Cambria" w:eastAsia="Cambria" w:hAnsi="Cambria" w:cs="Cambria"/>
          <w:sz w:val="20"/>
          <w:szCs w:val="20"/>
        </w:rPr>
      </w:pPr>
    </w:p>
    <w:p w14:paraId="5CD0E71D"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53F26AA"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Sarah Davidson, DNP, RN, CNE</w:t>
      </w:r>
    </w:p>
    <w:p w14:paraId="72BB2D82" w14:textId="77777777" w:rsidR="007034CE" w:rsidRDefault="00580762">
      <w:pPr>
        <w:tabs>
          <w:tab w:val="left" w:pos="360"/>
          <w:tab w:val="left" w:pos="720"/>
        </w:tabs>
        <w:spacing w:after="0" w:line="240" w:lineRule="auto"/>
        <w:rPr>
          <w:rFonts w:ascii="Cambria" w:eastAsia="Cambria" w:hAnsi="Cambria" w:cs="Cambria"/>
          <w:sz w:val="20"/>
          <w:szCs w:val="20"/>
        </w:rPr>
      </w:pPr>
      <w:hyperlink r:id="rId7">
        <w:r w:rsidR="00697DC9">
          <w:rPr>
            <w:rFonts w:ascii="Cambria" w:eastAsia="Cambria" w:hAnsi="Cambria" w:cs="Cambria"/>
            <w:color w:val="0000FF"/>
            <w:sz w:val="20"/>
            <w:szCs w:val="20"/>
            <w:u w:val="single"/>
          </w:rPr>
          <w:t>sarahdavidson@astate.edu</w:t>
        </w:r>
      </w:hyperlink>
    </w:p>
    <w:p w14:paraId="11CDC7B2" w14:textId="77777777" w:rsidR="007034CE" w:rsidRDefault="00697DC9">
      <w:pPr>
        <w:tabs>
          <w:tab w:val="left" w:pos="360"/>
          <w:tab w:val="left" w:pos="720"/>
        </w:tabs>
        <w:rPr>
          <w:rFonts w:ascii="Cambria" w:eastAsia="Cambria" w:hAnsi="Cambria" w:cs="Cambria"/>
          <w:sz w:val="20"/>
          <w:szCs w:val="20"/>
        </w:rPr>
      </w:pPr>
      <w:r>
        <w:rPr>
          <w:rFonts w:ascii="Cambria" w:eastAsia="Cambria" w:hAnsi="Cambria" w:cs="Cambria"/>
          <w:sz w:val="20"/>
          <w:szCs w:val="20"/>
        </w:rPr>
        <w:t>870-972-2748</w:t>
      </w:r>
    </w:p>
    <w:p w14:paraId="1E72A7B2"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2F981BB3" w14:textId="77777777" w:rsidR="007034CE" w:rsidRDefault="00697DC9">
      <w:pPr>
        <w:tabs>
          <w:tab w:val="left" w:pos="360"/>
          <w:tab w:val="left" w:pos="720"/>
        </w:tabs>
        <w:spacing w:after="0" w:line="240" w:lineRule="auto"/>
        <w:rPr>
          <w:color w:val="808080"/>
          <w:shd w:val="clear" w:color="auto" w:fill="D9D9D9"/>
        </w:rPr>
      </w:pPr>
      <w:r>
        <w:rPr>
          <w:rFonts w:ascii="Cambria" w:eastAsia="Cambria" w:hAnsi="Cambria" w:cs="Cambria"/>
          <w:sz w:val="20"/>
          <w:szCs w:val="20"/>
        </w:rPr>
        <w:t>Spring 2022</w:t>
      </w:r>
    </w:p>
    <w:p w14:paraId="796B792A" w14:textId="77777777" w:rsidR="007034CE" w:rsidRDefault="007034CE">
      <w:pPr>
        <w:tabs>
          <w:tab w:val="left" w:pos="360"/>
          <w:tab w:val="left" w:pos="720"/>
        </w:tabs>
        <w:spacing w:after="0" w:line="240" w:lineRule="auto"/>
        <w:rPr>
          <w:rFonts w:ascii="Cambria" w:eastAsia="Cambria" w:hAnsi="Cambria" w:cs="Cambria"/>
          <w:sz w:val="20"/>
          <w:szCs w:val="20"/>
        </w:rPr>
      </w:pPr>
    </w:p>
    <w:p w14:paraId="2B1449FA" w14:textId="77777777" w:rsidR="007034CE" w:rsidRDefault="00697DC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4466D044" w14:textId="77777777" w:rsidR="007034CE" w:rsidRDefault="00697DC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7508F61" w14:textId="77777777" w:rsidR="007034CE" w:rsidRDefault="007034CE">
      <w:pPr>
        <w:tabs>
          <w:tab w:val="left" w:pos="360"/>
          <w:tab w:val="left" w:pos="720"/>
        </w:tabs>
        <w:spacing w:after="0" w:line="240" w:lineRule="auto"/>
        <w:rPr>
          <w:rFonts w:ascii="Cambria" w:eastAsia="Cambria" w:hAnsi="Cambria" w:cs="Cambria"/>
          <w:sz w:val="20"/>
          <w:szCs w:val="20"/>
        </w:rPr>
      </w:pPr>
    </w:p>
    <w:p w14:paraId="28994B70" w14:textId="77777777" w:rsidR="007034CE" w:rsidRDefault="007034C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034CE" w14:paraId="7B6638E1" w14:textId="77777777">
        <w:tc>
          <w:tcPr>
            <w:tcW w:w="2351" w:type="dxa"/>
            <w:tcBorders>
              <w:top w:val="nil"/>
              <w:left w:val="nil"/>
              <w:bottom w:val="single" w:sz="4" w:space="0" w:color="000000"/>
            </w:tcBorders>
          </w:tcPr>
          <w:p w14:paraId="1BEFE14E" w14:textId="77777777" w:rsidR="007034CE" w:rsidRDefault="007034CE">
            <w:pPr>
              <w:tabs>
                <w:tab w:val="left" w:pos="360"/>
                <w:tab w:val="left" w:pos="720"/>
              </w:tabs>
              <w:rPr>
                <w:rFonts w:ascii="Cambria" w:eastAsia="Cambria" w:hAnsi="Cambria" w:cs="Cambria"/>
                <w:b/>
                <w:sz w:val="20"/>
                <w:szCs w:val="20"/>
              </w:rPr>
            </w:pPr>
          </w:p>
        </w:tc>
        <w:tc>
          <w:tcPr>
            <w:tcW w:w="4016" w:type="dxa"/>
            <w:shd w:val="clear" w:color="auto" w:fill="D9D9D9"/>
          </w:tcPr>
          <w:p w14:paraId="5CA32A1A"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A930D32"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66E2AA0" w14:textId="77777777" w:rsidR="007034CE" w:rsidRDefault="00697DC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034CE" w14:paraId="563D6265" w14:textId="77777777">
        <w:trPr>
          <w:trHeight w:val="703"/>
        </w:trPr>
        <w:tc>
          <w:tcPr>
            <w:tcW w:w="2351" w:type="dxa"/>
            <w:tcBorders>
              <w:top w:val="single" w:sz="4" w:space="0" w:color="000000"/>
            </w:tcBorders>
            <w:shd w:val="clear" w:color="auto" w:fill="F2F2F2"/>
          </w:tcPr>
          <w:p w14:paraId="1BA0FA37"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9ABC7CE" w14:textId="77777777" w:rsidR="007034CE" w:rsidRDefault="007034CE">
            <w:pPr>
              <w:tabs>
                <w:tab w:val="left" w:pos="360"/>
                <w:tab w:val="left" w:pos="720"/>
              </w:tabs>
              <w:rPr>
                <w:rFonts w:ascii="Cambria" w:eastAsia="Cambria" w:hAnsi="Cambria" w:cs="Cambria"/>
                <w:b/>
                <w:sz w:val="20"/>
                <w:szCs w:val="20"/>
              </w:rPr>
            </w:pPr>
          </w:p>
        </w:tc>
        <w:tc>
          <w:tcPr>
            <w:tcW w:w="4428" w:type="dxa"/>
          </w:tcPr>
          <w:p w14:paraId="1E1CE9AD"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r>
      <w:tr w:rsidR="007034CE" w14:paraId="56E4B7A1" w14:textId="77777777">
        <w:trPr>
          <w:trHeight w:val="703"/>
        </w:trPr>
        <w:tc>
          <w:tcPr>
            <w:tcW w:w="2351" w:type="dxa"/>
            <w:shd w:val="clear" w:color="auto" w:fill="F2F2F2"/>
          </w:tcPr>
          <w:p w14:paraId="0BF4A0A6"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2C3BF9F" w14:textId="77777777" w:rsidR="007034CE" w:rsidRDefault="007034CE">
            <w:pPr>
              <w:tabs>
                <w:tab w:val="left" w:pos="360"/>
                <w:tab w:val="left" w:pos="720"/>
              </w:tabs>
              <w:rPr>
                <w:rFonts w:ascii="Cambria" w:eastAsia="Cambria" w:hAnsi="Cambria" w:cs="Cambria"/>
                <w:b/>
                <w:sz w:val="20"/>
                <w:szCs w:val="20"/>
              </w:rPr>
            </w:pPr>
          </w:p>
        </w:tc>
        <w:tc>
          <w:tcPr>
            <w:tcW w:w="4428" w:type="dxa"/>
          </w:tcPr>
          <w:p w14:paraId="6A9AFCE4" w14:textId="77777777" w:rsidR="007034CE" w:rsidRDefault="00697DC9">
            <w:pPr>
              <w:tabs>
                <w:tab w:val="left" w:pos="360"/>
                <w:tab w:val="left" w:pos="720"/>
              </w:tabs>
              <w:rPr>
                <w:rFonts w:ascii="Cambria" w:eastAsia="Cambria" w:hAnsi="Cambria" w:cs="Cambria"/>
                <w:b/>
                <w:sz w:val="20"/>
                <w:szCs w:val="20"/>
              </w:rPr>
            </w:pPr>
            <w:r>
              <w:rPr>
                <w:rFonts w:ascii="Tahoma" w:eastAsia="Tahoma" w:hAnsi="Tahoma" w:cs="Tahoma"/>
                <w:b/>
                <w:sz w:val="20"/>
                <w:szCs w:val="20"/>
              </w:rPr>
              <w:t>4043</w:t>
            </w:r>
          </w:p>
        </w:tc>
      </w:tr>
      <w:tr w:rsidR="007034CE" w14:paraId="78255EA9" w14:textId="77777777">
        <w:trPr>
          <w:trHeight w:val="703"/>
        </w:trPr>
        <w:tc>
          <w:tcPr>
            <w:tcW w:w="2351" w:type="dxa"/>
            <w:shd w:val="clear" w:color="auto" w:fill="F2F2F2"/>
          </w:tcPr>
          <w:p w14:paraId="1F657E8C"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13B47949" w14:textId="77777777" w:rsidR="007034CE" w:rsidRDefault="007034CE">
            <w:pPr>
              <w:tabs>
                <w:tab w:val="left" w:pos="360"/>
                <w:tab w:val="left" w:pos="720"/>
              </w:tabs>
              <w:rPr>
                <w:rFonts w:ascii="Cambria" w:eastAsia="Cambria" w:hAnsi="Cambria" w:cs="Cambria"/>
                <w:b/>
                <w:sz w:val="20"/>
                <w:szCs w:val="20"/>
              </w:rPr>
            </w:pPr>
          </w:p>
        </w:tc>
        <w:tc>
          <w:tcPr>
            <w:tcW w:w="4428" w:type="dxa"/>
          </w:tcPr>
          <w:p w14:paraId="0D9D9062"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Introduction to Nursing Informatics</w:t>
            </w:r>
          </w:p>
          <w:p w14:paraId="70B8AF2E"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Intro to Nursing Informatics</w:t>
            </w:r>
          </w:p>
        </w:tc>
      </w:tr>
      <w:tr w:rsidR="007034CE" w14:paraId="678DE1AE" w14:textId="77777777">
        <w:trPr>
          <w:trHeight w:val="703"/>
        </w:trPr>
        <w:tc>
          <w:tcPr>
            <w:tcW w:w="2351" w:type="dxa"/>
            <w:shd w:val="clear" w:color="auto" w:fill="F2F2F2"/>
          </w:tcPr>
          <w:p w14:paraId="4CAD6969" w14:textId="77777777" w:rsidR="007034CE" w:rsidRDefault="00697DC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33B1D044" w14:textId="77777777" w:rsidR="007034CE" w:rsidRDefault="007034CE">
            <w:pPr>
              <w:tabs>
                <w:tab w:val="left" w:pos="360"/>
                <w:tab w:val="left" w:pos="720"/>
              </w:tabs>
              <w:rPr>
                <w:rFonts w:ascii="Cambria" w:eastAsia="Cambria" w:hAnsi="Cambria" w:cs="Cambria"/>
                <w:b/>
                <w:sz w:val="20"/>
                <w:szCs w:val="20"/>
              </w:rPr>
            </w:pPr>
          </w:p>
        </w:tc>
        <w:tc>
          <w:tcPr>
            <w:tcW w:w="4428" w:type="dxa"/>
          </w:tcPr>
          <w:p w14:paraId="478F827D" w14:textId="77777777" w:rsidR="007034CE" w:rsidRDefault="00FB23A8">
            <w:pPr>
              <w:tabs>
                <w:tab w:val="left" w:pos="360"/>
                <w:tab w:val="left" w:pos="720"/>
              </w:tabs>
              <w:rPr>
                <w:rFonts w:ascii="Cambria" w:eastAsia="Cambria" w:hAnsi="Cambria" w:cs="Cambria"/>
                <w:b/>
                <w:sz w:val="20"/>
                <w:szCs w:val="20"/>
              </w:rPr>
            </w:pPr>
            <w:r w:rsidRPr="00FB23A8">
              <w:rPr>
                <w:highlight w:val="white"/>
              </w:rPr>
              <w:t>This course examines the history of healthcare informatics, current issues, basic informatics concepts, and health information management systems. Students will apply informatics concepts to current clinical practice settings suggesting methods to use technology to improve patient safety and work effectiveness</w:t>
            </w:r>
            <w:r>
              <w:t>.</w:t>
            </w:r>
          </w:p>
        </w:tc>
      </w:tr>
    </w:tbl>
    <w:p w14:paraId="4917BC1C" w14:textId="77777777" w:rsidR="007034CE" w:rsidRDefault="007034CE">
      <w:pPr>
        <w:tabs>
          <w:tab w:val="left" w:pos="360"/>
          <w:tab w:val="left" w:pos="720"/>
        </w:tabs>
        <w:spacing w:after="0" w:line="240" w:lineRule="auto"/>
        <w:rPr>
          <w:rFonts w:ascii="Cambria" w:eastAsia="Cambria" w:hAnsi="Cambria" w:cs="Cambria"/>
          <w:sz w:val="20"/>
          <w:szCs w:val="20"/>
        </w:rPr>
      </w:pPr>
    </w:p>
    <w:p w14:paraId="2E98473A" w14:textId="77777777" w:rsidR="007034CE" w:rsidRDefault="00697DC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2F159BC"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200C36B9" w14:textId="77777777" w:rsidR="007034CE" w:rsidRDefault="007034CE">
      <w:pPr>
        <w:tabs>
          <w:tab w:val="left" w:pos="360"/>
          <w:tab w:val="left" w:pos="720"/>
        </w:tabs>
        <w:spacing w:after="0" w:line="240" w:lineRule="auto"/>
        <w:rPr>
          <w:rFonts w:ascii="Cambria" w:eastAsia="Cambria" w:hAnsi="Cambria" w:cs="Cambria"/>
          <w:sz w:val="20"/>
          <w:szCs w:val="20"/>
        </w:rPr>
      </w:pPr>
    </w:p>
    <w:p w14:paraId="0F9C1E3E"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7340EB7D"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C9718BE" w14:textId="77777777" w:rsidR="007034CE" w:rsidRDefault="00697DC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Are there any prerequisites?   </w:t>
      </w:r>
    </w:p>
    <w:p w14:paraId="6B9CEE16" w14:textId="77777777" w:rsidR="007034CE" w:rsidRDefault="00697DC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E66C39D" w14:textId="77777777" w:rsidR="007034CE" w:rsidRDefault="00697DC9">
      <w:pPr>
        <w:tabs>
          <w:tab w:val="left" w:pos="360"/>
          <w:tab w:val="left" w:pos="720"/>
        </w:tabs>
        <w:spacing w:after="0" w:line="240" w:lineRule="auto"/>
        <w:ind w:left="720"/>
        <w:jc w:val="both"/>
        <w:rPr>
          <w:rFonts w:ascii="Cambria" w:eastAsia="Cambria" w:hAnsi="Cambria" w:cs="Cambria"/>
          <w:sz w:val="20"/>
          <w:szCs w:val="20"/>
        </w:rPr>
      </w:pPr>
      <w:r>
        <w:t>Admission to the RN-BSN program, C or better in NRS 3713 and NRS 3723</w:t>
      </w:r>
    </w:p>
    <w:p w14:paraId="476B6787" w14:textId="77777777" w:rsidR="007034CE" w:rsidRDefault="007034CE">
      <w:pPr>
        <w:tabs>
          <w:tab w:val="left" w:pos="720"/>
        </w:tabs>
        <w:spacing w:after="0" w:line="240" w:lineRule="auto"/>
        <w:ind w:left="2250"/>
        <w:rPr>
          <w:rFonts w:ascii="Cambria" w:eastAsia="Cambria" w:hAnsi="Cambria" w:cs="Cambria"/>
          <w:sz w:val="20"/>
          <w:szCs w:val="20"/>
        </w:rPr>
      </w:pPr>
    </w:p>
    <w:p w14:paraId="7E6F8BDE" w14:textId="77777777" w:rsidR="007034CE" w:rsidRDefault="00697DC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855BE16" w14:textId="77777777" w:rsidR="007034CE" w:rsidRDefault="00697DC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Program plan of study sequence</w:t>
      </w:r>
    </w:p>
    <w:p w14:paraId="2C69FDFA" w14:textId="77777777" w:rsidR="007034CE" w:rsidRDefault="007034CE">
      <w:pPr>
        <w:tabs>
          <w:tab w:val="left" w:pos="360"/>
          <w:tab w:val="left" w:pos="720"/>
        </w:tabs>
        <w:spacing w:after="0" w:line="240" w:lineRule="auto"/>
        <w:rPr>
          <w:rFonts w:ascii="Cambria" w:eastAsia="Cambria" w:hAnsi="Cambria" w:cs="Cambria"/>
          <w:sz w:val="20"/>
          <w:szCs w:val="20"/>
        </w:rPr>
      </w:pPr>
    </w:p>
    <w:p w14:paraId="79412B32" w14:textId="77777777" w:rsidR="007034CE" w:rsidRDefault="00697DC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4231306" w14:textId="77777777" w:rsidR="007034CE" w:rsidRDefault="00697DC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Nursing</w:t>
      </w:r>
    </w:p>
    <w:p w14:paraId="609DC2BE" w14:textId="77777777" w:rsidR="007034CE" w:rsidRDefault="007034CE">
      <w:pPr>
        <w:tabs>
          <w:tab w:val="left" w:pos="360"/>
          <w:tab w:val="left" w:pos="720"/>
        </w:tabs>
        <w:spacing w:after="0"/>
        <w:rPr>
          <w:rFonts w:ascii="Cambria" w:eastAsia="Cambria" w:hAnsi="Cambria" w:cs="Cambria"/>
          <w:sz w:val="20"/>
          <w:szCs w:val="20"/>
        </w:rPr>
      </w:pPr>
    </w:p>
    <w:p w14:paraId="1F44CCA4"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p>
    <w:p w14:paraId="2D6B6C59" w14:textId="77777777" w:rsidR="007034CE" w:rsidRDefault="00697DC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D2851BA" w14:textId="77777777" w:rsidR="007034CE" w:rsidRDefault="007034CE">
      <w:pPr>
        <w:tabs>
          <w:tab w:val="left" w:pos="360"/>
          <w:tab w:val="left" w:pos="720"/>
        </w:tabs>
        <w:spacing w:after="0" w:line="240" w:lineRule="auto"/>
        <w:rPr>
          <w:rFonts w:ascii="Cambria" w:eastAsia="Cambria" w:hAnsi="Cambria" w:cs="Cambria"/>
          <w:color w:val="FF0000"/>
          <w:sz w:val="20"/>
          <w:szCs w:val="20"/>
        </w:rPr>
      </w:pPr>
    </w:p>
    <w:p w14:paraId="5ED3F34F"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Summer</w:t>
      </w:r>
    </w:p>
    <w:p w14:paraId="0429F405" w14:textId="77777777" w:rsidR="007034CE" w:rsidRDefault="007034CE">
      <w:pPr>
        <w:tabs>
          <w:tab w:val="left" w:pos="360"/>
          <w:tab w:val="left" w:pos="720"/>
        </w:tabs>
        <w:spacing w:after="0" w:line="240" w:lineRule="auto"/>
        <w:rPr>
          <w:rFonts w:ascii="Cambria" w:eastAsia="Cambria" w:hAnsi="Cambria" w:cs="Cambria"/>
          <w:sz w:val="20"/>
          <w:szCs w:val="20"/>
        </w:rPr>
      </w:pPr>
    </w:p>
    <w:p w14:paraId="588320E2" w14:textId="77777777" w:rsidR="007034CE" w:rsidRDefault="007034CE">
      <w:pPr>
        <w:tabs>
          <w:tab w:val="left" w:pos="360"/>
          <w:tab w:val="left" w:pos="720"/>
        </w:tabs>
        <w:spacing w:after="0" w:line="240" w:lineRule="auto"/>
        <w:rPr>
          <w:rFonts w:ascii="Cambria" w:eastAsia="Cambria" w:hAnsi="Cambria" w:cs="Cambria"/>
          <w:sz w:val="20"/>
          <w:szCs w:val="20"/>
        </w:rPr>
      </w:pPr>
    </w:p>
    <w:p w14:paraId="3991595D"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p>
    <w:p w14:paraId="181E27C5"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57E86205"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9052F2A" w14:textId="77777777" w:rsidR="007034CE" w:rsidRDefault="007034CE">
      <w:pPr>
        <w:tabs>
          <w:tab w:val="left" w:pos="360"/>
          <w:tab w:val="left" w:pos="720"/>
        </w:tabs>
        <w:spacing w:after="0" w:line="240" w:lineRule="auto"/>
        <w:rPr>
          <w:rFonts w:ascii="Cambria" w:eastAsia="Cambria" w:hAnsi="Cambria" w:cs="Cambria"/>
          <w:sz w:val="20"/>
          <w:szCs w:val="20"/>
        </w:rPr>
      </w:pPr>
    </w:p>
    <w:p w14:paraId="26EF0D77" w14:textId="77777777" w:rsidR="007034CE" w:rsidRDefault="007034CE">
      <w:pPr>
        <w:tabs>
          <w:tab w:val="left" w:pos="360"/>
          <w:tab w:val="left" w:pos="720"/>
        </w:tabs>
        <w:spacing w:after="0" w:line="240" w:lineRule="auto"/>
        <w:rPr>
          <w:rFonts w:ascii="Cambria" w:eastAsia="Cambria" w:hAnsi="Cambria" w:cs="Cambria"/>
          <w:sz w:val="20"/>
          <w:szCs w:val="20"/>
        </w:rPr>
      </w:pPr>
    </w:p>
    <w:p w14:paraId="3BE45257"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r>
        <w:rPr>
          <w:rFonts w:ascii="Cambria" w:eastAsia="Cambria" w:hAnsi="Cambria" w:cs="Cambria"/>
          <w:b/>
          <w:color w:val="000000"/>
          <w:sz w:val="20"/>
          <w:szCs w:val="20"/>
        </w:rPr>
        <w:t>]</w:t>
      </w:r>
    </w:p>
    <w:p w14:paraId="4137B1B7"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10A998B8"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55547926" w14:textId="77777777" w:rsidR="007034CE" w:rsidRDefault="007034CE">
      <w:pPr>
        <w:tabs>
          <w:tab w:val="left" w:pos="360"/>
          <w:tab w:val="left" w:pos="720"/>
        </w:tabs>
        <w:spacing w:after="0" w:line="240" w:lineRule="auto"/>
        <w:rPr>
          <w:rFonts w:ascii="Cambria" w:eastAsia="Cambria" w:hAnsi="Cambria" w:cs="Cambria"/>
          <w:sz w:val="20"/>
          <w:szCs w:val="20"/>
        </w:rPr>
      </w:pPr>
    </w:p>
    <w:p w14:paraId="24B88A63"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6A1BACD" w14:textId="77777777" w:rsidR="007034CE" w:rsidRDefault="007034CE">
      <w:pPr>
        <w:tabs>
          <w:tab w:val="left" w:pos="360"/>
        </w:tabs>
        <w:spacing w:after="0" w:line="240" w:lineRule="auto"/>
        <w:rPr>
          <w:rFonts w:ascii="Cambria" w:eastAsia="Cambria" w:hAnsi="Cambria" w:cs="Cambria"/>
          <w:sz w:val="20"/>
          <w:szCs w:val="20"/>
        </w:rPr>
      </w:pPr>
    </w:p>
    <w:p w14:paraId="15882537"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308612F" w14:textId="77777777" w:rsidR="007034CE" w:rsidRDefault="00697DC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3851661" w14:textId="77777777" w:rsidR="007034CE" w:rsidRDefault="007034CE">
      <w:pPr>
        <w:tabs>
          <w:tab w:val="left" w:pos="360"/>
        </w:tabs>
        <w:spacing w:after="0" w:line="240" w:lineRule="auto"/>
        <w:rPr>
          <w:rFonts w:ascii="Cambria" w:eastAsia="Cambria" w:hAnsi="Cambria" w:cs="Cambria"/>
          <w:sz w:val="20"/>
          <w:szCs w:val="20"/>
        </w:rPr>
      </w:pPr>
    </w:p>
    <w:p w14:paraId="73B83398" w14:textId="77777777" w:rsidR="007034CE" w:rsidRDefault="00697DC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CA03C6F" w14:textId="77777777" w:rsidR="007034CE" w:rsidRDefault="00697DC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A3B7605" w14:textId="77777777" w:rsidR="007034CE" w:rsidRDefault="00697DC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462B75DB" w14:textId="77777777" w:rsidR="007034CE" w:rsidRDefault="00697DC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C553CCF" w14:textId="77777777" w:rsidR="007034CE" w:rsidRDefault="007034C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D0A9A68"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5AD24D0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0E165FF"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212D5C7" w14:textId="77777777" w:rsidR="007034CE" w:rsidRDefault="007034CE">
      <w:pPr>
        <w:tabs>
          <w:tab w:val="left" w:pos="360"/>
          <w:tab w:val="left" w:pos="720"/>
        </w:tabs>
        <w:spacing w:after="0" w:line="240" w:lineRule="auto"/>
        <w:rPr>
          <w:rFonts w:ascii="Cambria" w:eastAsia="Cambria" w:hAnsi="Cambria" w:cs="Cambria"/>
          <w:sz w:val="20"/>
          <w:szCs w:val="20"/>
        </w:rPr>
      </w:pPr>
    </w:p>
    <w:p w14:paraId="57A033F2"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7F5A01C" w14:textId="77777777" w:rsidR="007034CE" w:rsidRDefault="00697DC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50C19CD" w14:textId="77777777" w:rsidR="007034CE" w:rsidRDefault="00697DC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C46C031" w14:textId="77777777" w:rsidR="007034CE" w:rsidRDefault="007034CE">
      <w:pPr>
        <w:rPr>
          <w:rFonts w:ascii="Cambria" w:eastAsia="Cambria" w:hAnsi="Cambria" w:cs="Cambria"/>
          <w:b/>
          <w:sz w:val="28"/>
          <w:szCs w:val="28"/>
        </w:rPr>
      </w:pPr>
    </w:p>
    <w:p w14:paraId="6147CECC" w14:textId="77777777" w:rsidR="007034CE" w:rsidRDefault="007034CE">
      <w:pPr>
        <w:jc w:val="center"/>
        <w:rPr>
          <w:rFonts w:ascii="Cambria" w:eastAsia="Cambria" w:hAnsi="Cambria" w:cs="Cambria"/>
          <w:b/>
          <w:sz w:val="28"/>
          <w:szCs w:val="28"/>
        </w:rPr>
      </w:pPr>
    </w:p>
    <w:p w14:paraId="1AD54E64" w14:textId="77777777" w:rsidR="007034CE" w:rsidRDefault="007034CE">
      <w:pPr>
        <w:jc w:val="center"/>
        <w:rPr>
          <w:rFonts w:ascii="Cambria" w:eastAsia="Cambria" w:hAnsi="Cambria" w:cs="Cambria"/>
          <w:b/>
          <w:sz w:val="28"/>
          <w:szCs w:val="28"/>
        </w:rPr>
      </w:pPr>
    </w:p>
    <w:p w14:paraId="042D037C" w14:textId="77777777" w:rsidR="007034CE" w:rsidRDefault="007034CE">
      <w:pPr>
        <w:jc w:val="center"/>
        <w:rPr>
          <w:rFonts w:ascii="Cambria" w:eastAsia="Cambria" w:hAnsi="Cambria" w:cs="Cambria"/>
          <w:b/>
          <w:sz w:val="28"/>
          <w:szCs w:val="28"/>
        </w:rPr>
      </w:pPr>
    </w:p>
    <w:p w14:paraId="4DEB6584" w14:textId="77777777" w:rsidR="007034CE" w:rsidRDefault="007034CE">
      <w:pPr>
        <w:jc w:val="center"/>
        <w:rPr>
          <w:rFonts w:ascii="Cambria" w:eastAsia="Cambria" w:hAnsi="Cambria" w:cs="Cambria"/>
          <w:b/>
          <w:sz w:val="28"/>
          <w:szCs w:val="28"/>
        </w:rPr>
      </w:pPr>
    </w:p>
    <w:p w14:paraId="5AA25F01" w14:textId="77777777" w:rsidR="007034CE" w:rsidRDefault="007034CE">
      <w:pPr>
        <w:jc w:val="center"/>
        <w:rPr>
          <w:rFonts w:ascii="Cambria" w:eastAsia="Cambria" w:hAnsi="Cambria" w:cs="Cambria"/>
          <w:b/>
          <w:sz w:val="28"/>
          <w:szCs w:val="28"/>
        </w:rPr>
      </w:pPr>
    </w:p>
    <w:p w14:paraId="22239257" w14:textId="77777777" w:rsidR="007034CE" w:rsidRDefault="007034CE">
      <w:pPr>
        <w:jc w:val="center"/>
        <w:rPr>
          <w:rFonts w:ascii="Cambria" w:eastAsia="Cambria" w:hAnsi="Cambria" w:cs="Cambria"/>
          <w:b/>
          <w:sz w:val="28"/>
          <w:szCs w:val="28"/>
        </w:rPr>
      </w:pPr>
    </w:p>
    <w:p w14:paraId="49B1D970" w14:textId="77777777" w:rsidR="007034CE" w:rsidRDefault="007034CE">
      <w:pPr>
        <w:jc w:val="center"/>
        <w:rPr>
          <w:rFonts w:ascii="Cambria" w:eastAsia="Cambria" w:hAnsi="Cambria" w:cs="Cambria"/>
          <w:b/>
          <w:sz w:val="28"/>
          <w:szCs w:val="28"/>
        </w:rPr>
      </w:pPr>
    </w:p>
    <w:p w14:paraId="46EF829E" w14:textId="77777777" w:rsidR="007034CE" w:rsidRDefault="00697DC9">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6D72B492" w14:textId="77777777" w:rsidR="007034CE" w:rsidRDefault="007034CE">
      <w:pPr>
        <w:tabs>
          <w:tab w:val="left" w:pos="360"/>
          <w:tab w:val="left" w:pos="720"/>
        </w:tabs>
        <w:spacing w:after="0" w:line="240" w:lineRule="auto"/>
        <w:jc w:val="center"/>
        <w:rPr>
          <w:rFonts w:ascii="Cambria" w:eastAsia="Cambria" w:hAnsi="Cambria" w:cs="Cambria"/>
          <w:b/>
          <w:sz w:val="28"/>
          <w:szCs w:val="28"/>
        </w:rPr>
      </w:pPr>
    </w:p>
    <w:p w14:paraId="648648B0" w14:textId="77777777" w:rsidR="007034CE" w:rsidRDefault="00697DC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p>
    <w:p w14:paraId="0E9F6753" w14:textId="77777777" w:rsidR="007034CE" w:rsidRDefault="00697DC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144B9766" w14:textId="77777777" w:rsidR="007034CE" w:rsidRDefault="007034CE">
      <w:pPr>
        <w:tabs>
          <w:tab w:val="left" w:pos="360"/>
          <w:tab w:val="left" w:pos="720"/>
        </w:tabs>
        <w:spacing w:after="0" w:line="240" w:lineRule="auto"/>
        <w:rPr>
          <w:rFonts w:ascii="Cambria" w:eastAsia="Cambria" w:hAnsi="Cambria" w:cs="Cambria"/>
          <w:sz w:val="20"/>
          <w:szCs w:val="20"/>
        </w:rPr>
      </w:pPr>
    </w:p>
    <w:tbl>
      <w:tblPr>
        <w:tblStyle w:val="a3"/>
        <w:tblW w:w="9975" w:type="dxa"/>
        <w:tblInd w:w="-365" w:type="dxa"/>
        <w:tblLayout w:type="fixed"/>
        <w:tblLook w:val="0400" w:firstRow="0" w:lastRow="0" w:firstColumn="0" w:lastColumn="0" w:noHBand="0" w:noVBand="1"/>
      </w:tblPr>
      <w:tblGrid>
        <w:gridCol w:w="811"/>
        <w:gridCol w:w="3527"/>
        <w:gridCol w:w="1786"/>
        <w:gridCol w:w="3851"/>
      </w:tblGrid>
      <w:tr w:rsidR="007034CE" w14:paraId="0D37E71E" w14:textId="77777777">
        <w:trPr>
          <w:trHeight w:val="265"/>
        </w:trPr>
        <w:tc>
          <w:tcPr>
            <w:tcW w:w="811" w:type="dxa"/>
            <w:tcBorders>
              <w:top w:val="single" w:sz="4" w:space="0" w:color="000000"/>
              <w:left w:val="single" w:sz="4" w:space="0" w:color="000000"/>
              <w:bottom w:val="single" w:sz="4" w:space="0" w:color="000000"/>
              <w:right w:val="single" w:sz="4" w:space="0" w:color="000000"/>
            </w:tcBorders>
            <w:vAlign w:val="bottom"/>
          </w:tcPr>
          <w:p w14:paraId="32FBD908" w14:textId="77777777" w:rsidR="007034CE" w:rsidRDefault="00697DC9">
            <w:pPr>
              <w:spacing w:line="25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Week</w:t>
            </w:r>
          </w:p>
        </w:tc>
        <w:tc>
          <w:tcPr>
            <w:tcW w:w="3527" w:type="dxa"/>
            <w:tcBorders>
              <w:top w:val="single" w:sz="4" w:space="0" w:color="000000"/>
              <w:left w:val="nil"/>
              <w:bottom w:val="single" w:sz="4" w:space="0" w:color="000000"/>
              <w:right w:val="single" w:sz="4" w:space="0" w:color="000000"/>
            </w:tcBorders>
            <w:vAlign w:val="bottom"/>
          </w:tcPr>
          <w:p w14:paraId="02C1CB7F" w14:textId="77777777" w:rsidR="007034CE" w:rsidRDefault="00697DC9">
            <w:pPr>
              <w:spacing w:line="25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Course Lessons</w:t>
            </w:r>
          </w:p>
        </w:tc>
        <w:tc>
          <w:tcPr>
            <w:tcW w:w="1786" w:type="dxa"/>
            <w:tcBorders>
              <w:top w:val="single" w:sz="4" w:space="0" w:color="000000"/>
              <w:left w:val="nil"/>
              <w:bottom w:val="single" w:sz="4" w:space="0" w:color="000000"/>
              <w:right w:val="single" w:sz="4" w:space="0" w:color="000000"/>
            </w:tcBorders>
            <w:vAlign w:val="bottom"/>
          </w:tcPr>
          <w:p w14:paraId="5FA87477" w14:textId="77777777" w:rsidR="007034CE" w:rsidRDefault="00697DC9">
            <w:pPr>
              <w:spacing w:line="25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Reading</w:t>
            </w:r>
          </w:p>
        </w:tc>
        <w:tc>
          <w:tcPr>
            <w:tcW w:w="3851" w:type="dxa"/>
            <w:tcBorders>
              <w:top w:val="single" w:sz="4" w:space="0" w:color="000000"/>
              <w:left w:val="nil"/>
              <w:bottom w:val="single" w:sz="4" w:space="0" w:color="000000"/>
              <w:right w:val="single" w:sz="4" w:space="0" w:color="000000"/>
            </w:tcBorders>
          </w:tcPr>
          <w:p w14:paraId="5C88F550" w14:textId="77777777" w:rsidR="007034CE" w:rsidRDefault="00697DC9">
            <w:pPr>
              <w:spacing w:line="256"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Assignments</w:t>
            </w:r>
          </w:p>
        </w:tc>
      </w:tr>
      <w:tr w:rsidR="007034CE" w14:paraId="6BB867BC" w14:textId="77777777">
        <w:trPr>
          <w:trHeight w:val="265"/>
        </w:trPr>
        <w:tc>
          <w:tcPr>
            <w:tcW w:w="811" w:type="dxa"/>
            <w:tcBorders>
              <w:top w:val="nil"/>
              <w:left w:val="single" w:sz="4" w:space="0" w:color="000000"/>
              <w:bottom w:val="single" w:sz="4" w:space="0" w:color="000000"/>
              <w:right w:val="single" w:sz="4" w:space="0" w:color="000000"/>
            </w:tcBorders>
            <w:vAlign w:val="center"/>
          </w:tcPr>
          <w:p w14:paraId="34AA1056"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27" w:type="dxa"/>
            <w:tcBorders>
              <w:top w:val="nil"/>
              <w:left w:val="nil"/>
              <w:bottom w:val="single" w:sz="4" w:space="0" w:color="000000"/>
              <w:right w:val="single" w:sz="4" w:space="0" w:color="000000"/>
            </w:tcBorders>
            <w:shd w:val="clear" w:color="auto" w:fill="FFFFFF"/>
            <w:vAlign w:val="center"/>
          </w:tcPr>
          <w:p w14:paraId="7B41940C"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Building Blocks of Nursing Informatics</w:t>
            </w:r>
          </w:p>
        </w:tc>
        <w:tc>
          <w:tcPr>
            <w:tcW w:w="1786" w:type="dxa"/>
            <w:tcBorders>
              <w:top w:val="nil"/>
              <w:left w:val="nil"/>
              <w:bottom w:val="single" w:sz="4" w:space="0" w:color="000000"/>
              <w:right w:val="single" w:sz="4" w:space="0" w:color="000000"/>
            </w:tcBorders>
            <w:shd w:val="clear" w:color="auto" w:fill="FFFFFF"/>
            <w:vAlign w:val="center"/>
          </w:tcPr>
          <w:p w14:paraId="1DD98447"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1–5</w:t>
            </w:r>
          </w:p>
        </w:tc>
        <w:tc>
          <w:tcPr>
            <w:tcW w:w="3851" w:type="dxa"/>
            <w:tcBorders>
              <w:top w:val="nil"/>
              <w:left w:val="nil"/>
              <w:bottom w:val="single" w:sz="4" w:space="0" w:color="000000"/>
              <w:right w:val="single" w:sz="4" w:space="0" w:color="000000"/>
            </w:tcBorders>
            <w:shd w:val="clear" w:color="auto" w:fill="FFFFFF"/>
          </w:tcPr>
          <w:p w14:paraId="3CB44B45"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 Intro and Reflection</w:t>
            </w:r>
          </w:p>
        </w:tc>
      </w:tr>
      <w:tr w:rsidR="007034CE" w14:paraId="30BBC230" w14:textId="77777777">
        <w:trPr>
          <w:trHeight w:val="265"/>
        </w:trPr>
        <w:tc>
          <w:tcPr>
            <w:tcW w:w="811" w:type="dxa"/>
            <w:tcBorders>
              <w:top w:val="nil"/>
              <w:left w:val="single" w:sz="4" w:space="0" w:color="000000"/>
              <w:bottom w:val="single" w:sz="4" w:space="0" w:color="000000"/>
              <w:right w:val="single" w:sz="4" w:space="0" w:color="000000"/>
            </w:tcBorders>
            <w:vAlign w:val="bottom"/>
          </w:tcPr>
          <w:p w14:paraId="1C70970D"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27" w:type="dxa"/>
            <w:tcBorders>
              <w:top w:val="nil"/>
              <w:left w:val="nil"/>
              <w:bottom w:val="single" w:sz="4" w:space="0" w:color="000000"/>
              <w:right w:val="single" w:sz="4" w:space="0" w:color="000000"/>
            </w:tcBorders>
            <w:vAlign w:val="bottom"/>
          </w:tcPr>
          <w:p w14:paraId="265F9C06"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Perspectives on Nursing Informatics</w:t>
            </w:r>
          </w:p>
        </w:tc>
        <w:tc>
          <w:tcPr>
            <w:tcW w:w="1786" w:type="dxa"/>
            <w:tcBorders>
              <w:top w:val="nil"/>
              <w:left w:val="nil"/>
              <w:bottom w:val="single" w:sz="4" w:space="0" w:color="000000"/>
              <w:right w:val="single" w:sz="4" w:space="0" w:color="000000"/>
            </w:tcBorders>
            <w:vAlign w:val="bottom"/>
          </w:tcPr>
          <w:p w14:paraId="3CF164E7"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6–8</w:t>
            </w:r>
          </w:p>
        </w:tc>
        <w:tc>
          <w:tcPr>
            <w:tcW w:w="3851" w:type="dxa"/>
            <w:tcBorders>
              <w:top w:val="nil"/>
              <w:left w:val="nil"/>
              <w:bottom w:val="single" w:sz="4" w:space="0" w:color="000000"/>
              <w:right w:val="single" w:sz="4" w:space="0" w:color="000000"/>
            </w:tcBorders>
          </w:tcPr>
          <w:p w14:paraId="13B8B9C7"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w:t>
            </w:r>
          </w:p>
        </w:tc>
      </w:tr>
      <w:tr w:rsidR="007034CE" w14:paraId="4EC2691F" w14:textId="77777777">
        <w:trPr>
          <w:trHeight w:val="265"/>
        </w:trPr>
        <w:tc>
          <w:tcPr>
            <w:tcW w:w="811" w:type="dxa"/>
            <w:tcBorders>
              <w:top w:val="nil"/>
              <w:left w:val="single" w:sz="4" w:space="0" w:color="000000"/>
              <w:bottom w:val="single" w:sz="4" w:space="0" w:color="000000"/>
              <w:right w:val="single" w:sz="4" w:space="0" w:color="000000"/>
            </w:tcBorders>
            <w:vAlign w:val="bottom"/>
          </w:tcPr>
          <w:p w14:paraId="2E157C70"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527" w:type="dxa"/>
            <w:tcBorders>
              <w:top w:val="nil"/>
              <w:left w:val="nil"/>
              <w:bottom w:val="single" w:sz="4" w:space="0" w:color="000000"/>
              <w:right w:val="single" w:sz="4" w:space="0" w:color="000000"/>
            </w:tcBorders>
            <w:vAlign w:val="bottom"/>
          </w:tcPr>
          <w:p w14:paraId="095395BB"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Informatics Administrative Applications</w:t>
            </w:r>
          </w:p>
        </w:tc>
        <w:tc>
          <w:tcPr>
            <w:tcW w:w="1786" w:type="dxa"/>
            <w:tcBorders>
              <w:top w:val="nil"/>
              <w:left w:val="nil"/>
              <w:bottom w:val="single" w:sz="4" w:space="0" w:color="000000"/>
              <w:right w:val="single" w:sz="4" w:space="0" w:color="000000"/>
            </w:tcBorders>
            <w:vAlign w:val="bottom"/>
          </w:tcPr>
          <w:p w14:paraId="66A3CD85"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9–13</w:t>
            </w:r>
          </w:p>
        </w:tc>
        <w:tc>
          <w:tcPr>
            <w:tcW w:w="3851" w:type="dxa"/>
            <w:tcBorders>
              <w:top w:val="nil"/>
              <w:left w:val="nil"/>
              <w:bottom w:val="single" w:sz="4" w:space="0" w:color="000000"/>
              <w:right w:val="single" w:sz="4" w:space="0" w:color="000000"/>
            </w:tcBorders>
          </w:tcPr>
          <w:p w14:paraId="35105610"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study/quiz</w:t>
            </w:r>
          </w:p>
        </w:tc>
      </w:tr>
      <w:tr w:rsidR="007034CE" w14:paraId="6CBF503E" w14:textId="77777777">
        <w:trPr>
          <w:trHeight w:val="265"/>
        </w:trPr>
        <w:tc>
          <w:tcPr>
            <w:tcW w:w="811" w:type="dxa"/>
            <w:tcBorders>
              <w:top w:val="nil"/>
              <w:left w:val="single" w:sz="4" w:space="0" w:color="000000"/>
              <w:bottom w:val="single" w:sz="4" w:space="0" w:color="000000"/>
              <w:right w:val="single" w:sz="4" w:space="0" w:color="000000"/>
            </w:tcBorders>
            <w:vAlign w:val="bottom"/>
          </w:tcPr>
          <w:p w14:paraId="1347A4C7"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27" w:type="dxa"/>
            <w:tcBorders>
              <w:top w:val="nil"/>
              <w:left w:val="nil"/>
              <w:bottom w:val="single" w:sz="4" w:space="0" w:color="000000"/>
              <w:right w:val="single" w:sz="4" w:space="0" w:color="000000"/>
            </w:tcBorders>
            <w:vAlign w:val="bottom"/>
          </w:tcPr>
          <w:p w14:paraId="3E8929F4"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Nursing Informatics Practice Applications </w:t>
            </w:r>
          </w:p>
        </w:tc>
        <w:tc>
          <w:tcPr>
            <w:tcW w:w="1786" w:type="dxa"/>
            <w:tcBorders>
              <w:top w:val="nil"/>
              <w:left w:val="nil"/>
              <w:bottom w:val="single" w:sz="4" w:space="0" w:color="000000"/>
              <w:right w:val="single" w:sz="4" w:space="0" w:color="000000"/>
            </w:tcBorders>
            <w:vAlign w:val="bottom"/>
          </w:tcPr>
          <w:p w14:paraId="2F1B504E"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14–18</w:t>
            </w:r>
          </w:p>
        </w:tc>
        <w:tc>
          <w:tcPr>
            <w:tcW w:w="3851" w:type="dxa"/>
            <w:tcBorders>
              <w:top w:val="nil"/>
              <w:left w:val="nil"/>
              <w:bottom w:val="single" w:sz="4" w:space="0" w:color="000000"/>
              <w:right w:val="single" w:sz="4" w:space="0" w:color="000000"/>
            </w:tcBorders>
          </w:tcPr>
          <w:p w14:paraId="45E491EF"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board/Quiz</w:t>
            </w:r>
          </w:p>
        </w:tc>
      </w:tr>
      <w:tr w:rsidR="007034CE" w14:paraId="559FDE26" w14:textId="77777777">
        <w:trPr>
          <w:trHeight w:val="413"/>
        </w:trPr>
        <w:tc>
          <w:tcPr>
            <w:tcW w:w="811" w:type="dxa"/>
            <w:tcBorders>
              <w:top w:val="nil"/>
              <w:left w:val="single" w:sz="4" w:space="0" w:color="000000"/>
              <w:bottom w:val="single" w:sz="4" w:space="0" w:color="000000"/>
              <w:right w:val="single" w:sz="4" w:space="0" w:color="000000"/>
            </w:tcBorders>
            <w:vAlign w:val="bottom"/>
          </w:tcPr>
          <w:p w14:paraId="0276533D"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527" w:type="dxa"/>
            <w:tcBorders>
              <w:top w:val="nil"/>
              <w:left w:val="nil"/>
              <w:bottom w:val="single" w:sz="4" w:space="0" w:color="000000"/>
              <w:right w:val="single" w:sz="4" w:space="0" w:color="000000"/>
            </w:tcBorders>
            <w:vAlign w:val="bottom"/>
          </w:tcPr>
          <w:p w14:paraId="1063F041"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Education Applications of Nursing Informatics</w:t>
            </w:r>
          </w:p>
        </w:tc>
        <w:tc>
          <w:tcPr>
            <w:tcW w:w="1786" w:type="dxa"/>
            <w:tcBorders>
              <w:top w:val="nil"/>
              <w:left w:val="nil"/>
              <w:bottom w:val="single" w:sz="4" w:space="0" w:color="000000"/>
              <w:right w:val="single" w:sz="4" w:space="0" w:color="000000"/>
            </w:tcBorders>
            <w:vAlign w:val="bottom"/>
          </w:tcPr>
          <w:p w14:paraId="65049DB8"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19–20</w:t>
            </w:r>
          </w:p>
        </w:tc>
        <w:tc>
          <w:tcPr>
            <w:tcW w:w="3851" w:type="dxa"/>
            <w:tcBorders>
              <w:top w:val="nil"/>
              <w:left w:val="nil"/>
              <w:bottom w:val="single" w:sz="4" w:space="0" w:color="000000"/>
              <w:right w:val="single" w:sz="4" w:space="0" w:color="000000"/>
            </w:tcBorders>
          </w:tcPr>
          <w:p w14:paraId="7D237DD9"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Paper/Exam</w:t>
            </w:r>
          </w:p>
        </w:tc>
      </w:tr>
      <w:tr w:rsidR="007034CE" w14:paraId="16D63253" w14:textId="77777777">
        <w:trPr>
          <w:trHeight w:val="531"/>
        </w:trPr>
        <w:tc>
          <w:tcPr>
            <w:tcW w:w="811" w:type="dxa"/>
            <w:tcBorders>
              <w:top w:val="nil"/>
              <w:left w:val="single" w:sz="4" w:space="0" w:color="000000"/>
              <w:bottom w:val="single" w:sz="4" w:space="0" w:color="000000"/>
              <w:right w:val="single" w:sz="4" w:space="0" w:color="000000"/>
            </w:tcBorders>
            <w:vAlign w:val="bottom"/>
          </w:tcPr>
          <w:p w14:paraId="711A3C6E"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527" w:type="dxa"/>
            <w:tcBorders>
              <w:top w:val="nil"/>
              <w:left w:val="nil"/>
              <w:bottom w:val="single" w:sz="4" w:space="0" w:color="000000"/>
              <w:right w:val="single" w:sz="4" w:space="0" w:color="000000"/>
            </w:tcBorders>
            <w:vAlign w:val="bottom"/>
          </w:tcPr>
          <w:p w14:paraId="168D45FE"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Nursing Informatics: Research Applications</w:t>
            </w:r>
          </w:p>
        </w:tc>
        <w:tc>
          <w:tcPr>
            <w:tcW w:w="1786" w:type="dxa"/>
            <w:tcBorders>
              <w:top w:val="nil"/>
              <w:left w:val="nil"/>
              <w:bottom w:val="single" w:sz="4" w:space="0" w:color="000000"/>
              <w:right w:val="single" w:sz="4" w:space="0" w:color="000000"/>
            </w:tcBorders>
            <w:vAlign w:val="bottom"/>
          </w:tcPr>
          <w:p w14:paraId="44C2E8D4"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21–24</w:t>
            </w:r>
          </w:p>
        </w:tc>
        <w:tc>
          <w:tcPr>
            <w:tcW w:w="3851" w:type="dxa"/>
            <w:tcBorders>
              <w:top w:val="nil"/>
              <w:left w:val="nil"/>
              <w:bottom w:val="single" w:sz="4" w:space="0" w:color="000000"/>
              <w:right w:val="single" w:sz="4" w:space="0" w:color="000000"/>
            </w:tcBorders>
          </w:tcPr>
          <w:p w14:paraId="046AF8C4"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study/Quiz</w:t>
            </w:r>
          </w:p>
        </w:tc>
      </w:tr>
      <w:tr w:rsidR="007034CE" w14:paraId="51FBE88C" w14:textId="77777777">
        <w:trPr>
          <w:trHeight w:val="531"/>
        </w:trPr>
        <w:tc>
          <w:tcPr>
            <w:tcW w:w="811" w:type="dxa"/>
            <w:tcBorders>
              <w:top w:val="nil"/>
              <w:left w:val="single" w:sz="4" w:space="0" w:color="000000"/>
              <w:bottom w:val="single" w:sz="4" w:space="0" w:color="000000"/>
              <w:right w:val="single" w:sz="4" w:space="0" w:color="000000"/>
            </w:tcBorders>
            <w:vAlign w:val="bottom"/>
          </w:tcPr>
          <w:p w14:paraId="325559B1" w14:textId="77777777" w:rsidR="007034CE" w:rsidRDefault="00697DC9">
            <w:pPr>
              <w:spacing w:line="25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527" w:type="dxa"/>
            <w:tcBorders>
              <w:top w:val="nil"/>
              <w:left w:val="nil"/>
              <w:bottom w:val="single" w:sz="4" w:space="0" w:color="000000"/>
              <w:right w:val="single" w:sz="4" w:space="0" w:color="000000"/>
            </w:tcBorders>
            <w:vAlign w:val="bottom"/>
          </w:tcPr>
          <w:p w14:paraId="0F5EB658"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Imagining the Future of Nursing Informatics</w:t>
            </w:r>
          </w:p>
        </w:tc>
        <w:tc>
          <w:tcPr>
            <w:tcW w:w="1786" w:type="dxa"/>
            <w:tcBorders>
              <w:top w:val="nil"/>
              <w:left w:val="nil"/>
              <w:bottom w:val="single" w:sz="4" w:space="0" w:color="000000"/>
              <w:right w:val="single" w:sz="4" w:space="0" w:color="000000"/>
            </w:tcBorders>
            <w:vAlign w:val="bottom"/>
          </w:tcPr>
          <w:p w14:paraId="3F85F5AE"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25–26</w:t>
            </w:r>
          </w:p>
        </w:tc>
        <w:tc>
          <w:tcPr>
            <w:tcW w:w="3851" w:type="dxa"/>
            <w:tcBorders>
              <w:top w:val="nil"/>
              <w:left w:val="nil"/>
              <w:bottom w:val="single" w:sz="4" w:space="0" w:color="000000"/>
              <w:right w:val="single" w:sz="4" w:space="0" w:color="000000"/>
            </w:tcBorders>
          </w:tcPr>
          <w:p w14:paraId="112EF865" w14:textId="77777777" w:rsidR="007034CE" w:rsidRDefault="00697DC9">
            <w:pPr>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Discussion board/Quiz</w:t>
            </w:r>
          </w:p>
        </w:tc>
      </w:tr>
    </w:tbl>
    <w:p w14:paraId="481522FE" w14:textId="77777777" w:rsidR="007034CE" w:rsidRDefault="007034CE">
      <w:pPr>
        <w:tabs>
          <w:tab w:val="left" w:pos="360"/>
          <w:tab w:val="left" w:pos="720"/>
        </w:tabs>
        <w:spacing w:after="0" w:line="240" w:lineRule="auto"/>
        <w:rPr>
          <w:rFonts w:ascii="Cambria" w:eastAsia="Cambria" w:hAnsi="Cambria" w:cs="Cambria"/>
          <w:sz w:val="20"/>
          <w:szCs w:val="20"/>
        </w:rPr>
      </w:pPr>
    </w:p>
    <w:p w14:paraId="6DEC45D5" w14:textId="77777777" w:rsidR="007034CE" w:rsidRDefault="007034CE">
      <w:pPr>
        <w:tabs>
          <w:tab w:val="left" w:pos="360"/>
          <w:tab w:val="left" w:pos="720"/>
        </w:tabs>
        <w:spacing w:after="0" w:line="240" w:lineRule="auto"/>
        <w:rPr>
          <w:rFonts w:ascii="Cambria" w:eastAsia="Cambria" w:hAnsi="Cambria" w:cs="Cambria"/>
          <w:sz w:val="20"/>
          <w:szCs w:val="20"/>
        </w:rPr>
      </w:pPr>
    </w:p>
    <w:p w14:paraId="1C3FFB3C"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 xml:space="preserve">[Modification requested? </w:t>
      </w:r>
      <w:r>
        <w:rPr>
          <w:rFonts w:ascii="Cambria" w:eastAsia="Cambria" w:hAnsi="Cambria" w:cs="Cambria"/>
          <w:b/>
          <w:color w:val="000000"/>
          <w:sz w:val="20"/>
          <w:szCs w:val="20"/>
        </w:rPr>
        <w:t>Yes/</w:t>
      </w:r>
      <w:r>
        <w:rPr>
          <w:rFonts w:ascii="Cambria" w:eastAsia="Cambria" w:hAnsi="Cambria" w:cs="Cambria"/>
          <w:b/>
          <w:sz w:val="20"/>
          <w:szCs w:val="20"/>
        </w:rPr>
        <w:t>No]</w:t>
      </w:r>
    </w:p>
    <w:p w14:paraId="5D95F434"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CC64CB3"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3E7958C0"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504EA2E7"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3CC59FF"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RN-BSN faculty will teach this course.  No additional lab/classrooms are needed for this online course.</w:t>
      </w:r>
    </w:p>
    <w:p w14:paraId="01A582ED" w14:textId="77777777" w:rsidR="007034CE" w:rsidRDefault="00697DC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59C782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No </w:t>
      </w:r>
    </w:p>
    <w:p w14:paraId="1EBADAB2" w14:textId="77777777" w:rsidR="007034CE" w:rsidRDefault="007034CE">
      <w:pPr>
        <w:tabs>
          <w:tab w:val="left" w:pos="360"/>
          <w:tab w:val="left" w:pos="720"/>
        </w:tabs>
        <w:spacing w:after="0" w:line="240" w:lineRule="auto"/>
        <w:rPr>
          <w:rFonts w:ascii="Cambria" w:eastAsia="Cambria" w:hAnsi="Cambria" w:cs="Cambria"/>
          <w:b/>
          <w:sz w:val="24"/>
          <w:szCs w:val="24"/>
        </w:rPr>
      </w:pPr>
    </w:p>
    <w:p w14:paraId="0164B223"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F12A988" w14:textId="77777777" w:rsidR="007034CE" w:rsidRDefault="00697DC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9FE7E74" w14:textId="77777777" w:rsidR="007034CE" w:rsidRDefault="007034CE">
      <w:pPr>
        <w:tabs>
          <w:tab w:val="left" w:pos="360"/>
          <w:tab w:val="left" w:pos="720"/>
        </w:tabs>
        <w:spacing w:after="0" w:line="240" w:lineRule="auto"/>
        <w:rPr>
          <w:rFonts w:ascii="Cambria" w:eastAsia="Cambria" w:hAnsi="Cambria" w:cs="Cambria"/>
          <w:b/>
          <w:sz w:val="24"/>
          <w:szCs w:val="24"/>
        </w:rPr>
      </w:pPr>
    </w:p>
    <w:p w14:paraId="13460864" w14:textId="77777777" w:rsidR="007034CE" w:rsidRDefault="007034CE">
      <w:pPr>
        <w:tabs>
          <w:tab w:val="left" w:pos="360"/>
          <w:tab w:val="left" w:pos="720"/>
        </w:tabs>
        <w:spacing w:after="0" w:line="240" w:lineRule="auto"/>
        <w:rPr>
          <w:rFonts w:ascii="Cambria" w:eastAsia="Cambria" w:hAnsi="Cambria" w:cs="Cambria"/>
          <w:b/>
          <w:sz w:val="24"/>
          <w:szCs w:val="24"/>
        </w:rPr>
      </w:pPr>
    </w:p>
    <w:p w14:paraId="00BC90D7" w14:textId="77777777" w:rsidR="007034CE" w:rsidRDefault="007034CE">
      <w:pPr>
        <w:tabs>
          <w:tab w:val="left" w:pos="360"/>
          <w:tab w:val="left" w:pos="720"/>
        </w:tabs>
        <w:spacing w:after="0" w:line="240" w:lineRule="auto"/>
        <w:jc w:val="center"/>
        <w:rPr>
          <w:rFonts w:ascii="Cambria" w:eastAsia="Cambria" w:hAnsi="Cambria" w:cs="Cambria"/>
          <w:b/>
          <w:sz w:val="24"/>
          <w:szCs w:val="24"/>
        </w:rPr>
      </w:pPr>
    </w:p>
    <w:p w14:paraId="5D0D3789" w14:textId="77777777" w:rsidR="007034CE" w:rsidRDefault="007034CE">
      <w:pPr>
        <w:tabs>
          <w:tab w:val="left" w:pos="360"/>
          <w:tab w:val="left" w:pos="720"/>
        </w:tabs>
        <w:spacing w:after="0" w:line="240" w:lineRule="auto"/>
        <w:jc w:val="center"/>
        <w:rPr>
          <w:rFonts w:ascii="Cambria" w:eastAsia="Cambria" w:hAnsi="Cambria" w:cs="Cambria"/>
          <w:b/>
          <w:sz w:val="24"/>
          <w:szCs w:val="24"/>
        </w:rPr>
      </w:pPr>
    </w:p>
    <w:p w14:paraId="5F185BC9" w14:textId="77777777" w:rsidR="007034CE" w:rsidRDefault="007034CE">
      <w:pPr>
        <w:tabs>
          <w:tab w:val="left" w:pos="360"/>
          <w:tab w:val="left" w:pos="720"/>
        </w:tabs>
        <w:spacing w:after="0" w:line="240" w:lineRule="auto"/>
        <w:jc w:val="center"/>
        <w:rPr>
          <w:rFonts w:ascii="Cambria" w:eastAsia="Cambria" w:hAnsi="Cambria" w:cs="Cambria"/>
          <w:b/>
          <w:sz w:val="24"/>
          <w:szCs w:val="24"/>
        </w:rPr>
      </w:pPr>
    </w:p>
    <w:p w14:paraId="44860B3B" w14:textId="77777777" w:rsidR="00FB23A8" w:rsidRDefault="00FB23A8">
      <w:pPr>
        <w:tabs>
          <w:tab w:val="left" w:pos="360"/>
          <w:tab w:val="left" w:pos="720"/>
        </w:tabs>
        <w:spacing w:after="0" w:line="240" w:lineRule="auto"/>
        <w:jc w:val="center"/>
        <w:rPr>
          <w:rFonts w:ascii="Cambria" w:eastAsia="Cambria" w:hAnsi="Cambria" w:cs="Cambria"/>
          <w:b/>
          <w:sz w:val="24"/>
          <w:szCs w:val="24"/>
        </w:rPr>
      </w:pPr>
    </w:p>
    <w:p w14:paraId="6569AEC6" w14:textId="77777777" w:rsidR="007034CE" w:rsidRDefault="00697DC9">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2262C1B1" w14:textId="77777777" w:rsidR="007034CE" w:rsidRDefault="007034CE">
      <w:pPr>
        <w:tabs>
          <w:tab w:val="left" w:pos="360"/>
          <w:tab w:val="left" w:pos="720"/>
        </w:tabs>
        <w:spacing w:after="0"/>
        <w:rPr>
          <w:rFonts w:ascii="Cambria" w:eastAsia="Cambria" w:hAnsi="Cambria" w:cs="Cambria"/>
          <w:b/>
          <w:sz w:val="20"/>
          <w:szCs w:val="20"/>
        </w:rPr>
      </w:pPr>
    </w:p>
    <w:p w14:paraId="41AD5C06" w14:textId="77777777" w:rsidR="007034CE" w:rsidRDefault="00697DC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32B018EA" w14:textId="77777777" w:rsidR="007034CE" w:rsidRDefault="00697DC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28B88E78" w14:textId="77777777" w:rsidR="007034CE" w:rsidRDefault="00697DC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4B3E53AE" w14:textId="77777777" w:rsidR="007034CE" w:rsidRDefault="007034C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311D1BFE" w14:textId="77777777" w:rsidR="007034CE" w:rsidRDefault="00697DC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4C7BAB0" w14:textId="77777777" w:rsidR="007034CE" w:rsidRDefault="00697DC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3D51BC7E" w14:textId="77777777" w:rsidR="007034CE" w:rsidRDefault="00697DC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3B8FD5A"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As technology improves and becomes embedded into the everyday practice of nurses, it is vital that nurses are able to adapt to the technology and the way information is shared and information is documented.  To meet changing needs for effective patient care, a course introducing informatics will prepare nurses for career growth and enhanced opportunities within the profession.  In addition, the BSN program adheres to QSEN competencies including “Informatics--use information and technology to communicate, manage knowledge, mitigate error, and support decision making.” (Quality and Safety Education for Nursing, 2021)</w:t>
      </w:r>
    </w:p>
    <w:p w14:paraId="6ADC156C" w14:textId="77777777" w:rsidR="007034CE" w:rsidRDefault="007034CE">
      <w:pPr>
        <w:tabs>
          <w:tab w:val="left" w:pos="360"/>
          <w:tab w:val="left" w:pos="720"/>
        </w:tabs>
        <w:spacing w:after="0"/>
        <w:rPr>
          <w:rFonts w:ascii="Cambria" w:eastAsia="Cambria" w:hAnsi="Cambria" w:cs="Cambria"/>
          <w:sz w:val="20"/>
          <w:szCs w:val="20"/>
        </w:rPr>
      </w:pPr>
    </w:p>
    <w:p w14:paraId="182EC520" w14:textId="77777777" w:rsidR="007034CE" w:rsidRDefault="00697DC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554D1DE3" w14:textId="77777777" w:rsidR="007034CE" w:rsidRDefault="00697DC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This course aligns with the School of Nursing mission to educate, enhance and enrich students for evolving nursing practice by expanding knowledge of current healthcare delivery systems and collaborative care as they pertain to healthcare information management.  Healthcare delivery systems and information management are constantly changing.  The BSN program adheres to QSEN competencies including “Informatics--use information and technology to communicate, manage knowledge, mitigate error, and support decision making.” (Quality and Safety Education for Nursing, 2021)  This supports our mission and additionally allows our students to grow in the area of informatics. </w:t>
      </w:r>
    </w:p>
    <w:p w14:paraId="0A806F53" w14:textId="77777777" w:rsidR="007034CE" w:rsidRDefault="007034CE">
      <w:pPr>
        <w:tabs>
          <w:tab w:val="left" w:pos="360"/>
          <w:tab w:val="left" w:pos="810"/>
        </w:tabs>
        <w:spacing w:after="0"/>
        <w:ind w:left="360"/>
        <w:rPr>
          <w:rFonts w:ascii="Cambria" w:eastAsia="Cambria" w:hAnsi="Cambria" w:cs="Cambria"/>
          <w:sz w:val="20"/>
          <w:szCs w:val="20"/>
        </w:rPr>
      </w:pPr>
    </w:p>
    <w:p w14:paraId="7C3B7F2B" w14:textId="77777777" w:rsidR="007034CE" w:rsidRDefault="00697DC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18A816C" w14:textId="77777777" w:rsidR="007034CE" w:rsidRDefault="00697DC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RN-BSN students</w:t>
      </w:r>
    </w:p>
    <w:p w14:paraId="0993B5D3" w14:textId="77777777" w:rsidR="007034CE" w:rsidRDefault="007034CE">
      <w:pPr>
        <w:tabs>
          <w:tab w:val="left" w:pos="360"/>
          <w:tab w:val="left" w:pos="810"/>
        </w:tabs>
        <w:spacing w:after="0"/>
        <w:ind w:left="360"/>
        <w:rPr>
          <w:rFonts w:ascii="Cambria" w:eastAsia="Cambria" w:hAnsi="Cambria" w:cs="Cambria"/>
          <w:sz w:val="20"/>
          <w:szCs w:val="20"/>
        </w:rPr>
      </w:pPr>
    </w:p>
    <w:p w14:paraId="02B30BDD" w14:textId="77777777" w:rsidR="007034CE" w:rsidRDefault="00697DC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9DAD735" w14:textId="77777777" w:rsidR="007034CE" w:rsidRDefault="00697DC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This course replaces course NRS 4723 High Acuity Nursing in the degree plan.</w:t>
      </w:r>
    </w:p>
    <w:p w14:paraId="4B7ECF64" w14:textId="77777777" w:rsidR="007034CE" w:rsidRDefault="00697DC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AE71694" w14:textId="77777777" w:rsidR="007034CE" w:rsidRDefault="00697DC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6E5A1124" w14:textId="77777777" w:rsidR="007034CE" w:rsidRDefault="007034CE">
      <w:pPr>
        <w:tabs>
          <w:tab w:val="left" w:pos="360"/>
          <w:tab w:val="left" w:pos="720"/>
        </w:tabs>
        <w:spacing w:after="0"/>
        <w:rPr>
          <w:rFonts w:ascii="Cambria" w:eastAsia="Cambria" w:hAnsi="Cambria" w:cs="Cambria"/>
          <w:b/>
        </w:rPr>
      </w:pPr>
    </w:p>
    <w:p w14:paraId="10508911" w14:textId="77777777" w:rsidR="007034CE" w:rsidRDefault="00697DC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CA715BB"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0F9AEDB"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75B5CE37" w14:textId="77777777" w:rsidR="007034CE" w:rsidRDefault="007034CE">
      <w:pPr>
        <w:tabs>
          <w:tab w:val="left" w:pos="360"/>
          <w:tab w:val="left" w:pos="810"/>
        </w:tabs>
        <w:spacing w:after="0"/>
        <w:rPr>
          <w:rFonts w:ascii="Cambria" w:eastAsia="Cambria" w:hAnsi="Cambria" w:cs="Cambria"/>
          <w:sz w:val="20"/>
          <w:szCs w:val="20"/>
        </w:rPr>
      </w:pPr>
    </w:p>
    <w:p w14:paraId="5AB4F8D5" w14:textId="77777777" w:rsidR="007034CE" w:rsidRDefault="00697DC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BBAF019"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D99DE6C" w14:textId="77777777" w:rsidR="007034CE" w:rsidRDefault="00697DC9">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 Create a culture of safety in all aspects of professional practice.</w:t>
      </w:r>
    </w:p>
    <w:p w14:paraId="12F6D271" w14:textId="77777777" w:rsidR="007034CE" w:rsidRDefault="00697DC9">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II. Integrate the nursing process and concepts from sciences, liberal arts, research, and evidence-based practice into patient-centered care.</w:t>
      </w:r>
    </w:p>
    <w:p w14:paraId="21F4009C" w14:textId="77777777" w:rsidR="007034CE" w:rsidRDefault="00697DC9">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III. Formulate verbal, nonverbal, and written communication with emerging technologies while teaching and collaborating with the patient, their support system, and the health care team.</w:t>
      </w:r>
      <w:r>
        <w:rPr>
          <w:rFonts w:ascii="Arial" w:eastAsia="Arial" w:hAnsi="Arial" w:cs="Arial"/>
          <w:sz w:val="20"/>
          <w:szCs w:val="20"/>
        </w:rPr>
        <w:t>   </w:t>
      </w:r>
    </w:p>
    <w:p w14:paraId="28C8260F" w14:textId="77777777" w:rsidR="007034CE" w:rsidRDefault="00697DC9">
      <w:pPr>
        <w:spacing w:line="240" w:lineRule="auto"/>
        <w:rPr>
          <w:rFonts w:ascii="Arial" w:eastAsia="Arial" w:hAnsi="Arial" w:cs="Arial"/>
          <w:sz w:val="20"/>
          <w:szCs w:val="20"/>
        </w:rPr>
      </w:pPr>
      <w:r>
        <w:rPr>
          <w:rFonts w:ascii="Times New Roman" w:eastAsia="Times New Roman" w:hAnsi="Times New Roman" w:cs="Times New Roman"/>
          <w:sz w:val="20"/>
          <w:szCs w:val="20"/>
        </w:rPr>
        <w:t>IV.  Integrate principles of leadership and management into professional nursing practice to deliver patient-centered healthcare.</w:t>
      </w:r>
    </w:p>
    <w:p w14:paraId="2168C892" w14:textId="77777777" w:rsidR="007034CE" w:rsidRDefault="00697DC9">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lastRenderedPageBreak/>
        <w:t>V. Exemplify professional standards and ethics at all times.</w:t>
      </w:r>
    </w:p>
    <w:p w14:paraId="4BE34894" w14:textId="77777777" w:rsidR="007034CE" w:rsidRDefault="00697DC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assessed at the conclusion of each semester by the RN-BSN Faculty, RN-BSN Program Coordinator, BSN Chair, and the Associate Dean of the College of Nursing and Health Professions utilizing the standard process approved by the Accreditation Commission for Education in Nursing. Central record keeping is maintained within the School of Nursing repository accessible to all faculty and administrators.</w:t>
      </w:r>
    </w:p>
    <w:p w14:paraId="696430CD" w14:textId="77777777" w:rsidR="007034CE" w:rsidRDefault="007034CE">
      <w:pPr>
        <w:tabs>
          <w:tab w:val="left" w:pos="360"/>
          <w:tab w:val="left" w:pos="720"/>
        </w:tabs>
        <w:spacing w:after="0" w:line="240" w:lineRule="auto"/>
        <w:rPr>
          <w:rFonts w:ascii="Cambria" w:eastAsia="Cambria" w:hAnsi="Cambria" w:cs="Cambria"/>
          <w:sz w:val="20"/>
          <w:szCs w:val="20"/>
        </w:rPr>
      </w:pPr>
    </w:p>
    <w:p w14:paraId="43B11CE9" w14:textId="77777777" w:rsidR="007034CE" w:rsidRDefault="00697DC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7CAEFAD2" w14:textId="77777777" w:rsidR="007034CE" w:rsidRDefault="007034CE">
      <w:pPr>
        <w:tabs>
          <w:tab w:val="left" w:pos="360"/>
          <w:tab w:val="left" w:pos="720"/>
        </w:tabs>
        <w:spacing w:after="0" w:line="240" w:lineRule="auto"/>
        <w:rPr>
          <w:rFonts w:ascii="Cambria" w:eastAsia="Cambria" w:hAnsi="Cambria" w:cs="Cambria"/>
          <w:sz w:val="20"/>
          <w:szCs w:val="20"/>
        </w:rPr>
      </w:pPr>
    </w:p>
    <w:p w14:paraId="5FD944DF" w14:textId="77777777" w:rsidR="007034CE" w:rsidRDefault="00697DC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D33FF25" w14:textId="77777777" w:rsidR="007034CE" w:rsidRDefault="007034CE">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3B53B8E4" w14:textId="77777777">
        <w:tc>
          <w:tcPr>
            <w:tcW w:w="2148" w:type="dxa"/>
          </w:tcPr>
          <w:p w14:paraId="3ED00A01"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E1CA0DA" w14:textId="77777777" w:rsidR="007034CE" w:rsidRDefault="00697DC9">
            <w:pPr>
              <w:rPr>
                <w:rFonts w:ascii="Cambria" w:eastAsia="Cambria" w:hAnsi="Cambria" w:cs="Cambria"/>
                <w:sz w:val="20"/>
                <w:szCs w:val="20"/>
              </w:rPr>
            </w:pPr>
            <w:r>
              <w:rPr>
                <w:rFonts w:ascii="Times New Roman" w:eastAsia="Times New Roman" w:hAnsi="Times New Roman" w:cs="Times New Roman"/>
                <w:color w:val="000000"/>
                <w:sz w:val="20"/>
                <w:szCs w:val="20"/>
              </w:rPr>
              <w:t>Create a culture of safety in all aspects of professional practice.</w:t>
            </w:r>
          </w:p>
        </w:tc>
      </w:tr>
      <w:tr w:rsidR="007034CE" w14:paraId="34288283" w14:textId="77777777">
        <w:tc>
          <w:tcPr>
            <w:tcW w:w="2148" w:type="dxa"/>
          </w:tcPr>
          <w:p w14:paraId="15E8D9AC" w14:textId="77777777" w:rsidR="007034CE" w:rsidRDefault="00697DC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0F362F8"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7034CE" w14:paraId="00300783" w14:textId="77777777">
        <w:tc>
          <w:tcPr>
            <w:tcW w:w="2148" w:type="dxa"/>
          </w:tcPr>
          <w:p w14:paraId="11239AD5"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w:t>
            </w:r>
          </w:p>
          <w:p w14:paraId="1DF79C8C" w14:textId="77777777" w:rsidR="007034CE" w:rsidRDefault="00697DC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F3D5F0E" w14:textId="77777777" w:rsidR="007034CE" w:rsidRDefault="00697DC9">
            <w:pPr>
              <w:rPr>
                <w:rFonts w:ascii="Cambria" w:eastAsia="Cambria" w:hAnsi="Cambria" w:cs="Cambria"/>
                <w:sz w:val="20"/>
                <w:szCs w:val="20"/>
              </w:rPr>
            </w:pPr>
            <w:r>
              <w:rPr>
                <w:rFonts w:ascii="Cambria" w:eastAsia="Cambria" w:hAnsi="Cambria" w:cs="Cambria"/>
                <w:sz w:val="20"/>
                <w:szCs w:val="20"/>
              </w:rPr>
              <w:t>Fall, Spring, Summer at the end of each course</w:t>
            </w:r>
          </w:p>
          <w:p w14:paraId="30747EC5" w14:textId="77777777" w:rsidR="007034CE" w:rsidRDefault="00697DC9">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7034CE" w14:paraId="051E441E" w14:textId="77777777">
        <w:tc>
          <w:tcPr>
            <w:tcW w:w="2148" w:type="dxa"/>
          </w:tcPr>
          <w:p w14:paraId="4D9CEC0E" w14:textId="77777777" w:rsidR="007034CE" w:rsidRDefault="00697DC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818A929" w14:textId="77777777" w:rsidR="007034CE" w:rsidRDefault="00697DC9">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7527EB8B" w14:textId="77777777" w:rsidR="007034CE" w:rsidRDefault="00697DC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10A43957" w14:textId="77777777">
        <w:tc>
          <w:tcPr>
            <w:tcW w:w="2148" w:type="dxa"/>
          </w:tcPr>
          <w:p w14:paraId="178419A0"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41D7D8C8" w14:textId="77777777" w:rsidR="007034CE" w:rsidRDefault="00697DC9">
            <w:pPr>
              <w:rPr>
                <w:rFonts w:ascii="Cambria" w:eastAsia="Cambria" w:hAnsi="Cambria" w:cs="Cambria"/>
                <w:sz w:val="20"/>
                <w:szCs w:val="20"/>
              </w:rPr>
            </w:pPr>
            <w:r>
              <w:rPr>
                <w:rFonts w:ascii="Times New Roman" w:eastAsia="Times New Roman" w:hAnsi="Times New Roman" w:cs="Times New Roman"/>
                <w:color w:val="000000"/>
                <w:sz w:val="20"/>
                <w:szCs w:val="20"/>
              </w:rPr>
              <w:t>Integrate the nursing process and concepts from sciences, liberal arts, research, and evidence-based practice into patient-centered care.</w:t>
            </w:r>
          </w:p>
        </w:tc>
      </w:tr>
      <w:tr w:rsidR="007034CE" w14:paraId="6AFF29A5" w14:textId="77777777">
        <w:tc>
          <w:tcPr>
            <w:tcW w:w="2148" w:type="dxa"/>
          </w:tcPr>
          <w:p w14:paraId="0738796E" w14:textId="77777777" w:rsidR="007034CE" w:rsidRDefault="00697DC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C9714A1"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7034CE" w14:paraId="06DED701" w14:textId="77777777">
        <w:tc>
          <w:tcPr>
            <w:tcW w:w="2148" w:type="dxa"/>
          </w:tcPr>
          <w:p w14:paraId="59ED91E1"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w:t>
            </w:r>
          </w:p>
          <w:p w14:paraId="0A025728" w14:textId="77777777" w:rsidR="007034CE" w:rsidRDefault="00697DC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6D65B05" w14:textId="77777777" w:rsidR="007034CE" w:rsidRDefault="00697DC9">
            <w:pPr>
              <w:rPr>
                <w:rFonts w:ascii="Cambria" w:eastAsia="Cambria" w:hAnsi="Cambria" w:cs="Cambria"/>
                <w:sz w:val="20"/>
                <w:szCs w:val="20"/>
              </w:rPr>
            </w:pPr>
            <w:r>
              <w:rPr>
                <w:rFonts w:ascii="Cambria" w:eastAsia="Cambria" w:hAnsi="Cambria" w:cs="Cambria"/>
                <w:sz w:val="20"/>
                <w:szCs w:val="20"/>
              </w:rPr>
              <w:t>Fall, Spring, Summer at the end of each course</w:t>
            </w:r>
          </w:p>
          <w:p w14:paraId="386E9F37" w14:textId="77777777" w:rsidR="007034CE" w:rsidRDefault="00697DC9">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7034CE" w14:paraId="1E5D975D" w14:textId="77777777">
        <w:tc>
          <w:tcPr>
            <w:tcW w:w="2148" w:type="dxa"/>
          </w:tcPr>
          <w:p w14:paraId="2DEAE28F" w14:textId="77777777" w:rsidR="007034CE" w:rsidRDefault="00697DC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7024D56" w14:textId="77777777" w:rsidR="007034CE" w:rsidRDefault="00697DC9">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07848A54" w14:textId="77777777" w:rsidR="007034CE" w:rsidRDefault="007034CE">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469F7B8E" w14:textId="77777777">
        <w:tc>
          <w:tcPr>
            <w:tcW w:w="2148" w:type="dxa"/>
          </w:tcPr>
          <w:p w14:paraId="02BB6D32"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6B58BEE0" w14:textId="77777777" w:rsidR="007034CE" w:rsidRDefault="00697DC9">
            <w:pPr>
              <w:rPr>
                <w:rFonts w:ascii="Cambria" w:eastAsia="Cambria" w:hAnsi="Cambria" w:cs="Cambria"/>
                <w:sz w:val="20"/>
                <w:szCs w:val="20"/>
              </w:rPr>
            </w:pPr>
            <w:r>
              <w:rPr>
                <w:rFonts w:ascii="Times New Roman" w:eastAsia="Times New Roman" w:hAnsi="Times New Roman" w:cs="Times New Roman"/>
                <w:color w:val="000000"/>
                <w:sz w:val="20"/>
                <w:szCs w:val="20"/>
              </w:rPr>
              <w:t>Formulate verbal, nonverbal, and written communication with emerging technologies while teaching and collaborating with the patient, their support system, and the health care team.</w:t>
            </w:r>
            <w:r>
              <w:rPr>
                <w:rFonts w:ascii="Arial" w:eastAsia="Arial" w:hAnsi="Arial" w:cs="Arial"/>
                <w:sz w:val="20"/>
                <w:szCs w:val="20"/>
              </w:rPr>
              <w:t>   </w:t>
            </w:r>
          </w:p>
        </w:tc>
      </w:tr>
      <w:tr w:rsidR="007034CE" w14:paraId="31A6A23E" w14:textId="77777777">
        <w:tc>
          <w:tcPr>
            <w:tcW w:w="2148" w:type="dxa"/>
          </w:tcPr>
          <w:p w14:paraId="6F53E1CE" w14:textId="77777777" w:rsidR="007034CE" w:rsidRDefault="00697DC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A9945"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7034CE" w14:paraId="73E42A4C" w14:textId="77777777">
        <w:tc>
          <w:tcPr>
            <w:tcW w:w="2148" w:type="dxa"/>
          </w:tcPr>
          <w:p w14:paraId="60AAE483"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w:t>
            </w:r>
          </w:p>
          <w:p w14:paraId="170D61B7" w14:textId="77777777" w:rsidR="007034CE" w:rsidRDefault="00697DC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76A6113" w14:textId="77777777" w:rsidR="007034CE" w:rsidRDefault="00697DC9">
            <w:pPr>
              <w:rPr>
                <w:rFonts w:ascii="Cambria" w:eastAsia="Cambria" w:hAnsi="Cambria" w:cs="Cambria"/>
                <w:sz w:val="20"/>
                <w:szCs w:val="20"/>
              </w:rPr>
            </w:pPr>
            <w:r>
              <w:rPr>
                <w:rFonts w:ascii="Cambria" w:eastAsia="Cambria" w:hAnsi="Cambria" w:cs="Cambria"/>
                <w:sz w:val="20"/>
                <w:szCs w:val="20"/>
              </w:rPr>
              <w:t>Fall, Spring, Summer at the end of each course</w:t>
            </w:r>
          </w:p>
          <w:p w14:paraId="471B0D90" w14:textId="77777777" w:rsidR="007034CE" w:rsidRDefault="00697DC9">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7034CE" w14:paraId="7BE29FE0" w14:textId="77777777">
        <w:tc>
          <w:tcPr>
            <w:tcW w:w="2148" w:type="dxa"/>
          </w:tcPr>
          <w:p w14:paraId="13378F69" w14:textId="77777777" w:rsidR="007034CE" w:rsidRDefault="00697DC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58574E7" w14:textId="77777777" w:rsidR="007034CE" w:rsidRDefault="00697DC9">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401C4C09" w14:textId="77777777" w:rsidR="007034CE" w:rsidRDefault="007034CE">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55153544" w14:textId="77777777">
        <w:tc>
          <w:tcPr>
            <w:tcW w:w="2148" w:type="dxa"/>
          </w:tcPr>
          <w:p w14:paraId="189DD242"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7997F169" w14:textId="77777777" w:rsidR="007034CE" w:rsidRDefault="00697DC9">
            <w:pPr>
              <w:rPr>
                <w:rFonts w:ascii="Cambria" w:eastAsia="Cambria" w:hAnsi="Cambria" w:cs="Cambria"/>
                <w:sz w:val="20"/>
                <w:szCs w:val="20"/>
              </w:rPr>
            </w:pPr>
            <w:r>
              <w:rPr>
                <w:rFonts w:ascii="Times New Roman" w:eastAsia="Times New Roman" w:hAnsi="Times New Roman" w:cs="Times New Roman"/>
                <w:sz w:val="20"/>
                <w:szCs w:val="20"/>
              </w:rPr>
              <w:t>Integrate principles of leadership and management into professional nursing practice to deliver patient-centered healthcare.</w:t>
            </w:r>
          </w:p>
        </w:tc>
      </w:tr>
      <w:tr w:rsidR="007034CE" w14:paraId="3BA2A5E3" w14:textId="77777777">
        <w:tc>
          <w:tcPr>
            <w:tcW w:w="2148" w:type="dxa"/>
          </w:tcPr>
          <w:p w14:paraId="29A94FBD" w14:textId="77777777" w:rsidR="007034CE" w:rsidRDefault="00697DC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F64DDED"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7034CE" w14:paraId="7716D83E" w14:textId="77777777">
        <w:tc>
          <w:tcPr>
            <w:tcW w:w="2148" w:type="dxa"/>
          </w:tcPr>
          <w:p w14:paraId="69C2D8AB" w14:textId="77777777" w:rsidR="007034CE" w:rsidRDefault="00697DC9">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72FF04D7" w14:textId="77777777" w:rsidR="007034CE" w:rsidRDefault="00697DC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C699B73" w14:textId="77777777" w:rsidR="007034CE" w:rsidRDefault="00697DC9">
            <w:pPr>
              <w:rPr>
                <w:rFonts w:ascii="Cambria" w:eastAsia="Cambria" w:hAnsi="Cambria" w:cs="Cambria"/>
                <w:sz w:val="20"/>
                <w:szCs w:val="20"/>
              </w:rPr>
            </w:pPr>
            <w:r>
              <w:rPr>
                <w:rFonts w:ascii="Cambria" w:eastAsia="Cambria" w:hAnsi="Cambria" w:cs="Cambria"/>
                <w:sz w:val="20"/>
                <w:szCs w:val="20"/>
              </w:rPr>
              <w:t>Fall, Spring, Summer at the end of each course</w:t>
            </w:r>
          </w:p>
          <w:p w14:paraId="3A7D619F" w14:textId="77777777" w:rsidR="007034CE" w:rsidRDefault="00697DC9">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7034CE" w14:paraId="7DD03ECC" w14:textId="77777777">
        <w:tc>
          <w:tcPr>
            <w:tcW w:w="2148" w:type="dxa"/>
          </w:tcPr>
          <w:p w14:paraId="4272A74D" w14:textId="77777777" w:rsidR="007034CE" w:rsidRDefault="00697DC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3891AA7" w14:textId="77777777" w:rsidR="007034CE" w:rsidRDefault="00697DC9">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390618E9" w14:textId="77777777" w:rsidR="007034CE" w:rsidRDefault="007034CE">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0C69632B" w14:textId="77777777">
        <w:tc>
          <w:tcPr>
            <w:tcW w:w="2148" w:type="dxa"/>
          </w:tcPr>
          <w:p w14:paraId="39F685C6"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4176E2AF" w14:textId="77777777" w:rsidR="007034CE" w:rsidRDefault="00697DC9">
            <w:pPr>
              <w:rPr>
                <w:rFonts w:ascii="Arial" w:eastAsia="Arial" w:hAnsi="Arial" w:cs="Arial"/>
                <w:sz w:val="20"/>
                <w:szCs w:val="20"/>
              </w:rPr>
            </w:pPr>
            <w:r>
              <w:rPr>
                <w:rFonts w:ascii="Times New Roman" w:eastAsia="Times New Roman" w:hAnsi="Times New Roman" w:cs="Times New Roman"/>
                <w:color w:val="000000"/>
                <w:sz w:val="20"/>
                <w:szCs w:val="20"/>
              </w:rPr>
              <w:t>Exemplify professional standards and ethics at all times.</w:t>
            </w:r>
          </w:p>
          <w:p w14:paraId="08E320AE" w14:textId="77777777" w:rsidR="007034CE" w:rsidRDefault="007034CE">
            <w:pPr>
              <w:rPr>
                <w:rFonts w:ascii="Cambria" w:eastAsia="Cambria" w:hAnsi="Cambria" w:cs="Cambria"/>
                <w:sz w:val="20"/>
                <w:szCs w:val="20"/>
              </w:rPr>
            </w:pPr>
          </w:p>
        </w:tc>
      </w:tr>
      <w:tr w:rsidR="007034CE" w14:paraId="34830382" w14:textId="77777777">
        <w:tc>
          <w:tcPr>
            <w:tcW w:w="2148" w:type="dxa"/>
          </w:tcPr>
          <w:p w14:paraId="420E25B0" w14:textId="77777777" w:rsidR="007034CE" w:rsidRDefault="00697DC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3C8AC34"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7034CE" w14:paraId="3520685B" w14:textId="77777777">
        <w:tc>
          <w:tcPr>
            <w:tcW w:w="2148" w:type="dxa"/>
          </w:tcPr>
          <w:p w14:paraId="212A6A0B"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w:t>
            </w:r>
          </w:p>
          <w:p w14:paraId="7332FD56" w14:textId="77777777" w:rsidR="007034CE" w:rsidRDefault="00697DC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62DC82D" w14:textId="77777777" w:rsidR="007034CE" w:rsidRDefault="00697DC9">
            <w:pPr>
              <w:rPr>
                <w:rFonts w:ascii="Cambria" w:eastAsia="Cambria" w:hAnsi="Cambria" w:cs="Cambria"/>
                <w:sz w:val="20"/>
                <w:szCs w:val="20"/>
              </w:rPr>
            </w:pPr>
            <w:r>
              <w:rPr>
                <w:rFonts w:ascii="Cambria" w:eastAsia="Cambria" w:hAnsi="Cambria" w:cs="Cambria"/>
                <w:sz w:val="20"/>
                <w:szCs w:val="20"/>
              </w:rPr>
              <w:t>Fall, Spring, Summer at the end of each course</w:t>
            </w:r>
          </w:p>
          <w:p w14:paraId="25652A9C" w14:textId="77777777" w:rsidR="007034CE" w:rsidRDefault="00697DC9">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7034CE" w14:paraId="0DDEBB9E" w14:textId="77777777">
        <w:tc>
          <w:tcPr>
            <w:tcW w:w="2148" w:type="dxa"/>
          </w:tcPr>
          <w:p w14:paraId="3750420D" w14:textId="77777777" w:rsidR="007034CE" w:rsidRDefault="00697DC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D02C225" w14:textId="77777777" w:rsidR="007034CE" w:rsidRDefault="00697DC9">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34D05C63" w14:textId="77777777" w:rsidR="007034CE" w:rsidRDefault="007034CE">
      <w:pPr>
        <w:rPr>
          <w:rFonts w:ascii="Cambria" w:eastAsia="Cambria" w:hAnsi="Cambria" w:cs="Cambria"/>
          <w:i/>
          <w:sz w:val="20"/>
          <w:szCs w:val="20"/>
        </w:rPr>
      </w:pPr>
    </w:p>
    <w:p w14:paraId="38752073" w14:textId="77777777" w:rsidR="007034CE" w:rsidRDefault="007034CE">
      <w:pPr>
        <w:rPr>
          <w:rFonts w:ascii="Cambria" w:eastAsia="Cambria" w:hAnsi="Cambria" w:cs="Cambria"/>
          <w:i/>
          <w:sz w:val="20"/>
          <w:szCs w:val="20"/>
        </w:rPr>
      </w:pPr>
    </w:p>
    <w:p w14:paraId="006AB77E" w14:textId="77777777" w:rsidR="007034CE" w:rsidRDefault="00697DC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90E1CD7" w14:textId="77777777" w:rsidR="007034CE" w:rsidRDefault="00697DC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4D752332" w14:textId="77777777" w:rsidR="007034CE" w:rsidRDefault="007034CE">
      <w:pPr>
        <w:tabs>
          <w:tab w:val="left" w:pos="360"/>
          <w:tab w:val="left" w:pos="810"/>
        </w:tabs>
        <w:spacing w:after="0"/>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7D5C03AF" w14:textId="77777777">
        <w:tc>
          <w:tcPr>
            <w:tcW w:w="2148" w:type="dxa"/>
          </w:tcPr>
          <w:p w14:paraId="21D41842"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1</w:t>
            </w:r>
          </w:p>
          <w:p w14:paraId="60B36B19" w14:textId="77777777" w:rsidR="007034CE" w:rsidRDefault="007034CE">
            <w:pPr>
              <w:rPr>
                <w:rFonts w:ascii="Cambria" w:eastAsia="Cambria" w:hAnsi="Cambria" w:cs="Cambria"/>
                <w:sz w:val="20"/>
                <w:szCs w:val="20"/>
              </w:rPr>
            </w:pPr>
          </w:p>
        </w:tc>
        <w:tc>
          <w:tcPr>
            <w:tcW w:w="7428" w:type="dxa"/>
          </w:tcPr>
          <w:p w14:paraId="5E209717" w14:textId="77777777" w:rsidR="007034CE" w:rsidRDefault="00697DC9">
            <w:pPr>
              <w:shd w:val="clear" w:color="auto" w:fill="FFFFFF"/>
              <w:rPr>
                <w:rFonts w:ascii="Quattrocento Sans" w:eastAsia="Quattrocento Sans" w:hAnsi="Quattrocento Sans" w:cs="Quattrocento Sans"/>
                <w:color w:val="212121"/>
                <w:sz w:val="23"/>
                <w:szCs w:val="23"/>
              </w:rPr>
            </w:pPr>
            <w:r>
              <w:rPr>
                <w:rFonts w:ascii="Times New Roman" w:eastAsia="Times New Roman" w:hAnsi="Times New Roman" w:cs="Times New Roman"/>
                <w:color w:val="000000"/>
                <w:sz w:val="23"/>
                <w:szCs w:val="23"/>
                <w:highlight w:val="white"/>
              </w:rPr>
              <w:t xml:space="preserve">Investigate the foundational blocks influencing the development of informatics in healthcare. </w:t>
            </w:r>
          </w:p>
          <w:p w14:paraId="2351349C" w14:textId="77777777" w:rsidR="007034CE" w:rsidRDefault="007034CE">
            <w:pPr>
              <w:rPr>
                <w:rFonts w:ascii="Cambria" w:eastAsia="Cambria" w:hAnsi="Cambria" w:cs="Cambria"/>
                <w:sz w:val="20"/>
                <w:szCs w:val="20"/>
              </w:rPr>
            </w:pPr>
          </w:p>
        </w:tc>
      </w:tr>
      <w:tr w:rsidR="007034CE" w14:paraId="1DC2BE8D" w14:textId="77777777">
        <w:tc>
          <w:tcPr>
            <w:tcW w:w="2148" w:type="dxa"/>
          </w:tcPr>
          <w:p w14:paraId="4E06478F"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1F423DF" w14:textId="77777777" w:rsidR="007034CE" w:rsidRDefault="00697DC9">
            <w:r>
              <w:rPr>
                <w:rFonts w:ascii="Cambria" w:eastAsia="Cambria" w:hAnsi="Cambria" w:cs="Cambria"/>
                <w:sz w:val="20"/>
                <w:szCs w:val="20"/>
              </w:rPr>
              <w:t xml:space="preserve">Discussion board post reflection on daily activities regarding information </w:t>
            </w:r>
          </w:p>
          <w:p w14:paraId="6E110391" w14:textId="77777777" w:rsidR="007034CE" w:rsidRDefault="007034CE">
            <w:pPr>
              <w:rPr>
                <w:rFonts w:ascii="Cambria" w:eastAsia="Cambria" w:hAnsi="Cambria" w:cs="Cambria"/>
                <w:sz w:val="20"/>
                <w:szCs w:val="20"/>
              </w:rPr>
            </w:pPr>
          </w:p>
        </w:tc>
      </w:tr>
      <w:tr w:rsidR="007034CE" w14:paraId="42C3B292" w14:textId="77777777">
        <w:tc>
          <w:tcPr>
            <w:tcW w:w="2148" w:type="dxa"/>
          </w:tcPr>
          <w:p w14:paraId="5314D7DA"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1A99B9D"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 xml:space="preserve">Students will achieve an 80% or above on the discussion post </w:t>
            </w:r>
          </w:p>
        </w:tc>
      </w:tr>
    </w:tbl>
    <w:p w14:paraId="68A67164" w14:textId="77777777" w:rsidR="007034CE" w:rsidRDefault="00697DC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7A4FB015" w14:textId="77777777">
        <w:tc>
          <w:tcPr>
            <w:tcW w:w="2148" w:type="dxa"/>
          </w:tcPr>
          <w:p w14:paraId="5458E7D0"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2</w:t>
            </w:r>
          </w:p>
          <w:p w14:paraId="71C1F246" w14:textId="77777777" w:rsidR="007034CE" w:rsidRDefault="007034CE">
            <w:pPr>
              <w:rPr>
                <w:rFonts w:ascii="Cambria" w:eastAsia="Cambria" w:hAnsi="Cambria" w:cs="Cambria"/>
                <w:sz w:val="20"/>
                <w:szCs w:val="20"/>
              </w:rPr>
            </w:pPr>
          </w:p>
        </w:tc>
        <w:tc>
          <w:tcPr>
            <w:tcW w:w="7428" w:type="dxa"/>
          </w:tcPr>
          <w:p w14:paraId="38784DDC" w14:textId="77777777" w:rsidR="007034CE" w:rsidRDefault="00697DC9">
            <w:pPr>
              <w:shd w:val="clear" w:color="auto" w:fill="FFFFFF"/>
              <w:rPr>
                <w:rFonts w:ascii="Quattrocento Sans" w:eastAsia="Quattrocento Sans" w:hAnsi="Quattrocento Sans" w:cs="Quattrocento Sans"/>
                <w:color w:val="212121"/>
                <w:sz w:val="23"/>
                <w:szCs w:val="23"/>
              </w:rPr>
            </w:pPr>
            <w:r>
              <w:rPr>
                <w:rFonts w:ascii="Times New Roman" w:eastAsia="Times New Roman" w:hAnsi="Times New Roman" w:cs="Times New Roman"/>
                <w:color w:val="000000"/>
                <w:sz w:val="23"/>
                <w:szCs w:val="23"/>
                <w:highlight w:val="white"/>
              </w:rPr>
              <w:t xml:space="preserve">Discuss the role of the baccalaureate prepared nurse in participating in the selection of systems used in healthcare and the legal and ethical implications of informatics. </w:t>
            </w:r>
          </w:p>
        </w:tc>
      </w:tr>
      <w:tr w:rsidR="007034CE" w14:paraId="3CC3C0F7" w14:textId="77777777">
        <w:tc>
          <w:tcPr>
            <w:tcW w:w="2148" w:type="dxa"/>
          </w:tcPr>
          <w:p w14:paraId="5E231A8D"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3BE760F" w14:textId="77777777" w:rsidR="007034CE" w:rsidRDefault="00697DC9">
            <w:pPr>
              <w:rPr>
                <w:rFonts w:ascii="Cambria" w:eastAsia="Cambria" w:hAnsi="Cambria" w:cs="Cambria"/>
                <w:sz w:val="20"/>
                <w:szCs w:val="20"/>
              </w:rPr>
            </w:pPr>
            <w:r>
              <w:rPr>
                <w:rFonts w:ascii="Cambria" w:eastAsia="Cambria" w:hAnsi="Cambria" w:cs="Cambria"/>
                <w:sz w:val="20"/>
                <w:szCs w:val="20"/>
              </w:rPr>
              <w:t>Week 2 discussion board and week 3 quiz</w:t>
            </w:r>
          </w:p>
        </w:tc>
      </w:tr>
      <w:tr w:rsidR="007034CE" w14:paraId="1211BD0B" w14:textId="77777777">
        <w:tc>
          <w:tcPr>
            <w:tcW w:w="2148" w:type="dxa"/>
          </w:tcPr>
          <w:p w14:paraId="3CCEA151"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E0F753E"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Students will achieve an 80% or above on both the discussion activity and the quiz</w:t>
            </w:r>
          </w:p>
        </w:tc>
      </w:tr>
    </w:tbl>
    <w:p w14:paraId="4D8E0997" w14:textId="77777777" w:rsidR="007034CE" w:rsidRDefault="007034CE">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6D92EE89" w14:textId="77777777">
        <w:tc>
          <w:tcPr>
            <w:tcW w:w="2148" w:type="dxa"/>
          </w:tcPr>
          <w:p w14:paraId="5D12C157"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3</w:t>
            </w:r>
          </w:p>
          <w:p w14:paraId="33901E7E" w14:textId="77777777" w:rsidR="007034CE" w:rsidRDefault="007034CE">
            <w:pPr>
              <w:rPr>
                <w:rFonts w:ascii="Cambria" w:eastAsia="Cambria" w:hAnsi="Cambria" w:cs="Cambria"/>
                <w:sz w:val="20"/>
                <w:szCs w:val="20"/>
              </w:rPr>
            </w:pPr>
          </w:p>
        </w:tc>
        <w:tc>
          <w:tcPr>
            <w:tcW w:w="7428" w:type="dxa"/>
          </w:tcPr>
          <w:p w14:paraId="3AEE933A" w14:textId="77777777" w:rsidR="007034CE" w:rsidRDefault="00697DC9">
            <w:pPr>
              <w:shd w:val="clear" w:color="auto" w:fill="FFFFFF"/>
              <w:rPr>
                <w:rFonts w:ascii="Quattrocento Sans" w:eastAsia="Quattrocento Sans" w:hAnsi="Quattrocento Sans" w:cs="Quattrocento Sans"/>
                <w:color w:val="212121"/>
                <w:sz w:val="23"/>
                <w:szCs w:val="23"/>
              </w:rPr>
            </w:pPr>
            <w:r>
              <w:rPr>
                <w:rFonts w:ascii="Times New Roman" w:eastAsia="Times New Roman" w:hAnsi="Times New Roman" w:cs="Times New Roman"/>
                <w:color w:val="000000"/>
                <w:sz w:val="23"/>
                <w:szCs w:val="23"/>
                <w:highlight w:val="white"/>
              </w:rPr>
              <w:t>Discuss the role of the baccalaureate prepared nurse in contributing to quality improvement measures and multidisciplinary communication using Electronic Health Record.</w:t>
            </w:r>
          </w:p>
        </w:tc>
      </w:tr>
      <w:tr w:rsidR="007034CE" w14:paraId="01ADC3E7" w14:textId="77777777">
        <w:tc>
          <w:tcPr>
            <w:tcW w:w="2148" w:type="dxa"/>
          </w:tcPr>
          <w:p w14:paraId="38D5EF23"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243E4D0" w14:textId="77777777" w:rsidR="007034CE" w:rsidRDefault="00697DC9">
            <w:pPr>
              <w:rPr>
                <w:rFonts w:ascii="Cambria" w:eastAsia="Cambria" w:hAnsi="Cambria" w:cs="Cambria"/>
                <w:sz w:val="20"/>
                <w:szCs w:val="20"/>
              </w:rPr>
            </w:pPr>
            <w:r>
              <w:rPr>
                <w:rFonts w:ascii="Cambria" w:eastAsia="Cambria" w:hAnsi="Cambria" w:cs="Cambria"/>
                <w:sz w:val="20"/>
                <w:szCs w:val="20"/>
              </w:rPr>
              <w:t>Nursing Informatics paper</w:t>
            </w:r>
          </w:p>
        </w:tc>
      </w:tr>
      <w:tr w:rsidR="007034CE" w14:paraId="053452BB" w14:textId="77777777">
        <w:tc>
          <w:tcPr>
            <w:tcW w:w="2148" w:type="dxa"/>
          </w:tcPr>
          <w:p w14:paraId="02411B36" w14:textId="77777777" w:rsidR="007034CE" w:rsidRDefault="00697DC9">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16BDAA20"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Students will achieve an 80% or above on the paper rubric</w:t>
            </w:r>
          </w:p>
        </w:tc>
      </w:tr>
    </w:tbl>
    <w:p w14:paraId="435676B1" w14:textId="77777777" w:rsidR="007034CE" w:rsidRDefault="007034CE">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21BC6D10" w14:textId="77777777">
        <w:tc>
          <w:tcPr>
            <w:tcW w:w="2148" w:type="dxa"/>
          </w:tcPr>
          <w:p w14:paraId="671432C4"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4</w:t>
            </w:r>
          </w:p>
          <w:p w14:paraId="0CEC885C" w14:textId="77777777" w:rsidR="007034CE" w:rsidRDefault="007034CE">
            <w:pPr>
              <w:rPr>
                <w:rFonts w:ascii="Cambria" w:eastAsia="Cambria" w:hAnsi="Cambria" w:cs="Cambria"/>
                <w:sz w:val="20"/>
                <w:szCs w:val="20"/>
              </w:rPr>
            </w:pPr>
          </w:p>
        </w:tc>
        <w:tc>
          <w:tcPr>
            <w:tcW w:w="7428" w:type="dxa"/>
          </w:tcPr>
          <w:p w14:paraId="6937EE43" w14:textId="77777777" w:rsidR="007034CE" w:rsidRDefault="00697DC9">
            <w:pPr>
              <w:shd w:val="clear" w:color="auto" w:fill="FFFFFF"/>
              <w:rPr>
                <w:rFonts w:ascii="Quattrocento Sans" w:eastAsia="Quattrocento Sans" w:hAnsi="Quattrocento Sans" w:cs="Quattrocento Sans"/>
                <w:color w:val="212121"/>
                <w:sz w:val="23"/>
                <w:szCs w:val="23"/>
              </w:rPr>
            </w:pPr>
            <w:r>
              <w:rPr>
                <w:rFonts w:ascii="Times New Roman" w:eastAsia="Times New Roman" w:hAnsi="Times New Roman" w:cs="Times New Roman"/>
                <w:color w:val="000000"/>
                <w:sz w:val="23"/>
                <w:szCs w:val="23"/>
                <w:highlight w:val="white"/>
              </w:rPr>
              <w:t xml:space="preserve">Discuss the role of the technology in promoting education (both for the patient and nurse) and access to care and health information through telehealth. </w:t>
            </w:r>
          </w:p>
        </w:tc>
      </w:tr>
      <w:tr w:rsidR="007034CE" w14:paraId="6057E198" w14:textId="77777777">
        <w:tc>
          <w:tcPr>
            <w:tcW w:w="2148" w:type="dxa"/>
          </w:tcPr>
          <w:p w14:paraId="54B0C7CB"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CED8D71" w14:textId="77777777" w:rsidR="007034CE" w:rsidRDefault="00697DC9">
            <w:pPr>
              <w:rPr>
                <w:rFonts w:ascii="Cambria" w:eastAsia="Cambria" w:hAnsi="Cambria" w:cs="Cambria"/>
                <w:sz w:val="20"/>
                <w:szCs w:val="20"/>
              </w:rPr>
            </w:pPr>
            <w:r>
              <w:rPr>
                <w:rFonts w:ascii="Cambria" w:eastAsia="Cambria" w:hAnsi="Cambria" w:cs="Cambria"/>
                <w:sz w:val="20"/>
                <w:szCs w:val="20"/>
              </w:rPr>
              <w:t>Discussion board and quiz week 5</w:t>
            </w:r>
          </w:p>
        </w:tc>
      </w:tr>
      <w:tr w:rsidR="007034CE" w14:paraId="2AD05DAA" w14:textId="77777777">
        <w:tc>
          <w:tcPr>
            <w:tcW w:w="2148" w:type="dxa"/>
          </w:tcPr>
          <w:p w14:paraId="2676713E"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8E31604"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Students will achieve an 80 % or above on discussion and quiz</w:t>
            </w:r>
          </w:p>
        </w:tc>
      </w:tr>
    </w:tbl>
    <w:p w14:paraId="16A5FDCE" w14:textId="77777777" w:rsidR="007034CE" w:rsidRDefault="007034CE">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06DF31B2" w14:textId="77777777">
        <w:tc>
          <w:tcPr>
            <w:tcW w:w="2148" w:type="dxa"/>
          </w:tcPr>
          <w:p w14:paraId="79068067"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5</w:t>
            </w:r>
          </w:p>
          <w:p w14:paraId="0978F4F2" w14:textId="77777777" w:rsidR="007034CE" w:rsidRDefault="007034CE">
            <w:pPr>
              <w:rPr>
                <w:rFonts w:ascii="Cambria" w:eastAsia="Cambria" w:hAnsi="Cambria" w:cs="Cambria"/>
                <w:sz w:val="20"/>
                <w:szCs w:val="20"/>
              </w:rPr>
            </w:pPr>
          </w:p>
        </w:tc>
        <w:tc>
          <w:tcPr>
            <w:tcW w:w="7428" w:type="dxa"/>
          </w:tcPr>
          <w:p w14:paraId="00598F68" w14:textId="77777777" w:rsidR="007034CE" w:rsidRDefault="00697DC9">
            <w:pPr>
              <w:rPr>
                <w:rFonts w:ascii="Cambria" w:eastAsia="Cambria" w:hAnsi="Cambria" w:cs="Cambria"/>
                <w:sz w:val="20"/>
                <w:szCs w:val="20"/>
              </w:rPr>
            </w:pPr>
            <w:r>
              <w:rPr>
                <w:rFonts w:ascii="Times New Roman" w:eastAsia="Times New Roman" w:hAnsi="Times New Roman" w:cs="Times New Roman"/>
                <w:color w:val="000000"/>
                <w:sz w:val="23"/>
                <w:szCs w:val="23"/>
                <w:highlight w:val="white"/>
              </w:rPr>
              <w:t>Discuss the role of informatics in promoting evidence-based practice in nursing</w:t>
            </w:r>
          </w:p>
        </w:tc>
      </w:tr>
      <w:tr w:rsidR="007034CE" w14:paraId="53225775" w14:textId="77777777">
        <w:tc>
          <w:tcPr>
            <w:tcW w:w="2148" w:type="dxa"/>
          </w:tcPr>
          <w:p w14:paraId="3B8233E3"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D0D527E" w14:textId="77777777" w:rsidR="007034CE" w:rsidRDefault="00697DC9">
            <w:pPr>
              <w:rPr>
                <w:rFonts w:ascii="Cambria" w:eastAsia="Cambria" w:hAnsi="Cambria" w:cs="Cambria"/>
                <w:sz w:val="20"/>
                <w:szCs w:val="20"/>
              </w:rPr>
            </w:pPr>
            <w:r>
              <w:rPr>
                <w:rFonts w:ascii="Cambria" w:eastAsia="Cambria" w:hAnsi="Cambria" w:cs="Cambria"/>
                <w:sz w:val="20"/>
                <w:szCs w:val="20"/>
              </w:rPr>
              <w:t>Case study assignment</w:t>
            </w:r>
          </w:p>
        </w:tc>
      </w:tr>
      <w:tr w:rsidR="007034CE" w14:paraId="7B0282C2" w14:textId="77777777">
        <w:tc>
          <w:tcPr>
            <w:tcW w:w="2148" w:type="dxa"/>
          </w:tcPr>
          <w:p w14:paraId="6781F95F"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489180"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Students will achieve an 80% or above on the case study</w:t>
            </w:r>
          </w:p>
        </w:tc>
      </w:tr>
    </w:tbl>
    <w:p w14:paraId="2A5F5393" w14:textId="77777777" w:rsidR="007034CE" w:rsidRDefault="007034CE">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034CE" w14:paraId="2B11C7D6" w14:textId="77777777">
        <w:tc>
          <w:tcPr>
            <w:tcW w:w="2148" w:type="dxa"/>
          </w:tcPr>
          <w:p w14:paraId="26160373" w14:textId="77777777" w:rsidR="007034CE" w:rsidRDefault="00697DC9">
            <w:pPr>
              <w:jc w:val="center"/>
              <w:rPr>
                <w:rFonts w:ascii="Cambria" w:eastAsia="Cambria" w:hAnsi="Cambria" w:cs="Cambria"/>
                <w:b/>
                <w:sz w:val="20"/>
                <w:szCs w:val="20"/>
              </w:rPr>
            </w:pPr>
            <w:r>
              <w:rPr>
                <w:rFonts w:ascii="Cambria" w:eastAsia="Cambria" w:hAnsi="Cambria" w:cs="Cambria"/>
                <w:b/>
                <w:sz w:val="20"/>
                <w:szCs w:val="20"/>
              </w:rPr>
              <w:t>Outcome 6</w:t>
            </w:r>
          </w:p>
          <w:p w14:paraId="358F0C79" w14:textId="77777777" w:rsidR="007034CE" w:rsidRDefault="007034CE">
            <w:pPr>
              <w:rPr>
                <w:rFonts w:ascii="Cambria" w:eastAsia="Cambria" w:hAnsi="Cambria" w:cs="Cambria"/>
                <w:sz w:val="20"/>
                <w:szCs w:val="20"/>
              </w:rPr>
            </w:pPr>
          </w:p>
        </w:tc>
        <w:tc>
          <w:tcPr>
            <w:tcW w:w="7428" w:type="dxa"/>
          </w:tcPr>
          <w:p w14:paraId="4BDE528D" w14:textId="77777777" w:rsidR="007034CE" w:rsidRDefault="00697DC9">
            <w:pPr>
              <w:rPr>
                <w:rFonts w:ascii="Cambria" w:eastAsia="Cambria" w:hAnsi="Cambria" w:cs="Cambria"/>
                <w:sz w:val="20"/>
                <w:szCs w:val="20"/>
              </w:rPr>
            </w:pPr>
            <w:r>
              <w:rPr>
                <w:rFonts w:ascii="Times New Roman" w:eastAsia="Times New Roman" w:hAnsi="Times New Roman" w:cs="Times New Roman"/>
                <w:color w:val="000000"/>
                <w:sz w:val="23"/>
                <w:szCs w:val="23"/>
                <w:highlight w:val="white"/>
              </w:rPr>
              <w:t>Explore the future of nursing informatics and the art of caring in technology rich environments.</w:t>
            </w:r>
          </w:p>
        </w:tc>
      </w:tr>
      <w:tr w:rsidR="007034CE" w14:paraId="35B22C6A" w14:textId="77777777">
        <w:tc>
          <w:tcPr>
            <w:tcW w:w="2148" w:type="dxa"/>
          </w:tcPr>
          <w:p w14:paraId="642C23B3" w14:textId="77777777" w:rsidR="007034CE" w:rsidRDefault="00697DC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C626465" w14:textId="77777777" w:rsidR="007034CE" w:rsidRDefault="00697DC9">
            <w:pPr>
              <w:rPr>
                <w:rFonts w:ascii="Cambria" w:eastAsia="Cambria" w:hAnsi="Cambria" w:cs="Cambria"/>
                <w:sz w:val="20"/>
                <w:szCs w:val="20"/>
              </w:rPr>
            </w:pPr>
            <w:r>
              <w:rPr>
                <w:rFonts w:ascii="Cambria" w:eastAsia="Cambria" w:hAnsi="Cambria" w:cs="Cambria"/>
                <w:sz w:val="20"/>
                <w:szCs w:val="20"/>
              </w:rPr>
              <w:t>Week 7 discussion board and quiz</w:t>
            </w:r>
          </w:p>
        </w:tc>
      </w:tr>
      <w:tr w:rsidR="007034CE" w14:paraId="3BFC0C86" w14:textId="77777777">
        <w:tc>
          <w:tcPr>
            <w:tcW w:w="2148" w:type="dxa"/>
          </w:tcPr>
          <w:p w14:paraId="0F5EC16B" w14:textId="77777777" w:rsidR="007034CE" w:rsidRDefault="00697DC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12ED05B" w14:textId="77777777" w:rsidR="007034CE" w:rsidRDefault="00697DC9">
            <w:pPr>
              <w:rPr>
                <w:rFonts w:ascii="Cambria" w:eastAsia="Cambria" w:hAnsi="Cambria" w:cs="Cambria"/>
                <w:sz w:val="20"/>
                <w:szCs w:val="20"/>
              </w:rPr>
            </w:pPr>
            <w:r>
              <w:rPr>
                <w:rFonts w:ascii="Cambria" w:eastAsia="Cambria" w:hAnsi="Cambria" w:cs="Cambria"/>
                <w:color w:val="808080"/>
                <w:sz w:val="20"/>
                <w:szCs w:val="20"/>
              </w:rPr>
              <w:t>Students will achieve 80% or above on discussion board and quiz</w:t>
            </w:r>
          </w:p>
        </w:tc>
      </w:tr>
    </w:tbl>
    <w:p w14:paraId="4F7945DF" w14:textId="77777777" w:rsidR="007034CE" w:rsidRDefault="007034CE">
      <w:pPr>
        <w:rPr>
          <w:rFonts w:ascii="Cambria" w:eastAsia="Cambria" w:hAnsi="Cambria" w:cs="Cambria"/>
          <w:sz w:val="20"/>
          <w:szCs w:val="20"/>
        </w:rPr>
      </w:pPr>
    </w:p>
    <w:p w14:paraId="7A7A6A01" w14:textId="77777777" w:rsidR="007034CE" w:rsidRDefault="007034CE">
      <w:pPr>
        <w:jc w:val="center"/>
        <w:rPr>
          <w:rFonts w:ascii="Cambria" w:eastAsia="Cambria" w:hAnsi="Cambria" w:cs="Cambria"/>
          <w:b/>
          <w:sz w:val="28"/>
          <w:szCs w:val="28"/>
        </w:rPr>
      </w:pPr>
    </w:p>
    <w:p w14:paraId="45419B14" w14:textId="77777777" w:rsidR="007034CE" w:rsidRDefault="007034CE">
      <w:pPr>
        <w:jc w:val="center"/>
        <w:rPr>
          <w:rFonts w:ascii="Cambria" w:eastAsia="Cambria" w:hAnsi="Cambria" w:cs="Cambria"/>
          <w:b/>
          <w:sz w:val="28"/>
          <w:szCs w:val="28"/>
        </w:rPr>
      </w:pPr>
    </w:p>
    <w:p w14:paraId="00E72BB5" w14:textId="77777777" w:rsidR="007034CE" w:rsidRDefault="007034CE">
      <w:pPr>
        <w:jc w:val="center"/>
        <w:rPr>
          <w:rFonts w:ascii="Cambria" w:eastAsia="Cambria" w:hAnsi="Cambria" w:cs="Cambria"/>
          <w:b/>
          <w:sz w:val="28"/>
          <w:szCs w:val="28"/>
        </w:rPr>
      </w:pPr>
    </w:p>
    <w:p w14:paraId="3F845F46" w14:textId="77777777" w:rsidR="007034CE" w:rsidRDefault="007034CE">
      <w:pPr>
        <w:jc w:val="center"/>
        <w:rPr>
          <w:rFonts w:ascii="Cambria" w:eastAsia="Cambria" w:hAnsi="Cambria" w:cs="Cambria"/>
          <w:b/>
          <w:sz w:val="28"/>
          <w:szCs w:val="28"/>
        </w:rPr>
      </w:pPr>
    </w:p>
    <w:p w14:paraId="5447D3D3" w14:textId="77777777" w:rsidR="007034CE" w:rsidRDefault="007034CE">
      <w:pPr>
        <w:rPr>
          <w:rFonts w:ascii="Cambria" w:eastAsia="Cambria" w:hAnsi="Cambria" w:cs="Cambria"/>
          <w:b/>
          <w:sz w:val="28"/>
          <w:szCs w:val="28"/>
        </w:rPr>
      </w:pPr>
    </w:p>
    <w:p w14:paraId="62963153" w14:textId="77777777" w:rsidR="00FB23A8" w:rsidRDefault="00FB23A8">
      <w:pPr>
        <w:jc w:val="center"/>
        <w:rPr>
          <w:rFonts w:ascii="Cambria" w:eastAsia="Cambria" w:hAnsi="Cambria" w:cs="Cambria"/>
          <w:b/>
          <w:sz w:val="28"/>
          <w:szCs w:val="28"/>
        </w:rPr>
      </w:pPr>
    </w:p>
    <w:p w14:paraId="36EF17AB" w14:textId="77777777" w:rsidR="00FB23A8" w:rsidRDefault="00FB23A8">
      <w:pPr>
        <w:jc w:val="center"/>
        <w:rPr>
          <w:rFonts w:ascii="Cambria" w:eastAsia="Cambria" w:hAnsi="Cambria" w:cs="Cambria"/>
          <w:b/>
          <w:sz w:val="28"/>
          <w:szCs w:val="28"/>
        </w:rPr>
      </w:pPr>
    </w:p>
    <w:p w14:paraId="0D6BBEC9" w14:textId="77777777" w:rsidR="00FB23A8" w:rsidRDefault="00FB23A8">
      <w:pPr>
        <w:jc w:val="center"/>
        <w:rPr>
          <w:rFonts w:ascii="Cambria" w:eastAsia="Cambria" w:hAnsi="Cambria" w:cs="Cambria"/>
          <w:b/>
          <w:sz w:val="28"/>
          <w:szCs w:val="28"/>
        </w:rPr>
      </w:pPr>
    </w:p>
    <w:p w14:paraId="7982D951" w14:textId="77777777" w:rsidR="00FB23A8" w:rsidRDefault="00FB23A8">
      <w:pPr>
        <w:jc w:val="center"/>
        <w:rPr>
          <w:rFonts w:ascii="Cambria" w:eastAsia="Cambria" w:hAnsi="Cambria" w:cs="Cambria"/>
          <w:b/>
          <w:sz w:val="28"/>
          <w:szCs w:val="28"/>
        </w:rPr>
      </w:pPr>
    </w:p>
    <w:p w14:paraId="2BD7F063" w14:textId="77777777" w:rsidR="007034CE" w:rsidRDefault="00697DC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62DD877" w14:textId="77777777" w:rsidR="007034CE" w:rsidRDefault="007034CE">
      <w:pPr>
        <w:tabs>
          <w:tab w:val="left" w:pos="360"/>
          <w:tab w:val="left" w:pos="720"/>
        </w:tabs>
        <w:spacing w:after="0" w:line="240" w:lineRule="auto"/>
        <w:jc w:val="center"/>
        <w:rPr>
          <w:rFonts w:ascii="Cambria" w:eastAsia="Cambria" w:hAnsi="Cambria" w:cs="Cambria"/>
          <w:b/>
          <w:sz w:val="28"/>
          <w:szCs w:val="28"/>
        </w:rPr>
      </w:pPr>
    </w:p>
    <w:tbl>
      <w:tblPr>
        <w:tblStyle w:val="a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034CE" w14:paraId="67D1D254" w14:textId="77777777">
        <w:tc>
          <w:tcPr>
            <w:tcW w:w="10790" w:type="dxa"/>
            <w:shd w:val="clear" w:color="auto" w:fill="D9D9D9"/>
          </w:tcPr>
          <w:p w14:paraId="77D6002E" w14:textId="77777777" w:rsidR="007034CE" w:rsidRDefault="00697DC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034CE" w14:paraId="6DAF2A5A" w14:textId="77777777">
        <w:tc>
          <w:tcPr>
            <w:tcW w:w="10790" w:type="dxa"/>
            <w:shd w:val="clear" w:color="auto" w:fill="F2F2F2"/>
          </w:tcPr>
          <w:p w14:paraId="777ED6D3" w14:textId="77777777" w:rsidR="007034CE" w:rsidRDefault="007034CE">
            <w:pPr>
              <w:tabs>
                <w:tab w:val="left" w:pos="360"/>
                <w:tab w:val="left" w:pos="720"/>
              </w:tabs>
              <w:jc w:val="center"/>
              <w:rPr>
                <w:rFonts w:ascii="Times New Roman" w:eastAsia="Times New Roman" w:hAnsi="Times New Roman" w:cs="Times New Roman"/>
                <w:b/>
                <w:color w:val="000000"/>
                <w:sz w:val="18"/>
                <w:szCs w:val="18"/>
              </w:rPr>
            </w:pPr>
          </w:p>
          <w:p w14:paraId="58045596" w14:textId="77777777" w:rsidR="007034CE" w:rsidRDefault="00697DC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9543BED" w14:textId="77777777" w:rsidR="007034CE" w:rsidRDefault="007034CE">
            <w:pPr>
              <w:rPr>
                <w:rFonts w:ascii="Times New Roman" w:eastAsia="Times New Roman" w:hAnsi="Times New Roman" w:cs="Times New Roman"/>
                <w:b/>
                <w:color w:val="FF0000"/>
                <w:sz w:val="14"/>
                <w:szCs w:val="14"/>
              </w:rPr>
            </w:pPr>
          </w:p>
          <w:p w14:paraId="6F8BC42B" w14:textId="77777777" w:rsidR="007034CE" w:rsidRDefault="00697DC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FF193FD" w14:textId="77777777" w:rsidR="007034CE" w:rsidRDefault="007034CE">
            <w:pPr>
              <w:tabs>
                <w:tab w:val="left" w:pos="360"/>
                <w:tab w:val="left" w:pos="720"/>
              </w:tabs>
              <w:jc w:val="center"/>
              <w:rPr>
                <w:rFonts w:ascii="Times New Roman" w:eastAsia="Times New Roman" w:hAnsi="Times New Roman" w:cs="Times New Roman"/>
                <w:b/>
                <w:color w:val="000000"/>
                <w:sz w:val="10"/>
                <w:szCs w:val="10"/>
                <w:u w:val="single"/>
              </w:rPr>
            </w:pPr>
          </w:p>
          <w:p w14:paraId="51C7402E" w14:textId="77777777" w:rsidR="007034CE" w:rsidRDefault="007034CE">
            <w:pPr>
              <w:tabs>
                <w:tab w:val="left" w:pos="360"/>
                <w:tab w:val="left" w:pos="720"/>
              </w:tabs>
              <w:jc w:val="center"/>
              <w:rPr>
                <w:rFonts w:ascii="Times New Roman" w:eastAsia="Times New Roman" w:hAnsi="Times New Roman" w:cs="Times New Roman"/>
                <w:b/>
                <w:color w:val="000000"/>
                <w:sz w:val="10"/>
                <w:szCs w:val="10"/>
                <w:u w:val="single"/>
              </w:rPr>
            </w:pPr>
          </w:p>
          <w:p w14:paraId="63F5F46F" w14:textId="77777777" w:rsidR="007034CE" w:rsidRDefault="007034CE">
            <w:pPr>
              <w:tabs>
                <w:tab w:val="left" w:pos="360"/>
                <w:tab w:val="left" w:pos="720"/>
              </w:tabs>
              <w:ind w:left="360"/>
              <w:jc w:val="center"/>
              <w:rPr>
                <w:rFonts w:ascii="Cambria" w:eastAsia="Cambria" w:hAnsi="Cambria" w:cs="Cambria"/>
                <w:sz w:val="18"/>
                <w:szCs w:val="18"/>
              </w:rPr>
            </w:pPr>
          </w:p>
        </w:tc>
      </w:tr>
    </w:tbl>
    <w:p w14:paraId="73F8AB57" w14:textId="77777777" w:rsidR="007034CE" w:rsidRDefault="00697DC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5D21122" w14:textId="77777777" w:rsidR="007034CE" w:rsidRDefault="00697DC9">
      <w:pPr>
        <w:rPr>
          <w:rFonts w:ascii="Cambria" w:eastAsia="Cambria" w:hAnsi="Cambria" w:cs="Cambria"/>
          <w:sz w:val="18"/>
          <w:szCs w:val="18"/>
        </w:rPr>
      </w:pPr>
      <w:r>
        <w:rPr>
          <w:rFonts w:ascii="Cambria" w:eastAsia="Cambria" w:hAnsi="Cambria" w:cs="Cambria"/>
          <w:b/>
          <w:sz w:val="18"/>
          <w:szCs w:val="18"/>
          <w:u w:val="single"/>
        </w:rPr>
        <w:t>BEFORE</w:t>
      </w:r>
    </w:p>
    <w:p w14:paraId="06E807D1" w14:textId="77777777" w:rsidR="007034CE" w:rsidRDefault="00697DC9">
      <w:pPr>
        <w:rPr>
          <w:rFonts w:ascii="Cambria" w:eastAsia="Cambria" w:hAnsi="Cambria" w:cs="Cambria"/>
          <w:b/>
          <w:sz w:val="18"/>
          <w:szCs w:val="18"/>
          <w:u w:val="single"/>
        </w:rPr>
      </w:pPr>
      <w:r>
        <w:rPr>
          <w:rFonts w:ascii="Cambria" w:eastAsia="Cambria" w:hAnsi="Cambria" w:cs="Cambria"/>
          <w:b/>
          <w:sz w:val="18"/>
          <w:szCs w:val="18"/>
          <w:u w:val="single"/>
        </w:rPr>
        <w:t>Bulletin Table page 390</w:t>
      </w:r>
    </w:p>
    <w:p w14:paraId="0E8094D3" w14:textId="77777777" w:rsidR="007034CE" w:rsidRDefault="00697DC9">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RN-to-BSN Option</w:t>
      </w:r>
    </w:p>
    <w:p w14:paraId="75DA2975" w14:textId="77777777" w:rsidR="007034CE" w:rsidRDefault="00697DC9">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Bachelor of Science in Nursing</w:t>
      </w:r>
    </w:p>
    <w:p w14:paraId="4D75604B"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University Requirements:</w:t>
      </w:r>
    </w:p>
    <w:p w14:paraId="2AFC0194"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See University General Requirements for Baccalaureate degrees (p. 42)</w:t>
      </w:r>
    </w:p>
    <w:p w14:paraId="20D54690"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General Education Requirements: Sem. Hrs.</w:t>
      </w:r>
    </w:p>
    <w:p w14:paraId="3100B3D7"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See General Education Curriculum for Baccalaureate degrees (p. 78)</w:t>
      </w:r>
    </w:p>
    <w:p w14:paraId="03001B6C"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Students with this major must take the following:</w:t>
      </w:r>
    </w:p>
    <w:p w14:paraId="3628A95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CHEM 1013 AND 1011, General Chemistry I and Laboratory OR CHEM 1043 AND CHEM</w:t>
      </w:r>
    </w:p>
    <w:p w14:paraId="50F47346"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1041, Fundamentals of Chemistry I and Laboratory</w:t>
      </w:r>
    </w:p>
    <w:p w14:paraId="4CF73605"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BIOL 2103 AND BIOL 2101, Microbiology for Nurses and Laboratory</w:t>
      </w:r>
    </w:p>
    <w:p w14:paraId="42E045B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PSY 2013, Introduction to Psychology</w:t>
      </w:r>
    </w:p>
    <w:p w14:paraId="30E0616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SOC 2213, Introduction to Sociology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p>
    <w:p w14:paraId="2B050B3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Major Requirements: Sem. Hrs.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35</w:t>
      </w:r>
    </w:p>
    <w:p w14:paraId="7B8C780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HP 3413, Cultural Competence in the Health Professions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6E48039"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3713, Evidence Based Practice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1717FE06"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3723, Clinical Pathophysiology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E78F49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4713, Chronic Illness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14AFD9F" w14:textId="77777777" w:rsidR="007034CE" w:rsidRDefault="00697DC9">
      <w:pPr>
        <w:tabs>
          <w:tab w:val="left" w:pos="360"/>
          <w:tab w:val="left" w:pos="720"/>
        </w:tabs>
        <w:spacing w:after="0" w:line="240" w:lineRule="auto"/>
        <w:ind w:left="720"/>
        <w:rPr>
          <w:rFonts w:ascii="Cambria" w:eastAsia="Cambria" w:hAnsi="Cambria" w:cs="Cambria"/>
          <w:color w:val="0070C0"/>
          <w:sz w:val="20"/>
          <w:szCs w:val="20"/>
          <w:highlight w:val="yellow"/>
        </w:rPr>
      </w:pPr>
      <w:r>
        <w:rPr>
          <w:rFonts w:ascii="Cambria" w:eastAsia="Cambria" w:hAnsi="Cambria" w:cs="Cambria"/>
          <w:strike/>
          <w:sz w:val="20"/>
          <w:szCs w:val="20"/>
          <w:highlight w:val="yellow"/>
        </w:rPr>
        <w:t xml:space="preserve">NRS 4723, High Acuity Nursing </w:t>
      </w:r>
      <w:r>
        <w:rPr>
          <w:rFonts w:ascii="Cambria" w:eastAsia="Cambria" w:hAnsi="Cambria" w:cs="Cambria"/>
          <w:color w:val="0070C0"/>
          <w:sz w:val="20"/>
          <w:szCs w:val="20"/>
        </w:rPr>
        <w:t>NRS 4043 Introduction to Nursing Informatics</w:t>
      </w:r>
      <w:r>
        <w:rPr>
          <w:rFonts w:ascii="Cambria" w:eastAsia="Cambria" w:hAnsi="Cambria" w:cs="Cambria"/>
          <w:sz w:val="20"/>
          <w:szCs w:val="20"/>
        </w:rPr>
        <w:tab/>
        <w:t>3</w:t>
      </w:r>
    </w:p>
    <w:p w14:paraId="44F09746"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4733, Nursing Management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CE8427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4743, Community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54A36C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4763, Professional Nursing Role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1B254E6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Upper-level Nursing elective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6</w:t>
      </w:r>
    </w:p>
    <w:p w14:paraId="013ECAC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4793, RN-BSN Capstone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60F4D3B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33</w:t>
      </w:r>
    </w:p>
    <w:p w14:paraId="2B6B9EAD"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Hours by Articulation: Sem. Hrs.</w:t>
      </w:r>
    </w:p>
    <w:p w14:paraId="5AB32DC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2313, Concepts of Nursing Practice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26F14BAC"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2322, Foundations of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11F0C76D"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2334, Health Promotion and Intro to Acute Care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4</w:t>
      </w:r>
    </w:p>
    <w:p w14:paraId="5D1F4E1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NRS 2793, Health Assessment and Exam OR</w:t>
      </w:r>
    </w:p>
    <w:p w14:paraId="150338EC"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NRS 2392, Health Assessment AND NRSP 2391, Health Assessment Practicum</w:t>
      </w:r>
      <w:r>
        <w:rPr>
          <w:rFonts w:ascii="Cambria" w:eastAsia="Cambria" w:hAnsi="Cambria" w:cs="Cambria"/>
          <w:sz w:val="20"/>
          <w:szCs w:val="20"/>
        </w:rPr>
        <w:tab/>
      </w:r>
      <w:r>
        <w:rPr>
          <w:rFonts w:ascii="Cambria" w:eastAsia="Cambria" w:hAnsi="Cambria" w:cs="Cambria"/>
          <w:sz w:val="20"/>
          <w:szCs w:val="20"/>
        </w:rPr>
        <w:tab/>
        <w:t>3</w:t>
      </w:r>
    </w:p>
    <w:p w14:paraId="37AB7F8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3103, Medical Surgical Nursing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4948A7C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3473, Pathophysiology Based Pharmacology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35849B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3205, Medical Surgical Nursing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6D0FD61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 xml:space="preserve">NRSP 2321, Foundations of Nursing Practicum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w:t>
      </w:r>
    </w:p>
    <w:p w14:paraId="1394A1B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2343, Nursing Care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480DE631"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3105, Nursing Practicum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5844BC6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3205, Nursing Practicum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5FFD2DC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NS 2203, Basic Human Nutrition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ED34F5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Sub-total</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42</w:t>
      </w:r>
    </w:p>
    <w:p w14:paraId="5B97A115"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Required Support Courses: Sem. Hrs.</w:t>
      </w:r>
    </w:p>
    <w:p w14:paraId="630B92B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BIO 2203 AND 2201, Human Anatomy and Physiology I and Laboratory </w:t>
      </w:r>
      <w:r>
        <w:rPr>
          <w:rFonts w:ascii="Cambria" w:eastAsia="Cambria" w:hAnsi="Cambria" w:cs="Cambria"/>
          <w:sz w:val="20"/>
          <w:szCs w:val="20"/>
        </w:rPr>
        <w:tab/>
      </w:r>
      <w:r>
        <w:rPr>
          <w:rFonts w:ascii="Cambria" w:eastAsia="Cambria" w:hAnsi="Cambria" w:cs="Cambria"/>
          <w:sz w:val="20"/>
          <w:szCs w:val="20"/>
        </w:rPr>
        <w:tab/>
        <w:t>4</w:t>
      </w:r>
    </w:p>
    <w:p w14:paraId="4E0892D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BIO 2223 AND 2221, Human Anatomy and Physiology II and Laboratory </w:t>
      </w:r>
      <w:r>
        <w:rPr>
          <w:rFonts w:ascii="Cambria" w:eastAsia="Cambria" w:hAnsi="Cambria" w:cs="Cambria"/>
          <w:sz w:val="20"/>
          <w:szCs w:val="20"/>
        </w:rPr>
        <w:tab/>
      </w:r>
      <w:r>
        <w:rPr>
          <w:rFonts w:ascii="Cambria" w:eastAsia="Cambria" w:hAnsi="Cambria" w:cs="Cambria"/>
          <w:sz w:val="20"/>
          <w:szCs w:val="20"/>
        </w:rPr>
        <w:tab/>
        <w:t>4</w:t>
      </w:r>
    </w:p>
    <w:p w14:paraId="39F6B89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Statistics (2000-level or higher)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4915762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11</w:t>
      </w:r>
    </w:p>
    <w:p w14:paraId="5763114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Total Required Hours: </w:t>
      </w:r>
      <w:r>
        <w:rPr>
          <w:rFonts w:ascii="Cambria" w:eastAsia="Cambria" w:hAnsi="Cambria" w:cs="Cambria"/>
          <w:b/>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121</w:t>
      </w:r>
    </w:p>
    <w:p w14:paraId="0E99EF51" w14:textId="77777777" w:rsidR="007034CE" w:rsidRDefault="007034CE">
      <w:pPr>
        <w:tabs>
          <w:tab w:val="left" w:pos="360"/>
          <w:tab w:val="left" w:pos="720"/>
        </w:tabs>
        <w:spacing w:after="0" w:line="240" w:lineRule="auto"/>
        <w:ind w:left="720"/>
        <w:rPr>
          <w:rFonts w:ascii="Cambria" w:eastAsia="Cambria" w:hAnsi="Cambria" w:cs="Cambria"/>
          <w:sz w:val="20"/>
          <w:szCs w:val="20"/>
        </w:rPr>
      </w:pPr>
    </w:p>
    <w:p w14:paraId="427E9DD7" w14:textId="77777777" w:rsidR="007034CE" w:rsidRDefault="007034CE">
      <w:pPr>
        <w:tabs>
          <w:tab w:val="left" w:pos="360"/>
          <w:tab w:val="left" w:pos="720"/>
        </w:tabs>
        <w:spacing w:after="0" w:line="240" w:lineRule="auto"/>
        <w:ind w:left="720"/>
        <w:rPr>
          <w:rFonts w:ascii="Cambria" w:eastAsia="Cambria" w:hAnsi="Cambria" w:cs="Cambria"/>
          <w:sz w:val="20"/>
          <w:szCs w:val="20"/>
        </w:rPr>
      </w:pPr>
    </w:p>
    <w:p w14:paraId="0E7A096A" w14:textId="77777777" w:rsidR="007034CE" w:rsidRDefault="00697DC9">
      <w:pPr>
        <w:tabs>
          <w:tab w:val="left" w:pos="360"/>
          <w:tab w:val="left" w:pos="720"/>
        </w:tabs>
        <w:spacing w:after="0" w:line="240" w:lineRule="auto"/>
        <w:ind w:left="720"/>
        <w:rPr>
          <w:rFonts w:ascii="Cambria" w:eastAsia="Cambria" w:hAnsi="Cambria" w:cs="Cambria"/>
          <w:b/>
          <w:sz w:val="20"/>
          <w:szCs w:val="20"/>
          <w:u w:val="single"/>
        </w:rPr>
      </w:pPr>
      <w:r>
        <w:rPr>
          <w:rFonts w:ascii="Cambria" w:eastAsia="Cambria" w:hAnsi="Cambria" w:cs="Cambria"/>
          <w:b/>
          <w:sz w:val="20"/>
          <w:szCs w:val="20"/>
          <w:u w:val="single"/>
        </w:rPr>
        <w:t>Course Descriptions Page 568</w:t>
      </w:r>
    </w:p>
    <w:p w14:paraId="7AC7E5D8" w14:textId="77777777" w:rsidR="007034CE" w:rsidRDefault="007034CE">
      <w:pPr>
        <w:tabs>
          <w:tab w:val="left" w:pos="360"/>
          <w:tab w:val="left" w:pos="720"/>
        </w:tabs>
        <w:spacing w:after="0" w:line="240" w:lineRule="auto"/>
        <w:ind w:left="720"/>
        <w:rPr>
          <w:rFonts w:ascii="Cambria" w:eastAsia="Cambria" w:hAnsi="Cambria" w:cs="Cambria"/>
          <w:b/>
          <w:sz w:val="20"/>
          <w:szCs w:val="20"/>
          <w:u w:val="single"/>
        </w:rPr>
      </w:pPr>
    </w:p>
    <w:p w14:paraId="61C99477" w14:textId="77777777" w:rsidR="007034CE" w:rsidRDefault="00697DC9">
      <w:pPr>
        <w:tabs>
          <w:tab w:val="left" w:pos="360"/>
          <w:tab w:val="left" w:pos="720"/>
        </w:tabs>
        <w:spacing w:after="0" w:line="240" w:lineRule="auto"/>
        <w:ind w:left="720"/>
        <w:rPr>
          <w:color w:val="0070C0"/>
        </w:rPr>
      </w:pPr>
      <w:r>
        <w:rPr>
          <w:color w:val="0070C0"/>
        </w:rPr>
        <w:t xml:space="preserve">NRS 4043 Introduction to Nursing </w:t>
      </w:r>
      <w:proofErr w:type="gramStart"/>
      <w:r>
        <w:rPr>
          <w:color w:val="0070C0"/>
        </w:rPr>
        <w:t xml:space="preserve">Informatics  </w:t>
      </w:r>
      <w:r>
        <w:rPr>
          <w:color w:val="0070C0"/>
          <w:highlight w:val="white"/>
        </w:rPr>
        <w:t>This</w:t>
      </w:r>
      <w:proofErr w:type="gramEnd"/>
      <w:r>
        <w:rPr>
          <w:color w:val="0070C0"/>
          <w:highlight w:val="white"/>
        </w:rPr>
        <w:t xml:space="preserve"> course examines the history of healthcare informatics, current issues, basic informatics concepts, and health information management systems. Students will apply informatics concepts to current clinical practice settings suggesting methods to use technology to improve patient safety and work effectiveness. </w:t>
      </w:r>
      <w:r>
        <w:rPr>
          <w:color w:val="0070C0"/>
        </w:rPr>
        <w:t>Prerequisites, Admission to the RN-BSN program, C or better in NRS 3713 and NRS 3723. Fall, Spring, Summer.</w:t>
      </w:r>
    </w:p>
    <w:p w14:paraId="0D5182F5" w14:textId="77777777" w:rsidR="007034CE" w:rsidRDefault="007034CE">
      <w:pPr>
        <w:tabs>
          <w:tab w:val="left" w:pos="360"/>
          <w:tab w:val="left" w:pos="720"/>
        </w:tabs>
        <w:spacing w:after="0" w:line="240" w:lineRule="auto"/>
        <w:ind w:left="720"/>
        <w:rPr>
          <w:color w:val="0070C0"/>
        </w:rPr>
      </w:pPr>
    </w:p>
    <w:p w14:paraId="0B19AFCC" w14:textId="77777777" w:rsidR="007034CE" w:rsidRDefault="00697DC9">
      <w:pPr>
        <w:tabs>
          <w:tab w:val="left" w:pos="360"/>
          <w:tab w:val="left" w:pos="720"/>
        </w:tabs>
        <w:spacing w:after="0" w:line="240" w:lineRule="auto"/>
        <w:ind w:left="720"/>
      </w:pPr>
      <w:r>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7379E0D3" w14:textId="77777777" w:rsidR="007034CE" w:rsidRDefault="007034CE">
      <w:pPr>
        <w:tabs>
          <w:tab w:val="left" w:pos="360"/>
          <w:tab w:val="left" w:pos="720"/>
        </w:tabs>
        <w:spacing w:after="0" w:line="240" w:lineRule="auto"/>
        <w:ind w:left="720"/>
      </w:pPr>
    </w:p>
    <w:p w14:paraId="25B2F5F1" w14:textId="77777777" w:rsidR="007034CE" w:rsidRDefault="00697DC9">
      <w:pPr>
        <w:tabs>
          <w:tab w:val="left" w:pos="360"/>
          <w:tab w:val="left" w:pos="720"/>
        </w:tabs>
        <w:spacing w:after="0" w:line="240" w:lineRule="auto"/>
        <w:ind w:left="720"/>
      </w:pPr>
      <w:r>
        <w:t xml:space="preserve">NRS 4312. Chronic Illness and Rehabilitation Nursing Focus on clients with chronic illness throughout the lifespan. Concepts of gerontology and rehabilitation are integrated. Corequisites, NRS 4343, NRS 4362, and NRSP 4336. Fall, Spring. </w:t>
      </w:r>
    </w:p>
    <w:p w14:paraId="5D91D89E" w14:textId="77777777" w:rsidR="007034CE" w:rsidRDefault="007034CE">
      <w:pPr>
        <w:tabs>
          <w:tab w:val="left" w:pos="360"/>
          <w:tab w:val="left" w:pos="720"/>
        </w:tabs>
        <w:spacing w:after="0" w:line="240" w:lineRule="auto"/>
        <w:ind w:left="720"/>
      </w:pPr>
    </w:p>
    <w:p w14:paraId="3F301CD6" w14:textId="77777777" w:rsidR="007034CE" w:rsidRDefault="00697DC9">
      <w:pPr>
        <w:tabs>
          <w:tab w:val="left" w:pos="360"/>
          <w:tab w:val="left" w:pos="720"/>
        </w:tabs>
        <w:spacing w:after="0" w:line="240" w:lineRule="auto"/>
        <w:ind w:left="720"/>
      </w:pPr>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33CF05C0" w14:textId="77777777" w:rsidR="007034CE" w:rsidRDefault="007034CE">
      <w:pPr>
        <w:tabs>
          <w:tab w:val="left" w:pos="360"/>
          <w:tab w:val="left" w:pos="720"/>
        </w:tabs>
        <w:spacing w:after="0" w:line="240" w:lineRule="auto"/>
        <w:ind w:left="720"/>
      </w:pPr>
    </w:p>
    <w:p w14:paraId="281C5F95" w14:textId="77777777" w:rsidR="007034CE" w:rsidRDefault="00697DC9">
      <w:pPr>
        <w:tabs>
          <w:tab w:val="left" w:pos="360"/>
          <w:tab w:val="left" w:pos="720"/>
        </w:tabs>
        <w:spacing w:after="0" w:line="240" w:lineRule="auto"/>
        <w:ind w:left="720"/>
      </w:pPr>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638B9FE2" w14:textId="77777777" w:rsidR="007034CE" w:rsidRDefault="007034CE">
      <w:pPr>
        <w:tabs>
          <w:tab w:val="left" w:pos="360"/>
          <w:tab w:val="left" w:pos="720"/>
        </w:tabs>
        <w:spacing w:after="0" w:line="240" w:lineRule="auto"/>
        <w:ind w:left="720"/>
      </w:pPr>
    </w:p>
    <w:p w14:paraId="7E818940" w14:textId="77777777" w:rsidR="007034CE" w:rsidRDefault="00697DC9">
      <w:pPr>
        <w:tabs>
          <w:tab w:val="left" w:pos="360"/>
          <w:tab w:val="left" w:pos="720"/>
        </w:tabs>
        <w:spacing w:after="0" w:line="240" w:lineRule="auto"/>
        <w:ind w:left="720"/>
      </w:pPr>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4A7B4885" w14:textId="77777777" w:rsidR="007034CE" w:rsidRDefault="007034CE">
      <w:pPr>
        <w:tabs>
          <w:tab w:val="left" w:pos="360"/>
          <w:tab w:val="left" w:pos="720"/>
        </w:tabs>
        <w:spacing w:after="0" w:line="240" w:lineRule="auto"/>
        <w:ind w:left="720"/>
      </w:pPr>
    </w:p>
    <w:p w14:paraId="769A0249" w14:textId="77777777" w:rsidR="007034CE" w:rsidRDefault="00697DC9">
      <w:pPr>
        <w:tabs>
          <w:tab w:val="left" w:pos="360"/>
          <w:tab w:val="left" w:pos="720"/>
        </w:tabs>
        <w:spacing w:after="0" w:line="240" w:lineRule="auto"/>
        <w:ind w:left="720"/>
      </w:pPr>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0D56A0E9" w14:textId="77777777" w:rsidR="007034CE" w:rsidRDefault="007034CE">
      <w:pPr>
        <w:tabs>
          <w:tab w:val="left" w:pos="360"/>
          <w:tab w:val="left" w:pos="720"/>
        </w:tabs>
        <w:spacing w:after="0" w:line="240" w:lineRule="auto"/>
        <w:ind w:left="720"/>
      </w:pPr>
    </w:p>
    <w:p w14:paraId="4F67BDD2" w14:textId="77777777" w:rsidR="007034CE" w:rsidRDefault="00697DC9">
      <w:pPr>
        <w:tabs>
          <w:tab w:val="left" w:pos="360"/>
          <w:tab w:val="left" w:pos="720"/>
        </w:tabs>
        <w:spacing w:after="0" w:line="240" w:lineRule="auto"/>
        <w:ind w:left="720"/>
      </w:pPr>
      <w:r>
        <w:lastRenderedPageBreak/>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59E9FD73" w14:textId="77777777" w:rsidR="007034CE" w:rsidRDefault="007034CE">
      <w:pPr>
        <w:tabs>
          <w:tab w:val="left" w:pos="360"/>
          <w:tab w:val="left" w:pos="720"/>
        </w:tabs>
        <w:spacing w:after="0" w:line="240" w:lineRule="auto"/>
        <w:ind w:left="720"/>
      </w:pPr>
    </w:p>
    <w:p w14:paraId="00AD0EA8" w14:textId="77777777" w:rsidR="007034CE" w:rsidRDefault="00697DC9">
      <w:pPr>
        <w:tabs>
          <w:tab w:val="left" w:pos="360"/>
          <w:tab w:val="left" w:pos="720"/>
        </w:tabs>
        <w:spacing w:after="0" w:line="240" w:lineRule="auto"/>
        <w:ind w:left="720"/>
      </w:pPr>
      <w:r>
        <w:t xml:space="preserve">NRS 4542. Health Care </w:t>
      </w:r>
      <w:proofErr w:type="gramStart"/>
      <w:r>
        <w:t>Administration 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0A17E966" w14:textId="77777777" w:rsidR="007034CE" w:rsidRDefault="007034CE">
      <w:pPr>
        <w:tabs>
          <w:tab w:val="left" w:pos="360"/>
          <w:tab w:val="left" w:pos="720"/>
        </w:tabs>
        <w:spacing w:after="0" w:line="240" w:lineRule="auto"/>
        <w:ind w:left="720"/>
      </w:pPr>
    </w:p>
    <w:p w14:paraId="5261A188" w14:textId="77777777" w:rsidR="007034CE" w:rsidRDefault="00697DC9">
      <w:pPr>
        <w:tabs>
          <w:tab w:val="left" w:pos="360"/>
          <w:tab w:val="left" w:pos="720"/>
        </w:tabs>
        <w:spacing w:after="0" w:line="240" w:lineRule="auto"/>
        <w:ind w:left="720"/>
      </w:pPr>
      <w:r>
        <w:t xml:space="preserve">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067EBB95" w14:textId="77777777" w:rsidR="007034CE" w:rsidRDefault="007034CE">
      <w:pPr>
        <w:tabs>
          <w:tab w:val="left" w:pos="360"/>
          <w:tab w:val="left" w:pos="720"/>
        </w:tabs>
        <w:spacing w:after="0" w:line="240" w:lineRule="auto"/>
        <w:ind w:left="720"/>
      </w:pPr>
    </w:p>
    <w:p w14:paraId="46EF04C4" w14:textId="77777777" w:rsidR="007034CE" w:rsidRDefault="00697DC9">
      <w:pPr>
        <w:tabs>
          <w:tab w:val="left" w:pos="360"/>
          <w:tab w:val="left" w:pos="720"/>
        </w:tabs>
        <w:spacing w:after="0" w:line="240" w:lineRule="auto"/>
        <w:ind w:left="720"/>
        <w:rPr>
          <w:strike/>
        </w:rPr>
      </w:pPr>
      <w:r>
        <w:rPr>
          <w:strike/>
          <w:highlight w:val="yellow"/>
        </w:rPr>
        <w:t>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w:t>
      </w:r>
      <w:r>
        <w:rPr>
          <w:strike/>
        </w:rPr>
        <w:t xml:space="preserve"> </w:t>
      </w:r>
    </w:p>
    <w:p w14:paraId="5A96B189" w14:textId="77777777" w:rsidR="007034CE" w:rsidRDefault="007034CE">
      <w:pPr>
        <w:tabs>
          <w:tab w:val="left" w:pos="360"/>
          <w:tab w:val="left" w:pos="720"/>
        </w:tabs>
        <w:spacing w:after="0" w:line="240" w:lineRule="auto"/>
        <w:ind w:left="720"/>
      </w:pPr>
    </w:p>
    <w:p w14:paraId="6225C8E8" w14:textId="77777777" w:rsidR="007034CE" w:rsidRDefault="00697DC9">
      <w:pPr>
        <w:tabs>
          <w:tab w:val="left" w:pos="360"/>
          <w:tab w:val="left" w:pos="720"/>
        </w:tabs>
        <w:spacing w:after="0" w:line="240" w:lineRule="auto"/>
        <w:ind w:left="720"/>
      </w:pPr>
      <w:r>
        <w:t xml:space="preserve">NRS 4733. Nursing Leadership Managerial and leadership aspects of the nurse manager in various healthcare environments are discussed. Prerequisite, Admission to the RN-BSN Program, C or better in Statistics, NRS 3713. Fall, Spring, Summer. </w:t>
      </w:r>
    </w:p>
    <w:p w14:paraId="5E995AF3" w14:textId="77777777" w:rsidR="007034CE" w:rsidRDefault="007034CE">
      <w:pPr>
        <w:tabs>
          <w:tab w:val="left" w:pos="360"/>
          <w:tab w:val="left" w:pos="720"/>
        </w:tabs>
        <w:spacing w:after="0" w:line="240" w:lineRule="auto"/>
        <w:ind w:left="720"/>
      </w:pPr>
    </w:p>
    <w:p w14:paraId="3C4300FB" w14:textId="77777777" w:rsidR="007034CE" w:rsidRDefault="00697DC9">
      <w:pPr>
        <w:tabs>
          <w:tab w:val="left" w:pos="360"/>
          <w:tab w:val="left" w:pos="720"/>
        </w:tabs>
        <w:spacing w:after="0" w:line="240" w:lineRule="auto"/>
        <w:ind w:left="720"/>
      </w:pPr>
      <w: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71897BD1" w14:textId="77777777" w:rsidR="007034CE" w:rsidRDefault="007034CE">
      <w:pPr>
        <w:tabs>
          <w:tab w:val="left" w:pos="360"/>
          <w:tab w:val="left" w:pos="720"/>
        </w:tabs>
        <w:spacing w:after="0" w:line="240" w:lineRule="auto"/>
        <w:ind w:left="720"/>
      </w:pPr>
    </w:p>
    <w:p w14:paraId="425FEA93" w14:textId="77777777" w:rsidR="007034CE" w:rsidRDefault="007034CE">
      <w:pPr>
        <w:tabs>
          <w:tab w:val="left" w:pos="360"/>
          <w:tab w:val="left" w:pos="720"/>
        </w:tabs>
        <w:spacing w:after="0" w:line="240" w:lineRule="auto"/>
        <w:ind w:left="720"/>
        <w:rPr>
          <w:rFonts w:ascii="Cambria" w:eastAsia="Cambria" w:hAnsi="Cambria" w:cs="Cambria"/>
          <w:color w:val="0070C0"/>
          <w:sz w:val="20"/>
          <w:szCs w:val="20"/>
        </w:rPr>
      </w:pPr>
    </w:p>
    <w:p w14:paraId="74B6E7BC" w14:textId="77777777" w:rsidR="007034CE" w:rsidRDefault="007034CE">
      <w:pPr>
        <w:tabs>
          <w:tab w:val="left" w:pos="360"/>
          <w:tab w:val="left" w:pos="720"/>
        </w:tabs>
        <w:spacing w:after="0" w:line="240" w:lineRule="auto"/>
        <w:ind w:left="720"/>
      </w:pPr>
    </w:p>
    <w:p w14:paraId="27E50B70" w14:textId="77777777" w:rsidR="007034CE" w:rsidRDefault="007034CE">
      <w:pPr>
        <w:tabs>
          <w:tab w:val="left" w:pos="360"/>
          <w:tab w:val="left" w:pos="720"/>
        </w:tabs>
        <w:spacing w:after="0" w:line="240" w:lineRule="auto"/>
        <w:ind w:left="720"/>
        <w:rPr>
          <w:rFonts w:ascii="Cambria" w:eastAsia="Cambria" w:hAnsi="Cambria" w:cs="Cambria"/>
          <w:sz w:val="20"/>
          <w:szCs w:val="20"/>
          <w:u w:val="single"/>
        </w:rPr>
      </w:pPr>
    </w:p>
    <w:p w14:paraId="18F49025" w14:textId="77777777" w:rsidR="007034CE" w:rsidRDefault="00697DC9">
      <w:pPr>
        <w:spacing w:after="0" w:line="240" w:lineRule="auto"/>
        <w:rPr>
          <w:rFonts w:ascii="Cambria" w:eastAsia="Cambria" w:hAnsi="Cambria" w:cs="Cambria"/>
          <w:b/>
          <w:sz w:val="18"/>
          <w:szCs w:val="18"/>
          <w:u w:val="single"/>
        </w:rPr>
      </w:pPr>
      <w:r>
        <w:rPr>
          <w:rFonts w:ascii="Arial" w:eastAsia="Arial" w:hAnsi="Arial" w:cs="Arial"/>
          <w:sz w:val="20"/>
          <w:szCs w:val="20"/>
          <w:u w:val="single"/>
        </w:rPr>
        <w:t xml:space="preserve">AFTER - </w:t>
      </w:r>
      <w:r>
        <w:rPr>
          <w:rFonts w:ascii="Cambria" w:eastAsia="Cambria" w:hAnsi="Cambria" w:cs="Cambria"/>
          <w:b/>
          <w:sz w:val="18"/>
          <w:szCs w:val="18"/>
          <w:u w:val="single"/>
        </w:rPr>
        <w:t>page 390</w:t>
      </w:r>
    </w:p>
    <w:p w14:paraId="794AA7B7" w14:textId="77777777" w:rsidR="007034CE" w:rsidRDefault="00697DC9">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RN-to-BSN Option</w:t>
      </w:r>
    </w:p>
    <w:p w14:paraId="4011143D" w14:textId="77777777" w:rsidR="007034CE" w:rsidRDefault="00697DC9">
      <w:pPr>
        <w:tabs>
          <w:tab w:val="left" w:pos="360"/>
          <w:tab w:val="left" w:pos="720"/>
        </w:tabs>
        <w:spacing w:after="0" w:line="240" w:lineRule="auto"/>
        <w:ind w:left="720"/>
        <w:jc w:val="center"/>
        <w:rPr>
          <w:rFonts w:ascii="Cambria" w:eastAsia="Cambria" w:hAnsi="Cambria" w:cs="Cambria"/>
          <w:b/>
          <w:sz w:val="20"/>
          <w:szCs w:val="20"/>
        </w:rPr>
      </w:pPr>
      <w:r>
        <w:rPr>
          <w:rFonts w:ascii="Cambria" w:eastAsia="Cambria" w:hAnsi="Cambria" w:cs="Cambria"/>
          <w:b/>
          <w:sz w:val="20"/>
          <w:szCs w:val="20"/>
        </w:rPr>
        <w:t>Bachelor of Science in Nursing</w:t>
      </w:r>
    </w:p>
    <w:p w14:paraId="6A422C45"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University Requirements:</w:t>
      </w:r>
    </w:p>
    <w:p w14:paraId="07A9312E"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See University General Requirements for Baccalaureate degrees (p. 42)</w:t>
      </w:r>
    </w:p>
    <w:p w14:paraId="00D06A96"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General Education Requirements: Sem. Hrs.</w:t>
      </w:r>
    </w:p>
    <w:p w14:paraId="5695AACC"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See General Education Curriculum for Baccalaureate degrees (p. 78)</w:t>
      </w:r>
    </w:p>
    <w:p w14:paraId="46C637B1"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Students with this major must take the following:</w:t>
      </w:r>
    </w:p>
    <w:p w14:paraId="3D534F9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CHEM 1013 AND 1011, General Chemistry I and Laboratory OR CHEM 1043 AND CHEM</w:t>
      </w:r>
    </w:p>
    <w:p w14:paraId="402199A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1041, Fundamentals of Chemistry I and Laboratory</w:t>
      </w:r>
    </w:p>
    <w:p w14:paraId="6410FCF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BIOL 2103 AND BIOL 2101, Microbiology for Nurses and Laboratory</w:t>
      </w:r>
    </w:p>
    <w:p w14:paraId="7AC5E413"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PSY 2013, Introduction to Psychology</w:t>
      </w:r>
    </w:p>
    <w:p w14:paraId="14CBA444"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SOC 2213, Introduction to Sociology</w:t>
      </w:r>
    </w:p>
    <w:p w14:paraId="636985D0" w14:textId="77777777" w:rsidR="007034CE" w:rsidRDefault="00697DC9">
      <w:pPr>
        <w:tabs>
          <w:tab w:val="left" w:pos="360"/>
          <w:tab w:val="left" w:pos="720"/>
        </w:tabs>
        <w:spacing w:after="0" w:line="240" w:lineRule="auto"/>
        <w:ind w:left="720"/>
        <w:rPr>
          <w:rFonts w:ascii="Cambria" w:eastAsia="Cambria" w:hAnsi="Cambria" w:cs="Cambria"/>
          <w:b/>
          <w:sz w:val="20"/>
          <w:szCs w:val="20"/>
        </w:rPr>
      </w:pPr>
      <w:r>
        <w:rPr>
          <w:rFonts w:ascii="Cambria" w:eastAsia="Cambria" w:hAnsi="Cambria" w:cs="Cambria"/>
          <w:b/>
          <w:sz w:val="20"/>
          <w:szCs w:val="20"/>
        </w:rPr>
        <w:t>Major Requirements: Sem. Hrs.</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35</w:t>
      </w:r>
    </w:p>
    <w:p w14:paraId="623F76D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HP 3413, Cultural Competence in the Health Professions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37BF271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3713, Evidence Based Practice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3B4B8967"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3723, Clinical Pathophysiology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BE30B69"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4713, Chronic Illness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30399090" w14:textId="77777777" w:rsidR="007034CE" w:rsidRDefault="00697DC9">
      <w:pPr>
        <w:tabs>
          <w:tab w:val="left" w:pos="360"/>
          <w:tab w:val="left" w:pos="720"/>
        </w:tabs>
        <w:spacing w:after="0" w:line="240" w:lineRule="auto"/>
        <w:ind w:left="720"/>
        <w:rPr>
          <w:rFonts w:ascii="Cambria" w:eastAsia="Cambria" w:hAnsi="Cambria" w:cs="Cambria"/>
          <w:color w:val="0070C0"/>
          <w:sz w:val="20"/>
          <w:szCs w:val="20"/>
          <w:highlight w:val="yellow"/>
        </w:rPr>
      </w:pPr>
      <w:r>
        <w:rPr>
          <w:rFonts w:ascii="Cambria" w:eastAsia="Cambria" w:hAnsi="Cambria" w:cs="Cambria"/>
          <w:color w:val="212121"/>
          <w:sz w:val="20"/>
          <w:szCs w:val="20"/>
        </w:rPr>
        <w:t>NRS 4043 Introduction to Nursing Informatics</w:t>
      </w:r>
      <w:r>
        <w:rPr>
          <w:rFonts w:ascii="Cambria" w:eastAsia="Cambria" w:hAnsi="Cambria" w:cs="Cambria"/>
          <w:color w:val="212121"/>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2B6BC0D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4733, Nursing Management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5FD22B2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4743, Community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1CCF889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 xml:space="preserve">NRS 4763, Professional Nursing Role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60B6B1A9"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Upper-level Nursing elective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6</w:t>
      </w:r>
    </w:p>
    <w:p w14:paraId="5BCA86D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4793, RN-BSN Capstone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3A30BBF"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33</w:t>
      </w:r>
    </w:p>
    <w:p w14:paraId="21064F9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Hours by Articulation: Sem. Hrs.</w:t>
      </w:r>
    </w:p>
    <w:p w14:paraId="0A2920D7"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2313, Concepts of Nursing Practice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66DD93AC"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2322, Foundations of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w:t>
      </w:r>
    </w:p>
    <w:p w14:paraId="5D7716D5"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2334, Health Promotion and Intro to Acute Care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4</w:t>
      </w:r>
    </w:p>
    <w:p w14:paraId="3CB3D20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NRS 2793, Health Assessment and Exam OR</w:t>
      </w:r>
    </w:p>
    <w:p w14:paraId="598E336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NRS 2392, Health Assessment AND NRSP 2391, Health Assessment Practicum</w:t>
      </w:r>
    </w:p>
    <w:p w14:paraId="3F57123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0A61D3D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3103, Medical Surgical Nursing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6608CA7A"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3473, Pathophysiology Based Pharmacology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7A4C8F5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 3205, Medical Surgical Nursing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6623374B"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2321, Foundations of Nursing Practicum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w:t>
      </w:r>
    </w:p>
    <w:p w14:paraId="700D37D9"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2343, Nursing Care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4624667C"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3105, Nursing Practicum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7D7C773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NRSP 3205, Nursing Practicum III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5</w:t>
      </w:r>
    </w:p>
    <w:p w14:paraId="2AF56BF8"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NS 2203, Basic Human Nutrition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243BC291"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42</w:t>
      </w:r>
    </w:p>
    <w:p w14:paraId="23A3F45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Required Support Courses: Sem. Hrs.</w:t>
      </w:r>
    </w:p>
    <w:p w14:paraId="63E27CC2"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BIO 2203 AND 2201, Human Anatomy and Physiology I and Laboratory </w:t>
      </w:r>
      <w:r>
        <w:rPr>
          <w:rFonts w:ascii="Cambria" w:eastAsia="Cambria" w:hAnsi="Cambria" w:cs="Cambria"/>
          <w:sz w:val="20"/>
          <w:szCs w:val="20"/>
        </w:rPr>
        <w:tab/>
      </w:r>
      <w:r>
        <w:rPr>
          <w:rFonts w:ascii="Cambria" w:eastAsia="Cambria" w:hAnsi="Cambria" w:cs="Cambria"/>
          <w:sz w:val="20"/>
          <w:szCs w:val="20"/>
        </w:rPr>
        <w:tab/>
        <w:t>4</w:t>
      </w:r>
    </w:p>
    <w:p w14:paraId="02D90AAD"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BIO 2223 AND 2221, Human Anatomy and Physiology II and Laboratory </w:t>
      </w:r>
      <w:r>
        <w:rPr>
          <w:rFonts w:ascii="Cambria" w:eastAsia="Cambria" w:hAnsi="Cambria" w:cs="Cambria"/>
          <w:sz w:val="20"/>
          <w:szCs w:val="20"/>
        </w:rPr>
        <w:tab/>
      </w:r>
      <w:r>
        <w:rPr>
          <w:rFonts w:ascii="Cambria" w:eastAsia="Cambria" w:hAnsi="Cambria" w:cs="Cambria"/>
          <w:sz w:val="20"/>
          <w:szCs w:val="20"/>
        </w:rPr>
        <w:tab/>
        <w:t>4</w:t>
      </w:r>
    </w:p>
    <w:p w14:paraId="5B7B4D69"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Statistics (2000-level or higher)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3</w:t>
      </w:r>
    </w:p>
    <w:p w14:paraId="2455A8B0"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 xml:space="preserve">Sub-total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11</w:t>
      </w:r>
    </w:p>
    <w:p w14:paraId="053535DE" w14:textId="77777777" w:rsidR="007034CE" w:rsidRDefault="00697DC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b/>
          <w:sz w:val="20"/>
          <w:szCs w:val="20"/>
        </w:rPr>
        <w:t>Total Required Hours:</w:t>
      </w:r>
      <w:r>
        <w:rPr>
          <w:rFonts w:ascii="Cambria" w:eastAsia="Cambria" w:hAnsi="Cambria" w:cs="Cambria"/>
          <w:sz w:val="20"/>
          <w:szCs w:val="20"/>
        </w:rPr>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121</w:t>
      </w:r>
    </w:p>
    <w:p w14:paraId="65603587" w14:textId="77777777" w:rsidR="007034CE" w:rsidRDefault="007034CE">
      <w:pPr>
        <w:tabs>
          <w:tab w:val="left" w:pos="360"/>
          <w:tab w:val="left" w:pos="720"/>
        </w:tabs>
        <w:spacing w:after="0" w:line="240" w:lineRule="auto"/>
        <w:ind w:left="720"/>
        <w:rPr>
          <w:rFonts w:ascii="Cambria" w:eastAsia="Cambria" w:hAnsi="Cambria" w:cs="Cambria"/>
          <w:sz w:val="20"/>
          <w:szCs w:val="20"/>
        </w:rPr>
      </w:pPr>
    </w:p>
    <w:p w14:paraId="36F25881" w14:textId="77777777" w:rsidR="007034CE" w:rsidRDefault="007034CE">
      <w:pPr>
        <w:tabs>
          <w:tab w:val="left" w:pos="360"/>
          <w:tab w:val="left" w:pos="720"/>
        </w:tabs>
        <w:spacing w:after="0" w:line="240" w:lineRule="auto"/>
        <w:ind w:left="720"/>
        <w:rPr>
          <w:rFonts w:ascii="Cambria" w:eastAsia="Cambria" w:hAnsi="Cambria" w:cs="Cambria"/>
          <w:sz w:val="20"/>
          <w:szCs w:val="20"/>
        </w:rPr>
      </w:pPr>
    </w:p>
    <w:p w14:paraId="0A3A2C40" w14:textId="77777777" w:rsidR="007034CE" w:rsidRDefault="00697DC9">
      <w:pPr>
        <w:tabs>
          <w:tab w:val="left" w:pos="360"/>
          <w:tab w:val="left" w:pos="720"/>
        </w:tabs>
        <w:spacing w:after="0" w:line="240" w:lineRule="auto"/>
        <w:ind w:left="720"/>
        <w:rPr>
          <w:rFonts w:ascii="Cambria" w:eastAsia="Cambria" w:hAnsi="Cambria" w:cs="Cambria"/>
          <w:b/>
          <w:sz w:val="20"/>
          <w:szCs w:val="20"/>
          <w:u w:val="single"/>
        </w:rPr>
      </w:pPr>
      <w:r>
        <w:rPr>
          <w:rFonts w:ascii="Cambria" w:eastAsia="Cambria" w:hAnsi="Cambria" w:cs="Cambria"/>
          <w:b/>
          <w:sz w:val="20"/>
          <w:szCs w:val="20"/>
          <w:u w:val="single"/>
        </w:rPr>
        <w:t>Course Descriptions Page 568</w:t>
      </w:r>
    </w:p>
    <w:p w14:paraId="74C04F7D" w14:textId="77777777" w:rsidR="007034CE" w:rsidRDefault="007034CE">
      <w:pPr>
        <w:tabs>
          <w:tab w:val="left" w:pos="360"/>
          <w:tab w:val="left" w:pos="720"/>
        </w:tabs>
        <w:spacing w:after="0" w:line="240" w:lineRule="auto"/>
        <w:ind w:left="720"/>
        <w:rPr>
          <w:rFonts w:ascii="Cambria" w:eastAsia="Cambria" w:hAnsi="Cambria" w:cs="Cambria"/>
          <w:b/>
          <w:sz w:val="20"/>
          <w:szCs w:val="20"/>
          <w:u w:val="single"/>
        </w:rPr>
      </w:pPr>
    </w:p>
    <w:p w14:paraId="10B6701D" w14:textId="77777777" w:rsidR="007034CE" w:rsidRDefault="00697DC9">
      <w:pPr>
        <w:tabs>
          <w:tab w:val="left" w:pos="360"/>
          <w:tab w:val="left" w:pos="720"/>
        </w:tabs>
        <w:spacing w:after="0" w:line="240" w:lineRule="auto"/>
        <w:ind w:left="720"/>
        <w:rPr>
          <w:rFonts w:ascii="Cambria" w:eastAsia="Cambria" w:hAnsi="Cambria" w:cs="Cambria"/>
          <w:b/>
          <w:sz w:val="20"/>
          <w:szCs w:val="20"/>
          <w:u w:val="single"/>
        </w:rPr>
      </w:pPr>
      <w:r>
        <w:t xml:space="preserve">NRS 4043 Introduction to Nursing </w:t>
      </w:r>
      <w:proofErr w:type="gramStart"/>
      <w:r>
        <w:t xml:space="preserve">Informatics  </w:t>
      </w:r>
      <w:r>
        <w:rPr>
          <w:highlight w:val="white"/>
        </w:rPr>
        <w:t>This</w:t>
      </w:r>
      <w:proofErr w:type="gramEnd"/>
      <w:r>
        <w:rPr>
          <w:highlight w:val="white"/>
        </w:rPr>
        <w:t xml:space="preserve"> course examines the history of healthcare informatics, current issues, basic informatics concepts, and health information management systems. Students will apply informatics concepts to current clinical practice settings suggesting methods to use technology to improve patient safety and work effectiveness. </w:t>
      </w:r>
      <w:r>
        <w:t>Prerequisites, Admission to the RN-BSN program, C or better in NRS 3713 and NRS 3723. Fall, Spring, Summer.</w:t>
      </w:r>
    </w:p>
    <w:p w14:paraId="41F7CC32" w14:textId="77777777" w:rsidR="007034CE" w:rsidRDefault="007034CE">
      <w:pPr>
        <w:tabs>
          <w:tab w:val="left" w:pos="360"/>
          <w:tab w:val="left" w:pos="720"/>
        </w:tabs>
        <w:spacing w:after="0" w:line="240" w:lineRule="auto"/>
        <w:ind w:left="720"/>
        <w:rPr>
          <w:rFonts w:ascii="Cambria" w:eastAsia="Cambria" w:hAnsi="Cambria" w:cs="Cambria"/>
          <w:b/>
          <w:sz w:val="20"/>
          <w:szCs w:val="20"/>
          <w:u w:val="single"/>
        </w:rPr>
      </w:pPr>
    </w:p>
    <w:p w14:paraId="5A6174D3" w14:textId="77777777" w:rsidR="007034CE" w:rsidRDefault="00697DC9">
      <w:pPr>
        <w:tabs>
          <w:tab w:val="left" w:pos="360"/>
          <w:tab w:val="left" w:pos="720"/>
        </w:tabs>
        <w:spacing w:after="0" w:line="240" w:lineRule="auto"/>
        <w:ind w:left="720"/>
      </w:pPr>
      <w:r>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67CBBA9C" w14:textId="77777777" w:rsidR="007034CE" w:rsidRDefault="007034CE">
      <w:pPr>
        <w:tabs>
          <w:tab w:val="left" w:pos="360"/>
          <w:tab w:val="left" w:pos="720"/>
        </w:tabs>
        <w:spacing w:after="0" w:line="240" w:lineRule="auto"/>
        <w:ind w:left="720"/>
      </w:pPr>
    </w:p>
    <w:p w14:paraId="0DC2EB76" w14:textId="77777777" w:rsidR="007034CE" w:rsidRDefault="00697DC9">
      <w:pPr>
        <w:tabs>
          <w:tab w:val="left" w:pos="360"/>
          <w:tab w:val="left" w:pos="720"/>
        </w:tabs>
        <w:spacing w:after="0" w:line="240" w:lineRule="auto"/>
        <w:ind w:left="720"/>
      </w:pPr>
      <w:r>
        <w:t xml:space="preserve">NRS 4312. Chronic Illness and Rehabilitation Nursing Focus on clients with chronic illness throughout the lifespan. Concepts of gerontology and rehabilitation are integrated. Corequisites, NRS 4343, NRS 4362, and NRSP 4336. Fall, Spring. </w:t>
      </w:r>
    </w:p>
    <w:p w14:paraId="09CFB9DB" w14:textId="77777777" w:rsidR="007034CE" w:rsidRDefault="007034CE">
      <w:pPr>
        <w:tabs>
          <w:tab w:val="left" w:pos="360"/>
          <w:tab w:val="left" w:pos="720"/>
        </w:tabs>
        <w:spacing w:after="0" w:line="240" w:lineRule="auto"/>
        <w:ind w:left="720"/>
      </w:pPr>
    </w:p>
    <w:p w14:paraId="0119AB94" w14:textId="77777777" w:rsidR="007034CE" w:rsidRDefault="00697DC9">
      <w:pPr>
        <w:tabs>
          <w:tab w:val="left" w:pos="360"/>
          <w:tab w:val="left" w:pos="720"/>
        </w:tabs>
        <w:spacing w:after="0" w:line="240" w:lineRule="auto"/>
        <w:ind w:left="720"/>
      </w:pPr>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50D7F5E7" w14:textId="77777777" w:rsidR="007034CE" w:rsidRDefault="007034CE">
      <w:pPr>
        <w:tabs>
          <w:tab w:val="left" w:pos="360"/>
          <w:tab w:val="left" w:pos="720"/>
        </w:tabs>
        <w:spacing w:after="0" w:line="240" w:lineRule="auto"/>
        <w:ind w:left="720"/>
      </w:pPr>
    </w:p>
    <w:p w14:paraId="08016E0C" w14:textId="77777777" w:rsidR="007034CE" w:rsidRDefault="00697DC9">
      <w:pPr>
        <w:tabs>
          <w:tab w:val="left" w:pos="360"/>
          <w:tab w:val="left" w:pos="720"/>
        </w:tabs>
        <w:spacing w:after="0" w:line="240" w:lineRule="auto"/>
        <w:ind w:left="720"/>
      </w:pPr>
      <w:r>
        <w:t xml:space="preserve">NRS 4393. Advanced Nutritional Concepts and Therapeutic Interventions Principles of nutritional support utilized in healthcare, including nutritional assessment, nutrient delivery and implications of disease. </w:t>
      </w:r>
      <w:r>
        <w:lastRenderedPageBreak/>
        <w:t xml:space="preserve">Prerequisites, completion of one year of nursing coursework, BSN junior level status, RN licensure, or instructor permission. Spring. </w:t>
      </w:r>
    </w:p>
    <w:p w14:paraId="39E77A1B" w14:textId="77777777" w:rsidR="007034CE" w:rsidRDefault="007034CE">
      <w:pPr>
        <w:tabs>
          <w:tab w:val="left" w:pos="360"/>
          <w:tab w:val="left" w:pos="720"/>
        </w:tabs>
        <w:spacing w:after="0" w:line="240" w:lineRule="auto"/>
        <w:ind w:left="720"/>
      </w:pPr>
    </w:p>
    <w:p w14:paraId="00443D0C" w14:textId="77777777" w:rsidR="007034CE" w:rsidRDefault="00697DC9">
      <w:pPr>
        <w:tabs>
          <w:tab w:val="left" w:pos="360"/>
          <w:tab w:val="left" w:pos="720"/>
        </w:tabs>
        <w:spacing w:after="0" w:line="240" w:lineRule="auto"/>
        <w:ind w:left="720"/>
      </w:pPr>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54E6A3AA" w14:textId="77777777" w:rsidR="007034CE" w:rsidRDefault="007034CE">
      <w:pPr>
        <w:tabs>
          <w:tab w:val="left" w:pos="360"/>
          <w:tab w:val="left" w:pos="720"/>
        </w:tabs>
        <w:spacing w:after="0" w:line="240" w:lineRule="auto"/>
        <w:ind w:left="720"/>
      </w:pPr>
    </w:p>
    <w:p w14:paraId="2F219457" w14:textId="77777777" w:rsidR="007034CE" w:rsidRDefault="00697DC9">
      <w:pPr>
        <w:tabs>
          <w:tab w:val="left" w:pos="360"/>
          <w:tab w:val="left" w:pos="720"/>
        </w:tabs>
        <w:spacing w:after="0" w:line="240" w:lineRule="auto"/>
        <w:ind w:left="720"/>
      </w:pPr>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36449ED4" w14:textId="77777777" w:rsidR="007034CE" w:rsidRDefault="007034CE">
      <w:pPr>
        <w:tabs>
          <w:tab w:val="left" w:pos="360"/>
          <w:tab w:val="left" w:pos="720"/>
        </w:tabs>
        <w:spacing w:after="0" w:line="240" w:lineRule="auto"/>
        <w:ind w:left="720"/>
      </w:pPr>
    </w:p>
    <w:p w14:paraId="018E00F6" w14:textId="77777777" w:rsidR="007034CE" w:rsidRDefault="00697DC9">
      <w:pPr>
        <w:tabs>
          <w:tab w:val="left" w:pos="360"/>
          <w:tab w:val="left" w:pos="720"/>
        </w:tabs>
        <w:spacing w:after="0" w:line="240" w:lineRule="auto"/>
        <w:ind w:left="720"/>
      </w:pPr>
      <w:r>
        <w:t>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w:t>
      </w:r>
    </w:p>
    <w:p w14:paraId="3FC79DF5" w14:textId="77777777" w:rsidR="007034CE" w:rsidRDefault="007034CE">
      <w:pPr>
        <w:tabs>
          <w:tab w:val="left" w:pos="360"/>
          <w:tab w:val="left" w:pos="720"/>
        </w:tabs>
        <w:spacing w:after="0" w:line="240" w:lineRule="auto"/>
        <w:ind w:left="720"/>
      </w:pPr>
    </w:p>
    <w:p w14:paraId="68038982" w14:textId="77777777" w:rsidR="007034CE" w:rsidRDefault="00697DC9">
      <w:pPr>
        <w:tabs>
          <w:tab w:val="left" w:pos="360"/>
          <w:tab w:val="left" w:pos="720"/>
        </w:tabs>
        <w:spacing w:after="0" w:line="240" w:lineRule="auto"/>
        <w:ind w:left="720"/>
      </w:pPr>
      <w:r>
        <w:t xml:space="preserve">NRS 4542. Health Care </w:t>
      </w:r>
      <w:proofErr w:type="gramStart"/>
      <w:r>
        <w:t>Administration 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6ABF2CCC" w14:textId="77777777" w:rsidR="007034CE" w:rsidRDefault="007034CE">
      <w:pPr>
        <w:tabs>
          <w:tab w:val="left" w:pos="360"/>
          <w:tab w:val="left" w:pos="720"/>
        </w:tabs>
        <w:spacing w:after="0" w:line="240" w:lineRule="auto"/>
        <w:ind w:left="720"/>
      </w:pPr>
    </w:p>
    <w:p w14:paraId="43266F84" w14:textId="77777777" w:rsidR="007034CE" w:rsidRDefault="00697DC9">
      <w:pPr>
        <w:tabs>
          <w:tab w:val="left" w:pos="360"/>
          <w:tab w:val="left" w:pos="720"/>
        </w:tabs>
        <w:spacing w:after="0" w:line="240" w:lineRule="auto"/>
        <w:ind w:left="720"/>
      </w:pPr>
      <w:r>
        <w:t xml:space="preserve">NRS 4713. Chronic Illness Nursing Focus on clients with chronic illness throughout the lifespan. Concepts of gerontology, rehabilitation and spirituality are integrated. Prerequisites, Admission to the RN-BSN program, C or better in NRS 3723 and NRS 3713. Fall, Spring, Summer. </w:t>
      </w:r>
    </w:p>
    <w:p w14:paraId="3490F9E3" w14:textId="77777777" w:rsidR="007034CE" w:rsidRDefault="007034CE">
      <w:pPr>
        <w:tabs>
          <w:tab w:val="left" w:pos="360"/>
          <w:tab w:val="left" w:pos="720"/>
        </w:tabs>
        <w:spacing w:after="0" w:line="240" w:lineRule="auto"/>
      </w:pPr>
    </w:p>
    <w:p w14:paraId="38CF58A0" w14:textId="77777777" w:rsidR="007034CE" w:rsidRDefault="00697DC9">
      <w:pPr>
        <w:tabs>
          <w:tab w:val="left" w:pos="360"/>
          <w:tab w:val="left" w:pos="720"/>
        </w:tabs>
        <w:spacing w:after="0" w:line="240" w:lineRule="auto"/>
        <w:ind w:left="720"/>
      </w:pPr>
      <w:r>
        <w:t xml:space="preserve">NRS 4733. Nursing Leadership Managerial and leadership aspects of the nurse manager in various healthcare environments are discussed. Prerequisite, Admission to the RN-BSN Program, C or better in Statistics, NRS 3713. Fall, Spring, Summer. </w:t>
      </w:r>
    </w:p>
    <w:p w14:paraId="0587BFD4" w14:textId="77777777" w:rsidR="007034CE" w:rsidRDefault="007034CE">
      <w:pPr>
        <w:tabs>
          <w:tab w:val="left" w:pos="360"/>
          <w:tab w:val="left" w:pos="720"/>
        </w:tabs>
        <w:spacing w:after="0" w:line="240" w:lineRule="auto"/>
        <w:ind w:left="720"/>
      </w:pPr>
    </w:p>
    <w:p w14:paraId="43D6E95A" w14:textId="77777777" w:rsidR="007034CE" w:rsidRDefault="00697DC9">
      <w:pPr>
        <w:tabs>
          <w:tab w:val="left" w:pos="360"/>
          <w:tab w:val="left" w:pos="720"/>
        </w:tabs>
        <w:spacing w:after="0" w:line="240" w:lineRule="auto"/>
        <w:ind w:left="720"/>
      </w:pPr>
      <w: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26C30A86" w14:textId="77777777" w:rsidR="007034CE" w:rsidRDefault="007034CE">
      <w:pPr>
        <w:spacing w:after="0" w:line="240" w:lineRule="auto"/>
        <w:rPr>
          <w:rFonts w:ascii="Arial" w:eastAsia="Arial" w:hAnsi="Arial" w:cs="Arial"/>
          <w:b/>
          <w:sz w:val="20"/>
          <w:szCs w:val="20"/>
        </w:rPr>
      </w:pPr>
    </w:p>
    <w:p w14:paraId="23776E94" w14:textId="77777777" w:rsidR="007034CE" w:rsidRDefault="007034CE">
      <w:pPr>
        <w:tabs>
          <w:tab w:val="left" w:pos="360"/>
          <w:tab w:val="left" w:pos="720"/>
        </w:tabs>
        <w:spacing w:after="0" w:line="240" w:lineRule="auto"/>
        <w:ind w:left="720"/>
        <w:rPr>
          <w:rFonts w:ascii="Cambria" w:eastAsia="Cambria" w:hAnsi="Cambria" w:cs="Cambria"/>
          <w:sz w:val="20"/>
          <w:szCs w:val="20"/>
        </w:rPr>
      </w:pPr>
    </w:p>
    <w:p w14:paraId="37D9EA93" w14:textId="77777777" w:rsidR="007034CE" w:rsidRDefault="007034CE">
      <w:pPr>
        <w:tabs>
          <w:tab w:val="left" w:pos="360"/>
          <w:tab w:val="left" w:pos="720"/>
        </w:tabs>
        <w:spacing w:after="0" w:line="240" w:lineRule="auto"/>
        <w:rPr>
          <w:rFonts w:ascii="Cambria" w:eastAsia="Cambria" w:hAnsi="Cambria" w:cs="Cambria"/>
          <w:sz w:val="20"/>
          <w:szCs w:val="20"/>
        </w:rPr>
      </w:pPr>
    </w:p>
    <w:sectPr w:rsidR="007034CE">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DBAC" w14:textId="77777777" w:rsidR="00580762" w:rsidRDefault="00580762">
      <w:pPr>
        <w:spacing w:after="0" w:line="240" w:lineRule="auto"/>
      </w:pPr>
      <w:r>
        <w:separator/>
      </w:r>
    </w:p>
  </w:endnote>
  <w:endnote w:type="continuationSeparator" w:id="0">
    <w:p w14:paraId="0CE7EA18" w14:textId="77777777" w:rsidR="00580762" w:rsidRDefault="0058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D66A" w14:textId="77777777" w:rsidR="007034CE" w:rsidRDefault="00697D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305A129" w14:textId="77777777" w:rsidR="007034CE" w:rsidRDefault="007034C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74FE" w14:textId="77777777" w:rsidR="007034CE" w:rsidRDefault="00697DC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57E5">
      <w:rPr>
        <w:noProof/>
        <w:color w:val="000000"/>
      </w:rPr>
      <w:t>2</w:t>
    </w:r>
    <w:r>
      <w:rPr>
        <w:color w:val="000000"/>
      </w:rPr>
      <w:fldChar w:fldCharType="end"/>
    </w:r>
  </w:p>
  <w:p w14:paraId="6AE9DA43" w14:textId="77777777" w:rsidR="007034CE" w:rsidRDefault="00697DC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8128" w14:textId="77777777" w:rsidR="00580762" w:rsidRDefault="00580762">
      <w:pPr>
        <w:spacing w:after="0" w:line="240" w:lineRule="auto"/>
      </w:pPr>
      <w:r>
        <w:separator/>
      </w:r>
    </w:p>
  </w:footnote>
  <w:footnote w:type="continuationSeparator" w:id="0">
    <w:p w14:paraId="4A07D258" w14:textId="77777777" w:rsidR="00580762" w:rsidRDefault="0058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F86"/>
    <w:multiLevelType w:val="multilevel"/>
    <w:tmpl w:val="68145D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1A6EFA"/>
    <w:multiLevelType w:val="multilevel"/>
    <w:tmpl w:val="6D8C205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790BFF"/>
    <w:multiLevelType w:val="multilevel"/>
    <w:tmpl w:val="E97C0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CE"/>
    <w:rsid w:val="00072E7E"/>
    <w:rsid w:val="001C5A2E"/>
    <w:rsid w:val="00580762"/>
    <w:rsid w:val="00623402"/>
    <w:rsid w:val="00697DC9"/>
    <w:rsid w:val="007034CE"/>
    <w:rsid w:val="008057E5"/>
    <w:rsid w:val="00FB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27D0"/>
  <w15:docId w15:val="{3BC3FC0E-72D3-48BD-90CB-8EFDFC4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9B91210DDE174C8D5C193A904F9CC6"/>
        <w:category>
          <w:name w:val="General"/>
          <w:gallery w:val="placeholder"/>
        </w:category>
        <w:types>
          <w:type w:val="bbPlcHdr"/>
        </w:types>
        <w:behaviors>
          <w:behavior w:val="content"/>
        </w:behaviors>
        <w:guid w:val="{690F6C6A-248B-ED4A-8C75-2F7513030F9B}"/>
      </w:docPartPr>
      <w:docPartBody>
        <w:p w:rsidR="00000000" w:rsidRDefault="00F521D6" w:rsidP="00F521D6">
          <w:pPr>
            <w:pStyle w:val="D89B91210DDE174C8D5C193A904F9CC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Quattrocento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D6"/>
    <w:rsid w:val="000B4B8A"/>
    <w:rsid w:val="00F52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9B91210DDE174C8D5C193A904F9CC6">
    <w:name w:val="D89B91210DDE174C8D5C193A904F9CC6"/>
    <w:rsid w:val="00F521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4</cp:revision>
  <dcterms:created xsi:type="dcterms:W3CDTF">2021-11-09T18:27:00Z</dcterms:created>
  <dcterms:modified xsi:type="dcterms:W3CDTF">2021-11-16T16:04:00Z</dcterms:modified>
</cp:coreProperties>
</file>