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30AACA8" w:rsidR="00424133" w:rsidRDefault="004C1C38"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067366A"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77C5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004C1C38">
              <w:rPr>
                <w:rFonts w:ascii="MS Gothic" w:eastAsia="MS Gothic" w:hAnsi="MS Gothic" w:cs="Arial"/>
                <w:b/>
                <w:szCs w:val="20"/>
                <w:highlight w:val="yellow"/>
              </w:rPr>
              <w:t>[</w:t>
            </w:r>
            <w:r w:rsidR="00F77C58">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02FDAB6A" w:rsidR="00001C04" w:rsidRPr="008426D1" w:rsidRDefault="00AF36C1" w:rsidP="004C1C3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C1C38">
                  <w:rPr>
                    <w:rFonts w:asciiTheme="majorHAnsi" w:hAnsiTheme="majorHAnsi"/>
                    <w:sz w:val="20"/>
                    <w:szCs w:val="20"/>
                  </w:rPr>
                  <w:t>Robert Bradley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04T00:00:00Z">
                  <w:dateFormat w:val="M/d/yyyy"/>
                  <w:lid w:val="en-US"/>
                  <w:storeMappedDataAs w:val="dateTime"/>
                  <w:calendar w:val="gregorian"/>
                </w:date>
              </w:sdtPr>
              <w:sdtEndPr/>
              <w:sdtContent>
                <w:r w:rsidR="001A1FAB">
                  <w:rPr>
                    <w:rFonts w:asciiTheme="majorHAnsi" w:hAnsiTheme="majorHAnsi"/>
                    <w:smallCaps/>
                    <w:sz w:val="20"/>
                    <w:szCs w:val="20"/>
                  </w:rPr>
                  <w:t>9/4/2020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F36C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3E65768" w:rsidR="00001C04" w:rsidRPr="008426D1" w:rsidRDefault="00AF36C1" w:rsidP="004C1C3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C1C38">
                      <w:rPr>
                        <w:rFonts w:asciiTheme="majorHAnsi" w:hAnsiTheme="majorHAnsi"/>
                        <w:sz w:val="20"/>
                        <w:szCs w:val="20"/>
                      </w:rPr>
                      <w:t>Robert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04T00:00:00Z">
                  <w:dateFormat w:val="M/d/yyyy"/>
                  <w:lid w:val="en-US"/>
                  <w:storeMappedDataAs w:val="dateTime"/>
                  <w:calendar w:val="gregorian"/>
                </w:date>
              </w:sdtPr>
              <w:sdtEndPr/>
              <w:sdtContent>
                <w:r w:rsidR="001A1FAB">
                  <w:rPr>
                    <w:rFonts w:asciiTheme="majorHAnsi" w:hAnsiTheme="majorHAnsi"/>
                    <w:smallCaps/>
                    <w:sz w:val="20"/>
                    <w:szCs w:val="20"/>
                  </w:rPr>
                  <w:t>9/4/2020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F36C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FAC689F" w:rsidR="00D66C39" w:rsidRDefault="00AF36C1" w:rsidP="00853362">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proofErr w:type="spellStart"/>
                      <w:r w:rsidR="00853362">
                        <w:rPr>
                          <w:rFonts w:asciiTheme="majorHAnsi" w:hAnsiTheme="majorHAnsi"/>
                          <w:sz w:val="20"/>
                          <w:szCs w:val="20"/>
                        </w:rPr>
                        <w:t>Shanon</w:t>
                      </w:r>
                      <w:proofErr w:type="spellEnd"/>
                      <w:r w:rsidR="00853362">
                        <w:rPr>
                          <w:rFonts w:asciiTheme="majorHAnsi" w:hAnsiTheme="majorHAnsi"/>
                          <w:sz w:val="20"/>
                          <w:szCs w:val="20"/>
                        </w:rPr>
                        <w:t xml:space="preserve"> Brantley</w:t>
                      </w:r>
                    </w:sdtContent>
                  </w:sdt>
                </w:p>
              </w:tc>
              <w:sdt>
                <w:sdtPr>
                  <w:rPr>
                    <w:rFonts w:asciiTheme="majorHAnsi" w:hAnsiTheme="majorHAnsi"/>
                    <w:sz w:val="20"/>
                    <w:szCs w:val="20"/>
                  </w:rPr>
                  <w:alias w:val="Date"/>
                  <w:tag w:val="Date"/>
                  <w:id w:val="-632716402"/>
                  <w:placeholder>
                    <w:docPart w:val="B06E1D270685C64587AE050BE1EEF16B"/>
                  </w:placeholder>
                  <w:date w:fullDate="2020-11-30T00:00:00Z">
                    <w:dateFormat w:val="M/d/yyyy"/>
                    <w:lid w:val="en-US"/>
                    <w:storeMappedDataAs w:val="dateTime"/>
                    <w:calendar w:val="gregorian"/>
                  </w:date>
                </w:sdtPr>
                <w:sdtEndPr/>
                <w:sdtContent>
                  <w:tc>
                    <w:tcPr>
                      <w:tcW w:w="1350" w:type="dxa"/>
                      <w:vAlign w:val="bottom"/>
                    </w:tcPr>
                    <w:p w14:paraId="04444C0A" w14:textId="4DF865BF" w:rsidR="00D66C39" w:rsidRDefault="00853362" w:rsidP="00853362">
                      <w:pPr>
                        <w:jc w:val="center"/>
                        <w:rPr>
                          <w:rFonts w:asciiTheme="majorHAnsi" w:hAnsiTheme="majorHAnsi"/>
                          <w:sz w:val="20"/>
                          <w:szCs w:val="20"/>
                        </w:rPr>
                      </w:pPr>
                      <w:r>
                        <w:rPr>
                          <w:rFonts w:asciiTheme="majorHAnsi" w:hAnsiTheme="majorHAnsi"/>
                          <w:sz w:val="20"/>
                          <w:szCs w:val="20"/>
                        </w:rPr>
                        <w:t>11/30/2020</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F36C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B465FEE" w:rsidR="00D66C39" w:rsidRPr="008426D1" w:rsidRDefault="00AF36C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F36C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A495D08" w:rsidR="00D66C39" w:rsidRPr="008426D1" w:rsidRDefault="00AF36C1" w:rsidP="00D2250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2250A">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2-01T00:00:00Z">
                  <w:dateFormat w:val="M/d/yyyy"/>
                  <w:lid w:val="en-US"/>
                  <w:storeMappedDataAs w:val="dateTime"/>
                  <w:calendar w:val="gregorian"/>
                </w:date>
              </w:sdtPr>
              <w:sdtEndPr/>
              <w:sdtContent>
                <w:r w:rsidR="00D2250A">
                  <w:rPr>
                    <w:rFonts w:asciiTheme="majorHAnsi" w:hAnsiTheme="majorHAnsi"/>
                    <w:smallCaps/>
                    <w:sz w:val="20"/>
                    <w:szCs w:val="20"/>
                  </w:rPr>
                  <w:t>12/1/2020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754EFB0" w:rsidR="00D66C39" w:rsidRPr="008426D1" w:rsidRDefault="00AF36C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160321">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160321">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F36C1"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F4780AF" w:rsidR="007D371A" w:rsidRPr="008426D1" w:rsidRDefault="009B396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8" w:history="1">
            <w:r w:rsidRPr="00BC0D25">
              <w:rPr>
                <w:rStyle w:val="Hyperlink"/>
                <w:rFonts w:asciiTheme="majorHAnsi" w:hAnsiTheme="majorHAnsi" w:cs="Arial"/>
                <w:sz w:val="20"/>
                <w:szCs w:val="20"/>
              </w:rPr>
              <w:t>rbradley@astate.edu</w:t>
            </w:r>
          </w:hyperlink>
          <w:r>
            <w:rPr>
              <w:rFonts w:asciiTheme="majorHAnsi" w:hAnsiTheme="majorHAnsi" w:cs="Arial"/>
              <w:sz w:val="20"/>
              <w:szCs w:val="20"/>
            </w:rPr>
            <w:t>, x3766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BF33C3D" w:rsidR="003F2F3D" w:rsidRPr="00A865C3" w:rsidRDefault="00675DE9"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w:t>
          </w:r>
          <w:r w:rsidR="001D1B75">
            <w:rPr>
              <w:rStyle w:val="PlaceholderText"/>
              <w:shd w:val="clear" w:color="auto" w:fill="D9D9D9" w:themeFill="background1" w:themeFillShade="D9"/>
            </w:rPr>
            <w:t xml:space="preserve"> 2021, 2020-2021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6530FB4"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155D4DC" w:rsidR="00A865C3" w:rsidRDefault="00A865C3" w:rsidP="00CB4B5A">
            <w:pPr>
              <w:tabs>
                <w:tab w:val="left" w:pos="360"/>
                <w:tab w:val="left" w:pos="720"/>
              </w:tabs>
              <w:rPr>
                <w:rFonts w:asciiTheme="majorHAnsi" w:hAnsiTheme="majorHAnsi" w:cs="Arial"/>
                <w:b/>
                <w:sz w:val="20"/>
                <w:szCs w:val="20"/>
              </w:rPr>
            </w:pPr>
          </w:p>
        </w:tc>
        <w:tc>
          <w:tcPr>
            <w:tcW w:w="2051" w:type="pct"/>
          </w:tcPr>
          <w:p w14:paraId="2B6B2A47" w14:textId="74D1D791" w:rsidR="00A865C3" w:rsidRDefault="00675DE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AT</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66EFB90"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51E55E4" w:rsidR="00A865C3" w:rsidRDefault="00675DE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5606</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9701336"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EF01017" w:rsidR="00A865C3" w:rsidRDefault="00675DE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Orthopedic Assessment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1F6CC66" w:rsidR="00A865C3" w:rsidRDefault="00A865C3" w:rsidP="00E672C8">
            <w:pPr>
              <w:tabs>
                <w:tab w:val="left" w:pos="360"/>
                <w:tab w:val="left" w:pos="720"/>
              </w:tabs>
              <w:rPr>
                <w:rFonts w:asciiTheme="majorHAnsi" w:hAnsiTheme="majorHAnsi" w:cs="Arial"/>
                <w:b/>
                <w:sz w:val="20"/>
                <w:szCs w:val="20"/>
              </w:rPr>
            </w:pPr>
          </w:p>
        </w:tc>
        <w:tc>
          <w:tcPr>
            <w:tcW w:w="2051" w:type="pct"/>
          </w:tcPr>
          <w:p w14:paraId="2FB04444" w14:textId="7BDCF768" w:rsidR="00A865C3" w:rsidRDefault="00675DE9" w:rsidP="00CB4B5A">
            <w:pPr>
              <w:tabs>
                <w:tab w:val="left" w:pos="360"/>
                <w:tab w:val="left" w:pos="720"/>
              </w:tabs>
              <w:rPr>
                <w:rFonts w:asciiTheme="majorHAnsi" w:hAnsiTheme="majorHAnsi" w:cs="Arial"/>
                <w:b/>
                <w:sz w:val="20"/>
                <w:szCs w:val="20"/>
              </w:rPr>
            </w:pPr>
            <w:r>
              <w:rPr>
                <w:rFonts w:ascii="Arial" w:hAnsi="Arial" w:cs="Arial"/>
                <w:sz w:val="20"/>
                <w:szCs w:val="20"/>
              </w:rPr>
              <w:t>Provides a study of anatomy and physiology, assessment, evaluation techniques, treatment, and management of conditions affecting the lower extremiti</w:t>
            </w:r>
            <w:r w:rsidR="00286E11">
              <w:rPr>
                <w:rFonts w:ascii="Arial" w:hAnsi="Arial" w:cs="Arial"/>
                <w:sz w:val="20"/>
                <w:szCs w:val="20"/>
              </w:rPr>
              <w:t xml:space="preserve">es, upper extremity, and </w:t>
            </w:r>
            <w:r>
              <w:rPr>
                <w:rFonts w:ascii="Arial" w:hAnsi="Arial" w:cs="Arial"/>
                <w:sz w:val="20"/>
                <w:szCs w:val="20"/>
              </w:rPr>
              <w:t>spine.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E9614D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9B3967">
        <w:rPr>
          <w:rFonts w:asciiTheme="majorHAnsi" w:hAnsiTheme="majorHAnsi" w:cs="Arial"/>
          <w:b/>
          <w:sz w:val="20"/>
          <w:szCs w:val="20"/>
        </w:rPr>
        <w:t xml:space="preserve"> </w:t>
      </w:r>
      <w:r w:rsidR="002F30B1">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6AD3578" w:rsidR="00391206" w:rsidRPr="008426D1" w:rsidRDefault="00AF36C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853362">
            <w:rPr>
              <w:rFonts w:asciiTheme="majorHAnsi" w:hAnsiTheme="majorHAnsi" w:cs="Arial"/>
              <w:b/>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68D7E5C4" w:rsidR="00A966C5" w:rsidRPr="008426D1" w:rsidRDefault="00AF36C1" w:rsidP="00F721B4">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635569061"/>
              <w:placeholder>
                <w:docPart w:val="F571709A27C0482689723FC66C40267A"/>
              </w:placeholder>
            </w:sdtPr>
            <w:sdtEndPr/>
            <w:sdtContent>
              <w:r w:rsidR="00F721B4">
                <w:rPr>
                  <w:rFonts w:asciiTheme="majorHAnsi" w:hAnsiTheme="majorHAnsi" w:cs="Arial"/>
                  <w:sz w:val="20"/>
                  <w:szCs w:val="20"/>
                </w:rPr>
                <w:t>Students must complete the following courses to be eligible to take this new course: AT 5103 and AT 5203.</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D02127D" w:rsidR="00C002F9" w:rsidRPr="008426D1" w:rsidRDefault="00AF36C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53362">
            <w:rPr>
              <w:rFonts w:asciiTheme="majorHAnsi" w:hAnsiTheme="majorHAnsi" w:cs="Arial"/>
              <w:sz w:val="20"/>
              <w:szCs w:val="20"/>
            </w:rPr>
            <w:t xml:space="preserve">The AT program is a lock-step program, </w:t>
          </w:r>
          <w:proofErr w:type="gramStart"/>
          <w:r w:rsidR="00853362">
            <w:rPr>
              <w:rFonts w:asciiTheme="majorHAnsi" w:hAnsiTheme="majorHAnsi" w:cs="Arial"/>
              <w:sz w:val="20"/>
              <w:szCs w:val="20"/>
            </w:rPr>
            <w:t>these course</w:t>
          </w:r>
          <w:proofErr w:type="gramEnd"/>
          <w:r w:rsidR="00853362">
            <w:rPr>
              <w:rFonts w:asciiTheme="majorHAnsi" w:hAnsiTheme="majorHAnsi" w:cs="Arial"/>
              <w:sz w:val="20"/>
              <w:szCs w:val="20"/>
            </w:rPr>
            <w:t xml:space="preserve"> occur the semester directly before AT5606</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2A754FB" w:rsidR="00391206" w:rsidRPr="008426D1" w:rsidRDefault="00AF36C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B3967" w:rsidRPr="001D1B7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E2F66A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B3967">
            <w:rPr>
              <w:rFonts w:asciiTheme="majorHAnsi" w:hAnsiTheme="majorHAnsi" w:cs="Arial"/>
              <w:sz w:val="20"/>
              <w:szCs w:val="20"/>
            </w:rPr>
            <w:t>Master of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7839C6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B3967">
        <w:rPr>
          <w:rFonts w:asciiTheme="majorHAnsi" w:hAnsiTheme="majorHAnsi" w:cs="Arial"/>
          <w:b/>
          <w:sz w:val="20"/>
          <w:szCs w:val="20"/>
        </w:rPr>
        <w:t xml:space="preserve"> </w:t>
      </w:r>
      <w:r w:rsidR="002F30B1">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332F07C" w:rsidR="00C002F9" w:rsidRPr="008426D1" w:rsidRDefault="00F721B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CB5A84">
            <w:rPr>
              <w:rFonts w:asciiTheme="majorHAnsi" w:hAnsiTheme="majorHAnsi" w:cs="Arial"/>
              <w:sz w:val="20"/>
              <w:szCs w:val="20"/>
            </w:rPr>
            <w:t>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B8BD87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B5A84">
        <w:rPr>
          <w:rFonts w:asciiTheme="majorHAnsi" w:hAnsiTheme="majorHAnsi" w:cs="Arial"/>
          <w:b/>
          <w:sz w:val="20"/>
          <w:szCs w:val="20"/>
        </w:rPr>
        <w:t xml:space="preserve"> </w:t>
      </w:r>
      <w:r w:rsidR="002F30B1">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43893E5" w:rsidR="00AF68E8" w:rsidRPr="008426D1" w:rsidRDefault="00517ED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43BA96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B5A84">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739DE6FF" w:rsidR="001E288B" w:rsidRDefault="00F721B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w:t>
          </w:r>
          <w:r w:rsidR="00517ED3">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999056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8ECBF5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374777672"/>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DBFEAB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7E33AA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45B3BD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17ED3">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 w14:paraId="4C36B818" w14:textId="796A2C91" w:rsidR="00A966C5" w:rsidRPr="008426D1" w:rsidRDefault="00F721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1D30746" w14:textId="4B013331" w:rsidR="00A966C5" w:rsidRDefault="00A966C5" w:rsidP="00A966C5">
      <w:pPr>
        <w:tabs>
          <w:tab w:val="left" w:pos="360"/>
          <w:tab w:val="left" w:pos="720"/>
        </w:tabs>
        <w:spacing w:after="0" w:line="240" w:lineRule="auto"/>
        <w:rPr>
          <w:rFonts w:asciiTheme="majorHAnsi" w:hAnsiTheme="majorHAnsi" w:cs="Arial"/>
          <w:sz w:val="20"/>
          <w:szCs w:val="20"/>
        </w:rPr>
      </w:pPr>
    </w:p>
    <w:p w14:paraId="0815CC5A" w14:textId="474D3B3D" w:rsidR="00F721B4" w:rsidRDefault="00F721B4" w:rsidP="00A966C5">
      <w:pPr>
        <w:tabs>
          <w:tab w:val="left" w:pos="360"/>
          <w:tab w:val="left" w:pos="720"/>
        </w:tabs>
        <w:spacing w:after="0" w:line="240" w:lineRule="auto"/>
        <w:rPr>
          <w:rFonts w:asciiTheme="majorHAnsi" w:hAnsiTheme="majorHAnsi" w:cs="Arial"/>
          <w:sz w:val="20"/>
          <w:szCs w:val="20"/>
        </w:rPr>
      </w:pPr>
    </w:p>
    <w:p w14:paraId="78E662E1" w14:textId="396C5C22" w:rsidR="00F721B4" w:rsidRDefault="00F721B4" w:rsidP="00A966C5">
      <w:pPr>
        <w:tabs>
          <w:tab w:val="left" w:pos="360"/>
          <w:tab w:val="left" w:pos="720"/>
        </w:tabs>
        <w:spacing w:after="0" w:line="240" w:lineRule="auto"/>
        <w:rPr>
          <w:rFonts w:asciiTheme="majorHAnsi" w:hAnsiTheme="majorHAnsi" w:cs="Arial"/>
          <w:sz w:val="20"/>
          <w:szCs w:val="20"/>
        </w:rPr>
      </w:pPr>
    </w:p>
    <w:p w14:paraId="0D174AB6" w14:textId="5199F119" w:rsidR="00F721B4" w:rsidRDefault="00F721B4" w:rsidP="00A966C5">
      <w:pPr>
        <w:tabs>
          <w:tab w:val="left" w:pos="360"/>
          <w:tab w:val="left" w:pos="720"/>
        </w:tabs>
        <w:spacing w:after="0" w:line="240" w:lineRule="auto"/>
        <w:rPr>
          <w:rFonts w:asciiTheme="majorHAnsi" w:hAnsiTheme="majorHAnsi" w:cs="Arial"/>
          <w:sz w:val="20"/>
          <w:szCs w:val="20"/>
        </w:rPr>
      </w:pPr>
    </w:p>
    <w:p w14:paraId="19C322C7" w14:textId="6E19E5D6" w:rsidR="00F721B4" w:rsidRDefault="00F721B4" w:rsidP="00A966C5">
      <w:pPr>
        <w:tabs>
          <w:tab w:val="left" w:pos="360"/>
          <w:tab w:val="left" w:pos="720"/>
        </w:tabs>
        <w:spacing w:after="0" w:line="240" w:lineRule="auto"/>
        <w:rPr>
          <w:rFonts w:asciiTheme="majorHAnsi" w:hAnsiTheme="majorHAnsi" w:cs="Arial"/>
          <w:sz w:val="20"/>
          <w:szCs w:val="20"/>
        </w:rPr>
      </w:pPr>
    </w:p>
    <w:p w14:paraId="72932FC3" w14:textId="139C30C5" w:rsidR="00F721B4" w:rsidRDefault="00F721B4" w:rsidP="00A966C5">
      <w:pPr>
        <w:tabs>
          <w:tab w:val="left" w:pos="360"/>
          <w:tab w:val="left" w:pos="720"/>
        </w:tabs>
        <w:spacing w:after="0" w:line="240" w:lineRule="auto"/>
        <w:rPr>
          <w:rFonts w:asciiTheme="majorHAnsi" w:hAnsiTheme="majorHAnsi" w:cs="Arial"/>
          <w:sz w:val="20"/>
          <w:szCs w:val="20"/>
        </w:rPr>
      </w:pPr>
    </w:p>
    <w:p w14:paraId="6A07C2D1" w14:textId="46C9B02E" w:rsidR="00F721B4" w:rsidRDefault="00F721B4" w:rsidP="00A966C5">
      <w:pPr>
        <w:tabs>
          <w:tab w:val="left" w:pos="360"/>
          <w:tab w:val="left" w:pos="720"/>
        </w:tabs>
        <w:spacing w:after="0" w:line="240" w:lineRule="auto"/>
        <w:rPr>
          <w:rFonts w:asciiTheme="majorHAnsi" w:hAnsiTheme="majorHAnsi" w:cs="Arial"/>
          <w:sz w:val="20"/>
          <w:szCs w:val="20"/>
        </w:rPr>
      </w:pPr>
    </w:p>
    <w:p w14:paraId="4278AFE6" w14:textId="2B00E691" w:rsidR="00F721B4" w:rsidRDefault="00F721B4" w:rsidP="00A966C5">
      <w:pPr>
        <w:tabs>
          <w:tab w:val="left" w:pos="360"/>
          <w:tab w:val="left" w:pos="720"/>
        </w:tabs>
        <w:spacing w:after="0" w:line="240" w:lineRule="auto"/>
        <w:rPr>
          <w:rFonts w:asciiTheme="majorHAnsi" w:hAnsiTheme="majorHAnsi" w:cs="Arial"/>
          <w:sz w:val="20"/>
          <w:szCs w:val="20"/>
        </w:rPr>
      </w:pPr>
    </w:p>
    <w:p w14:paraId="5C9A249D" w14:textId="207B7002" w:rsidR="00F721B4" w:rsidRDefault="00F721B4" w:rsidP="00A966C5">
      <w:pPr>
        <w:tabs>
          <w:tab w:val="left" w:pos="360"/>
          <w:tab w:val="left" w:pos="720"/>
        </w:tabs>
        <w:spacing w:after="0" w:line="240" w:lineRule="auto"/>
        <w:rPr>
          <w:rFonts w:asciiTheme="majorHAnsi" w:hAnsiTheme="majorHAnsi" w:cs="Arial"/>
          <w:sz w:val="20"/>
          <w:szCs w:val="20"/>
        </w:rPr>
      </w:pPr>
    </w:p>
    <w:p w14:paraId="3A84AF74" w14:textId="0F4BCDDC" w:rsidR="00F721B4" w:rsidRDefault="00F721B4" w:rsidP="00A966C5">
      <w:pPr>
        <w:tabs>
          <w:tab w:val="left" w:pos="360"/>
          <w:tab w:val="left" w:pos="720"/>
        </w:tabs>
        <w:spacing w:after="0" w:line="240" w:lineRule="auto"/>
        <w:rPr>
          <w:rFonts w:asciiTheme="majorHAnsi" w:hAnsiTheme="majorHAnsi" w:cs="Arial"/>
          <w:sz w:val="20"/>
          <w:szCs w:val="20"/>
        </w:rPr>
      </w:pPr>
    </w:p>
    <w:p w14:paraId="6A2526CB" w14:textId="2E4E2A97" w:rsidR="00F721B4" w:rsidRDefault="00F721B4" w:rsidP="00A966C5">
      <w:pPr>
        <w:tabs>
          <w:tab w:val="left" w:pos="360"/>
          <w:tab w:val="left" w:pos="720"/>
        </w:tabs>
        <w:spacing w:after="0" w:line="240" w:lineRule="auto"/>
        <w:rPr>
          <w:rFonts w:asciiTheme="majorHAnsi" w:hAnsiTheme="majorHAnsi" w:cs="Arial"/>
          <w:sz w:val="20"/>
          <w:szCs w:val="20"/>
        </w:rPr>
      </w:pPr>
    </w:p>
    <w:p w14:paraId="07C4AB77" w14:textId="1EF2A815" w:rsidR="00F721B4" w:rsidRDefault="00F721B4" w:rsidP="00A966C5">
      <w:pPr>
        <w:tabs>
          <w:tab w:val="left" w:pos="360"/>
          <w:tab w:val="left" w:pos="720"/>
        </w:tabs>
        <w:spacing w:after="0" w:line="240" w:lineRule="auto"/>
        <w:rPr>
          <w:rFonts w:asciiTheme="majorHAnsi" w:hAnsiTheme="majorHAnsi" w:cs="Arial"/>
          <w:sz w:val="20"/>
          <w:szCs w:val="20"/>
        </w:rPr>
      </w:pPr>
    </w:p>
    <w:p w14:paraId="5E26FBC7" w14:textId="1895EC71" w:rsidR="00F721B4" w:rsidRDefault="00F721B4" w:rsidP="00A966C5">
      <w:pPr>
        <w:tabs>
          <w:tab w:val="left" w:pos="360"/>
          <w:tab w:val="left" w:pos="720"/>
        </w:tabs>
        <w:spacing w:after="0" w:line="240" w:lineRule="auto"/>
        <w:rPr>
          <w:rFonts w:asciiTheme="majorHAnsi" w:hAnsiTheme="majorHAnsi" w:cs="Arial"/>
          <w:sz w:val="20"/>
          <w:szCs w:val="20"/>
        </w:rPr>
      </w:pPr>
    </w:p>
    <w:p w14:paraId="4A9C7B26" w14:textId="702D414F" w:rsidR="00F721B4" w:rsidRDefault="00F721B4" w:rsidP="00A966C5">
      <w:pPr>
        <w:tabs>
          <w:tab w:val="left" w:pos="360"/>
          <w:tab w:val="left" w:pos="720"/>
        </w:tabs>
        <w:spacing w:after="0" w:line="240" w:lineRule="auto"/>
        <w:rPr>
          <w:rFonts w:asciiTheme="majorHAnsi" w:hAnsiTheme="majorHAnsi" w:cs="Arial"/>
          <w:sz w:val="20"/>
          <w:szCs w:val="20"/>
        </w:rPr>
      </w:pPr>
    </w:p>
    <w:p w14:paraId="132F721B" w14:textId="1E3939C5" w:rsidR="00F721B4" w:rsidRDefault="00F721B4" w:rsidP="00A966C5">
      <w:pPr>
        <w:tabs>
          <w:tab w:val="left" w:pos="360"/>
          <w:tab w:val="left" w:pos="720"/>
        </w:tabs>
        <w:spacing w:after="0" w:line="240" w:lineRule="auto"/>
        <w:rPr>
          <w:rFonts w:asciiTheme="majorHAnsi" w:hAnsiTheme="majorHAnsi" w:cs="Arial"/>
          <w:sz w:val="20"/>
          <w:szCs w:val="20"/>
        </w:rPr>
      </w:pPr>
    </w:p>
    <w:p w14:paraId="146A0ABE" w14:textId="432ADC23" w:rsidR="00F721B4" w:rsidRDefault="00F721B4" w:rsidP="00A966C5">
      <w:pPr>
        <w:tabs>
          <w:tab w:val="left" w:pos="360"/>
          <w:tab w:val="left" w:pos="720"/>
        </w:tabs>
        <w:spacing w:after="0" w:line="240" w:lineRule="auto"/>
        <w:rPr>
          <w:rFonts w:asciiTheme="majorHAnsi" w:hAnsiTheme="majorHAnsi" w:cs="Arial"/>
          <w:sz w:val="20"/>
          <w:szCs w:val="20"/>
        </w:rPr>
      </w:pPr>
    </w:p>
    <w:p w14:paraId="5E4BFEA2" w14:textId="2474777A" w:rsidR="00F721B4" w:rsidRDefault="00F721B4" w:rsidP="00A966C5">
      <w:pPr>
        <w:tabs>
          <w:tab w:val="left" w:pos="360"/>
          <w:tab w:val="left" w:pos="720"/>
        </w:tabs>
        <w:spacing w:after="0" w:line="240" w:lineRule="auto"/>
        <w:rPr>
          <w:rFonts w:asciiTheme="majorHAnsi" w:hAnsiTheme="majorHAnsi" w:cs="Arial"/>
          <w:sz w:val="20"/>
          <w:szCs w:val="20"/>
        </w:rPr>
      </w:pPr>
    </w:p>
    <w:p w14:paraId="23184901" w14:textId="75B5825A" w:rsidR="00F721B4" w:rsidRDefault="00F721B4" w:rsidP="00A966C5">
      <w:pPr>
        <w:tabs>
          <w:tab w:val="left" w:pos="360"/>
          <w:tab w:val="left" w:pos="720"/>
        </w:tabs>
        <w:spacing w:after="0" w:line="240" w:lineRule="auto"/>
        <w:rPr>
          <w:rFonts w:asciiTheme="majorHAnsi" w:hAnsiTheme="majorHAnsi" w:cs="Arial"/>
          <w:sz w:val="20"/>
          <w:szCs w:val="20"/>
        </w:rPr>
      </w:pPr>
    </w:p>
    <w:p w14:paraId="4F56B27A" w14:textId="77777777" w:rsidR="00F721B4" w:rsidRDefault="00F721B4" w:rsidP="00A966C5">
      <w:pPr>
        <w:tabs>
          <w:tab w:val="left" w:pos="360"/>
          <w:tab w:val="left" w:pos="720"/>
        </w:tabs>
        <w:spacing w:after="0" w:line="240" w:lineRule="auto"/>
        <w:rPr>
          <w:rFonts w:asciiTheme="majorHAnsi" w:hAnsiTheme="majorHAnsi" w:cs="Arial"/>
          <w:sz w:val="20"/>
          <w:szCs w:val="20"/>
        </w:rPr>
      </w:pPr>
    </w:p>
    <w:p w14:paraId="05B6C475" w14:textId="77777777" w:rsidR="00F721B4" w:rsidRDefault="00F721B4" w:rsidP="00A71EF6">
      <w:pPr>
        <w:jc w:val="center"/>
        <w:rPr>
          <w:rFonts w:ascii="Calibri" w:hAnsi="Calibri" w:cs="Calibri"/>
          <w:b/>
          <w:bCs/>
          <w:color w:val="000000"/>
          <w:sz w:val="28"/>
          <w:szCs w:val="28"/>
        </w:rPr>
        <w:sectPr w:rsidR="00F721B4" w:rsidSect="00556E69">
          <w:footerReference w:type="even" r:id="rId9"/>
          <w:footerReference w:type="default" r:id="rId10"/>
          <w:pgSz w:w="12240" w:h="15840" w:code="1"/>
          <w:pgMar w:top="1440" w:right="720" w:bottom="1440" w:left="720" w:header="720" w:footer="720" w:gutter="0"/>
          <w:cols w:space="720"/>
          <w:docGrid w:linePitch="360"/>
        </w:sectPr>
      </w:pPr>
    </w:p>
    <w:tbl>
      <w:tblPr>
        <w:tblW w:w="13610" w:type="dxa"/>
        <w:tblLook w:val="04A0" w:firstRow="1" w:lastRow="0" w:firstColumn="1" w:lastColumn="0" w:noHBand="0" w:noVBand="1"/>
      </w:tblPr>
      <w:tblGrid>
        <w:gridCol w:w="1155"/>
        <w:gridCol w:w="270"/>
        <w:gridCol w:w="8100"/>
        <w:gridCol w:w="1185"/>
        <w:gridCol w:w="1425"/>
        <w:gridCol w:w="1451"/>
        <w:gridCol w:w="12"/>
        <w:gridCol w:w="12"/>
      </w:tblGrid>
      <w:tr w:rsidR="00F721B4" w14:paraId="41864295" w14:textId="77777777" w:rsidTr="00A71EF6">
        <w:trPr>
          <w:trHeight w:val="405"/>
        </w:trPr>
        <w:tc>
          <w:tcPr>
            <w:tcW w:w="13610" w:type="dxa"/>
            <w:gridSpan w:val="8"/>
            <w:tcBorders>
              <w:top w:val="single" w:sz="12" w:space="0" w:color="auto"/>
              <w:left w:val="single" w:sz="12" w:space="0" w:color="auto"/>
              <w:bottom w:val="double" w:sz="6" w:space="0" w:color="auto"/>
              <w:right w:val="single" w:sz="12" w:space="0" w:color="000000"/>
            </w:tcBorders>
            <w:shd w:val="clear" w:color="auto" w:fill="auto"/>
            <w:noWrap/>
            <w:vAlign w:val="center"/>
            <w:hideMark/>
          </w:tcPr>
          <w:p w14:paraId="3870269E" w14:textId="226487B4" w:rsidR="00F721B4" w:rsidRDefault="00F721B4" w:rsidP="00A71EF6">
            <w:pPr>
              <w:jc w:val="center"/>
              <w:rPr>
                <w:rFonts w:ascii="Calibri" w:hAnsi="Calibri" w:cs="Calibri"/>
                <w:b/>
                <w:bCs/>
                <w:color w:val="000000"/>
                <w:sz w:val="28"/>
                <w:szCs w:val="28"/>
              </w:rPr>
            </w:pPr>
            <w:r>
              <w:rPr>
                <w:rFonts w:ascii="Calibri" w:hAnsi="Calibri" w:cs="Calibri"/>
                <w:b/>
                <w:bCs/>
                <w:color w:val="000000"/>
                <w:sz w:val="28"/>
                <w:szCs w:val="28"/>
              </w:rPr>
              <w:lastRenderedPageBreak/>
              <w:t xml:space="preserve">Course Schedule - </w:t>
            </w:r>
            <w:proofErr w:type="spellStart"/>
            <w:r>
              <w:rPr>
                <w:rFonts w:ascii="Calibri" w:hAnsi="Calibri" w:cs="Calibri"/>
                <w:b/>
                <w:bCs/>
                <w:color w:val="000000"/>
                <w:sz w:val="28"/>
                <w:szCs w:val="28"/>
              </w:rPr>
              <w:t>Ther</w:t>
            </w:r>
            <w:proofErr w:type="spellEnd"/>
            <w:r>
              <w:rPr>
                <w:rFonts w:ascii="Calibri" w:hAnsi="Calibri" w:cs="Calibri"/>
                <w:b/>
                <w:bCs/>
                <w:color w:val="000000"/>
                <w:sz w:val="28"/>
                <w:szCs w:val="28"/>
              </w:rPr>
              <w:t xml:space="preserve"> Ex/Adv. </w:t>
            </w:r>
            <w:proofErr w:type="spellStart"/>
            <w:r>
              <w:rPr>
                <w:rFonts w:ascii="Calibri" w:hAnsi="Calibri" w:cs="Calibri"/>
                <w:b/>
                <w:bCs/>
                <w:color w:val="000000"/>
                <w:sz w:val="28"/>
                <w:szCs w:val="28"/>
              </w:rPr>
              <w:t>Ther</w:t>
            </w:r>
            <w:proofErr w:type="spellEnd"/>
            <w:r>
              <w:rPr>
                <w:rFonts w:ascii="Calibri" w:hAnsi="Calibri" w:cs="Calibri"/>
                <w:b/>
                <w:bCs/>
                <w:color w:val="000000"/>
                <w:sz w:val="28"/>
                <w:szCs w:val="28"/>
              </w:rPr>
              <w:t xml:space="preserve"> Ex</w:t>
            </w:r>
          </w:p>
        </w:tc>
      </w:tr>
      <w:tr w:rsidR="00F721B4" w14:paraId="011686A8" w14:textId="77777777" w:rsidTr="00F721B4">
        <w:trPr>
          <w:gridAfter w:val="2"/>
          <w:wAfter w:w="24" w:type="dxa"/>
          <w:trHeight w:val="345"/>
        </w:trPr>
        <w:tc>
          <w:tcPr>
            <w:tcW w:w="1155" w:type="dxa"/>
            <w:tcBorders>
              <w:top w:val="nil"/>
              <w:left w:val="single" w:sz="12" w:space="0" w:color="auto"/>
              <w:bottom w:val="nil"/>
              <w:right w:val="single" w:sz="4" w:space="0" w:color="auto"/>
            </w:tcBorders>
            <w:shd w:val="clear" w:color="auto" w:fill="auto"/>
            <w:noWrap/>
            <w:vAlign w:val="center"/>
            <w:hideMark/>
          </w:tcPr>
          <w:p w14:paraId="56B51708" w14:textId="77777777" w:rsidR="00F721B4" w:rsidRDefault="00F721B4" w:rsidP="00A71EF6">
            <w:pPr>
              <w:jc w:val="center"/>
              <w:rPr>
                <w:rFonts w:ascii="Calibri" w:hAnsi="Calibri" w:cs="Calibri"/>
                <w:b/>
                <w:bCs/>
                <w:color w:val="000000"/>
              </w:rPr>
            </w:pPr>
            <w:r>
              <w:rPr>
                <w:rFonts w:ascii="Calibri" w:hAnsi="Calibri" w:cs="Calibri"/>
                <w:b/>
                <w:bCs/>
                <w:color w:val="000000"/>
              </w:rPr>
              <w:t>Class #</w:t>
            </w:r>
          </w:p>
        </w:tc>
        <w:tc>
          <w:tcPr>
            <w:tcW w:w="270" w:type="dxa"/>
            <w:tcBorders>
              <w:top w:val="nil"/>
              <w:left w:val="nil"/>
              <w:bottom w:val="nil"/>
              <w:right w:val="single" w:sz="4" w:space="0" w:color="auto"/>
            </w:tcBorders>
            <w:shd w:val="clear" w:color="auto" w:fill="auto"/>
            <w:noWrap/>
            <w:vAlign w:val="center"/>
          </w:tcPr>
          <w:p w14:paraId="7C4183FD" w14:textId="5072E500" w:rsidR="00F721B4" w:rsidRDefault="00F721B4" w:rsidP="00A71EF6">
            <w:pPr>
              <w:jc w:val="center"/>
              <w:rPr>
                <w:rFonts w:ascii="Calibri" w:hAnsi="Calibri" w:cs="Calibri"/>
                <w:b/>
                <w:bCs/>
                <w:color w:val="000000"/>
                <w:u w:val="single"/>
              </w:rPr>
            </w:pPr>
          </w:p>
        </w:tc>
        <w:tc>
          <w:tcPr>
            <w:tcW w:w="8100" w:type="dxa"/>
            <w:tcBorders>
              <w:top w:val="nil"/>
              <w:left w:val="nil"/>
              <w:bottom w:val="nil"/>
              <w:right w:val="single" w:sz="4" w:space="0" w:color="auto"/>
            </w:tcBorders>
            <w:shd w:val="clear" w:color="auto" w:fill="auto"/>
            <w:vAlign w:val="center"/>
            <w:hideMark/>
          </w:tcPr>
          <w:p w14:paraId="78718B4D" w14:textId="77777777" w:rsidR="00F721B4" w:rsidRDefault="00F721B4" w:rsidP="00A71EF6">
            <w:pPr>
              <w:jc w:val="center"/>
              <w:rPr>
                <w:rFonts w:ascii="Calibri" w:hAnsi="Calibri" w:cs="Calibri"/>
                <w:b/>
                <w:bCs/>
                <w:color w:val="000000"/>
                <w:u w:val="single"/>
              </w:rPr>
            </w:pPr>
            <w:r>
              <w:rPr>
                <w:rFonts w:ascii="Calibri" w:hAnsi="Calibri" w:cs="Calibri"/>
                <w:b/>
                <w:bCs/>
                <w:color w:val="000000"/>
                <w:u w:val="single"/>
              </w:rPr>
              <w:t xml:space="preserve"> Topic</w:t>
            </w:r>
          </w:p>
        </w:tc>
        <w:tc>
          <w:tcPr>
            <w:tcW w:w="1185" w:type="dxa"/>
            <w:tcBorders>
              <w:top w:val="nil"/>
              <w:left w:val="nil"/>
              <w:bottom w:val="nil"/>
              <w:right w:val="single" w:sz="4" w:space="0" w:color="auto"/>
            </w:tcBorders>
            <w:shd w:val="clear" w:color="auto" w:fill="auto"/>
            <w:vAlign w:val="center"/>
            <w:hideMark/>
          </w:tcPr>
          <w:p w14:paraId="36F9F5B2" w14:textId="77777777" w:rsidR="00F721B4" w:rsidRDefault="00F721B4" w:rsidP="00A71EF6">
            <w:pPr>
              <w:jc w:val="center"/>
              <w:rPr>
                <w:rFonts w:ascii="Calibri" w:hAnsi="Calibri" w:cs="Calibri"/>
                <w:b/>
                <w:bCs/>
                <w:color w:val="000000"/>
                <w:u w:val="single"/>
              </w:rPr>
            </w:pPr>
            <w:r>
              <w:rPr>
                <w:rFonts w:ascii="Calibri" w:hAnsi="Calibri" w:cs="Calibri"/>
                <w:b/>
                <w:bCs/>
                <w:color w:val="000000"/>
                <w:u w:val="single"/>
              </w:rPr>
              <w:t>Presenter</w:t>
            </w:r>
          </w:p>
        </w:tc>
        <w:tc>
          <w:tcPr>
            <w:tcW w:w="1425" w:type="dxa"/>
            <w:tcBorders>
              <w:top w:val="nil"/>
              <w:left w:val="nil"/>
              <w:bottom w:val="nil"/>
              <w:right w:val="single" w:sz="4" w:space="0" w:color="auto"/>
            </w:tcBorders>
            <w:shd w:val="clear" w:color="auto" w:fill="auto"/>
            <w:noWrap/>
            <w:vAlign w:val="center"/>
            <w:hideMark/>
          </w:tcPr>
          <w:p w14:paraId="2E5376B8" w14:textId="77777777" w:rsidR="00F721B4" w:rsidRDefault="00F721B4" w:rsidP="00A71EF6">
            <w:pPr>
              <w:jc w:val="center"/>
              <w:rPr>
                <w:rFonts w:ascii="Calibri" w:hAnsi="Calibri" w:cs="Calibri"/>
                <w:b/>
                <w:bCs/>
                <w:color w:val="000000"/>
                <w:u w:val="single"/>
              </w:rPr>
            </w:pPr>
            <w:r>
              <w:rPr>
                <w:rFonts w:ascii="Calibri" w:hAnsi="Calibri" w:cs="Calibri"/>
                <w:b/>
                <w:bCs/>
                <w:color w:val="000000"/>
                <w:u w:val="single"/>
              </w:rPr>
              <w:t>Preparation</w:t>
            </w:r>
          </w:p>
        </w:tc>
        <w:tc>
          <w:tcPr>
            <w:tcW w:w="1451" w:type="dxa"/>
            <w:tcBorders>
              <w:top w:val="nil"/>
              <w:left w:val="nil"/>
              <w:bottom w:val="nil"/>
              <w:right w:val="single" w:sz="12" w:space="0" w:color="auto"/>
            </w:tcBorders>
            <w:shd w:val="clear" w:color="auto" w:fill="auto"/>
            <w:vAlign w:val="center"/>
            <w:hideMark/>
          </w:tcPr>
          <w:p w14:paraId="52FE4E81" w14:textId="77777777" w:rsidR="00F721B4" w:rsidRDefault="00F721B4" w:rsidP="00A71EF6">
            <w:pPr>
              <w:rPr>
                <w:rFonts w:ascii="Calibri" w:hAnsi="Calibri" w:cs="Calibri"/>
                <w:b/>
                <w:bCs/>
                <w:color w:val="000000"/>
              </w:rPr>
            </w:pPr>
            <w:r>
              <w:rPr>
                <w:rFonts w:ascii="Calibri" w:hAnsi="Calibri" w:cs="Calibri"/>
                <w:b/>
                <w:bCs/>
                <w:color w:val="000000"/>
              </w:rPr>
              <w:t>Standards</w:t>
            </w:r>
          </w:p>
        </w:tc>
      </w:tr>
      <w:tr w:rsidR="00F721B4" w14:paraId="2774E3A1" w14:textId="77777777" w:rsidTr="00F721B4">
        <w:trPr>
          <w:gridAfter w:val="2"/>
          <w:wAfter w:w="24" w:type="dxa"/>
          <w:trHeight w:val="402"/>
        </w:trPr>
        <w:tc>
          <w:tcPr>
            <w:tcW w:w="1155"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58387BB3" w14:textId="77777777" w:rsidR="00F721B4" w:rsidRDefault="00F721B4" w:rsidP="00A71EF6">
            <w:pPr>
              <w:jc w:val="center"/>
              <w:rPr>
                <w:rFonts w:ascii="Calibri" w:hAnsi="Calibri" w:cs="Calibri"/>
                <w:color w:val="000000"/>
              </w:rPr>
            </w:pPr>
            <w:r>
              <w:rPr>
                <w:rFonts w:ascii="Calibri" w:hAnsi="Calibri" w:cs="Calibri"/>
                <w:color w:val="000000"/>
              </w:rPr>
              <w:t>1 &amp; 2</w:t>
            </w:r>
          </w:p>
        </w:tc>
        <w:tc>
          <w:tcPr>
            <w:tcW w:w="27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tcPr>
          <w:p w14:paraId="09EE635D" w14:textId="62C812EE" w:rsidR="00F721B4" w:rsidRDefault="00F721B4" w:rsidP="00A71EF6">
            <w:pPr>
              <w:jc w:val="center"/>
              <w:rPr>
                <w:rFonts w:ascii="Calibri" w:hAnsi="Calibri" w:cs="Calibri"/>
                <w:color w:val="000000"/>
              </w:rPr>
            </w:pPr>
          </w:p>
        </w:tc>
        <w:tc>
          <w:tcPr>
            <w:tcW w:w="8100" w:type="dxa"/>
            <w:tcBorders>
              <w:top w:val="single" w:sz="12" w:space="0" w:color="auto"/>
              <w:left w:val="nil"/>
              <w:bottom w:val="single" w:sz="4" w:space="0" w:color="auto"/>
              <w:right w:val="single" w:sz="4" w:space="0" w:color="auto"/>
            </w:tcBorders>
            <w:shd w:val="clear" w:color="auto" w:fill="auto"/>
            <w:vAlign w:val="center"/>
            <w:hideMark/>
          </w:tcPr>
          <w:p w14:paraId="1966A3DB" w14:textId="77777777" w:rsidR="00F721B4" w:rsidRDefault="00F721B4" w:rsidP="00A71EF6">
            <w:pPr>
              <w:rPr>
                <w:rFonts w:ascii="Calibri" w:hAnsi="Calibri" w:cs="Calibri"/>
                <w:color w:val="000000"/>
              </w:rPr>
            </w:pPr>
            <w:r>
              <w:rPr>
                <w:rFonts w:ascii="Calibri" w:hAnsi="Calibri" w:cs="Calibri"/>
                <w:color w:val="000000"/>
              </w:rPr>
              <w:t>1.     Introduction/Syllabus Review</w:t>
            </w:r>
          </w:p>
        </w:tc>
        <w:tc>
          <w:tcPr>
            <w:tcW w:w="1185"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11A8BD76" w14:textId="77777777" w:rsidR="00F721B4" w:rsidRDefault="00F721B4" w:rsidP="00A71EF6">
            <w:pPr>
              <w:jc w:val="center"/>
              <w:rPr>
                <w:rFonts w:ascii="Calibri" w:hAnsi="Calibri" w:cs="Calibri"/>
              </w:rPr>
            </w:pPr>
            <w:r>
              <w:rPr>
                <w:rFonts w:ascii="Calibri" w:hAnsi="Calibri" w:cs="Calibri"/>
              </w:rPr>
              <w:t>Bruce</w:t>
            </w:r>
          </w:p>
        </w:tc>
        <w:tc>
          <w:tcPr>
            <w:tcW w:w="1425"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1179147D" w14:textId="77777777" w:rsidR="00F721B4" w:rsidRDefault="00F721B4" w:rsidP="00A71EF6">
            <w:pPr>
              <w:jc w:val="center"/>
              <w:rPr>
                <w:rFonts w:ascii="Calibri" w:hAnsi="Calibri" w:cs="Calibri"/>
                <w:color w:val="000000"/>
              </w:rPr>
            </w:pPr>
            <w:r>
              <w:rPr>
                <w:rFonts w:ascii="Calibri" w:hAnsi="Calibri" w:cs="Calibri"/>
                <w:color w:val="000000"/>
              </w:rPr>
              <w:t>Prentice, Chap 1</w:t>
            </w:r>
          </w:p>
        </w:tc>
        <w:tc>
          <w:tcPr>
            <w:tcW w:w="1451" w:type="dxa"/>
            <w:vMerge w:val="restart"/>
            <w:tcBorders>
              <w:top w:val="single" w:sz="12" w:space="0" w:color="auto"/>
              <w:left w:val="single" w:sz="4" w:space="0" w:color="auto"/>
              <w:bottom w:val="single" w:sz="12" w:space="0" w:color="000000"/>
              <w:right w:val="single" w:sz="12" w:space="0" w:color="auto"/>
            </w:tcBorders>
            <w:shd w:val="clear" w:color="auto" w:fill="auto"/>
            <w:vAlign w:val="center"/>
            <w:hideMark/>
          </w:tcPr>
          <w:p w14:paraId="6D13B0DC" w14:textId="77777777" w:rsidR="00F721B4" w:rsidRDefault="00F721B4" w:rsidP="00A71EF6">
            <w:pPr>
              <w:jc w:val="center"/>
              <w:rPr>
                <w:rFonts w:ascii="Calibri" w:hAnsi="Calibri" w:cs="Calibri"/>
                <w:color w:val="000000"/>
              </w:rPr>
            </w:pPr>
            <w:r>
              <w:rPr>
                <w:rFonts w:ascii="Calibri" w:hAnsi="Calibri" w:cs="Calibri"/>
                <w:color w:val="000000"/>
              </w:rPr>
              <w:t>71</w:t>
            </w:r>
          </w:p>
        </w:tc>
      </w:tr>
      <w:tr w:rsidR="00F721B4" w14:paraId="3D9150CD" w14:textId="77777777" w:rsidTr="00F721B4">
        <w:trPr>
          <w:gridAfter w:val="2"/>
          <w:wAfter w:w="24" w:type="dxa"/>
          <w:trHeight w:val="402"/>
        </w:trPr>
        <w:tc>
          <w:tcPr>
            <w:tcW w:w="1155" w:type="dxa"/>
            <w:vMerge/>
            <w:tcBorders>
              <w:top w:val="single" w:sz="12" w:space="0" w:color="auto"/>
              <w:left w:val="single" w:sz="12" w:space="0" w:color="auto"/>
              <w:bottom w:val="single" w:sz="12" w:space="0" w:color="000000"/>
              <w:right w:val="single" w:sz="4" w:space="0" w:color="auto"/>
            </w:tcBorders>
            <w:vAlign w:val="center"/>
            <w:hideMark/>
          </w:tcPr>
          <w:p w14:paraId="4A4D6D22" w14:textId="77777777" w:rsidR="00F721B4" w:rsidRDefault="00F721B4" w:rsidP="00A71EF6">
            <w:pPr>
              <w:rPr>
                <w:rFonts w:ascii="Calibri" w:hAnsi="Calibri" w:cs="Calibri"/>
                <w:color w:val="000000"/>
              </w:rPr>
            </w:pPr>
          </w:p>
        </w:tc>
        <w:tc>
          <w:tcPr>
            <w:tcW w:w="270" w:type="dxa"/>
            <w:vMerge/>
            <w:tcBorders>
              <w:top w:val="single" w:sz="12" w:space="0" w:color="auto"/>
              <w:left w:val="single" w:sz="4" w:space="0" w:color="auto"/>
              <w:bottom w:val="single" w:sz="12" w:space="0" w:color="000000"/>
              <w:right w:val="single" w:sz="4" w:space="0" w:color="auto"/>
            </w:tcBorders>
            <w:vAlign w:val="center"/>
          </w:tcPr>
          <w:p w14:paraId="17607C6F" w14:textId="77777777" w:rsidR="00F721B4" w:rsidRDefault="00F721B4" w:rsidP="00A71EF6">
            <w:pPr>
              <w:rPr>
                <w:rFonts w:ascii="Calibri" w:hAnsi="Calibri" w:cs="Calibri"/>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6B9261F3" w14:textId="77777777" w:rsidR="00F721B4" w:rsidRDefault="00F721B4" w:rsidP="00A71EF6">
            <w:pPr>
              <w:rPr>
                <w:rFonts w:ascii="Calibri" w:hAnsi="Calibri" w:cs="Calibri"/>
                <w:color w:val="C00000"/>
              </w:rPr>
            </w:pPr>
            <w:r>
              <w:rPr>
                <w:rFonts w:ascii="Calibri" w:hAnsi="Calibri" w:cs="Calibri"/>
                <w:color w:val="C00000"/>
              </w:rPr>
              <w:t>2.     Rehabilitation Philosophy</w:t>
            </w:r>
          </w:p>
        </w:tc>
        <w:tc>
          <w:tcPr>
            <w:tcW w:w="1185" w:type="dxa"/>
            <w:vMerge/>
            <w:tcBorders>
              <w:top w:val="single" w:sz="12" w:space="0" w:color="auto"/>
              <w:left w:val="single" w:sz="4" w:space="0" w:color="auto"/>
              <w:bottom w:val="single" w:sz="12" w:space="0" w:color="000000"/>
              <w:right w:val="single" w:sz="4" w:space="0" w:color="auto"/>
            </w:tcBorders>
            <w:vAlign w:val="center"/>
            <w:hideMark/>
          </w:tcPr>
          <w:p w14:paraId="69C486E2" w14:textId="77777777" w:rsidR="00F721B4" w:rsidRDefault="00F721B4" w:rsidP="00A71EF6">
            <w:pPr>
              <w:rPr>
                <w:rFonts w:ascii="Calibri" w:hAnsi="Calibri" w:cs="Calibri"/>
              </w:rPr>
            </w:pPr>
          </w:p>
        </w:tc>
        <w:tc>
          <w:tcPr>
            <w:tcW w:w="1425" w:type="dxa"/>
            <w:vMerge/>
            <w:tcBorders>
              <w:top w:val="single" w:sz="12" w:space="0" w:color="auto"/>
              <w:left w:val="single" w:sz="4" w:space="0" w:color="auto"/>
              <w:bottom w:val="single" w:sz="12" w:space="0" w:color="000000"/>
              <w:right w:val="single" w:sz="4" w:space="0" w:color="auto"/>
            </w:tcBorders>
            <w:vAlign w:val="center"/>
            <w:hideMark/>
          </w:tcPr>
          <w:p w14:paraId="3377839D" w14:textId="77777777" w:rsidR="00F721B4" w:rsidRDefault="00F721B4" w:rsidP="00A71EF6">
            <w:pPr>
              <w:rPr>
                <w:rFonts w:ascii="Calibri" w:hAnsi="Calibri" w:cs="Calibri"/>
                <w:color w:val="000000"/>
              </w:rPr>
            </w:pPr>
          </w:p>
        </w:tc>
        <w:tc>
          <w:tcPr>
            <w:tcW w:w="1451" w:type="dxa"/>
            <w:vMerge/>
            <w:tcBorders>
              <w:top w:val="single" w:sz="12" w:space="0" w:color="auto"/>
              <w:left w:val="single" w:sz="4" w:space="0" w:color="auto"/>
              <w:bottom w:val="single" w:sz="12" w:space="0" w:color="000000"/>
              <w:right w:val="single" w:sz="12" w:space="0" w:color="auto"/>
            </w:tcBorders>
            <w:vAlign w:val="center"/>
            <w:hideMark/>
          </w:tcPr>
          <w:p w14:paraId="0B00ED03" w14:textId="77777777" w:rsidR="00F721B4" w:rsidRDefault="00F721B4" w:rsidP="00A71EF6">
            <w:pPr>
              <w:rPr>
                <w:rFonts w:ascii="Calibri" w:hAnsi="Calibri" w:cs="Calibri"/>
                <w:color w:val="000000"/>
              </w:rPr>
            </w:pPr>
          </w:p>
        </w:tc>
      </w:tr>
      <w:tr w:rsidR="00F721B4" w14:paraId="2B0D7F9E" w14:textId="77777777" w:rsidTr="00F721B4">
        <w:trPr>
          <w:gridAfter w:val="2"/>
          <w:wAfter w:w="24" w:type="dxa"/>
          <w:trHeight w:val="645"/>
        </w:trPr>
        <w:tc>
          <w:tcPr>
            <w:tcW w:w="1155" w:type="dxa"/>
            <w:vMerge/>
            <w:tcBorders>
              <w:top w:val="single" w:sz="12" w:space="0" w:color="auto"/>
              <w:left w:val="single" w:sz="12" w:space="0" w:color="auto"/>
              <w:bottom w:val="single" w:sz="12" w:space="0" w:color="000000"/>
              <w:right w:val="single" w:sz="4" w:space="0" w:color="auto"/>
            </w:tcBorders>
            <w:vAlign w:val="center"/>
            <w:hideMark/>
          </w:tcPr>
          <w:p w14:paraId="0AD5919B" w14:textId="77777777" w:rsidR="00F721B4" w:rsidRDefault="00F721B4" w:rsidP="00A71EF6">
            <w:pPr>
              <w:rPr>
                <w:rFonts w:ascii="Calibri" w:hAnsi="Calibri" w:cs="Calibri"/>
                <w:color w:val="000000"/>
              </w:rPr>
            </w:pPr>
          </w:p>
        </w:tc>
        <w:tc>
          <w:tcPr>
            <w:tcW w:w="270" w:type="dxa"/>
            <w:vMerge/>
            <w:tcBorders>
              <w:top w:val="single" w:sz="12" w:space="0" w:color="auto"/>
              <w:left w:val="single" w:sz="4" w:space="0" w:color="auto"/>
              <w:bottom w:val="single" w:sz="12" w:space="0" w:color="000000"/>
              <w:right w:val="single" w:sz="4" w:space="0" w:color="auto"/>
            </w:tcBorders>
            <w:vAlign w:val="center"/>
          </w:tcPr>
          <w:p w14:paraId="3E3FA593" w14:textId="77777777" w:rsidR="00F721B4" w:rsidRDefault="00F721B4" w:rsidP="00A71EF6">
            <w:pPr>
              <w:rPr>
                <w:rFonts w:ascii="Calibri" w:hAnsi="Calibri" w:cs="Calibri"/>
                <w:color w:val="000000"/>
              </w:rPr>
            </w:pPr>
          </w:p>
        </w:tc>
        <w:tc>
          <w:tcPr>
            <w:tcW w:w="8100" w:type="dxa"/>
            <w:tcBorders>
              <w:top w:val="nil"/>
              <w:left w:val="nil"/>
              <w:bottom w:val="single" w:sz="12" w:space="0" w:color="auto"/>
              <w:right w:val="single" w:sz="4" w:space="0" w:color="auto"/>
            </w:tcBorders>
            <w:shd w:val="clear" w:color="auto" w:fill="auto"/>
            <w:vAlign w:val="center"/>
            <w:hideMark/>
          </w:tcPr>
          <w:p w14:paraId="2ABFD012" w14:textId="77777777" w:rsidR="00F721B4" w:rsidRDefault="00F721B4" w:rsidP="00A71EF6">
            <w:pPr>
              <w:rPr>
                <w:rFonts w:ascii="Calibri" w:hAnsi="Calibri" w:cs="Calibri"/>
                <w:color w:val="C00000"/>
              </w:rPr>
            </w:pPr>
            <w:r>
              <w:rPr>
                <w:rFonts w:ascii="Calibri" w:hAnsi="Calibri" w:cs="Calibri"/>
                <w:color w:val="C00000"/>
              </w:rPr>
              <w:t>3.     Planning of Rehabilitation Programs: Phases, Therapeutic Objectives &amp; Criteria for Progression</w:t>
            </w:r>
          </w:p>
        </w:tc>
        <w:tc>
          <w:tcPr>
            <w:tcW w:w="1185" w:type="dxa"/>
            <w:vMerge/>
            <w:tcBorders>
              <w:top w:val="single" w:sz="12" w:space="0" w:color="auto"/>
              <w:left w:val="single" w:sz="4" w:space="0" w:color="auto"/>
              <w:bottom w:val="single" w:sz="12" w:space="0" w:color="000000"/>
              <w:right w:val="single" w:sz="4" w:space="0" w:color="auto"/>
            </w:tcBorders>
            <w:vAlign w:val="center"/>
            <w:hideMark/>
          </w:tcPr>
          <w:p w14:paraId="1B9E09F3" w14:textId="77777777" w:rsidR="00F721B4" w:rsidRDefault="00F721B4" w:rsidP="00A71EF6">
            <w:pPr>
              <w:rPr>
                <w:rFonts w:ascii="Calibri" w:hAnsi="Calibri" w:cs="Calibri"/>
              </w:rPr>
            </w:pPr>
          </w:p>
        </w:tc>
        <w:tc>
          <w:tcPr>
            <w:tcW w:w="1425" w:type="dxa"/>
            <w:vMerge/>
            <w:tcBorders>
              <w:top w:val="single" w:sz="12" w:space="0" w:color="auto"/>
              <w:left w:val="single" w:sz="4" w:space="0" w:color="auto"/>
              <w:bottom w:val="single" w:sz="12" w:space="0" w:color="000000"/>
              <w:right w:val="single" w:sz="4" w:space="0" w:color="auto"/>
            </w:tcBorders>
            <w:vAlign w:val="center"/>
            <w:hideMark/>
          </w:tcPr>
          <w:p w14:paraId="18F066BA" w14:textId="77777777" w:rsidR="00F721B4" w:rsidRDefault="00F721B4" w:rsidP="00A71EF6">
            <w:pPr>
              <w:rPr>
                <w:rFonts w:ascii="Calibri" w:hAnsi="Calibri" w:cs="Calibri"/>
                <w:color w:val="000000"/>
              </w:rPr>
            </w:pPr>
          </w:p>
        </w:tc>
        <w:tc>
          <w:tcPr>
            <w:tcW w:w="1451" w:type="dxa"/>
            <w:vMerge/>
            <w:tcBorders>
              <w:top w:val="single" w:sz="12" w:space="0" w:color="auto"/>
              <w:left w:val="single" w:sz="4" w:space="0" w:color="auto"/>
              <w:bottom w:val="single" w:sz="12" w:space="0" w:color="000000"/>
              <w:right w:val="single" w:sz="12" w:space="0" w:color="auto"/>
            </w:tcBorders>
            <w:vAlign w:val="center"/>
            <w:hideMark/>
          </w:tcPr>
          <w:p w14:paraId="59A1B0EE" w14:textId="77777777" w:rsidR="00F721B4" w:rsidRDefault="00F721B4" w:rsidP="00A71EF6">
            <w:pPr>
              <w:rPr>
                <w:rFonts w:ascii="Calibri" w:hAnsi="Calibri" w:cs="Calibri"/>
                <w:color w:val="000000"/>
              </w:rPr>
            </w:pPr>
          </w:p>
        </w:tc>
      </w:tr>
      <w:tr w:rsidR="00F721B4" w14:paraId="4AAD8593" w14:textId="77777777" w:rsidTr="00F721B4">
        <w:trPr>
          <w:gridAfter w:val="2"/>
          <w:wAfter w:w="24" w:type="dxa"/>
          <w:trHeight w:val="402"/>
        </w:trPr>
        <w:tc>
          <w:tcPr>
            <w:tcW w:w="1155"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3FE58C1E" w14:textId="77777777" w:rsidR="00F721B4" w:rsidRDefault="00F721B4" w:rsidP="00A71EF6">
            <w:pPr>
              <w:jc w:val="center"/>
              <w:rPr>
                <w:rFonts w:ascii="Calibri" w:hAnsi="Calibri" w:cs="Calibri"/>
                <w:color w:val="000000"/>
              </w:rPr>
            </w:pPr>
            <w:r>
              <w:rPr>
                <w:rFonts w:ascii="Calibri" w:hAnsi="Calibri" w:cs="Calibri"/>
                <w:color w:val="000000"/>
              </w:rPr>
              <w:t>3 &amp; 4</w:t>
            </w:r>
          </w:p>
        </w:tc>
        <w:tc>
          <w:tcPr>
            <w:tcW w:w="270" w:type="dxa"/>
            <w:vMerge w:val="restart"/>
            <w:tcBorders>
              <w:top w:val="nil"/>
              <w:left w:val="single" w:sz="4" w:space="0" w:color="auto"/>
              <w:bottom w:val="nil"/>
              <w:right w:val="single" w:sz="4" w:space="0" w:color="auto"/>
            </w:tcBorders>
            <w:shd w:val="clear" w:color="auto" w:fill="auto"/>
            <w:noWrap/>
            <w:vAlign w:val="center"/>
          </w:tcPr>
          <w:p w14:paraId="643D2BD2" w14:textId="308B1DD0" w:rsidR="00F721B4" w:rsidRDefault="00F721B4" w:rsidP="00A71EF6">
            <w:pPr>
              <w:jc w:val="center"/>
              <w:rPr>
                <w:rFonts w:ascii="Calibri" w:hAnsi="Calibri" w:cs="Calibri"/>
                <w:color w:val="000000"/>
              </w:rPr>
            </w:pPr>
          </w:p>
        </w:tc>
        <w:tc>
          <w:tcPr>
            <w:tcW w:w="8100" w:type="dxa"/>
            <w:tcBorders>
              <w:top w:val="nil"/>
              <w:left w:val="nil"/>
              <w:bottom w:val="single" w:sz="4" w:space="0" w:color="auto"/>
              <w:right w:val="single" w:sz="4" w:space="0" w:color="auto"/>
            </w:tcBorders>
            <w:shd w:val="clear" w:color="auto" w:fill="auto"/>
            <w:noWrap/>
            <w:vAlign w:val="center"/>
            <w:hideMark/>
          </w:tcPr>
          <w:p w14:paraId="19C6F7B9" w14:textId="77777777" w:rsidR="00F721B4" w:rsidRDefault="00F721B4" w:rsidP="00A71EF6">
            <w:pPr>
              <w:rPr>
                <w:rFonts w:ascii="Calibri" w:hAnsi="Calibri" w:cs="Calibri"/>
                <w:color w:val="C00000"/>
              </w:rPr>
            </w:pPr>
            <w:r>
              <w:rPr>
                <w:rFonts w:ascii="Calibri" w:hAnsi="Calibri" w:cs="Calibri"/>
                <w:color w:val="C00000"/>
              </w:rPr>
              <w:t>1.     Rehabilitation Team</w:t>
            </w:r>
          </w:p>
        </w:tc>
        <w:tc>
          <w:tcPr>
            <w:tcW w:w="1185" w:type="dxa"/>
            <w:vMerge w:val="restart"/>
            <w:tcBorders>
              <w:top w:val="nil"/>
              <w:left w:val="single" w:sz="4" w:space="0" w:color="auto"/>
              <w:bottom w:val="nil"/>
              <w:right w:val="single" w:sz="4" w:space="0" w:color="auto"/>
            </w:tcBorders>
            <w:shd w:val="clear" w:color="auto" w:fill="auto"/>
            <w:vAlign w:val="center"/>
            <w:hideMark/>
          </w:tcPr>
          <w:p w14:paraId="011A4549" w14:textId="77777777" w:rsidR="00F721B4" w:rsidRDefault="00F721B4" w:rsidP="00A71EF6">
            <w:pPr>
              <w:jc w:val="center"/>
              <w:rPr>
                <w:rFonts w:ascii="Calibri" w:hAnsi="Calibri" w:cs="Calibri"/>
              </w:rPr>
            </w:pPr>
            <w:r>
              <w:rPr>
                <w:rFonts w:ascii="Calibri" w:hAnsi="Calibri" w:cs="Calibri"/>
              </w:rPr>
              <w:t>Bruce</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14:paraId="67E0A329" w14:textId="77777777" w:rsidR="00F721B4" w:rsidRDefault="00F721B4" w:rsidP="00A71EF6">
            <w:pPr>
              <w:jc w:val="center"/>
              <w:rPr>
                <w:rFonts w:ascii="Calibri" w:hAnsi="Calibri" w:cs="Calibri"/>
                <w:color w:val="000000"/>
              </w:rPr>
            </w:pPr>
            <w:r>
              <w:rPr>
                <w:rFonts w:ascii="Calibri" w:hAnsi="Calibri" w:cs="Calibri"/>
                <w:color w:val="000000"/>
              </w:rPr>
              <w:t>Prentice - Ch 2 &amp; 3</w:t>
            </w:r>
          </w:p>
        </w:tc>
        <w:tc>
          <w:tcPr>
            <w:tcW w:w="1451" w:type="dxa"/>
            <w:vMerge w:val="restart"/>
            <w:tcBorders>
              <w:top w:val="nil"/>
              <w:left w:val="single" w:sz="4" w:space="0" w:color="auto"/>
              <w:bottom w:val="nil"/>
              <w:right w:val="single" w:sz="12" w:space="0" w:color="auto"/>
            </w:tcBorders>
            <w:shd w:val="clear" w:color="auto" w:fill="auto"/>
            <w:vAlign w:val="center"/>
            <w:hideMark/>
          </w:tcPr>
          <w:p w14:paraId="2FE04B17" w14:textId="77777777" w:rsidR="00F721B4" w:rsidRDefault="00F721B4" w:rsidP="00A71EF6">
            <w:pPr>
              <w:jc w:val="center"/>
              <w:rPr>
                <w:rFonts w:ascii="Calibri" w:hAnsi="Calibri" w:cs="Calibri"/>
                <w:color w:val="000000"/>
              </w:rPr>
            </w:pPr>
            <w:r>
              <w:rPr>
                <w:rFonts w:ascii="Calibri" w:hAnsi="Calibri" w:cs="Calibri"/>
                <w:color w:val="000000"/>
              </w:rPr>
              <w:t>55, 69, 71, 73, 80</w:t>
            </w:r>
          </w:p>
        </w:tc>
      </w:tr>
      <w:tr w:rsidR="00F721B4" w14:paraId="0F57DFCC" w14:textId="77777777" w:rsidTr="00F721B4">
        <w:trPr>
          <w:gridAfter w:val="2"/>
          <w:wAfter w:w="24" w:type="dxa"/>
          <w:trHeight w:val="402"/>
        </w:trPr>
        <w:tc>
          <w:tcPr>
            <w:tcW w:w="1155" w:type="dxa"/>
            <w:vMerge/>
            <w:tcBorders>
              <w:top w:val="nil"/>
              <w:left w:val="single" w:sz="12" w:space="0" w:color="auto"/>
              <w:bottom w:val="single" w:sz="12" w:space="0" w:color="000000"/>
              <w:right w:val="single" w:sz="4" w:space="0" w:color="auto"/>
            </w:tcBorders>
            <w:vAlign w:val="center"/>
            <w:hideMark/>
          </w:tcPr>
          <w:p w14:paraId="7DEA3888" w14:textId="77777777" w:rsidR="00F721B4" w:rsidRDefault="00F721B4" w:rsidP="00A71EF6">
            <w:pPr>
              <w:rPr>
                <w:rFonts w:ascii="Calibri" w:hAnsi="Calibri" w:cs="Calibri"/>
                <w:color w:val="000000"/>
              </w:rPr>
            </w:pPr>
          </w:p>
        </w:tc>
        <w:tc>
          <w:tcPr>
            <w:tcW w:w="270" w:type="dxa"/>
            <w:vMerge/>
            <w:tcBorders>
              <w:top w:val="nil"/>
              <w:left w:val="single" w:sz="4" w:space="0" w:color="auto"/>
              <w:bottom w:val="nil"/>
              <w:right w:val="single" w:sz="4" w:space="0" w:color="auto"/>
            </w:tcBorders>
            <w:vAlign w:val="center"/>
          </w:tcPr>
          <w:p w14:paraId="1D87BB56" w14:textId="77777777" w:rsidR="00F721B4" w:rsidRDefault="00F721B4" w:rsidP="00A71EF6">
            <w:pPr>
              <w:rPr>
                <w:rFonts w:ascii="Calibri" w:hAnsi="Calibri" w:cs="Calibri"/>
                <w:color w:val="000000"/>
              </w:rPr>
            </w:pPr>
          </w:p>
        </w:tc>
        <w:tc>
          <w:tcPr>
            <w:tcW w:w="8100" w:type="dxa"/>
            <w:tcBorders>
              <w:top w:val="nil"/>
              <w:left w:val="nil"/>
              <w:bottom w:val="single" w:sz="4" w:space="0" w:color="auto"/>
              <w:right w:val="single" w:sz="4" w:space="0" w:color="auto"/>
            </w:tcBorders>
            <w:shd w:val="clear" w:color="auto" w:fill="auto"/>
            <w:noWrap/>
            <w:vAlign w:val="center"/>
            <w:hideMark/>
          </w:tcPr>
          <w:p w14:paraId="7B2A8484" w14:textId="77777777" w:rsidR="00F721B4" w:rsidRDefault="00F721B4" w:rsidP="00A71EF6">
            <w:pPr>
              <w:rPr>
                <w:rFonts w:ascii="Calibri" w:hAnsi="Calibri" w:cs="Calibri"/>
                <w:color w:val="C00000"/>
              </w:rPr>
            </w:pPr>
            <w:r>
              <w:rPr>
                <w:rFonts w:ascii="Calibri" w:hAnsi="Calibri" w:cs="Calibri"/>
                <w:color w:val="C00000"/>
              </w:rPr>
              <w:t>2.     Healing Process &amp; Evaluation</w:t>
            </w:r>
          </w:p>
        </w:tc>
        <w:tc>
          <w:tcPr>
            <w:tcW w:w="1185" w:type="dxa"/>
            <w:vMerge/>
            <w:tcBorders>
              <w:top w:val="nil"/>
              <w:left w:val="single" w:sz="4" w:space="0" w:color="auto"/>
              <w:bottom w:val="nil"/>
              <w:right w:val="single" w:sz="4" w:space="0" w:color="auto"/>
            </w:tcBorders>
            <w:vAlign w:val="center"/>
            <w:hideMark/>
          </w:tcPr>
          <w:p w14:paraId="292AB796" w14:textId="77777777" w:rsidR="00F721B4" w:rsidRDefault="00F721B4" w:rsidP="00A71EF6">
            <w:pPr>
              <w:rPr>
                <w:rFonts w:ascii="Calibri" w:hAnsi="Calibri" w:cs="Calibri"/>
              </w:rPr>
            </w:pPr>
          </w:p>
        </w:tc>
        <w:tc>
          <w:tcPr>
            <w:tcW w:w="1425" w:type="dxa"/>
            <w:vMerge/>
            <w:tcBorders>
              <w:top w:val="nil"/>
              <w:left w:val="single" w:sz="4" w:space="0" w:color="auto"/>
              <w:bottom w:val="nil"/>
              <w:right w:val="single" w:sz="4" w:space="0" w:color="auto"/>
            </w:tcBorders>
            <w:vAlign w:val="center"/>
            <w:hideMark/>
          </w:tcPr>
          <w:p w14:paraId="66D1C43D" w14:textId="77777777" w:rsidR="00F721B4" w:rsidRDefault="00F721B4" w:rsidP="00A71EF6">
            <w:pPr>
              <w:rPr>
                <w:rFonts w:ascii="Calibri" w:hAnsi="Calibri" w:cs="Calibri"/>
                <w:color w:val="000000"/>
              </w:rPr>
            </w:pPr>
          </w:p>
        </w:tc>
        <w:tc>
          <w:tcPr>
            <w:tcW w:w="1451" w:type="dxa"/>
            <w:vMerge/>
            <w:tcBorders>
              <w:top w:val="nil"/>
              <w:left w:val="single" w:sz="4" w:space="0" w:color="auto"/>
              <w:bottom w:val="nil"/>
              <w:right w:val="single" w:sz="12" w:space="0" w:color="auto"/>
            </w:tcBorders>
            <w:vAlign w:val="center"/>
            <w:hideMark/>
          </w:tcPr>
          <w:p w14:paraId="186254B2" w14:textId="77777777" w:rsidR="00F721B4" w:rsidRDefault="00F721B4" w:rsidP="00A71EF6">
            <w:pPr>
              <w:rPr>
                <w:rFonts w:ascii="Calibri" w:hAnsi="Calibri" w:cs="Calibri"/>
                <w:color w:val="000000"/>
              </w:rPr>
            </w:pPr>
          </w:p>
        </w:tc>
      </w:tr>
      <w:tr w:rsidR="00F721B4" w14:paraId="0FFFD2D2" w14:textId="77777777" w:rsidTr="00F721B4">
        <w:trPr>
          <w:gridAfter w:val="2"/>
          <w:wAfter w:w="24" w:type="dxa"/>
          <w:trHeight w:val="402"/>
        </w:trPr>
        <w:tc>
          <w:tcPr>
            <w:tcW w:w="1155" w:type="dxa"/>
            <w:vMerge/>
            <w:tcBorders>
              <w:top w:val="nil"/>
              <w:left w:val="single" w:sz="12" w:space="0" w:color="auto"/>
              <w:bottom w:val="single" w:sz="12" w:space="0" w:color="000000"/>
              <w:right w:val="single" w:sz="4" w:space="0" w:color="auto"/>
            </w:tcBorders>
            <w:vAlign w:val="center"/>
            <w:hideMark/>
          </w:tcPr>
          <w:p w14:paraId="39315240" w14:textId="77777777" w:rsidR="00F721B4" w:rsidRDefault="00F721B4" w:rsidP="00A71EF6">
            <w:pPr>
              <w:rPr>
                <w:rFonts w:ascii="Calibri" w:hAnsi="Calibri" w:cs="Calibri"/>
                <w:color w:val="000000"/>
              </w:rPr>
            </w:pPr>
          </w:p>
        </w:tc>
        <w:tc>
          <w:tcPr>
            <w:tcW w:w="270" w:type="dxa"/>
            <w:vMerge/>
            <w:tcBorders>
              <w:top w:val="nil"/>
              <w:left w:val="single" w:sz="4" w:space="0" w:color="auto"/>
              <w:bottom w:val="nil"/>
              <w:right w:val="single" w:sz="4" w:space="0" w:color="auto"/>
            </w:tcBorders>
            <w:vAlign w:val="center"/>
          </w:tcPr>
          <w:p w14:paraId="342D437B" w14:textId="77777777" w:rsidR="00F721B4" w:rsidRDefault="00F721B4" w:rsidP="00A71EF6">
            <w:pPr>
              <w:rPr>
                <w:rFonts w:ascii="Calibri" w:hAnsi="Calibri" w:cs="Calibri"/>
                <w:color w:val="000000"/>
              </w:rPr>
            </w:pPr>
          </w:p>
        </w:tc>
        <w:tc>
          <w:tcPr>
            <w:tcW w:w="8100" w:type="dxa"/>
            <w:tcBorders>
              <w:top w:val="nil"/>
              <w:left w:val="nil"/>
              <w:bottom w:val="single" w:sz="4" w:space="0" w:color="auto"/>
              <w:right w:val="single" w:sz="4" w:space="0" w:color="auto"/>
            </w:tcBorders>
            <w:shd w:val="clear" w:color="auto" w:fill="auto"/>
            <w:noWrap/>
            <w:vAlign w:val="center"/>
            <w:hideMark/>
          </w:tcPr>
          <w:p w14:paraId="4782A48B" w14:textId="77777777" w:rsidR="00F721B4" w:rsidRDefault="00F721B4" w:rsidP="00A71EF6">
            <w:pPr>
              <w:rPr>
                <w:rFonts w:ascii="Calibri" w:hAnsi="Calibri" w:cs="Calibri"/>
                <w:color w:val="C00000"/>
              </w:rPr>
            </w:pPr>
            <w:r>
              <w:rPr>
                <w:rFonts w:ascii="Calibri" w:hAnsi="Calibri" w:cs="Calibri"/>
                <w:color w:val="C00000"/>
              </w:rPr>
              <w:t>3.     Evaluation Process in Rehabilitation</w:t>
            </w:r>
          </w:p>
        </w:tc>
        <w:tc>
          <w:tcPr>
            <w:tcW w:w="1185" w:type="dxa"/>
            <w:vMerge/>
            <w:tcBorders>
              <w:top w:val="nil"/>
              <w:left w:val="single" w:sz="4" w:space="0" w:color="auto"/>
              <w:bottom w:val="nil"/>
              <w:right w:val="single" w:sz="4" w:space="0" w:color="auto"/>
            </w:tcBorders>
            <w:vAlign w:val="center"/>
            <w:hideMark/>
          </w:tcPr>
          <w:p w14:paraId="79EF40AF" w14:textId="77777777" w:rsidR="00F721B4" w:rsidRDefault="00F721B4" w:rsidP="00A71EF6">
            <w:pPr>
              <w:rPr>
                <w:rFonts w:ascii="Calibri" w:hAnsi="Calibri" w:cs="Calibri"/>
              </w:rPr>
            </w:pPr>
          </w:p>
        </w:tc>
        <w:tc>
          <w:tcPr>
            <w:tcW w:w="1425" w:type="dxa"/>
            <w:vMerge/>
            <w:tcBorders>
              <w:top w:val="nil"/>
              <w:left w:val="single" w:sz="4" w:space="0" w:color="auto"/>
              <w:bottom w:val="nil"/>
              <w:right w:val="single" w:sz="4" w:space="0" w:color="auto"/>
            </w:tcBorders>
            <w:vAlign w:val="center"/>
            <w:hideMark/>
          </w:tcPr>
          <w:p w14:paraId="6A9171C2" w14:textId="77777777" w:rsidR="00F721B4" w:rsidRDefault="00F721B4" w:rsidP="00A71EF6">
            <w:pPr>
              <w:rPr>
                <w:rFonts w:ascii="Calibri" w:hAnsi="Calibri" w:cs="Calibri"/>
                <w:color w:val="000000"/>
              </w:rPr>
            </w:pPr>
          </w:p>
        </w:tc>
        <w:tc>
          <w:tcPr>
            <w:tcW w:w="1451" w:type="dxa"/>
            <w:vMerge/>
            <w:tcBorders>
              <w:top w:val="nil"/>
              <w:left w:val="single" w:sz="4" w:space="0" w:color="auto"/>
              <w:bottom w:val="nil"/>
              <w:right w:val="single" w:sz="12" w:space="0" w:color="auto"/>
            </w:tcBorders>
            <w:vAlign w:val="center"/>
            <w:hideMark/>
          </w:tcPr>
          <w:p w14:paraId="68C606CD" w14:textId="77777777" w:rsidR="00F721B4" w:rsidRDefault="00F721B4" w:rsidP="00A71EF6">
            <w:pPr>
              <w:rPr>
                <w:rFonts w:ascii="Calibri" w:hAnsi="Calibri" w:cs="Calibri"/>
                <w:color w:val="000000"/>
              </w:rPr>
            </w:pPr>
          </w:p>
        </w:tc>
      </w:tr>
      <w:tr w:rsidR="00F721B4" w14:paraId="7A637BF9" w14:textId="77777777" w:rsidTr="00F721B4">
        <w:trPr>
          <w:gridAfter w:val="2"/>
          <w:wAfter w:w="24" w:type="dxa"/>
          <w:trHeight w:val="402"/>
        </w:trPr>
        <w:tc>
          <w:tcPr>
            <w:tcW w:w="1155" w:type="dxa"/>
            <w:vMerge/>
            <w:tcBorders>
              <w:top w:val="nil"/>
              <w:left w:val="single" w:sz="12" w:space="0" w:color="auto"/>
              <w:bottom w:val="single" w:sz="12" w:space="0" w:color="000000"/>
              <w:right w:val="single" w:sz="4" w:space="0" w:color="auto"/>
            </w:tcBorders>
            <w:vAlign w:val="center"/>
            <w:hideMark/>
          </w:tcPr>
          <w:p w14:paraId="64478ECA" w14:textId="77777777" w:rsidR="00F721B4" w:rsidRDefault="00F721B4" w:rsidP="00A71EF6">
            <w:pPr>
              <w:rPr>
                <w:rFonts w:ascii="Calibri" w:hAnsi="Calibri" w:cs="Calibri"/>
                <w:color w:val="000000"/>
              </w:rPr>
            </w:pPr>
          </w:p>
        </w:tc>
        <w:tc>
          <w:tcPr>
            <w:tcW w:w="270" w:type="dxa"/>
            <w:vMerge/>
            <w:tcBorders>
              <w:top w:val="nil"/>
              <w:left w:val="single" w:sz="4" w:space="0" w:color="auto"/>
              <w:bottom w:val="nil"/>
              <w:right w:val="single" w:sz="4" w:space="0" w:color="auto"/>
            </w:tcBorders>
            <w:vAlign w:val="center"/>
          </w:tcPr>
          <w:p w14:paraId="283DC6AF" w14:textId="77777777" w:rsidR="00F721B4" w:rsidRDefault="00F721B4" w:rsidP="00A71EF6">
            <w:pPr>
              <w:rPr>
                <w:rFonts w:ascii="Calibri" w:hAnsi="Calibri" w:cs="Calibri"/>
                <w:color w:val="000000"/>
              </w:rPr>
            </w:pPr>
          </w:p>
        </w:tc>
        <w:tc>
          <w:tcPr>
            <w:tcW w:w="8100" w:type="dxa"/>
            <w:tcBorders>
              <w:top w:val="nil"/>
              <w:left w:val="nil"/>
              <w:bottom w:val="nil"/>
              <w:right w:val="single" w:sz="4" w:space="0" w:color="auto"/>
            </w:tcBorders>
            <w:shd w:val="clear" w:color="auto" w:fill="auto"/>
            <w:noWrap/>
            <w:vAlign w:val="center"/>
            <w:hideMark/>
          </w:tcPr>
          <w:p w14:paraId="64FBDF3E" w14:textId="77777777" w:rsidR="00F721B4" w:rsidRDefault="00F721B4" w:rsidP="00A71EF6">
            <w:pPr>
              <w:rPr>
                <w:rFonts w:ascii="Calibri" w:hAnsi="Calibri" w:cs="Calibri"/>
                <w:color w:val="C00000"/>
              </w:rPr>
            </w:pPr>
            <w:r>
              <w:rPr>
                <w:rFonts w:ascii="Calibri" w:hAnsi="Calibri" w:cs="Calibri"/>
                <w:color w:val="C00000"/>
              </w:rPr>
              <w:t>4.     Pt-reported &amp; Clinical-rated Outcome Measures</w:t>
            </w:r>
          </w:p>
        </w:tc>
        <w:tc>
          <w:tcPr>
            <w:tcW w:w="1185" w:type="dxa"/>
            <w:vMerge/>
            <w:tcBorders>
              <w:top w:val="nil"/>
              <w:left w:val="single" w:sz="4" w:space="0" w:color="auto"/>
              <w:bottom w:val="nil"/>
              <w:right w:val="single" w:sz="4" w:space="0" w:color="auto"/>
            </w:tcBorders>
            <w:vAlign w:val="center"/>
            <w:hideMark/>
          </w:tcPr>
          <w:p w14:paraId="2DB04C27" w14:textId="77777777" w:rsidR="00F721B4" w:rsidRDefault="00F721B4" w:rsidP="00A71EF6">
            <w:pPr>
              <w:rPr>
                <w:rFonts w:ascii="Calibri" w:hAnsi="Calibri" w:cs="Calibri"/>
              </w:rPr>
            </w:pPr>
          </w:p>
        </w:tc>
        <w:tc>
          <w:tcPr>
            <w:tcW w:w="1425" w:type="dxa"/>
            <w:vMerge/>
            <w:tcBorders>
              <w:top w:val="nil"/>
              <w:left w:val="single" w:sz="4" w:space="0" w:color="auto"/>
              <w:bottom w:val="nil"/>
              <w:right w:val="single" w:sz="4" w:space="0" w:color="auto"/>
            </w:tcBorders>
            <w:vAlign w:val="center"/>
            <w:hideMark/>
          </w:tcPr>
          <w:p w14:paraId="5F664CF5" w14:textId="77777777" w:rsidR="00F721B4" w:rsidRDefault="00F721B4" w:rsidP="00A71EF6">
            <w:pPr>
              <w:rPr>
                <w:rFonts w:ascii="Calibri" w:hAnsi="Calibri" w:cs="Calibri"/>
                <w:color w:val="000000"/>
              </w:rPr>
            </w:pPr>
          </w:p>
        </w:tc>
        <w:tc>
          <w:tcPr>
            <w:tcW w:w="1451" w:type="dxa"/>
            <w:vMerge/>
            <w:tcBorders>
              <w:top w:val="nil"/>
              <w:left w:val="single" w:sz="4" w:space="0" w:color="auto"/>
              <w:bottom w:val="nil"/>
              <w:right w:val="single" w:sz="12" w:space="0" w:color="auto"/>
            </w:tcBorders>
            <w:vAlign w:val="center"/>
            <w:hideMark/>
          </w:tcPr>
          <w:p w14:paraId="72A33635" w14:textId="77777777" w:rsidR="00F721B4" w:rsidRDefault="00F721B4" w:rsidP="00A71EF6">
            <w:pPr>
              <w:rPr>
                <w:rFonts w:ascii="Calibri" w:hAnsi="Calibri" w:cs="Calibri"/>
                <w:color w:val="000000"/>
              </w:rPr>
            </w:pPr>
          </w:p>
        </w:tc>
      </w:tr>
      <w:tr w:rsidR="00F721B4" w14:paraId="1C6F7010" w14:textId="77777777" w:rsidTr="00F721B4">
        <w:trPr>
          <w:gridAfter w:val="2"/>
          <w:wAfter w:w="24" w:type="dxa"/>
          <w:trHeight w:val="402"/>
        </w:trPr>
        <w:tc>
          <w:tcPr>
            <w:tcW w:w="1155" w:type="dxa"/>
            <w:tcBorders>
              <w:top w:val="nil"/>
              <w:left w:val="single" w:sz="12" w:space="0" w:color="auto"/>
              <w:bottom w:val="single" w:sz="12" w:space="0" w:color="auto"/>
              <w:right w:val="single" w:sz="4" w:space="0" w:color="auto"/>
            </w:tcBorders>
            <w:shd w:val="clear" w:color="auto" w:fill="auto"/>
            <w:noWrap/>
            <w:vAlign w:val="center"/>
            <w:hideMark/>
          </w:tcPr>
          <w:p w14:paraId="5597EEE0" w14:textId="77777777" w:rsidR="00F721B4" w:rsidRDefault="00F721B4" w:rsidP="00A71EF6">
            <w:pPr>
              <w:jc w:val="center"/>
              <w:rPr>
                <w:rFonts w:ascii="Calibri" w:hAnsi="Calibri" w:cs="Calibri"/>
                <w:color w:val="000000"/>
              </w:rPr>
            </w:pPr>
            <w:r>
              <w:rPr>
                <w:rFonts w:ascii="Calibri" w:hAnsi="Calibri" w:cs="Calibri"/>
                <w:color w:val="000000"/>
              </w:rPr>
              <w:t>5 &amp; 6</w:t>
            </w:r>
          </w:p>
        </w:tc>
        <w:tc>
          <w:tcPr>
            <w:tcW w:w="270" w:type="dxa"/>
            <w:tcBorders>
              <w:top w:val="single" w:sz="12" w:space="0" w:color="auto"/>
              <w:left w:val="nil"/>
              <w:bottom w:val="single" w:sz="12" w:space="0" w:color="auto"/>
              <w:right w:val="single" w:sz="4" w:space="0" w:color="auto"/>
            </w:tcBorders>
            <w:shd w:val="clear" w:color="auto" w:fill="auto"/>
            <w:noWrap/>
            <w:vAlign w:val="center"/>
          </w:tcPr>
          <w:p w14:paraId="40B3E51C" w14:textId="640376DF" w:rsidR="00F721B4" w:rsidRDefault="00F721B4" w:rsidP="00A71EF6">
            <w:pPr>
              <w:jc w:val="center"/>
              <w:rPr>
                <w:rFonts w:ascii="Calibri" w:hAnsi="Calibri" w:cs="Calibri"/>
                <w:color w:val="000000"/>
              </w:rPr>
            </w:pPr>
          </w:p>
        </w:tc>
        <w:tc>
          <w:tcPr>
            <w:tcW w:w="8100" w:type="dxa"/>
            <w:tcBorders>
              <w:top w:val="single" w:sz="12" w:space="0" w:color="auto"/>
              <w:left w:val="nil"/>
              <w:bottom w:val="single" w:sz="12" w:space="0" w:color="auto"/>
              <w:right w:val="single" w:sz="4" w:space="0" w:color="auto"/>
            </w:tcBorders>
            <w:shd w:val="clear" w:color="auto" w:fill="auto"/>
            <w:vAlign w:val="center"/>
            <w:hideMark/>
          </w:tcPr>
          <w:p w14:paraId="506945ED" w14:textId="77777777" w:rsidR="00F721B4" w:rsidRDefault="00F721B4" w:rsidP="00A71EF6">
            <w:pPr>
              <w:rPr>
                <w:rFonts w:ascii="Calibri" w:hAnsi="Calibri" w:cs="Calibri"/>
                <w:color w:val="C00000"/>
              </w:rPr>
            </w:pPr>
            <w:r>
              <w:rPr>
                <w:rFonts w:ascii="Calibri" w:hAnsi="Calibri" w:cs="Calibri"/>
                <w:color w:val="C00000"/>
              </w:rPr>
              <w:t>Functional Assessment - Lecture &amp; Lab</w:t>
            </w:r>
          </w:p>
        </w:tc>
        <w:tc>
          <w:tcPr>
            <w:tcW w:w="1185" w:type="dxa"/>
            <w:tcBorders>
              <w:top w:val="single" w:sz="12" w:space="0" w:color="auto"/>
              <w:left w:val="nil"/>
              <w:bottom w:val="single" w:sz="12" w:space="0" w:color="auto"/>
              <w:right w:val="single" w:sz="4" w:space="0" w:color="auto"/>
            </w:tcBorders>
            <w:shd w:val="clear" w:color="auto" w:fill="auto"/>
            <w:vAlign w:val="center"/>
            <w:hideMark/>
          </w:tcPr>
          <w:p w14:paraId="71AC7E5F" w14:textId="77777777" w:rsidR="00F721B4" w:rsidRDefault="00F721B4" w:rsidP="00A71EF6">
            <w:pPr>
              <w:jc w:val="center"/>
              <w:rPr>
                <w:rFonts w:ascii="Calibri" w:hAnsi="Calibri" w:cs="Calibri"/>
              </w:rPr>
            </w:pPr>
            <w:r>
              <w:rPr>
                <w:rFonts w:ascii="Calibri" w:hAnsi="Calibri" w:cs="Calibri"/>
              </w:rPr>
              <w:t>Bruce</w:t>
            </w:r>
          </w:p>
        </w:tc>
        <w:tc>
          <w:tcPr>
            <w:tcW w:w="1425" w:type="dxa"/>
            <w:tcBorders>
              <w:top w:val="single" w:sz="12" w:space="0" w:color="auto"/>
              <w:left w:val="nil"/>
              <w:bottom w:val="single" w:sz="12" w:space="0" w:color="auto"/>
              <w:right w:val="single" w:sz="4" w:space="0" w:color="auto"/>
            </w:tcBorders>
            <w:shd w:val="clear" w:color="auto" w:fill="auto"/>
            <w:noWrap/>
            <w:vAlign w:val="center"/>
            <w:hideMark/>
          </w:tcPr>
          <w:p w14:paraId="0178E439" w14:textId="77777777" w:rsidR="00F721B4" w:rsidRDefault="00F721B4" w:rsidP="00A71EF6">
            <w:pPr>
              <w:jc w:val="center"/>
              <w:rPr>
                <w:rFonts w:ascii="Calibri" w:hAnsi="Calibri" w:cs="Calibri"/>
                <w:color w:val="000000"/>
              </w:rPr>
            </w:pPr>
            <w:r>
              <w:rPr>
                <w:rFonts w:ascii="Calibri" w:hAnsi="Calibri" w:cs="Calibri"/>
                <w:color w:val="000000"/>
              </w:rPr>
              <w:t> </w:t>
            </w:r>
          </w:p>
        </w:tc>
        <w:tc>
          <w:tcPr>
            <w:tcW w:w="1451" w:type="dxa"/>
            <w:tcBorders>
              <w:top w:val="single" w:sz="12" w:space="0" w:color="auto"/>
              <w:left w:val="nil"/>
              <w:bottom w:val="single" w:sz="12" w:space="0" w:color="auto"/>
              <w:right w:val="single" w:sz="12" w:space="0" w:color="auto"/>
            </w:tcBorders>
            <w:shd w:val="clear" w:color="auto" w:fill="auto"/>
            <w:vAlign w:val="center"/>
            <w:hideMark/>
          </w:tcPr>
          <w:p w14:paraId="15D80CCA" w14:textId="77777777" w:rsidR="00F721B4" w:rsidRDefault="00F721B4" w:rsidP="00A71EF6">
            <w:pPr>
              <w:jc w:val="center"/>
              <w:rPr>
                <w:rFonts w:ascii="Calibri" w:hAnsi="Calibri" w:cs="Calibri"/>
                <w:color w:val="000000"/>
              </w:rPr>
            </w:pPr>
            <w:r>
              <w:rPr>
                <w:rFonts w:ascii="Calibri" w:hAnsi="Calibri" w:cs="Calibri"/>
                <w:color w:val="000000"/>
              </w:rPr>
              <w:t>55, 69, 71, 73, 80</w:t>
            </w:r>
          </w:p>
        </w:tc>
      </w:tr>
      <w:tr w:rsidR="00F721B4" w14:paraId="73C0BDCD" w14:textId="77777777" w:rsidTr="00F721B4">
        <w:trPr>
          <w:gridAfter w:val="2"/>
          <w:wAfter w:w="24" w:type="dxa"/>
          <w:trHeight w:val="402"/>
        </w:trPr>
        <w:tc>
          <w:tcPr>
            <w:tcW w:w="1155"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7A2ACA26" w14:textId="77777777" w:rsidR="00F721B4" w:rsidRDefault="00F721B4" w:rsidP="00A71EF6">
            <w:pPr>
              <w:jc w:val="center"/>
              <w:rPr>
                <w:rFonts w:ascii="Calibri" w:hAnsi="Calibri" w:cs="Calibri"/>
                <w:color w:val="000000"/>
              </w:rPr>
            </w:pPr>
            <w:r>
              <w:rPr>
                <w:rFonts w:ascii="Calibri" w:hAnsi="Calibri" w:cs="Calibri"/>
                <w:color w:val="000000"/>
              </w:rPr>
              <w:t>7 &amp; 8</w:t>
            </w:r>
          </w:p>
        </w:tc>
        <w:tc>
          <w:tcPr>
            <w:tcW w:w="270" w:type="dxa"/>
            <w:vMerge w:val="restart"/>
            <w:tcBorders>
              <w:top w:val="nil"/>
              <w:left w:val="single" w:sz="4" w:space="0" w:color="auto"/>
              <w:bottom w:val="nil"/>
              <w:right w:val="single" w:sz="4" w:space="0" w:color="auto"/>
            </w:tcBorders>
            <w:shd w:val="clear" w:color="auto" w:fill="auto"/>
            <w:noWrap/>
            <w:vAlign w:val="center"/>
          </w:tcPr>
          <w:p w14:paraId="5699FC11" w14:textId="73F43FB2" w:rsidR="00F721B4" w:rsidRDefault="00F721B4" w:rsidP="00A71EF6">
            <w:pPr>
              <w:jc w:val="center"/>
              <w:rPr>
                <w:rFonts w:ascii="Calibri" w:hAnsi="Calibri" w:cs="Calibri"/>
                <w:color w:val="000000"/>
              </w:rPr>
            </w:pPr>
          </w:p>
        </w:tc>
        <w:tc>
          <w:tcPr>
            <w:tcW w:w="8100" w:type="dxa"/>
            <w:tcBorders>
              <w:top w:val="nil"/>
              <w:left w:val="nil"/>
              <w:bottom w:val="single" w:sz="4" w:space="0" w:color="auto"/>
              <w:right w:val="single" w:sz="4" w:space="0" w:color="auto"/>
            </w:tcBorders>
            <w:shd w:val="clear" w:color="auto" w:fill="auto"/>
            <w:noWrap/>
            <w:vAlign w:val="center"/>
            <w:hideMark/>
          </w:tcPr>
          <w:p w14:paraId="6C67FBC1" w14:textId="77777777" w:rsidR="00F721B4" w:rsidRDefault="00F721B4" w:rsidP="00A71EF6">
            <w:pPr>
              <w:rPr>
                <w:rFonts w:ascii="Calibri" w:hAnsi="Calibri" w:cs="Calibri"/>
                <w:color w:val="C00000"/>
              </w:rPr>
            </w:pPr>
            <w:r>
              <w:rPr>
                <w:rFonts w:ascii="Calibri" w:hAnsi="Calibri" w:cs="Calibri"/>
                <w:color w:val="C00000"/>
              </w:rPr>
              <w:t>1.     Psychological Consideration for Rehabilitation</w:t>
            </w:r>
          </w:p>
        </w:tc>
        <w:tc>
          <w:tcPr>
            <w:tcW w:w="1185" w:type="dxa"/>
            <w:vMerge w:val="restart"/>
            <w:tcBorders>
              <w:top w:val="nil"/>
              <w:left w:val="single" w:sz="4" w:space="0" w:color="auto"/>
              <w:bottom w:val="nil"/>
              <w:right w:val="single" w:sz="4" w:space="0" w:color="auto"/>
            </w:tcBorders>
            <w:shd w:val="clear" w:color="auto" w:fill="auto"/>
            <w:vAlign w:val="center"/>
            <w:hideMark/>
          </w:tcPr>
          <w:p w14:paraId="6C32044F" w14:textId="77777777" w:rsidR="00F721B4" w:rsidRDefault="00F721B4" w:rsidP="00A71EF6">
            <w:pPr>
              <w:jc w:val="center"/>
              <w:rPr>
                <w:rFonts w:ascii="Calibri" w:hAnsi="Calibri" w:cs="Calibri"/>
              </w:rPr>
            </w:pPr>
            <w:r>
              <w:rPr>
                <w:rFonts w:ascii="Calibri" w:hAnsi="Calibri" w:cs="Calibri"/>
              </w:rPr>
              <w:t>Bruce</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14:paraId="55DC4BCD" w14:textId="77777777" w:rsidR="00F721B4" w:rsidRDefault="00F721B4" w:rsidP="00A71EF6">
            <w:pPr>
              <w:jc w:val="center"/>
              <w:rPr>
                <w:rFonts w:ascii="Calibri" w:hAnsi="Calibri" w:cs="Calibri"/>
                <w:color w:val="000000"/>
              </w:rPr>
            </w:pPr>
            <w:r>
              <w:rPr>
                <w:rFonts w:ascii="Calibri" w:hAnsi="Calibri" w:cs="Calibri"/>
                <w:color w:val="000000"/>
              </w:rPr>
              <w:t>Prentice, Chap 4</w:t>
            </w:r>
          </w:p>
        </w:tc>
        <w:tc>
          <w:tcPr>
            <w:tcW w:w="1451" w:type="dxa"/>
            <w:vMerge w:val="restart"/>
            <w:tcBorders>
              <w:top w:val="nil"/>
              <w:left w:val="single" w:sz="4" w:space="0" w:color="auto"/>
              <w:bottom w:val="nil"/>
              <w:right w:val="single" w:sz="12" w:space="0" w:color="auto"/>
            </w:tcBorders>
            <w:shd w:val="clear" w:color="auto" w:fill="auto"/>
            <w:vAlign w:val="center"/>
            <w:hideMark/>
          </w:tcPr>
          <w:p w14:paraId="7F54D01C" w14:textId="77777777" w:rsidR="00F721B4" w:rsidRDefault="00F721B4" w:rsidP="00A71EF6">
            <w:pPr>
              <w:jc w:val="center"/>
              <w:rPr>
                <w:rFonts w:ascii="Calibri" w:hAnsi="Calibri" w:cs="Calibri"/>
                <w:color w:val="000000"/>
              </w:rPr>
            </w:pPr>
            <w:r>
              <w:rPr>
                <w:rFonts w:ascii="Calibri" w:hAnsi="Calibri" w:cs="Calibri"/>
                <w:color w:val="000000"/>
              </w:rPr>
              <w:t>55, 69, 71, 73, 87</w:t>
            </w:r>
          </w:p>
        </w:tc>
      </w:tr>
      <w:tr w:rsidR="00F721B4" w14:paraId="2ED5B814" w14:textId="77777777" w:rsidTr="00F721B4">
        <w:trPr>
          <w:gridAfter w:val="2"/>
          <w:wAfter w:w="24" w:type="dxa"/>
          <w:trHeight w:val="402"/>
        </w:trPr>
        <w:tc>
          <w:tcPr>
            <w:tcW w:w="1155" w:type="dxa"/>
            <w:vMerge/>
            <w:tcBorders>
              <w:top w:val="nil"/>
              <w:left w:val="single" w:sz="12" w:space="0" w:color="auto"/>
              <w:bottom w:val="single" w:sz="12" w:space="0" w:color="000000"/>
              <w:right w:val="single" w:sz="4" w:space="0" w:color="auto"/>
            </w:tcBorders>
            <w:vAlign w:val="center"/>
            <w:hideMark/>
          </w:tcPr>
          <w:p w14:paraId="443E5696" w14:textId="77777777" w:rsidR="00F721B4" w:rsidRDefault="00F721B4" w:rsidP="00A71EF6">
            <w:pPr>
              <w:rPr>
                <w:rFonts w:ascii="Calibri" w:hAnsi="Calibri" w:cs="Calibri"/>
                <w:color w:val="000000"/>
              </w:rPr>
            </w:pPr>
          </w:p>
        </w:tc>
        <w:tc>
          <w:tcPr>
            <w:tcW w:w="270" w:type="dxa"/>
            <w:vMerge/>
            <w:tcBorders>
              <w:top w:val="nil"/>
              <w:left w:val="single" w:sz="4" w:space="0" w:color="auto"/>
              <w:bottom w:val="nil"/>
              <w:right w:val="single" w:sz="4" w:space="0" w:color="auto"/>
            </w:tcBorders>
            <w:vAlign w:val="center"/>
          </w:tcPr>
          <w:p w14:paraId="268C8EBD" w14:textId="77777777" w:rsidR="00F721B4" w:rsidRDefault="00F721B4" w:rsidP="00A71EF6">
            <w:pPr>
              <w:rPr>
                <w:rFonts w:ascii="Calibri" w:hAnsi="Calibri" w:cs="Calibri"/>
                <w:color w:val="000000"/>
              </w:rPr>
            </w:pPr>
          </w:p>
        </w:tc>
        <w:tc>
          <w:tcPr>
            <w:tcW w:w="8100" w:type="dxa"/>
            <w:tcBorders>
              <w:top w:val="nil"/>
              <w:left w:val="nil"/>
              <w:bottom w:val="single" w:sz="4" w:space="0" w:color="auto"/>
              <w:right w:val="single" w:sz="4" w:space="0" w:color="auto"/>
            </w:tcBorders>
            <w:shd w:val="clear" w:color="auto" w:fill="auto"/>
            <w:noWrap/>
            <w:vAlign w:val="center"/>
            <w:hideMark/>
          </w:tcPr>
          <w:p w14:paraId="794C9EC1" w14:textId="77777777" w:rsidR="00F721B4" w:rsidRDefault="00F721B4" w:rsidP="00A71EF6">
            <w:pPr>
              <w:rPr>
                <w:rFonts w:ascii="Calibri" w:hAnsi="Calibri" w:cs="Calibri"/>
                <w:color w:val="C00000"/>
              </w:rPr>
            </w:pPr>
            <w:r>
              <w:rPr>
                <w:rFonts w:ascii="Calibri" w:hAnsi="Calibri" w:cs="Calibri"/>
                <w:color w:val="C00000"/>
              </w:rPr>
              <w:t>2.     Documentation</w:t>
            </w:r>
          </w:p>
        </w:tc>
        <w:tc>
          <w:tcPr>
            <w:tcW w:w="1185" w:type="dxa"/>
            <w:vMerge/>
            <w:tcBorders>
              <w:top w:val="nil"/>
              <w:left w:val="single" w:sz="4" w:space="0" w:color="auto"/>
              <w:bottom w:val="nil"/>
              <w:right w:val="single" w:sz="4" w:space="0" w:color="auto"/>
            </w:tcBorders>
            <w:vAlign w:val="center"/>
            <w:hideMark/>
          </w:tcPr>
          <w:p w14:paraId="0B7357DD" w14:textId="77777777" w:rsidR="00F721B4" w:rsidRDefault="00F721B4" w:rsidP="00A71EF6">
            <w:pPr>
              <w:rPr>
                <w:rFonts w:ascii="Calibri" w:hAnsi="Calibri" w:cs="Calibri"/>
              </w:rPr>
            </w:pPr>
          </w:p>
        </w:tc>
        <w:tc>
          <w:tcPr>
            <w:tcW w:w="1425" w:type="dxa"/>
            <w:vMerge/>
            <w:tcBorders>
              <w:top w:val="nil"/>
              <w:left w:val="single" w:sz="4" w:space="0" w:color="auto"/>
              <w:bottom w:val="nil"/>
              <w:right w:val="single" w:sz="4" w:space="0" w:color="auto"/>
            </w:tcBorders>
            <w:vAlign w:val="center"/>
            <w:hideMark/>
          </w:tcPr>
          <w:p w14:paraId="62FE759A" w14:textId="77777777" w:rsidR="00F721B4" w:rsidRDefault="00F721B4" w:rsidP="00A71EF6">
            <w:pPr>
              <w:rPr>
                <w:rFonts w:ascii="Calibri" w:hAnsi="Calibri" w:cs="Calibri"/>
                <w:color w:val="000000"/>
              </w:rPr>
            </w:pPr>
          </w:p>
        </w:tc>
        <w:tc>
          <w:tcPr>
            <w:tcW w:w="1451" w:type="dxa"/>
            <w:vMerge/>
            <w:tcBorders>
              <w:top w:val="nil"/>
              <w:left w:val="single" w:sz="4" w:space="0" w:color="auto"/>
              <w:bottom w:val="nil"/>
              <w:right w:val="single" w:sz="12" w:space="0" w:color="auto"/>
            </w:tcBorders>
            <w:vAlign w:val="center"/>
            <w:hideMark/>
          </w:tcPr>
          <w:p w14:paraId="56F27740" w14:textId="77777777" w:rsidR="00F721B4" w:rsidRDefault="00F721B4" w:rsidP="00A71EF6">
            <w:pPr>
              <w:rPr>
                <w:rFonts w:ascii="Calibri" w:hAnsi="Calibri" w:cs="Calibri"/>
                <w:color w:val="000000"/>
              </w:rPr>
            </w:pPr>
          </w:p>
        </w:tc>
      </w:tr>
      <w:tr w:rsidR="00F721B4" w14:paraId="45DE77FD" w14:textId="77777777" w:rsidTr="00F721B4">
        <w:trPr>
          <w:gridAfter w:val="2"/>
          <w:wAfter w:w="24" w:type="dxa"/>
          <w:trHeight w:val="402"/>
        </w:trPr>
        <w:tc>
          <w:tcPr>
            <w:tcW w:w="1155" w:type="dxa"/>
            <w:vMerge/>
            <w:tcBorders>
              <w:top w:val="nil"/>
              <w:left w:val="single" w:sz="12" w:space="0" w:color="auto"/>
              <w:bottom w:val="single" w:sz="12" w:space="0" w:color="000000"/>
              <w:right w:val="single" w:sz="4" w:space="0" w:color="auto"/>
            </w:tcBorders>
            <w:vAlign w:val="center"/>
            <w:hideMark/>
          </w:tcPr>
          <w:p w14:paraId="5803AB56" w14:textId="77777777" w:rsidR="00F721B4" w:rsidRDefault="00F721B4" w:rsidP="00A71EF6">
            <w:pPr>
              <w:rPr>
                <w:rFonts w:ascii="Calibri" w:hAnsi="Calibri" w:cs="Calibri"/>
                <w:color w:val="000000"/>
              </w:rPr>
            </w:pPr>
          </w:p>
        </w:tc>
        <w:tc>
          <w:tcPr>
            <w:tcW w:w="270" w:type="dxa"/>
            <w:vMerge/>
            <w:tcBorders>
              <w:top w:val="nil"/>
              <w:left w:val="single" w:sz="4" w:space="0" w:color="auto"/>
              <w:bottom w:val="nil"/>
              <w:right w:val="single" w:sz="4" w:space="0" w:color="auto"/>
            </w:tcBorders>
            <w:vAlign w:val="center"/>
          </w:tcPr>
          <w:p w14:paraId="1FD0D471" w14:textId="77777777" w:rsidR="00F721B4" w:rsidRDefault="00F721B4" w:rsidP="00A71EF6">
            <w:pPr>
              <w:rPr>
                <w:rFonts w:ascii="Calibri" w:hAnsi="Calibri" w:cs="Calibri"/>
                <w:color w:val="000000"/>
              </w:rPr>
            </w:pPr>
          </w:p>
        </w:tc>
        <w:tc>
          <w:tcPr>
            <w:tcW w:w="8100" w:type="dxa"/>
            <w:tcBorders>
              <w:top w:val="nil"/>
              <w:left w:val="nil"/>
              <w:bottom w:val="nil"/>
              <w:right w:val="single" w:sz="4" w:space="0" w:color="auto"/>
            </w:tcBorders>
            <w:shd w:val="clear" w:color="auto" w:fill="auto"/>
            <w:noWrap/>
            <w:vAlign w:val="center"/>
            <w:hideMark/>
          </w:tcPr>
          <w:p w14:paraId="2972B07E" w14:textId="77777777" w:rsidR="00F721B4" w:rsidRDefault="00F721B4" w:rsidP="00A71EF6">
            <w:pPr>
              <w:rPr>
                <w:rFonts w:ascii="Calibri" w:hAnsi="Calibri" w:cs="Calibri"/>
                <w:color w:val="C00000"/>
              </w:rPr>
            </w:pPr>
            <w:r>
              <w:rPr>
                <w:rFonts w:ascii="Calibri" w:hAnsi="Calibri" w:cs="Calibri"/>
                <w:color w:val="C00000"/>
              </w:rPr>
              <w:t xml:space="preserve">3.     </w:t>
            </w:r>
            <w:proofErr w:type="spellStart"/>
            <w:r>
              <w:rPr>
                <w:rFonts w:ascii="Calibri" w:hAnsi="Calibri" w:cs="Calibri"/>
                <w:color w:val="C00000"/>
              </w:rPr>
              <w:t>Mvt</w:t>
            </w:r>
            <w:proofErr w:type="spellEnd"/>
            <w:r>
              <w:rPr>
                <w:rFonts w:ascii="Calibri" w:hAnsi="Calibri" w:cs="Calibri"/>
                <w:color w:val="C00000"/>
              </w:rPr>
              <w:t xml:space="preserve"> Patterns/Tweaking of Exercises</w:t>
            </w:r>
          </w:p>
        </w:tc>
        <w:tc>
          <w:tcPr>
            <w:tcW w:w="1185" w:type="dxa"/>
            <w:vMerge/>
            <w:tcBorders>
              <w:top w:val="nil"/>
              <w:left w:val="single" w:sz="4" w:space="0" w:color="auto"/>
              <w:bottom w:val="nil"/>
              <w:right w:val="single" w:sz="4" w:space="0" w:color="auto"/>
            </w:tcBorders>
            <w:vAlign w:val="center"/>
            <w:hideMark/>
          </w:tcPr>
          <w:p w14:paraId="2FE9A984" w14:textId="77777777" w:rsidR="00F721B4" w:rsidRDefault="00F721B4" w:rsidP="00A71EF6">
            <w:pPr>
              <w:rPr>
                <w:rFonts w:ascii="Calibri" w:hAnsi="Calibri" w:cs="Calibri"/>
              </w:rPr>
            </w:pPr>
          </w:p>
        </w:tc>
        <w:tc>
          <w:tcPr>
            <w:tcW w:w="1425" w:type="dxa"/>
            <w:vMerge/>
            <w:tcBorders>
              <w:top w:val="nil"/>
              <w:left w:val="single" w:sz="4" w:space="0" w:color="auto"/>
              <w:bottom w:val="nil"/>
              <w:right w:val="single" w:sz="4" w:space="0" w:color="auto"/>
            </w:tcBorders>
            <w:vAlign w:val="center"/>
            <w:hideMark/>
          </w:tcPr>
          <w:p w14:paraId="3218FB54" w14:textId="77777777" w:rsidR="00F721B4" w:rsidRDefault="00F721B4" w:rsidP="00A71EF6">
            <w:pPr>
              <w:rPr>
                <w:rFonts w:ascii="Calibri" w:hAnsi="Calibri" w:cs="Calibri"/>
                <w:color w:val="000000"/>
              </w:rPr>
            </w:pPr>
          </w:p>
        </w:tc>
        <w:tc>
          <w:tcPr>
            <w:tcW w:w="1451" w:type="dxa"/>
            <w:vMerge/>
            <w:tcBorders>
              <w:top w:val="nil"/>
              <w:left w:val="single" w:sz="4" w:space="0" w:color="auto"/>
              <w:bottom w:val="nil"/>
              <w:right w:val="single" w:sz="12" w:space="0" w:color="auto"/>
            </w:tcBorders>
            <w:vAlign w:val="center"/>
            <w:hideMark/>
          </w:tcPr>
          <w:p w14:paraId="036E9F35" w14:textId="77777777" w:rsidR="00F721B4" w:rsidRDefault="00F721B4" w:rsidP="00A71EF6">
            <w:pPr>
              <w:rPr>
                <w:rFonts w:ascii="Calibri" w:hAnsi="Calibri" w:cs="Calibri"/>
                <w:color w:val="000000"/>
              </w:rPr>
            </w:pPr>
          </w:p>
        </w:tc>
      </w:tr>
      <w:tr w:rsidR="00F721B4" w14:paraId="1C7F2750" w14:textId="77777777" w:rsidTr="00F721B4">
        <w:trPr>
          <w:gridAfter w:val="2"/>
          <w:wAfter w:w="24" w:type="dxa"/>
          <w:trHeight w:val="402"/>
        </w:trPr>
        <w:tc>
          <w:tcPr>
            <w:tcW w:w="1155" w:type="dxa"/>
            <w:tcBorders>
              <w:top w:val="nil"/>
              <w:left w:val="single" w:sz="12" w:space="0" w:color="auto"/>
              <w:bottom w:val="single" w:sz="12" w:space="0" w:color="auto"/>
              <w:right w:val="single" w:sz="4" w:space="0" w:color="auto"/>
            </w:tcBorders>
            <w:shd w:val="clear" w:color="auto" w:fill="auto"/>
            <w:noWrap/>
            <w:vAlign w:val="center"/>
            <w:hideMark/>
          </w:tcPr>
          <w:p w14:paraId="02AE068C" w14:textId="77777777" w:rsidR="00F721B4" w:rsidRDefault="00F721B4" w:rsidP="00A71EF6">
            <w:pPr>
              <w:jc w:val="center"/>
              <w:rPr>
                <w:rFonts w:ascii="Calibri" w:hAnsi="Calibri" w:cs="Calibri"/>
                <w:color w:val="000000"/>
              </w:rPr>
            </w:pPr>
            <w:r>
              <w:rPr>
                <w:rFonts w:ascii="Calibri" w:hAnsi="Calibri" w:cs="Calibri"/>
                <w:color w:val="000000"/>
              </w:rPr>
              <w:t>9 &amp; 10</w:t>
            </w:r>
          </w:p>
        </w:tc>
        <w:tc>
          <w:tcPr>
            <w:tcW w:w="270" w:type="dxa"/>
            <w:tcBorders>
              <w:top w:val="single" w:sz="12" w:space="0" w:color="auto"/>
              <w:left w:val="nil"/>
              <w:bottom w:val="single" w:sz="12" w:space="0" w:color="auto"/>
              <w:right w:val="single" w:sz="4" w:space="0" w:color="auto"/>
            </w:tcBorders>
            <w:shd w:val="clear" w:color="auto" w:fill="auto"/>
            <w:noWrap/>
            <w:vAlign w:val="center"/>
          </w:tcPr>
          <w:p w14:paraId="693DCFF8" w14:textId="7C3C8513" w:rsidR="00F721B4" w:rsidRDefault="00F721B4" w:rsidP="00A71EF6">
            <w:pPr>
              <w:jc w:val="center"/>
              <w:rPr>
                <w:rFonts w:ascii="Calibri" w:hAnsi="Calibri" w:cs="Calibri"/>
                <w:color w:val="000000"/>
              </w:rPr>
            </w:pPr>
          </w:p>
        </w:tc>
        <w:tc>
          <w:tcPr>
            <w:tcW w:w="8100" w:type="dxa"/>
            <w:tcBorders>
              <w:top w:val="single" w:sz="12" w:space="0" w:color="auto"/>
              <w:left w:val="nil"/>
              <w:bottom w:val="single" w:sz="12" w:space="0" w:color="auto"/>
              <w:right w:val="single" w:sz="4" w:space="0" w:color="auto"/>
            </w:tcBorders>
            <w:shd w:val="clear" w:color="auto" w:fill="auto"/>
            <w:vAlign w:val="center"/>
            <w:hideMark/>
          </w:tcPr>
          <w:p w14:paraId="03605642" w14:textId="77777777" w:rsidR="00F721B4" w:rsidRDefault="00F721B4" w:rsidP="00A71EF6">
            <w:pPr>
              <w:rPr>
                <w:rFonts w:ascii="Calibri" w:hAnsi="Calibri" w:cs="Calibri"/>
                <w:color w:val="0000CC"/>
              </w:rPr>
            </w:pPr>
            <w:r>
              <w:rPr>
                <w:rFonts w:ascii="Calibri" w:hAnsi="Calibri" w:cs="Calibri"/>
                <w:color w:val="0000CC"/>
              </w:rPr>
              <w:t>Re-establishing Neuromuscular Control - Lecture &amp; Lab</w:t>
            </w:r>
          </w:p>
        </w:tc>
        <w:tc>
          <w:tcPr>
            <w:tcW w:w="1185" w:type="dxa"/>
            <w:tcBorders>
              <w:top w:val="single" w:sz="12" w:space="0" w:color="auto"/>
              <w:left w:val="nil"/>
              <w:bottom w:val="single" w:sz="12" w:space="0" w:color="auto"/>
              <w:right w:val="single" w:sz="4" w:space="0" w:color="auto"/>
            </w:tcBorders>
            <w:shd w:val="clear" w:color="auto" w:fill="auto"/>
            <w:vAlign w:val="center"/>
            <w:hideMark/>
          </w:tcPr>
          <w:p w14:paraId="21D9E171" w14:textId="77777777" w:rsidR="00F721B4" w:rsidRDefault="00F721B4" w:rsidP="00A71EF6">
            <w:pPr>
              <w:jc w:val="center"/>
              <w:rPr>
                <w:rFonts w:ascii="Calibri" w:hAnsi="Calibri" w:cs="Calibri"/>
              </w:rPr>
            </w:pPr>
            <w:r>
              <w:rPr>
                <w:rFonts w:ascii="Calibri" w:hAnsi="Calibri" w:cs="Calibri"/>
              </w:rPr>
              <w:t>Bruce</w:t>
            </w:r>
          </w:p>
        </w:tc>
        <w:tc>
          <w:tcPr>
            <w:tcW w:w="1425" w:type="dxa"/>
            <w:tcBorders>
              <w:top w:val="single" w:sz="12" w:space="0" w:color="auto"/>
              <w:left w:val="nil"/>
              <w:bottom w:val="single" w:sz="12" w:space="0" w:color="auto"/>
              <w:right w:val="single" w:sz="4" w:space="0" w:color="auto"/>
            </w:tcBorders>
            <w:shd w:val="clear" w:color="auto" w:fill="auto"/>
            <w:noWrap/>
            <w:vAlign w:val="center"/>
            <w:hideMark/>
          </w:tcPr>
          <w:p w14:paraId="3EAA801F" w14:textId="77777777" w:rsidR="00F721B4" w:rsidRDefault="00F721B4" w:rsidP="00A71EF6">
            <w:pPr>
              <w:jc w:val="center"/>
              <w:rPr>
                <w:rFonts w:ascii="Calibri" w:hAnsi="Calibri" w:cs="Calibri"/>
                <w:color w:val="000000"/>
              </w:rPr>
            </w:pPr>
            <w:r>
              <w:rPr>
                <w:rFonts w:ascii="Calibri" w:hAnsi="Calibri" w:cs="Calibri"/>
                <w:color w:val="000000"/>
              </w:rPr>
              <w:t>Prentice, Chap 6</w:t>
            </w:r>
          </w:p>
        </w:tc>
        <w:tc>
          <w:tcPr>
            <w:tcW w:w="1451" w:type="dxa"/>
            <w:tcBorders>
              <w:top w:val="single" w:sz="12" w:space="0" w:color="auto"/>
              <w:left w:val="nil"/>
              <w:bottom w:val="single" w:sz="12" w:space="0" w:color="auto"/>
              <w:right w:val="single" w:sz="12" w:space="0" w:color="auto"/>
            </w:tcBorders>
            <w:shd w:val="clear" w:color="auto" w:fill="auto"/>
            <w:vAlign w:val="center"/>
            <w:hideMark/>
          </w:tcPr>
          <w:p w14:paraId="2E01F776" w14:textId="77777777" w:rsidR="00F721B4" w:rsidRDefault="00F721B4" w:rsidP="00A71EF6">
            <w:pPr>
              <w:jc w:val="center"/>
              <w:rPr>
                <w:rFonts w:ascii="Calibri" w:hAnsi="Calibri" w:cs="Calibri"/>
                <w:color w:val="000000"/>
              </w:rPr>
            </w:pPr>
            <w:r>
              <w:rPr>
                <w:rFonts w:ascii="Calibri" w:hAnsi="Calibri" w:cs="Calibri"/>
                <w:color w:val="000000"/>
              </w:rPr>
              <w:t>55, 69, 71, 73</w:t>
            </w:r>
          </w:p>
        </w:tc>
      </w:tr>
      <w:tr w:rsidR="00F721B4" w14:paraId="7ADAA445" w14:textId="77777777" w:rsidTr="00F721B4">
        <w:trPr>
          <w:gridAfter w:val="1"/>
          <w:wAfter w:w="12" w:type="dxa"/>
          <w:trHeight w:val="402"/>
        </w:trPr>
        <w:tc>
          <w:tcPr>
            <w:tcW w:w="1155" w:type="dxa"/>
            <w:tcBorders>
              <w:top w:val="nil"/>
              <w:left w:val="single" w:sz="12" w:space="0" w:color="auto"/>
              <w:bottom w:val="single" w:sz="4" w:space="0" w:color="auto"/>
              <w:right w:val="single" w:sz="4" w:space="0" w:color="auto"/>
            </w:tcBorders>
            <w:shd w:val="clear" w:color="auto" w:fill="auto"/>
            <w:noWrap/>
            <w:vAlign w:val="center"/>
            <w:hideMark/>
          </w:tcPr>
          <w:p w14:paraId="5513D970" w14:textId="77777777" w:rsidR="00F721B4" w:rsidRDefault="00F721B4" w:rsidP="00A71EF6">
            <w:pPr>
              <w:jc w:val="center"/>
              <w:rPr>
                <w:rFonts w:ascii="Calibri" w:hAnsi="Calibri" w:cs="Calibri"/>
                <w:color w:val="000000"/>
              </w:rPr>
            </w:pPr>
            <w:r>
              <w:rPr>
                <w:rFonts w:ascii="Calibri" w:hAnsi="Calibri" w:cs="Calibri"/>
                <w:color w:val="000000"/>
              </w:rPr>
              <w:t>11</w:t>
            </w:r>
          </w:p>
        </w:tc>
        <w:tc>
          <w:tcPr>
            <w:tcW w:w="270" w:type="dxa"/>
            <w:vMerge w:val="restart"/>
            <w:tcBorders>
              <w:top w:val="nil"/>
              <w:left w:val="single" w:sz="4" w:space="0" w:color="auto"/>
              <w:bottom w:val="single" w:sz="4" w:space="0" w:color="auto"/>
              <w:right w:val="single" w:sz="4" w:space="0" w:color="auto"/>
            </w:tcBorders>
            <w:shd w:val="clear" w:color="auto" w:fill="auto"/>
            <w:noWrap/>
            <w:vAlign w:val="center"/>
          </w:tcPr>
          <w:p w14:paraId="7589926C" w14:textId="38CA1C05" w:rsidR="00F721B4" w:rsidRDefault="00F721B4" w:rsidP="00A71EF6">
            <w:pPr>
              <w:jc w:val="center"/>
              <w:rPr>
                <w:rFonts w:ascii="Calibri" w:hAnsi="Calibri" w:cs="Calibri"/>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39C3394A" w14:textId="77777777" w:rsidR="00F721B4" w:rsidRDefault="00F721B4" w:rsidP="00A71EF6">
            <w:pPr>
              <w:jc w:val="center"/>
              <w:rPr>
                <w:rFonts w:ascii="Calibri" w:hAnsi="Calibri" w:cs="Calibri"/>
                <w:b/>
                <w:bCs/>
                <w:color w:val="C00000"/>
                <w:sz w:val="28"/>
                <w:szCs w:val="28"/>
              </w:rPr>
            </w:pPr>
            <w:r>
              <w:rPr>
                <w:rFonts w:ascii="Calibri" w:hAnsi="Calibri" w:cs="Calibri"/>
                <w:b/>
                <w:bCs/>
                <w:color w:val="C00000"/>
                <w:sz w:val="28"/>
                <w:szCs w:val="28"/>
              </w:rPr>
              <w:t>Exam #1</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11798FB2" w14:textId="77777777" w:rsidR="00F721B4" w:rsidRDefault="00F721B4" w:rsidP="00A71EF6">
            <w:pPr>
              <w:jc w:val="center"/>
              <w:rPr>
                <w:rFonts w:ascii="Calibri" w:hAnsi="Calibri" w:cs="Calibri"/>
              </w:rPr>
            </w:pPr>
            <w:r>
              <w:rPr>
                <w:rFonts w:ascii="Calibri" w:hAnsi="Calibri" w:cs="Calibri"/>
              </w:rPr>
              <w:t>Bruce</w:t>
            </w:r>
          </w:p>
        </w:tc>
        <w:tc>
          <w:tcPr>
            <w:tcW w:w="2888" w:type="dxa"/>
            <w:gridSpan w:val="3"/>
            <w:tcBorders>
              <w:top w:val="single" w:sz="12" w:space="0" w:color="auto"/>
              <w:left w:val="nil"/>
              <w:bottom w:val="single" w:sz="4" w:space="0" w:color="auto"/>
              <w:right w:val="single" w:sz="12" w:space="0" w:color="000000"/>
            </w:tcBorders>
            <w:shd w:val="clear" w:color="auto" w:fill="auto"/>
            <w:noWrap/>
            <w:vAlign w:val="center"/>
            <w:hideMark/>
          </w:tcPr>
          <w:p w14:paraId="7F8A61E6" w14:textId="77777777" w:rsidR="00F721B4" w:rsidRDefault="00F721B4" w:rsidP="00A71EF6">
            <w:pPr>
              <w:jc w:val="center"/>
              <w:rPr>
                <w:rFonts w:ascii="Calibri" w:hAnsi="Calibri" w:cs="Calibri"/>
                <w:color w:val="000000"/>
              </w:rPr>
            </w:pPr>
            <w:r>
              <w:rPr>
                <w:rFonts w:ascii="Calibri" w:hAnsi="Calibri" w:cs="Calibri"/>
                <w:color w:val="000000"/>
              </w:rPr>
              <w:t> </w:t>
            </w:r>
          </w:p>
        </w:tc>
      </w:tr>
      <w:tr w:rsidR="00F721B4" w14:paraId="20AB474D" w14:textId="77777777" w:rsidTr="00F721B4">
        <w:trPr>
          <w:gridAfter w:val="2"/>
          <w:wAfter w:w="24" w:type="dxa"/>
          <w:trHeight w:val="402"/>
        </w:trPr>
        <w:tc>
          <w:tcPr>
            <w:tcW w:w="1155" w:type="dxa"/>
            <w:tcBorders>
              <w:top w:val="nil"/>
              <w:left w:val="single" w:sz="12" w:space="0" w:color="auto"/>
              <w:bottom w:val="nil"/>
              <w:right w:val="single" w:sz="4" w:space="0" w:color="auto"/>
            </w:tcBorders>
            <w:shd w:val="clear" w:color="auto" w:fill="auto"/>
            <w:noWrap/>
            <w:vAlign w:val="center"/>
            <w:hideMark/>
          </w:tcPr>
          <w:p w14:paraId="30DCE4AD" w14:textId="77777777" w:rsidR="00F721B4" w:rsidRDefault="00F721B4" w:rsidP="00A71EF6">
            <w:pPr>
              <w:jc w:val="center"/>
              <w:rPr>
                <w:rFonts w:ascii="Calibri" w:hAnsi="Calibri" w:cs="Calibri"/>
                <w:color w:val="000000"/>
              </w:rPr>
            </w:pPr>
            <w:r>
              <w:rPr>
                <w:rFonts w:ascii="Calibri" w:hAnsi="Calibri" w:cs="Calibri"/>
                <w:color w:val="000000"/>
              </w:rPr>
              <w:t>12</w:t>
            </w:r>
          </w:p>
        </w:tc>
        <w:tc>
          <w:tcPr>
            <w:tcW w:w="270" w:type="dxa"/>
            <w:vMerge/>
            <w:tcBorders>
              <w:top w:val="nil"/>
              <w:left w:val="single" w:sz="4" w:space="0" w:color="auto"/>
              <w:bottom w:val="single" w:sz="4" w:space="0" w:color="auto"/>
              <w:right w:val="single" w:sz="4" w:space="0" w:color="auto"/>
            </w:tcBorders>
            <w:vAlign w:val="center"/>
          </w:tcPr>
          <w:p w14:paraId="253D9332" w14:textId="77777777" w:rsidR="00F721B4" w:rsidRDefault="00F721B4" w:rsidP="00A71EF6">
            <w:pPr>
              <w:rPr>
                <w:rFonts w:ascii="Calibri" w:hAnsi="Calibri" w:cs="Calibri"/>
                <w:color w:val="000000"/>
              </w:rPr>
            </w:pPr>
          </w:p>
        </w:tc>
        <w:tc>
          <w:tcPr>
            <w:tcW w:w="8100" w:type="dxa"/>
            <w:tcBorders>
              <w:top w:val="nil"/>
              <w:left w:val="nil"/>
              <w:bottom w:val="nil"/>
              <w:right w:val="single" w:sz="4" w:space="0" w:color="auto"/>
            </w:tcBorders>
            <w:shd w:val="clear" w:color="auto" w:fill="auto"/>
            <w:vAlign w:val="center"/>
            <w:hideMark/>
          </w:tcPr>
          <w:p w14:paraId="4644B08B" w14:textId="77777777" w:rsidR="00F721B4" w:rsidRDefault="00F721B4" w:rsidP="00A71EF6">
            <w:pPr>
              <w:rPr>
                <w:rFonts w:ascii="Calibri" w:hAnsi="Calibri" w:cs="Calibri"/>
                <w:color w:val="0000CC"/>
              </w:rPr>
            </w:pPr>
            <w:r>
              <w:rPr>
                <w:rFonts w:ascii="Calibri" w:hAnsi="Calibri" w:cs="Calibri"/>
                <w:color w:val="0000CC"/>
              </w:rPr>
              <w:t xml:space="preserve">Core Stability - Lecture; </w:t>
            </w:r>
          </w:p>
        </w:tc>
        <w:tc>
          <w:tcPr>
            <w:tcW w:w="1185" w:type="dxa"/>
            <w:vMerge/>
            <w:tcBorders>
              <w:top w:val="nil"/>
              <w:left w:val="single" w:sz="4" w:space="0" w:color="auto"/>
              <w:bottom w:val="single" w:sz="4" w:space="0" w:color="auto"/>
              <w:right w:val="single" w:sz="4" w:space="0" w:color="auto"/>
            </w:tcBorders>
            <w:vAlign w:val="center"/>
            <w:hideMark/>
          </w:tcPr>
          <w:p w14:paraId="543593FE" w14:textId="77777777" w:rsidR="00F721B4" w:rsidRDefault="00F721B4" w:rsidP="00A71EF6">
            <w:pPr>
              <w:rPr>
                <w:rFonts w:ascii="Calibri" w:hAnsi="Calibri" w:cs="Calibri"/>
              </w:rPr>
            </w:pPr>
          </w:p>
        </w:tc>
        <w:tc>
          <w:tcPr>
            <w:tcW w:w="1425"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267B6CC3" w14:textId="77777777" w:rsidR="00F721B4" w:rsidRDefault="00F721B4" w:rsidP="00A71EF6">
            <w:pPr>
              <w:jc w:val="center"/>
              <w:rPr>
                <w:rFonts w:ascii="Calibri" w:hAnsi="Calibri" w:cs="Calibri"/>
                <w:color w:val="000000"/>
              </w:rPr>
            </w:pPr>
            <w:r>
              <w:rPr>
                <w:rFonts w:ascii="Calibri" w:hAnsi="Calibri" w:cs="Calibri"/>
                <w:color w:val="000000"/>
              </w:rPr>
              <w:t>Prentice, Chap 5</w:t>
            </w:r>
          </w:p>
        </w:tc>
        <w:tc>
          <w:tcPr>
            <w:tcW w:w="1451" w:type="dxa"/>
            <w:vMerge w:val="restart"/>
            <w:tcBorders>
              <w:top w:val="nil"/>
              <w:left w:val="single" w:sz="4" w:space="0" w:color="auto"/>
              <w:bottom w:val="single" w:sz="12" w:space="0" w:color="000000"/>
              <w:right w:val="single" w:sz="12" w:space="0" w:color="auto"/>
            </w:tcBorders>
            <w:shd w:val="clear" w:color="auto" w:fill="auto"/>
            <w:vAlign w:val="center"/>
            <w:hideMark/>
          </w:tcPr>
          <w:p w14:paraId="6808477C" w14:textId="77777777" w:rsidR="00F721B4" w:rsidRDefault="00F721B4" w:rsidP="00A71EF6">
            <w:pPr>
              <w:jc w:val="center"/>
              <w:rPr>
                <w:rFonts w:ascii="Calibri" w:hAnsi="Calibri" w:cs="Calibri"/>
                <w:color w:val="000000"/>
              </w:rPr>
            </w:pPr>
            <w:r>
              <w:rPr>
                <w:rFonts w:ascii="Calibri" w:hAnsi="Calibri" w:cs="Calibri"/>
                <w:color w:val="000000"/>
              </w:rPr>
              <w:t>71, 73</w:t>
            </w:r>
          </w:p>
        </w:tc>
      </w:tr>
      <w:tr w:rsidR="00F721B4" w14:paraId="274EE344" w14:textId="77777777" w:rsidTr="00F721B4">
        <w:trPr>
          <w:gridAfter w:val="2"/>
          <w:wAfter w:w="24" w:type="dxa"/>
          <w:trHeight w:val="402"/>
        </w:trPr>
        <w:tc>
          <w:tcPr>
            <w:tcW w:w="1155"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65DB13FC" w14:textId="77777777" w:rsidR="00F721B4" w:rsidRDefault="00F721B4" w:rsidP="00A71EF6">
            <w:pPr>
              <w:jc w:val="center"/>
              <w:rPr>
                <w:rFonts w:ascii="Calibri" w:hAnsi="Calibri" w:cs="Calibri"/>
                <w:color w:val="000000"/>
              </w:rPr>
            </w:pPr>
            <w:r>
              <w:rPr>
                <w:rFonts w:ascii="Calibri" w:hAnsi="Calibri" w:cs="Calibri"/>
                <w:color w:val="000000"/>
              </w:rPr>
              <w:t>13 &amp; 14</w:t>
            </w:r>
          </w:p>
        </w:tc>
        <w:tc>
          <w:tcPr>
            <w:tcW w:w="27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tcPr>
          <w:p w14:paraId="209AA189" w14:textId="3CA1B7DF" w:rsidR="00F721B4" w:rsidRDefault="00F721B4" w:rsidP="00A71EF6">
            <w:pPr>
              <w:jc w:val="center"/>
              <w:rPr>
                <w:rFonts w:ascii="Calibri" w:hAnsi="Calibri" w:cs="Calibri"/>
                <w:color w:val="000000"/>
              </w:rPr>
            </w:pPr>
          </w:p>
        </w:tc>
        <w:tc>
          <w:tcPr>
            <w:tcW w:w="8100" w:type="dxa"/>
            <w:tcBorders>
              <w:top w:val="single" w:sz="12" w:space="0" w:color="auto"/>
              <w:left w:val="nil"/>
              <w:bottom w:val="single" w:sz="4" w:space="0" w:color="auto"/>
              <w:right w:val="single" w:sz="4" w:space="0" w:color="auto"/>
            </w:tcBorders>
            <w:shd w:val="clear" w:color="auto" w:fill="auto"/>
            <w:vAlign w:val="center"/>
            <w:hideMark/>
          </w:tcPr>
          <w:p w14:paraId="6733C954" w14:textId="77777777" w:rsidR="00F721B4" w:rsidRDefault="00F721B4" w:rsidP="00A71EF6">
            <w:pPr>
              <w:rPr>
                <w:rFonts w:ascii="Calibri" w:hAnsi="Calibri" w:cs="Calibri"/>
                <w:color w:val="0000CC"/>
              </w:rPr>
            </w:pPr>
            <w:r>
              <w:rPr>
                <w:rFonts w:ascii="Calibri" w:hAnsi="Calibri" w:cs="Calibri"/>
                <w:color w:val="0000CC"/>
              </w:rPr>
              <w:t xml:space="preserve">1.     </w:t>
            </w:r>
            <w:proofErr w:type="spellStart"/>
            <w:r>
              <w:rPr>
                <w:rFonts w:ascii="Calibri" w:hAnsi="Calibri" w:cs="Calibri"/>
                <w:color w:val="0000CC"/>
              </w:rPr>
              <w:t>Sahrmann</w:t>
            </w:r>
            <w:proofErr w:type="spellEnd"/>
            <w:r>
              <w:rPr>
                <w:rFonts w:ascii="Calibri" w:hAnsi="Calibri" w:cs="Calibri"/>
                <w:color w:val="0000CC"/>
              </w:rPr>
              <w:t xml:space="preserve"> Abdominal Exercises - Lecture &amp; Lab</w:t>
            </w:r>
          </w:p>
        </w:tc>
        <w:tc>
          <w:tcPr>
            <w:tcW w:w="1185"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48BF7D12" w14:textId="77777777" w:rsidR="00F721B4" w:rsidRDefault="00F721B4" w:rsidP="00A71EF6">
            <w:pPr>
              <w:jc w:val="center"/>
              <w:rPr>
                <w:rFonts w:ascii="Calibri" w:hAnsi="Calibri" w:cs="Calibri"/>
              </w:rPr>
            </w:pPr>
            <w:r>
              <w:rPr>
                <w:rFonts w:ascii="Calibri" w:hAnsi="Calibri" w:cs="Calibri"/>
              </w:rPr>
              <w:t>Bruce</w:t>
            </w:r>
          </w:p>
        </w:tc>
        <w:tc>
          <w:tcPr>
            <w:tcW w:w="1425" w:type="dxa"/>
            <w:vMerge/>
            <w:tcBorders>
              <w:top w:val="nil"/>
              <w:left w:val="single" w:sz="4" w:space="0" w:color="auto"/>
              <w:bottom w:val="single" w:sz="12" w:space="0" w:color="000000"/>
              <w:right w:val="single" w:sz="4" w:space="0" w:color="auto"/>
            </w:tcBorders>
            <w:vAlign w:val="center"/>
            <w:hideMark/>
          </w:tcPr>
          <w:p w14:paraId="752E0868" w14:textId="77777777" w:rsidR="00F721B4" w:rsidRDefault="00F721B4" w:rsidP="00A71EF6">
            <w:pPr>
              <w:rPr>
                <w:rFonts w:ascii="Calibri" w:hAnsi="Calibri" w:cs="Calibri"/>
                <w:color w:val="000000"/>
              </w:rPr>
            </w:pPr>
          </w:p>
        </w:tc>
        <w:tc>
          <w:tcPr>
            <w:tcW w:w="1451" w:type="dxa"/>
            <w:vMerge/>
            <w:tcBorders>
              <w:top w:val="nil"/>
              <w:left w:val="single" w:sz="4" w:space="0" w:color="auto"/>
              <w:bottom w:val="single" w:sz="12" w:space="0" w:color="000000"/>
              <w:right w:val="single" w:sz="12" w:space="0" w:color="auto"/>
            </w:tcBorders>
            <w:vAlign w:val="center"/>
            <w:hideMark/>
          </w:tcPr>
          <w:p w14:paraId="02057B11" w14:textId="77777777" w:rsidR="00F721B4" w:rsidRDefault="00F721B4" w:rsidP="00A71EF6">
            <w:pPr>
              <w:rPr>
                <w:rFonts w:ascii="Calibri" w:hAnsi="Calibri" w:cs="Calibri"/>
                <w:color w:val="000000"/>
              </w:rPr>
            </w:pPr>
          </w:p>
        </w:tc>
      </w:tr>
      <w:tr w:rsidR="00F721B4" w14:paraId="42E2DA12" w14:textId="77777777" w:rsidTr="00F721B4">
        <w:trPr>
          <w:gridAfter w:val="2"/>
          <w:wAfter w:w="24" w:type="dxa"/>
          <w:trHeight w:val="402"/>
        </w:trPr>
        <w:tc>
          <w:tcPr>
            <w:tcW w:w="1155" w:type="dxa"/>
            <w:vMerge/>
            <w:tcBorders>
              <w:top w:val="single" w:sz="12" w:space="0" w:color="auto"/>
              <w:left w:val="single" w:sz="12" w:space="0" w:color="auto"/>
              <w:bottom w:val="single" w:sz="12" w:space="0" w:color="auto"/>
              <w:right w:val="single" w:sz="4" w:space="0" w:color="auto"/>
            </w:tcBorders>
            <w:vAlign w:val="center"/>
            <w:hideMark/>
          </w:tcPr>
          <w:p w14:paraId="18716201" w14:textId="77777777" w:rsidR="00F721B4" w:rsidRDefault="00F721B4" w:rsidP="00A71EF6">
            <w:pPr>
              <w:rPr>
                <w:rFonts w:ascii="Calibri" w:hAnsi="Calibri" w:cs="Calibri"/>
                <w:color w:val="000000"/>
              </w:rPr>
            </w:pPr>
          </w:p>
        </w:tc>
        <w:tc>
          <w:tcPr>
            <w:tcW w:w="270" w:type="dxa"/>
            <w:vMerge/>
            <w:tcBorders>
              <w:top w:val="single" w:sz="12" w:space="0" w:color="auto"/>
              <w:left w:val="single" w:sz="4" w:space="0" w:color="auto"/>
              <w:bottom w:val="single" w:sz="12" w:space="0" w:color="auto"/>
              <w:right w:val="single" w:sz="4" w:space="0" w:color="auto"/>
            </w:tcBorders>
            <w:vAlign w:val="center"/>
          </w:tcPr>
          <w:p w14:paraId="50C9709E" w14:textId="77777777" w:rsidR="00F721B4" w:rsidRDefault="00F721B4" w:rsidP="00A71EF6">
            <w:pPr>
              <w:rPr>
                <w:rFonts w:ascii="Calibri" w:hAnsi="Calibri" w:cs="Calibri"/>
                <w:color w:val="000000"/>
              </w:rPr>
            </w:pPr>
          </w:p>
        </w:tc>
        <w:tc>
          <w:tcPr>
            <w:tcW w:w="8100" w:type="dxa"/>
            <w:tcBorders>
              <w:top w:val="nil"/>
              <w:left w:val="nil"/>
              <w:bottom w:val="single" w:sz="12" w:space="0" w:color="auto"/>
              <w:right w:val="single" w:sz="4" w:space="0" w:color="auto"/>
            </w:tcBorders>
            <w:shd w:val="clear" w:color="auto" w:fill="auto"/>
            <w:vAlign w:val="center"/>
            <w:hideMark/>
          </w:tcPr>
          <w:p w14:paraId="5AF23656" w14:textId="77777777" w:rsidR="00F721B4" w:rsidRDefault="00F721B4" w:rsidP="00A71EF6">
            <w:pPr>
              <w:rPr>
                <w:rFonts w:ascii="Calibri" w:hAnsi="Calibri" w:cs="Calibri"/>
                <w:color w:val="0000CC"/>
              </w:rPr>
            </w:pPr>
            <w:r>
              <w:rPr>
                <w:rFonts w:ascii="Calibri" w:hAnsi="Calibri" w:cs="Calibri"/>
                <w:color w:val="0000CC"/>
              </w:rPr>
              <w:t>2.     Swiss Balls and Foam Rollers - Lecture &amp; Lab</w:t>
            </w:r>
          </w:p>
        </w:tc>
        <w:tc>
          <w:tcPr>
            <w:tcW w:w="1185" w:type="dxa"/>
            <w:vMerge/>
            <w:tcBorders>
              <w:top w:val="single" w:sz="12" w:space="0" w:color="auto"/>
              <w:left w:val="single" w:sz="4" w:space="0" w:color="auto"/>
              <w:bottom w:val="single" w:sz="12" w:space="0" w:color="auto"/>
              <w:right w:val="single" w:sz="4" w:space="0" w:color="auto"/>
            </w:tcBorders>
            <w:vAlign w:val="center"/>
            <w:hideMark/>
          </w:tcPr>
          <w:p w14:paraId="191B7263" w14:textId="77777777" w:rsidR="00F721B4" w:rsidRDefault="00F721B4" w:rsidP="00A71EF6">
            <w:pPr>
              <w:rPr>
                <w:rFonts w:ascii="Calibri" w:hAnsi="Calibri" w:cs="Calibri"/>
              </w:rPr>
            </w:pPr>
          </w:p>
        </w:tc>
        <w:tc>
          <w:tcPr>
            <w:tcW w:w="1425" w:type="dxa"/>
            <w:vMerge/>
            <w:tcBorders>
              <w:top w:val="nil"/>
              <w:left w:val="single" w:sz="4" w:space="0" w:color="auto"/>
              <w:bottom w:val="single" w:sz="12" w:space="0" w:color="auto"/>
              <w:right w:val="single" w:sz="4" w:space="0" w:color="auto"/>
            </w:tcBorders>
            <w:vAlign w:val="center"/>
            <w:hideMark/>
          </w:tcPr>
          <w:p w14:paraId="4CFFFE14" w14:textId="77777777" w:rsidR="00F721B4" w:rsidRDefault="00F721B4" w:rsidP="00A71EF6">
            <w:pPr>
              <w:rPr>
                <w:rFonts w:ascii="Calibri" w:hAnsi="Calibri" w:cs="Calibri"/>
                <w:color w:val="000000"/>
              </w:rPr>
            </w:pPr>
          </w:p>
        </w:tc>
        <w:tc>
          <w:tcPr>
            <w:tcW w:w="1451" w:type="dxa"/>
            <w:vMerge/>
            <w:tcBorders>
              <w:top w:val="nil"/>
              <w:left w:val="single" w:sz="4" w:space="0" w:color="auto"/>
              <w:bottom w:val="single" w:sz="12" w:space="0" w:color="auto"/>
              <w:right w:val="single" w:sz="12" w:space="0" w:color="auto"/>
            </w:tcBorders>
            <w:vAlign w:val="center"/>
            <w:hideMark/>
          </w:tcPr>
          <w:p w14:paraId="13C3355D" w14:textId="77777777" w:rsidR="00F721B4" w:rsidRDefault="00F721B4" w:rsidP="00A71EF6">
            <w:pPr>
              <w:rPr>
                <w:rFonts w:ascii="Calibri" w:hAnsi="Calibri" w:cs="Calibri"/>
                <w:color w:val="000000"/>
              </w:rPr>
            </w:pPr>
          </w:p>
        </w:tc>
      </w:tr>
      <w:tr w:rsidR="00F721B4" w14:paraId="4573001F" w14:textId="77777777" w:rsidTr="00F721B4">
        <w:trPr>
          <w:gridAfter w:val="2"/>
          <w:wAfter w:w="24" w:type="dxa"/>
          <w:trHeight w:val="402"/>
        </w:trPr>
        <w:tc>
          <w:tcPr>
            <w:tcW w:w="1155"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13D4C19A" w14:textId="77777777" w:rsidR="00F721B4" w:rsidRDefault="00F721B4" w:rsidP="00A71EF6">
            <w:pPr>
              <w:jc w:val="center"/>
              <w:rPr>
                <w:rFonts w:ascii="Calibri" w:hAnsi="Calibri" w:cs="Calibri"/>
                <w:color w:val="000000"/>
              </w:rPr>
            </w:pPr>
            <w:r>
              <w:rPr>
                <w:rFonts w:ascii="Calibri" w:hAnsi="Calibri" w:cs="Calibri"/>
                <w:color w:val="000000"/>
              </w:rPr>
              <w:t>15 &amp; 16</w:t>
            </w:r>
          </w:p>
        </w:tc>
        <w:tc>
          <w:tcPr>
            <w:tcW w:w="270" w:type="dxa"/>
            <w:vMerge w:val="restart"/>
            <w:tcBorders>
              <w:top w:val="single" w:sz="12" w:space="0" w:color="auto"/>
              <w:left w:val="single" w:sz="4" w:space="0" w:color="auto"/>
              <w:bottom w:val="nil"/>
              <w:right w:val="single" w:sz="4" w:space="0" w:color="auto"/>
            </w:tcBorders>
            <w:shd w:val="clear" w:color="auto" w:fill="auto"/>
            <w:noWrap/>
            <w:vAlign w:val="center"/>
          </w:tcPr>
          <w:p w14:paraId="6413FB59" w14:textId="2317A780" w:rsidR="00F721B4" w:rsidRDefault="00F721B4" w:rsidP="00A71EF6">
            <w:pPr>
              <w:jc w:val="center"/>
              <w:rPr>
                <w:rFonts w:ascii="Calibri" w:hAnsi="Calibri" w:cs="Calibri"/>
                <w:color w:val="000000"/>
              </w:rPr>
            </w:pPr>
          </w:p>
        </w:tc>
        <w:tc>
          <w:tcPr>
            <w:tcW w:w="8100" w:type="dxa"/>
            <w:tcBorders>
              <w:top w:val="single" w:sz="12" w:space="0" w:color="auto"/>
              <w:left w:val="nil"/>
              <w:bottom w:val="single" w:sz="4" w:space="0" w:color="auto"/>
              <w:right w:val="single" w:sz="4" w:space="0" w:color="auto"/>
            </w:tcBorders>
            <w:shd w:val="clear" w:color="auto" w:fill="auto"/>
            <w:noWrap/>
            <w:vAlign w:val="center"/>
            <w:hideMark/>
          </w:tcPr>
          <w:p w14:paraId="6D9E6D54" w14:textId="77777777" w:rsidR="00F721B4" w:rsidRDefault="00F721B4" w:rsidP="00A71EF6">
            <w:pPr>
              <w:rPr>
                <w:rFonts w:ascii="Calibri" w:hAnsi="Calibri" w:cs="Calibri"/>
                <w:color w:val="0000CC"/>
              </w:rPr>
            </w:pPr>
            <w:r>
              <w:rPr>
                <w:rFonts w:ascii="Calibri" w:hAnsi="Calibri" w:cs="Calibri"/>
                <w:color w:val="0000CC"/>
              </w:rPr>
              <w:t>1.      Regaining Postural Stability &amp; Balance, Proprioception – Lecture</w:t>
            </w:r>
          </w:p>
        </w:tc>
        <w:tc>
          <w:tcPr>
            <w:tcW w:w="1185" w:type="dxa"/>
            <w:vMerge w:val="restart"/>
            <w:tcBorders>
              <w:top w:val="single" w:sz="12" w:space="0" w:color="auto"/>
              <w:left w:val="single" w:sz="4" w:space="0" w:color="auto"/>
              <w:bottom w:val="nil"/>
              <w:right w:val="single" w:sz="4" w:space="0" w:color="auto"/>
            </w:tcBorders>
            <w:shd w:val="clear" w:color="auto" w:fill="auto"/>
            <w:vAlign w:val="center"/>
            <w:hideMark/>
          </w:tcPr>
          <w:p w14:paraId="71D53436" w14:textId="77777777" w:rsidR="00F721B4" w:rsidRDefault="00F721B4" w:rsidP="00A71EF6">
            <w:pPr>
              <w:jc w:val="center"/>
              <w:rPr>
                <w:rFonts w:ascii="Calibri" w:hAnsi="Calibri" w:cs="Calibri"/>
              </w:rPr>
            </w:pPr>
            <w:r>
              <w:rPr>
                <w:rFonts w:ascii="Calibri" w:hAnsi="Calibri" w:cs="Calibri"/>
              </w:rPr>
              <w:t>Bruce</w:t>
            </w:r>
          </w:p>
        </w:tc>
        <w:tc>
          <w:tcPr>
            <w:tcW w:w="1425"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1B40EFD5" w14:textId="77777777" w:rsidR="00F721B4" w:rsidRDefault="00F721B4" w:rsidP="00A71EF6">
            <w:pPr>
              <w:jc w:val="center"/>
              <w:rPr>
                <w:rFonts w:ascii="Calibri" w:hAnsi="Calibri" w:cs="Calibri"/>
                <w:color w:val="000000"/>
              </w:rPr>
            </w:pPr>
            <w:r>
              <w:rPr>
                <w:rFonts w:ascii="Calibri" w:hAnsi="Calibri" w:cs="Calibri"/>
                <w:color w:val="000000"/>
              </w:rPr>
              <w:t>Prentice, Chap 7</w:t>
            </w:r>
          </w:p>
        </w:tc>
        <w:tc>
          <w:tcPr>
            <w:tcW w:w="1451" w:type="dxa"/>
            <w:vMerge w:val="restart"/>
            <w:tcBorders>
              <w:top w:val="single" w:sz="12" w:space="0" w:color="auto"/>
              <w:left w:val="single" w:sz="4" w:space="0" w:color="auto"/>
              <w:bottom w:val="nil"/>
              <w:right w:val="single" w:sz="12" w:space="0" w:color="auto"/>
            </w:tcBorders>
            <w:shd w:val="clear" w:color="auto" w:fill="auto"/>
            <w:vAlign w:val="center"/>
            <w:hideMark/>
          </w:tcPr>
          <w:p w14:paraId="253D8DBB" w14:textId="77777777" w:rsidR="00F721B4" w:rsidRDefault="00F721B4" w:rsidP="00A71EF6">
            <w:pPr>
              <w:jc w:val="center"/>
              <w:rPr>
                <w:rFonts w:ascii="Calibri" w:hAnsi="Calibri" w:cs="Calibri"/>
                <w:color w:val="000000"/>
              </w:rPr>
            </w:pPr>
            <w:r>
              <w:rPr>
                <w:rFonts w:ascii="Calibri" w:hAnsi="Calibri" w:cs="Calibri"/>
                <w:color w:val="000000"/>
              </w:rPr>
              <w:t>71, 73</w:t>
            </w:r>
          </w:p>
        </w:tc>
      </w:tr>
      <w:tr w:rsidR="00F721B4" w14:paraId="362D6427" w14:textId="77777777" w:rsidTr="00F721B4">
        <w:trPr>
          <w:gridAfter w:val="2"/>
          <w:wAfter w:w="24" w:type="dxa"/>
          <w:trHeight w:val="402"/>
        </w:trPr>
        <w:tc>
          <w:tcPr>
            <w:tcW w:w="1155" w:type="dxa"/>
            <w:vMerge/>
            <w:tcBorders>
              <w:top w:val="nil"/>
              <w:left w:val="single" w:sz="12" w:space="0" w:color="auto"/>
              <w:bottom w:val="single" w:sz="12" w:space="0" w:color="000000"/>
              <w:right w:val="single" w:sz="4" w:space="0" w:color="auto"/>
            </w:tcBorders>
            <w:vAlign w:val="center"/>
            <w:hideMark/>
          </w:tcPr>
          <w:p w14:paraId="67D88026" w14:textId="77777777" w:rsidR="00F721B4" w:rsidRDefault="00F721B4" w:rsidP="00A71EF6">
            <w:pPr>
              <w:rPr>
                <w:rFonts w:ascii="Calibri" w:hAnsi="Calibri" w:cs="Calibri"/>
                <w:color w:val="000000"/>
              </w:rPr>
            </w:pPr>
          </w:p>
        </w:tc>
        <w:tc>
          <w:tcPr>
            <w:tcW w:w="270" w:type="dxa"/>
            <w:vMerge/>
            <w:tcBorders>
              <w:top w:val="nil"/>
              <w:left w:val="single" w:sz="4" w:space="0" w:color="auto"/>
              <w:bottom w:val="nil"/>
              <w:right w:val="single" w:sz="4" w:space="0" w:color="auto"/>
            </w:tcBorders>
            <w:vAlign w:val="center"/>
          </w:tcPr>
          <w:p w14:paraId="77B9184E" w14:textId="77777777" w:rsidR="00F721B4" w:rsidRDefault="00F721B4" w:rsidP="00A71EF6">
            <w:pPr>
              <w:rPr>
                <w:rFonts w:ascii="Calibri" w:hAnsi="Calibri" w:cs="Calibri"/>
                <w:color w:val="000000"/>
              </w:rPr>
            </w:pPr>
          </w:p>
        </w:tc>
        <w:tc>
          <w:tcPr>
            <w:tcW w:w="8100" w:type="dxa"/>
            <w:tcBorders>
              <w:top w:val="nil"/>
              <w:left w:val="nil"/>
              <w:bottom w:val="nil"/>
              <w:right w:val="single" w:sz="4" w:space="0" w:color="auto"/>
            </w:tcBorders>
            <w:shd w:val="clear" w:color="auto" w:fill="auto"/>
            <w:noWrap/>
            <w:vAlign w:val="center"/>
            <w:hideMark/>
          </w:tcPr>
          <w:p w14:paraId="12E654C3" w14:textId="77777777" w:rsidR="00F721B4" w:rsidRDefault="00F721B4" w:rsidP="00A71EF6">
            <w:pPr>
              <w:rPr>
                <w:rFonts w:ascii="Calibri" w:hAnsi="Calibri" w:cs="Calibri"/>
                <w:color w:val="0000CC"/>
              </w:rPr>
            </w:pPr>
            <w:r>
              <w:rPr>
                <w:rFonts w:ascii="Calibri" w:hAnsi="Calibri" w:cs="Calibri"/>
                <w:color w:val="0000CC"/>
              </w:rPr>
              <w:t>2.      Core Stabilization &amp; Balance Lab</w:t>
            </w:r>
          </w:p>
        </w:tc>
        <w:tc>
          <w:tcPr>
            <w:tcW w:w="1185" w:type="dxa"/>
            <w:vMerge/>
            <w:tcBorders>
              <w:top w:val="nil"/>
              <w:left w:val="single" w:sz="4" w:space="0" w:color="auto"/>
              <w:bottom w:val="nil"/>
              <w:right w:val="single" w:sz="4" w:space="0" w:color="auto"/>
            </w:tcBorders>
            <w:vAlign w:val="center"/>
            <w:hideMark/>
          </w:tcPr>
          <w:p w14:paraId="294E6A06" w14:textId="77777777" w:rsidR="00F721B4" w:rsidRDefault="00F721B4" w:rsidP="00A71EF6">
            <w:pPr>
              <w:rPr>
                <w:rFonts w:ascii="Calibri" w:hAnsi="Calibri" w:cs="Calibri"/>
              </w:rPr>
            </w:pPr>
          </w:p>
        </w:tc>
        <w:tc>
          <w:tcPr>
            <w:tcW w:w="1425" w:type="dxa"/>
            <w:vMerge/>
            <w:tcBorders>
              <w:top w:val="nil"/>
              <w:left w:val="single" w:sz="4" w:space="0" w:color="auto"/>
              <w:bottom w:val="nil"/>
              <w:right w:val="single" w:sz="4" w:space="0" w:color="auto"/>
            </w:tcBorders>
            <w:vAlign w:val="center"/>
            <w:hideMark/>
          </w:tcPr>
          <w:p w14:paraId="40462FF6" w14:textId="77777777" w:rsidR="00F721B4" w:rsidRDefault="00F721B4" w:rsidP="00A71EF6">
            <w:pPr>
              <w:rPr>
                <w:rFonts w:ascii="Calibri" w:hAnsi="Calibri" w:cs="Calibri"/>
                <w:color w:val="000000"/>
              </w:rPr>
            </w:pPr>
          </w:p>
        </w:tc>
        <w:tc>
          <w:tcPr>
            <w:tcW w:w="1451" w:type="dxa"/>
            <w:vMerge/>
            <w:tcBorders>
              <w:top w:val="nil"/>
              <w:left w:val="single" w:sz="4" w:space="0" w:color="auto"/>
              <w:bottom w:val="nil"/>
              <w:right w:val="single" w:sz="12" w:space="0" w:color="auto"/>
            </w:tcBorders>
            <w:vAlign w:val="center"/>
            <w:hideMark/>
          </w:tcPr>
          <w:p w14:paraId="5FAACAA7" w14:textId="77777777" w:rsidR="00F721B4" w:rsidRDefault="00F721B4" w:rsidP="00A71EF6">
            <w:pPr>
              <w:rPr>
                <w:rFonts w:ascii="Calibri" w:hAnsi="Calibri" w:cs="Calibri"/>
                <w:color w:val="000000"/>
              </w:rPr>
            </w:pPr>
          </w:p>
        </w:tc>
      </w:tr>
      <w:tr w:rsidR="00F721B4" w14:paraId="7CADEA7C" w14:textId="77777777" w:rsidTr="00F721B4">
        <w:trPr>
          <w:gridAfter w:val="2"/>
          <w:wAfter w:w="24" w:type="dxa"/>
          <w:trHeight w:val="402"/>
        </w:trPr>
        <w:tc>
          <w:tcPr>
            <w:tcW w:w="1155" w:type="dxa"/>
            <w:tcBorders>
              <w:top w:val="nil"/>
              <w:left w:val="single" w:sz="12" w:space="0" w:color="auto"/>
              <w:bottom w:val="nil"/>
              <w:right w:val="single" w:sz="4" w:space="0" w:color="auto"/>
            </w:tcBorders>
            <w:shd w:val="clear" w:color="auto" w:fill="auto"/>
            <w:noWrap/>
            <w:vAlign w:val="center"/>
            <w:hideMark/>
          </w:tcPr>
          <w:p w14:paraId="0667ECD6" w14:textId="77777777" w:rsidR="00F721B4" w:rsidRDefault="00F721B4" w:rsidP="00A71EF6">
            <w:pPr>
              <w:jc w:val="center"/>
              <w:rPr>
                <w:rFonts w:ascii="Calibri" w:hAnsi="Calibri" w:cs="Calibri"/>
                <w:color w:val="000000"/>
              </w:rPr>
            </w:pPr>
            <w:r>
              <w:rPr>
                <w:rFonts w:ascii="Calibri" w:hAnsi="Calibri" w:cs="Calibri"/>
                <w:color w:val="000000"/>
              </w:rPr>
              <w:t>17 &amp; 18</w:t>
            </w:r>
          </w:p>
        </w:tc>
        <w:tc>
          <w:tcPr>
            <w:tcW w:w="270" w:type="dxa"/>
            <w:tcBorders>
              <w:top w:val="single" w:sz="12" w:space="0" w:color="auto"/>
              <w:left w:val="nil"/>
              <w:bottom w:val="single" w:sz="12" w:space="0" w:color="auto"/>
              <w:right w:val="single" w:sz="4" w:space="0" w:color="auto"/>
            </w:tcBorders>
            <w:shd w:val="clear" w:color="auto" w:fill="auto"/>
            <w:noWrap/>
            <w:vAlign w:val="center"/>
          </w:tcPr>
          <w:p w14:paraId="5BF577DA" w14:textId="5D81A9E6" w:rsidR="00F721B4" w:rsidRDefault="00F721B4" w:rsidP="00A71EF6">
            <w:pPr>
              <w:jc w:val="center"/>
              <w:rPr>
                <w:rFonts w:ascii="Calibri" w:hAnsi="Calibri" w:cs="Calibri"/>
                <w:color w:val="000000"/>
              </w:rPr>
            </w:pPr>
          </w:p>
        </w:tc>
        <w:tc>
          <w:tcPr>
            <w:tcW w:w="8100" w:type="dxa"/>
            <w:tcBorders>
              <w:top w:val="single" w:sz="12" w:space="0" w:color="auto"/>
              <w:left w:val="nil"/>
              <w:bottom w:val="single" w:sz="12" w:space="0" w:color="auto"/>
              <w:right w:val="single" w:sz="4" w:space="0" w:color="auto"/>
            </w:tcBorders>
            <w:shd w:val="clear" w:color="auto" w:fill="auto"/>
            <w:vAlign w:val="center"/>
            <w:hideMark/>
          </w:tcPr>
          <w:p w14:paraId="7303C32E" w14:textId="77777777" w:rsidR="00F721B4" w:rsidRDefault="00F721B4" w:rsidP="00A71EF6">
            <w:pPr>
              <w:rPr>
                <w:rFonts w:ascii="Calibri" w:hAnsi="Calibri" w:cs="Calibri"/>
                <w:color w:val="0000CC"/>
              </w:rPr>
            </w:pPr>
            <w:r>
              <w:rPr>
                <w:rFonts w:ascii="Calibri" w:hAnsi="Calibri" w:cs="Calibri"/>
                <w:color w:val="0000CC"/>
              </w:rPr>
              <w:t>Range of Motion and Flexibility - Lecture &amp; Lab</w:t>
            </w:r>
          </w:p>
        </w:tc>
        <w:tc>
          <w:tcPr>
            <w:tcW w:w="1185" w:type="dxa"/>
            <w:tcBorders>
              <w:top w:val="single" w:sz="12" w:space="0" w:color="auto"/>
              <w:left w:val="nil"/>
              <w:bottom w:val="single" w:sz="12" w:space="0" w:color="auto"/>
              <w:right w:val="single" w:sz="4" w:space="0" w:color="auto"/>
            </w:tcBorders>
            <w:shd w:val="clear" w:color="auto" w:fill="auto"/>
            <w:vAlign w:val="center"/>
            <w:hideMark/>
          </w:tcPr>
          <w:p w14:paraId="7263A582" w14:textId="77777777" w:rsidR="00F721B4" w:rsidRDefault="00F721B4" w:rsidP="00A71EF6">
            <w:pPr>
              <w:jc w:val="center"/>
              <w:rPr>
                <w:rFonts w:ascii="Calibri" w:hAnsi="Calibri" w:cs="Calibri"/>
              </w:rPr>
            </w:pPr>
            <w:r>
              <w:rPr>
                <w:rFonts w:ascii="Calibri" w:hAnsi="Calibri" w:cs="Calibri"/>
              </w:rPr>
              <w:t>Bruce</w:t>
            </w:r>
          </w:p>
        </w:tc>
        <w:tc>
          <w:tcPr>
            <w:tcW w:w="1425" w:type="dxa"/>
            <w:tcBorders>
              <w:top w:val="single" w:sz="12" w:space="0" w:color="auto"/>
              <w:left w:val="nil"/>
              <w:bottom w:val="single" w:sz="12" w:space="0" w:color="auto"/>
              <w:right w:val="single" w:sz="4" w:space="0" w:color="auto"/>
            </w:tcBorders>
            <w:shd w:val="clear" w:color="auto" w:fill="auto"/>
            <w:noWrap/>
            <w:vAlign w:val="center"/>
            <w:hideMark/>
          </w:tcPr>
          <w:p w14:paraId="73D15858" w14:textId="77777777" w:rsidR="00F721B4" w:rsidRDefault="00F721B4" w:rsidP="00A71EF6">
            <w:pPr>
              <w:jc w:val="center"/>
              <w:rPr>
                <w:rFonts w:ascii="Calibri" w:hAnsi="Calibri" w:cs="Calibri"/>
                <w:color w:val="000000"/>
              </w:rPr>
            </w:pPr>
            <w:r>
              <w:rPr>
                <w:rFonts w:ascii="Calibri" w:hAnsi="Calibri" w:cs="Calibri"/>
                <w:color w:val="000000"/>
              </w:rPr>
              <w:t>Prentice, Chap 8</w:t>
            </w:r>
          </w:p>
        </w:tc>
        <w:tc>
          <w:tcPr>
            <w:tcW w:w="1451" w:type="dxa"/>
            <w:tcBorders>
              <w:top w:val="single" w:sz="12" w:space="0" w:color="auto"/>
              <w:left w:val="nil"/>
              <w:bottom w:val="single" w:sz="12" w:space="0" w:color="auto"/>
              <w:right w:val="single" w:sz="12" w:space="0" w:color="auto"/>
            </w:tcBorders>
            <w:shd w:val="clear" w:color="auto" w:fill="auto"/>
            <w:vAlign w:val="center"/>
            <w:hideMark/>
          </w:tcPr>
          <w:p w14:paraId="41372C5E" w14:textId="77777777" w:rsidR="00F721B4" w:rsidRDefault="00F721B4" w:rsidP="00A71EF6">
            <w:pPr>
              <w:jc w:val="center"/>
              <w:rPr>
                <w:rFonts w:ascii="Calibri" w:hAnsi="Calibri" w:cs="Calibri"/>
                <w:color w:val="000000"/>
              </w:rPr>
            </w:pPr>
            <w:r>
              <w:rPr>
                <w:rFonts w:ascii="Calibri" w:hAnsi="Calibri" w:cs="Calibri"/>
                <w:color w:val="000000"/>
              </w:rPr>
              <w:t>55, 71, 73</w:t>
            </w:r>
          </w:p>
        </w:tc>
      </w:tr>
      <w:tr w:rsidR="00F721B4" w14:paraId="771A9F82" w14:textId="77777777" w:rsidTr="00F721B4">
        <w:trPr>
          <w:gridAfter w:val="2"/>
          <w:wAfter w:w="24" w:type="dxa"/>
          <w:trHeight w:val="660"/>
        </w:trPr>
        <w:tc>
          <w:tcPr>
            <w:tcW w:w="115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099D2B" w14:textId="77777777" w:rsidR="00F721B4" w:rsidRDefault="00F721B4" w:rsidP="00A71EF6">
            <w:pPr>
              <w:jc w:val="center"/>
              <w:rPr>
                <w:rFonts w:ascii="Calibri" w:hAnsi="Calibri" w:cs="Calibri"/>
                <w:color w:val="000000"/>
              </w:rPr>
            </w:pPr>
            <w:r>
              <w:rPr>
                <w:rFonts w:ascii="Calibri" w:hAnsi="Calibri" w:cs="Calibri"/>
                <w:color w:val="000000"/>
              </w:rPr>
              <w:t>19 &amp; 20</w:t>
            </w:r>
          </w:p>
        </w:tc>
        <w:tc>
          <w:tcPr>
            <w:tcW w:w="270" w:type="dxa"/>
            <w:tcBorders>
              <w:top w:val="nil"/>
              <w:left w:val="nil"/>
              <w:bottom w:val="nil"/>
              <w:right w:val="single" w:sz="4" w:space="0" w:color="auto"/>
            </w:tcBorders>
            <w:shd w:val="clear" w:color="auto" w:fill="auto"/>
            <w:noWrap/>
            <w:vAlign w:val="center"/>
          </w:tcPr>
          <w:p w14:paraId="06DF59DC" w14:textId="525FB292" w:rsidR="00F721B4" w:rsidRDefault="00F721B4" w:rsidP="00A71EF6">
            <w:pPr>
              <w:jc w:val="center"/>
              <w:rPr>
                <w:rFonts w:ascii="Calibri" w:hAnsi="Calibri" w:cs="Calibri"/>
                <w:color w:val="000000"/>
              </w:rPr>
            </w:pPr>
          </w:p>
        </w:tc>
        <w:tc>
          <w:tcPr>
            <w:tcW w:w="8100" w:type="dxa"/>
            <w:tcBorders>
              <w:top w:val="nil"/>
              <w:left w:val="nil"/>
              <w:bottom w:val="nil"/>
              <w:right w:val="single" w:sz="4" w:space="0" w:color="auto"/>
            </w:tcBorders>
            <w:shd w:val="clear" w:color="auto" w:fill="auto"/>
            <w:vAlign w:val="center"/>
            <w:hideMark/>
          </w:tcPr>
          <w:p w14:paraId="4186FB3A" w14:textId="77777777" w:rsidR="00F721B4" w:rsidRDefault="00F721B4" w:rsidP="00A71EF6">
            <w:pPr>
              <w:rPr>
                <w:rFonts w:ascii="Calibri" w:hAnsi="Calibri" w:cs="Calibri"/>
                <w:color w:val="006600"/>
              </w:rPr>
            </w:pPr>
            <w:r>
              <w:rPr>
                <w:rFonts w:ascii="Calibri" w:hAnsi="Calibri" w:cs="Calibri"/>
                <w:color w:val="006600"/>
              </w:rPr>
              <w:t>Open Chain vs. Closed Chain Exercise; Muscular Strength, Endurance and Power - Lecture</w:t>
            </w:r>
          </w:p>
        </w:tc>
        <w:tc>
          <w:tcPr>
            <w:tcW w:w="1185" w:type="dxa"/>
            <w:tcBorders>
              <w:top w:val="nil"/>
              <w:left w:val="nil"/>
              <w:bottom w:val="nil"/>
              <w:right w:val="single" w:sz="4" w:space="0" w:color="auto"/>
            </w:tcBorders>
            <w:shd w:val="clear" w:color="auto" w:fill="auto"/>
            <w:vAlign w:val="center"/>
            <w:hideMark/>
          </w:tcPr>
          <w:p w14:paraId="7260C3A6" w14:textId="77777777" w:rsidR="00F721B4" w:rsidRDefault="00F721B4" w:rsidP="00A71EF6">
            <w:pPr>
              <w:jc w:val="center"/>
              <w:rPr>
                <w:rFonts w:ascii="Calibri" w:hAnsi="Calibri" w:cs="Calibri"/>
              </w:rPr>
            </w:pPr>
            <w:r>
              <w:rPr>
                <w:rFonts w:ascii="Calibri" w:hAnsi="Calibri" w:cs="Calibri"/>
              </w:rPr>
              <w:t>Bruce</w:t>
            </w:r>
          </w:p>
        </w:tc>
        <w:tc>
          <w:tcPr>
            <w:tcW w:w="1425" w:type="dxa"/>
            <w:tcBorders>
              <w:top w:val="nil"/>
              <w:left w:val="nil"/>
              <w:bottom w:val="nil"/>
              <w:right w:val="single" w:sz="4" w:space="0" w:color="auto"/>
            </w:tcBorders>
            <w:shd w:val="clear" w:color="auto" w:fill="auto"/>
            <w:noWrap/>
            <w:vAlign w:val="center"/>
            <w:hideMark/>
          </w:tcPr>
          <w:p w14:paraId="053EA082" w14:textId="77777777" w:rsidR="00F721B4" w:rsidRDefault="00F721B4" w:rsidP="00A71EF6">
            <w:pPr>
              <w:jc w:val="center"/>
              <w:rPr>
                <w:rFonts w:ascii="Calibri" w:hAnsi="Calibri" w:cs="Calibri"/>
                <w:color w:val="000000"/>
              </w:rPr>
            </w:pPr>
            <w:r>
              <w:rPr>
                <w:rFonts w:ascii="Calibri" w:hAnsi="Calibri" w:cs="Calibri"/>
                <w:color w:val="000000"/>
              </w:rPr>
              <w:t>Prentice, Chap 12 &amp; 9</w:t>
            </w:r>
          </w:p>
        </w:tc>
        <w:tc>
          <w:tcPr>
            <w:tcW w:w="1451" w:type="dxa"/>
            <w:tcBorders>
              <w:top w:val="nil"/>
              <w:left w:val="nil"/>
              <w:bottom w:val="nil"/>
              <w:right w:val="single" w:sz="12" w:space="0" w:color="auto"/>
            </w:tcBorders>
            <w:shd w:val="clear" w:color="auto" w:fill="auto"/>
            <w:vAlign w:val="center"/>
            <w:hideMark/>
          </w:tcPr>
          <w:p w14:paraId="4EA04F9A" w14:textId="77777777" w:rsidR="00F721B4" w:rsidRDefault="00F721B4" w:rsidP="00A71EF6">
            <w:pPr>
              <w:jc w:val="center"/>
              <w:rPr>
                <w:rFonts w:ascii="Calibri" w:hAnsi="Calibri" w:cs="Calibri"/>
                <w:color w:val="000000"/>
              </w:rPr>
            </w:pPr>
            <w:r>
              <w:rPr>
                <w:rFonts w:ascii="Calibri" w:hAnsi="Calibri" w:cs="Calibri"/>
                <w:color w:val="000000"/>
              </w:rPr>
              <w:t>55, 71, 73</w:t>
            </w:r>
          </w:p>
        </w:tc>
      </w:tr>
      <w:tr w:rsidR="00F721B4" w14:paraId="7EBD209D" w14:textId="77777777" w:rsidTr="00F721B4">
        <w:trPr>
          <w:gridAfter w:val="1"/>
          <w:wAfter w:w="12" w:type="dxa"/>
          <w:trHeight w:val="402"/>
        </w:trPr>
        <w:tc>
          <w:tcPr>
            <w:tcW w:w="1155" w:type="dxa"/>
            <w:tcBorders>
              <w:top w:val="nil"/>
              <w:left w:val="single" w:sz="12" w:space="0" w:color="auto"/>
              <w:bottom w:val="single" w:sz="4" w:space="0" w:color="auto"/>
              <w:right w:val="single" w:sz="4" w:space="0" w:color="auto"/>
            </w:tcBorders>
            <w:shd w:val="clear" w:color="auto" w:fill="auto"/>
            <w:noWrap/>
            <w:vAlign w:val="center"/>
            <w:hideMark/>
          </w:tcPr>
          <w:p w14:paraId="536632E4" w14:textId="77777777" w:rsidR="00F721B4" w:rsidRDefault="00F721B4" w:rsidP="00A71EF6">
            <w:pPr>
              <w:jc w:val="center"/>
              <w:rPr>
                <w:rFonts w:ascii="Calibri" w:hAnsi="Calibri" w:cs="Calibri"/>
                <w:color w:val="000000"/>
              </w:rPr>
            </w:pPr>
            <w:r>
              <w:rPr>
                <w:rFonts w:ascii="Calibri" w:hAnsi="Calibri" w:cs="Calibri"/>
                <w:color w:val="000000"/>
              </w:rPr>
              <w:t>21</w:t>
            </w:r>
          </w:p>
        </w:tc>
        <w:tc>
          <w:tcPr>
            <w:tcW w:w="27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tcPr>
          <w:p w14:paraId="12BB27A1" w14:textId="3C5278F6" w:rsidR="00F721B4" w:rsidRDefault="00F721B4" w:rsidP="00A71EF6">
            <w:pPr>
              <w:jc w:val="center"/>
              <w:rPr>
                <w:rFonts w:ascii="Calibri" w:hAnsi="Calibri" w:cs="Calibri"/>
                <w:color w:val="000000"/>
              </w:rPr>
            </w:pPr>
          </w:p>
        </w:tc>
        <w:tc>
          <w:tcPr>
            <w:tcW w:w="8100" w:type="dxa"/>
            <w:tcBorders>
              <w:top w:val="single" w:sz="12" w:space="0" w:color="auto"/>
              <w:left w:val="nil"/>
              <w:bottom w:val="single" w:sz="4" w:space="0" w:color="auto"/>
              <w:right w:val="single" w:sz="4" w:space="0" w:color="auto"/>
            </w:tcBorders>
            <w:shd w:val="clear" w:color="auto" w:fill="auto"/>
            <w:vAlign w:val="center"/>
            <w:hideMark/>
          </w:tcPr>
          <w:p w14:paraId="30EBF3F3" w14:textId="77777777" w:rsidR="00F721B4" w:rsidRDefault="00F721B4" w:rsidP="00A71EF6">
            <w:pPr>
              <w:jc w:val="center"/>
              <w:rPr>
                <w:rFonts w:ascii="Calibri" w:hAnsi="Calibri" w:cs="Calibri"/>
                <w:b/>
                <w:bCs/>
                <w:color w:val="0000CC"/>
                <w:sz w:val="28"/>
                <w:szCs w:val="28"/>
              </w:rPr>
            </w:pPr>
            <w:r>
              <w:rPr>
                <w:rFonts w:ascii="Calibri" w:hAnsi="Calibri" w:cs="Calibri"/>
                <w:b/>
                <w:bCs/>
                <w:color w:val="0000CC"/>
                <w:sz w:val="28"/>
                <w:szCs w:val="28"/>
              </w:rPr>
              <w:t>Exam #2</w:t>
            </w:r>
          </w:p>
        </w:tc>
        <w:tc>
          <w:tcPr>
            <w:tcW w:w="1185"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66FA8E69" w14:textId="77777777" w:rsidR="00F721B4" w:rsidRDefault="00F721B4" w:rsidP="00A71EF6">
            <w:pPr>
              <w:jc w:val="center"/>
              <w:rPr>
                <w:rFonts w:ascii="Calibri" w:hAnsi="Calibri" w:cs="Calibri"/>
              </w:rPr>
            </w:pPr>
            <w:r>
              <w:rPr>
                <w:rFonts w:ascii="Calibri" w:hAnsi="Calibri" w:cs="Calibri"/>
              </w:rPr>
              <w:t>Bruce</w:t>
            </w:r>
          </w:p>
        </w:tc>
        <w:tc>
          <w:tcPr>
            <w:tcW w:w="2888" w:type="dxa"/>
            <w:gridSpan w:val="3"/>
            <w:tcBorders>
              <w:top w:val="single" w:sz="12" w:space="0" w:color="auto"/>
              <w:left w:val="nil"/>
              <w:bottom w:val="single" w:sz="4" w:space="0" w:color="auto"/>
              <w:right w:val="single" w:sz="12" w:space="0" w:color="000000"/>
            </w:tcBorders>
            <w:shd w:val="clear" w:color="auto" w:fill="auto"/>
            <w:noWrap/>
            <w:vAlign w:val="center"/>
            <w:hideMark/>
          </w:tcPr>
          <w:p w14:paraId="353649E2" w14:textId="77777777" w:rsidR="00F721B4" w:rsidRDefault="00F721B4" w:rsidP="00A71EF6">
            <w:pPr>
              <w:jc w:val="center"/>
              <w:rPr>
                <w:rFonts w:ascii="Calibri" w:hAnsi="Calibri" w:cs="Calibri"/>
                <w:color w:val="000000"/>
              </w:rPr>
            </w:pPr>
            <w:r>
              <w:rPr>
                <w:rFonts w:ascii="Calibri" w:hAnsi="Calibri" w:cs="Calibri"/>
                <w:color w:val="000000"/>
              </w:rPr>
              <w:t> </w:t>
            </w:r>
          </w:p>
        </w:tc>
      </w:tr>
      <w:tr w:rsidR="00F721B4" w14:paraId="619F373E" w14:textId="77777777" w:rsidTr="00F721B4">
        <w:trPr>
          <w:gridAfter w:val="2"/>
          <w:wAfter w:w="24" w:type="dxa"/>
          <w:trHeight w:val="402"/>
        </w:trPr>
        <w:tc>
          <w:tcPr>
            <w:tcW w:w="1155" w:type="dxa"/>
            <w:tcBorders>
              <w:top w:val="nil"/>
              <w:left w:val="single" w:sz="12" w:space="0" w:color="auto"/>
              <w:bottom w:val="nil"/>
              <w:right w:val="single" w:sz="4" w:space="0" w:color="auto"/>
            </w:tcBorders>
            <w:shd w:val="clear" w:color="auto" w:fill="auto"/>
            <w:noWrap/>
            <w:vAlign w:val="center"/>
            <w:hideMark/>
          </w:tcPr>
          <w:p w14:paraId="38992C1C" w14:textId="77777777" w:rsidR="00F721B4" w:rsidRDefault="00F721B4" w:rsidP="00A71EF6">
            <w:pPr>
              <w:jc w:val="center"/>
              <w:rPr>
                <w:rFonts w:ascii="Calibri" w:hAnsi="Calibri" w:cs="Calibri"/>
                <w:color w:val="000000"/>
              </w:rPr>
            </w:pPr>
            <w:r>
              <w:rPr>
                <w:rFonts w:ascii="Calibri" w:hAnsi="Calibri" w:cs="Calibri"/>
                <w:color w:val="000000"/>
              </w:rPr>
              <w:t>22</w:t>
            </w:r>
          </w:p>
        </w:tc>
        <w:tc>
          <w:tcPr>
            <w:tcW w:w="270" w:type="dxa"/>
            <w:vMerge/>
            <w:tcBorders>
              <w:top w:val="single" w:sz="12" w:space="0" w:color="auto"/>
              <w:left w:val="single" w:sz="4" w:space="0" w:color="auto"/>
              <w:bottom w:val="single" w:sz="12" w:space="0" w:color="000000"/>
              <w:right w:val="single" w:sz="4" w:space="0" w:color="auto"/>
            </w:tcBorders>
            <w:vAlign w:val="center"/>
          </w:tcPr>
          <w:p w14:paraId="673DF86C" w14:textId="77777777" w:rsidR="00F721B4" w:rsidRDefault="00F721B4" w:rsidP="00A71EF6">
            <w:pPr>
              <w:rPr>
                <w:rFonts w:ascii="Calibri" w:hAnsi="Calibri" w:cs="Calibri"/>
                <w:color w:val="000000"/>
              </w:rPr>
            </w:pPr>
          </w:p>
        </w:tc>
        <w:tc>
          <w:tcPr>
            <w:tcW w:w="8100" w:type="dxa"/>
            <w:tcBorders>
              <w:top w:val="nil"/>
              <w:left w:val="nil"/>
              <w:bottom w:val="single" w:sz="12" w:space="0" w:color="auto"/>
              <w:right w:val="single" w:sz="4" w:space="0" w:color="auto"/>
            </w:tcBorders>
            <w:shd w:val="clear" w:color="auto" w:fill="auto"/>
            <w:vAlign w:val="center"/>
            <w:hideMark/>
          </w:tcPr>
          <w:p w14:paraId="4F7047A9" w14:textId="77777777" w:rsidR="00F721B4" w:rsidRDefault="00F721B4" w:rsidP="00A71EF6">
            <w:pPr>
              <w:rPr>
                <w:rFonts w:ascii="Calibri" w:hAnsi="Calibri" w:cs="Calibri"/>
                <w:color w:val="006600"/>
              </w:rPr>
            </w:pPr>
            <w:r>
              <w:rPr>
                <w:rFonts w:ascii="Calibri" w:hAnsi="Calibri" w:cs="Calibri"/>
                <w:color w:val="006600"/>
              </w:rPr>
              <w:t>Muscular Strength, &amp; Endurance - Lecture &amp; Lab</w:t>
            </w:r>
          </w:p>
        </w:tc>
        <w:tc>
          <w:tcPr>
            <w:tcW w:w="1185" w:type="dxa"/>
            <w:vMerge/>
            <w:tcBorders>
              <w:top w:val="single" w:sz="12" w:space="0" w:color="auto"/>
              <w:left w:val="single" w:sz="4" w:space="0" w:color="auto"/>
              <w:bottom w:val="single" w:sz="12" w:space="0" w:color="000000"/>
              <w:right w:val="single" w:sz="4" w:space="0" w:color="auto"/>
            </w:tcBorders>
            <w:vAlign w:val="center"/>
            <w:hideMark/>
          </w:tcPr>
          <w:p w14:paraId="217A04F9" w14:textId="77777777" w:rsidR="00F721B4" w:rsidRDefault="00F721B4" w:rsidP="00A71EF6">
            <w:pPr>
              <w:rPr>
                <w:rFonts w:ascii="Calibri" w:hAnsi="Calibri" w:cs="Calibri"/>
              </w:rPr>
            </w:pPr>
          </w:p>
        </w:tc>
        <w:tc>
          <w:tcPr>
            <w:tcW w:w="1425" w:type="dxa"/>
            <w:tcBorders>
              <w:top w:val="nil"/>
              <w:left w:val="nil"/>
              <w:bottom w:val="single" w:sz="12" w:space="0" w:color="auto"/>
              <w:right w:val="single" w:sz="4" w:space="0" w:color="auto"/>
            </w:tcBorders>
            <w:shd w:val="clear" w:color="auto" w:fill="auto"/>
            <w:noWrap/>
            <w:vAlign w:val="center"/>
            <w:hideMark/>
          </w:tcPr>
          <w:p w14:paraId="611D917B" w14:textId="77777777" w:rsidR="00F721B4" w:rsidRDefault="00F721B4" w:rsidP="00A71EF6">
            <w:pPr>
              <w:jc w:val="center"/>
              <w:rPr>
                <w:rFonts w:ascii="Calibri" w:hAnsi="Calibri" w:cs="Calibri"/>
                <w:color w:val="000000"/>
              </w:rPr>
            </w:pPr>
            <w:r>
              <w:rPr>
                <w:rFonts w:ascii="Calibri" w:hAnsi="Calibri" w:cs="Calibri"/>
                <w:color w:val="000000"/>
              </w:rPr>
              <w:t>Prentice, Chap 9</w:t>
            </w:r>
          </w:p>
        </w:tc>
        <w:tc>
          <w:tcPr>
            <w:tcW w:w="1451" w:type="dxa"/>
            <w:tcBorders>
              <w:top w:val="nil"/>
              <w:left w:val="nil"/>
              <w:bottom w:val="single" w:sz="12" w:space="0" w:color="auto"/>
              <w:right w:val="single" w:sz="12" w:space="0" w:color="auto"/>
            </w:tcBorders>
            <w:shd w:val="clear" w:color="auto" w:fill="auto"/>
            <w:vAlign w:val="center"/>
            <w:hideMark/>
          </w:tcPr>
          <w:p w14:paraId="46631165" w14:textId="77777777" w:rsidR="00F721B4" w:rsidRDefault="00F721B4" w:rsidP="00A71EF6">
            <w:pPr>
              <w:jc w:val="center"/>
              <w:rPr>
                <w:rFonts w:ascii="Calibri" w:hAnsi="Calibri" w:cs="Calibri"/>
                <w:color w:val="000000"/>
              </w:rPr>
            </w:pPr>
            <w:r>
              <w:rPr>
                <w:rFonts w:ascii="Calibri" w:hAnsi="Calibri" w:cs="Calibri"/>
                <w:color w:val="000000"/>
              </w:rPr>
              <w:t>55, 71, 73</w:t>
            </w:r>
          </w:p>
        </w:tc>
      </w:tr>
      <w:tr w:rsidR="00F721B4" w14:paraId="31507AB2" w14:textId="77777777" w:rsidTr="00F721B4">
        <w:trPr>
          <w:gridAfter w:val="2"/>
          <w:wAfter w:w="24" w:type="dxa"/>
          <w:trHeight w:val="402"/>
        </w:trPr>
        <w:tc>
          <w:tcPr>
            <w:tcW w:w="115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417206A" w14:textId="77777777" w:rsidR="00F721B4" w:rsidRDefault="00F721B4" w:rsidP="00A71EF6">
            <w:pPr>
              <w:jc w:val="center"/>
              <w:rPr>
                <w:rFonts w:ascii="Calibri" w:hAnsi="Calibri" w:cs="Calibri"/>
                <w:color w:val="000000"/>
              </w:rPr>
            </w:pPr>
            <w:r>
              <w:rPr>
                <w:rFonts w:ascii="Calibri" w:hAnsi="Calibri" w:cs="Calibri"/>
                <w:color w:val="000000"/>
              </w:rPr>
              <w:t>23 &amp;24</w:t>
            </w:r>
          </w:p>
        </w:tc>
        <w:tc>
          <w:tcPr>
            <w:tcW w:w="270" w:type="dxa"/>
            <w:tcBorders>
              <w:top w:val="nil"/>
              <w:left w:val="nil"/>
              <w:bottom w:val="single" w:sz="12" w:space="0" w:color="auto"/>
              <w:right w:val="single" w:sz="4" w:space="0" w:color="auto"/>
            </w:tcBorders>
            <w:shd w:val="clear" w:color="auto" w:fill="auto"/>
            <w:noWrap/>
            <w:vAlign w:val="center"/>
          </w:tcPr>
          <w:p w14:paraId="764342A5" w14:textId="42F73AC0" w:rsidR="00F721B4" w:rsidRDefault="00F721B4" w:rsidP="00A71EF6">
            <w:pPr>
              <w:jc w:val="center"/>
              <w:rPr>
                <w:rFonts w:ascii="Calibri" w:hAnsi="Calibri" w:cs="Calibri"/>
                <w:color w:val="000000"/>
              </w:rPr>
            </w:pPr>
          </w:p>
        </w:tc>
        <w:tc>
          <w:tcPr>
            <w:tcW w:w="8100" w:type="dxa"/>
            <w:tcBorders>
              <w:top w:val="nil"/>
              <w:left w:val="nil"/>
              <w:bottom w:val="single" w:sz="12" w:space="0" w:color="auto"/>
              <w:right w:val="single" w:sz="4" w:space="0" w:color="auto"/>
            </w:tcBorders>
            <w:shd w:val="clear" w:color="auto" w:fill="auto"/>
            <w:vAlign w:val="center"/>
            <w:hideMark/>
          </w:tcPr>
          <w:p w14:paraId="0D60A05E" w14:textId="77777777" w:rsidR="00F721B4" w:rsidRDefault="00F721B4" w:rsidP="00A71EF6">
            <w:pPr>
              <w:rPr>
                <w:rFonts w:ascii="Calibri" w:hAnsi="Calibri" w:cs="Calibri"/>
                <w:color w:val="006600"/>
              </w:rPr>
            </w:pPr>
            <w:r>
              <w:rPr>
                <w:rFonts w:ascii="Calibri" w:hAnsi="Calibri" w:cs="Calibri"/>
                <w:color w:val="006600"/>
              </w:rPr>
              <w:t>Plyometric Exercise - Lecture &amp; Lab</w:t>
            </w:r>
          </w:p>
        </w:tc>
        <w:tc>
          <w:tcPr>
            <w:tcW w:w="1185" w:type="dxa"/>
            <w:tcBorders>
              <w:top w:val="nil"/>
              <w:left w:val="nil"/>
              <w:bottom w:val="single" w:sz="12" w:space="0" w:color="auto"/>
              <w:right w:val="single" w:sz="4" w:space="0" w:color="auto"/>
            </w:tcBorders>
            <w:shd w:val="clear" w:color="auto" w:fill="auto"/>
            <w:vAlign w:val="center"/>
            <w:hideMark/>
          </w:tcPr>
          <w:p w14:paraId="4EF4E354" w14:textId="77777777" w:rsidR="00F721B4" w:rsidRDefault="00F721B4" w:rsidP="00A71EF6">
            <w:pPr>
              <w:jc w:val="center"/>
              <w:rPr>
                <w:rFonts w:ascii="Calibri" w:hAnsi="Calibri" w:cs="Calibri"/>
              </w:rPr>
            </w:pPr>
            <w:r>
              <w:rPr>
                <w:rFonts w:ascii="Calibri" w:hAnsi="Calibri" w:cs="Calibri"/>
              </w:rPr>
              <w:t>Bruce</w:t>
            </w:r>
          </w:p>
        </w:tc>
        <w:tc>
          <w:tcPr>
            <w:tcW w:w="1425" w:type="dxa"/>
            <w:tcBorders>
              <w:top w:val="nil"/>
              <w:left w:val="nil"/>
              <w:bottom w:val="single" w:sz="12" w:space="0" w:color="auto"/>
              <w:right w:val="single" w:sz="4" w:space="0" w:color="auto"/>
            </w:tcBorders>
            <w:shd w:val="clear" w:color="auto" w:fill="auto"/>
            <w:noWrap/>
            <w:vAlign w:val="center"/>
            <w:hideMark/>
          </w:tcPr>
          <w:p w14:paraId="23C1FBAA" w14:textId="77777777" w:rsidR="00F721B4" w:rsidRDefault="00F721B4" w:rsidP="00A71EF6">
            <w:pPr>
              <w:jc w:val="center"/>
              <w:rPr>
                <w:rFonts w:ascii="Calibri" w:hAnsi="Calibri" w:cs="Calibri"/>
                <w:color w:val="000000"/>
              </w:rPr>
            </w:pPr>
            <w:r>
              <w:rPr>
                <w:rFonts w:ascii="Calibri" w:hAnsi="Calibri" w:cs="Calibri"/>
                <w:color w:val="000000"/>
              </w:rPr>
              <w:t>Prentice, Chap 11</w:t>
            </w:r>
          </w:p>
        </w:tc>
        <w:tc>
          <w:tcPr>
            <w:tcW w:w="1451" w:type="dxa"/>
            <w:tcBorders>
              <w:top w:val="nil"/>
              <w:left w:val="nil"/>
              <w:bottom w:val="single" w:sz="12" w:space="0" w:color="auto"/>
              <w:right w:val="single" w:sz="12" w:space="0" w:color="auto"/>
            </w:tcBorders>
            <w:shd w:val="clear" w:color="auto" w:fill="auto"/>
            <w:vAlign w:val="center"/>
            <w:hideMark/>
          </w:tcPr>
          <w:p w14:paraId="63E05CAE" w14:textId="77777777" w:rsidR="00F721B4" w:rsidRDefault="00F721B4" w:rsidP="00A71EF6">
            <w:pPr>
              <w:jc w:val="center"/>
              <w:rPr>
                <w:rFonts w:ascii="Calibri" w:hAnsi="Calibri" w:cs="Calibri"/>
                <w:color w:val="000000"/>
              </w:rPr>
            </w:pPr>
            <w:r>
              <w:rPr>
                <w:rFonts w:ascii="Calibri" w:hAnsi="Calibri" w:cs="Calibri"/>
                <w:color w:val="000000"/>
              </w:rPr>
              <w:t>55, 71, 73</w:t>
            </w:r>
          </w:p>
        </w:tc>
      </w:tr>
      <w:tr w:rsidR="00F721B4" w14:paraId="038EC7E4" w14:textId="77777777" w:rsidTr="00F721B4">
        <w:trPr>
          <w:gridAfter w:val="2"/>
          <w:wAfter w:w="24" w:type="dxa"/>
          <w:trHeight w:val="402"/>
        </w:trPr>
        <w:tc>
          <w:tcPr>
            <w:tcW w:w="1155" w:type="dxa"/>
            <w:tcBorders>
              <w:top w:val="nil"/>
              <w:left w:val="single" w:sz="12" w:space="0" w:color="auto"/>
              <w:bottom w:val="single" w:sz="12" w:space="0" w:color="auto"/>
              <w:right w:val="single" w:sz="4" w:space="0" w:color="auto"/>
            </w:tcBorders>
            <w:shd w:val="clear" w:color="auto" w:fill="auto"/>
            <w:noWrap/>
            <w:vAlign w:val="center"/>
            <w:hideMark/>
          </w:tcPr>
          <w:p w14:paraId="777FBF53" w14:textId="77777777" w:rsidR="00F721B4" w:rsidRDefault="00F721B4" w:rsidP="00A71EF6">
            <w:pPr>
              <w:jc w:val="center"/>
              <w:rPr>
                <w:rFonts w:ascii="Calibri" w:hAnsi="Calibri" w:cs="Calibri"/>
                <w:color w:val="000000"/>
              </w:rPr>
            </w:pPr>
            <w:r>
              <w:rPr>
                <w:rFonts w:ascii="Calibri" w:hAnsi="Calibri" w:cs="Calibri"/>
                <w:color w:val="000000"/>
              </w:rPr>
              <w:t>25 &amp; 26</w:t>
            </w:r>
          </w:p>
        </w:tc>
        <w:tc>
          <w:tcPr>
            <w:tcW w:w="270" w:type="dxa"/>
            <w:tcBorders>
              <w:top w:val="nil"/>
              <w:left w:val="nil"/>
              <w:bottom w:val="single" w:sz="12" w:space="0" w:color="auto"/>
              <w:right w:val="single" w:sz="4" w:space="0" w:color="auto"/>
            </w:tcBorders>
            <w:shd w:val="clear" w:color="auto" w:fill="auto"/>
            <w:noWrap/>
            <w:vAlign w:val="center"/>
          </w:tcPr>
          <w:p w14:paraId="7ADBC9FC" w14:textId="2195B93C" w:rsidR="00F721B4" w:rsidRDefault="00F721B4" w:rsidP="00A71EF6">
            <w:pPr>
              <w:jc w:val="center"/>
              <w:rPr>
                <w:rFonts w:ascii="Calibri" w:hAnsi="Calibri" w:cs="Calibri"/>
                <w:color w:val="000000"/>
              </w:rPr>
            </w:pPr>
          </w:p>
        </w:tc>
        <w:tc>
          <w:tcPr>
            <w:tcW w:w="8100" w:type="dxa"/>
            <w:tcBorders>
              <w:top w:val="nil"/>
              <w:left w:val="nil"/>
              <w:bottom w:val="single" w:sz="12" w:space="0" w:color="auto"/>
              <w:right w:val="single" w:sz="4" w:space="0" w:color="auto"/>
            </w:tcBorders>
            <w:shd w:val="clear" w:color="auto" w:fill="auto"/>
            <w:vAlign w:val="center"/>
            <w:hideMark/>
          </w:tcPr>
          <w:p w14:paraId="5CE0CC0B" w14:textId="77777777" w:rsidR="00F721B4" w:rsidRDefault="00F721B4" w:rsidP="00A71EF6">
            <w:pPr>
              <w:rPr>
                <w:rFonts w:ascii="Calibri" w:hAnsi="Calibri" w:cs="Calibri"/>
                <w:color w:val="006600"/>
              </w:rPr>
            </w:pPr>
            <w:r>
              <w:rPr>
                <w:rFonts w:ascii="Calibri" w:hAnsi="Calibri" w:cs="Calibri"/>
                <w:color w:val="006600"/>
              </w:rPr>
              <w:t>Functional Rehabilitation Progression &amp; Testing - Lecture &amp; Lab</w:t>
            </w:r>
          </w:p>
        </w:tc>
        <w:tc>
          <w:tcPr>
            <w:tcW w:w="1185" w:type="dxa"/>
            <w:tcBorders>
              <w:top w:val="nil"/>
              <w:left w:val="nil"/>
              <w:bottom w:val="single" w:sz="12" w:space="0" w:color="auto"/>
              <w:right w:val="single" w:sz="4" w:space="0" w:color="auto"/>
            </w:tcBorders>
            <w:shd w:val="clear" w:color="auto" w:fill="auto"/>
            <w:vAlign w:val="center"/>
            <w:hideMark/>
          </w:tcPr>
          <w:p w14:paraId="3700B9CF" w14:textId="77777777" w:rsidR="00F721B4" w:rsidRDefault="00F721B4" w:rsidP="00A71EF6">
            <w:pPr>
              <w:jc w:val="center"/>
              <w:rPr>
                <w:rFonts w:ascii="Calibri" w:hAnsi="Calibri" w:cs="Calibri"/>
              </w:rPr>
            </w:pPr>
            <w:r>
              <w:rPr>
                <w:rFonts w:ascii="Calibri" w:hAnsi="Calibri" w:cs="Calibri"/>
              </w:rPr>
              <w:t>Bruce</w:t>
            </w:r>
          </w:p>
        </w:tc>
        <w:tc>
          <w:tcPr>
            <w:tcW w:w="1425" w:type="dxa"/>
            <w:tcBorders>
              <w:top w:val="nil"/>
              <w:left w:val="nil"/>
              <w:bottom w:val="single" w:sz="12" w:space="0" w:color="auto"/>
              <w:right w:val="single" w:sz="4" w:space="0" w:color="auto"/>
            </w:tcBorders>
            <w:shd w:val="clear" w:color="auto" w:fill="auto"/>
            <w:noWrap/>
            <w:vAlign w:val="center"/>
            <w:hideMark/>
          </w:tcPr>
          <w:p w14:paraId="31E4FEAF" w14:textId="77777777" w:rsidR="00F721B4" w:rsidRDefault="00F721B4" w:rsidP="00A71EF6">
            <w:pPr>
              <w:jc w:val="center"/>
              <w:rPr>
                <w:rFonts w:ascii="Calibri" w:hAnsi="Calibri" w:cs="Calibri"/>
                <w:color w:val="000000"/>
              </w:rPr>
            </w:pPr>
            <w:r>
              <w:rPr>
                <w:rFonts w:ascii="Calibri" w:hAnsi="Calibri" w:cs="Calibri"/>
                <w:color w:val="000000"/>
              </w:rPr>
              <w:t>Prentice, Chap 16</w:t>
            </w:r>
          </w:p>
        </w:tc>
        <w:tc>
          <w:tcPr>
            <w:tcW w:w="1451" w:type="dxa"/>
            <w:tcBorders>
              <w:top w:val="nil"/>
              <w:left w:val="nil"/>
              <w:bottom w:val="single" w:sz="12" w:space="0" w:color="auto"/>
              <w:right w:val="single" w:sz="12" w:space="0" w:color="auto"/>
            </w:tcBorders>
            <w:shd w:val="clear" w:color="auto" w:fill="auto"/>
            <w:vAlign w:val="center"/>
            <w:hideMark/>
          </w:tcPr>
          <w:p w14:paraId="390B5A2A" w14:textId="77777777" w:rsidR="00F721B4" w:rsidRDefault="00F721B4" w:rsidP="00A71EF6">
            <w:pPr>
              <w:jc w:val="center"/>
              <w:rPr>
                <w:rFonts w:ascii="Calibri" w:hAnsi="Calibri" w:cs="Calibri"/>
                <w:color w:val="000000"/>
              </w:rPr>
            </w:pPr>
            <w:r>
              <w:rPr>
                <w:rFonts w:ascii="Calibri" w:hAnsi="Calibri" w:cs="Calibri"/>
                <w:color w:val="000000"/>
              </w:rPr>
              <w:t>55, 71, 73, 87</w:t>
            </w:r>
          </w:p>
        </w:tc>
      </w:tr>
      <w:tr w:rsidR="00F721B4" w14:paraId="411A6A11" w14:textId="77777777" w:rsidTr="00F721B4">
        <w:trPr>
          <w:gridAfter w:val="2"/>
          <w:wAfter w:w="24" w:type="dxa"/>
          <w:trHeight w:val="402"/>
        </w:trPr>
        <w:tc>
          <w:tcPr>
            <w:tcW w:w="1155" w:type="dxa"/>
            <w:tcBorders>
              <w:top w:val="nil"/>
              <w:left w:val="single" w:sz="12" w:space="0" w:color="auto"/>
              <w:bottom w:val="single" w:sz="12" w:space="0" w:color="auto"/>
              <w:right w:val="single" w:sz="4" w:space="0" w:color="auto"/>
            </w:tcBorders>
            <w:shd w:val="clear" w:color="auto" w:fill="auto"/>
            <w:noWrap/>
            <w:vAlign w:val="center"/>
            <w:hideMark/>
          </w:tcPr>
          <w:p w14:paraId="17972603" w14:textId="77777777" w:rsidR="00F721B4" w:rsidRDefault="00F721B4" w:rsidP="00A71EF6">
            <w:pPr>
              <w:jc w:val="center"/>
              <w:rPr>
                <w:rFonts w:ascii="Calibri" w:hAnsi="Calibri" w:cs="Calibri"/>
                <w:color w:val="000000"/>
              </w:rPr>
            </w:pPr>
            <w:r>
              <w:rPr>
                <w:rFonts w:ascii="Calibri" w:hAnsi="Calibri" w:cs="Calibri"/>
                <w:color w:val="000000"/>
              </w:rPr>
              <w:t>27 &amp; 28</w:t>
            </w:r>
          </w:p>
        </w:tc>
        <w:tc>
          <w:tcPr>
            <w:tcW w:w="270" w:type="dxa"/>
            <w:tcBorders>
              <w:top w:val="nil"/>
              <w:left w:val="nil"/>
              <w:bottom w:val="single" w:sz="12" w:space="0" w:color="auto"/>
              <w:right w:val="single" w:sz="4" w:space="0" w:color="auto"/>
            </w:tcBorders>
            <w:shd w:val="clear" w:color="auto" w:fill="auto"/>
            <w:noWrap/>
            <w:vAlign w:val="center"/>
          </w:tcPr>
          <w:p w14:paraId="1C99ECB3" w14:textId="07EFF257" w:rsidR="00F721B4" w:rsidRDefault="00F721B4" w:rsidP="00A71EF6">
            <w:pPr>
              <w:jc w:val="center"/>
              <w:rPr>
                <w:rFonts w:ascii="Calibri" w:hAnsi="Calibri" w:cs="Calibri"/>
                <w:color w:val="000000"/>
              </w:rPr>
            </w:pPr>
          </w:p>
        </w:tc>
        <w:tc>
          <w:tcPr>
            <w:tcW w:w="8100" w:type="dxa"/>
            <w:tcBorders>
              <w:top w:val="nil"/>
              <w:left w:val="nil"/>
              <w:bottom w:val="single" w:sz="12" w:space="0" w:color="auto"/>
              <w:right w:val="single" w:sz="4" w:space="0" w:color="auto"/>
            </w:tcBorders>
            <w:shd w:val="clear" w:color="auto" w:fill="auto"/>
            <w:vAlign w:val="center"/>
            <w:hideMark/>
          </w:tcPr>
          <w:p w14:paraId="581A5DED" w14:textId="77777777" w:rsidR="00F721B4" w:rsidRDefault="00F721B4" w:rsidP="00A71EF6">
            <w:pPr>
              <w:rPr>
                <w:rFonts w:ascii="Calibri" w:hAnsi="Calibri" w:cs="Calibri"/>
                <w:color w:val="006600"/>
              </w:rPr>
            </w:pPr>
            <w:r>
              <w:rPr>
                <w:rFonts w:ascii="Calibri" w:hAnsi="Calibri" w:cs="Calibri"/>
                <w:color w:val="006600"/>
              </w:rPr>
              <w:t xml:space="preserve">Cardiovascular Fitness; </w:t>
            </w:r>
            <w:r>
              <w:rPr>
                <w:rFonts w:ascii="Calibri" w:hAnsi="Calibri" w:cs="Calibri"/>
                <w:b/>
                <w:bCs/>
                <w:color w:val="006600"/>
              </w:rPr>
              <w:t>Biometric &amp; Physiological Monitoring</w:t>
            </w:r>
          </w:p>
        </w:tc>
        <w:tc>
          <w:tcPr>
            <w:tcW w:w="1185" w:type="dxa"/>
            <w:tcBorders>
              <w:top w:val="nil"/>
              <w:left w:val="nil"/>
              <w:bottom w:val="single" w:sz="12" w:space="0" w:color="auto"/>
              <w:right w:val="single" w:sz="4" w:space="0" w:color="auto"/>
            </w:tcBorders>
            <w:shd w:val="clear" w:color="auto" w:fill="auto"/>
            <w:vAlign w:val="center"/>
            <w:hideMark/>
          </w:tcPr>
          <w:p w14:paraId="06923135" w14:textId="77777777" w:rsidR="00F721B4" w:rsidRDefault="00F721B4" w:rsidP="00A71EF6">
            <w:pPr>
              <w:jc w:val="center"/>
              <w:rPr>
                <w:rFonts w:ascii="Calibri" w:hAnsi="Calibri" w:cs="Calibri"/>
              </w:rPr>
            </w:pPr>
            <w:r>
              <w:rPr>
                <w:rFonts w:ascii="Calibri" w:hAnsi="Calibri" w:cs="Calibri"/>
              </w:rPr>
              <w:t>Bruce</w:t>
            </w:r>
          </w:p>
        </w:tc>
        <w:tc>
          <w:tcPr>
            <w:tcW w:w="1425" w:type="dxa"/>
            <w:tcBorders>
              <w:top w:val="nil"/>
              <w:left w:val="nil"/>
              <w:bottom w:val="single" w:sz="12" w:space="0" w:color="auto"/>
              <w:right w:val="single" w:sz="4" w:space="0" w:color="auto"/>
            </w:tcBorders>
            <w:shd w:val="clear" w:color="auto" w:fill="auto"/>
            <w:noWrap/>
            <w:vAlign w:val="center"/>
            <w:hideMark/>
          </w:tcPr>
          <w:p w14:paraId="31766525" w14:textId="77777777" w:rsidR="00F721B4" w:rsidRDefault="00F721B4" w:rsidP="00A71EF6">
            <w:pPr>
              <w:jc w:val="center"/>
              <w:rPr>
                <w:rFonts w:ascii="Calibri" w:hAnsi="Calibri" w:cs="Calibri"/>
              </w:rPr>
            </w:pPr>
            <w:r>
              <w:rPr>
                <w:rFonts w:ascii="Calibri" w:hAnsi="Calibri" w:cs="Calibri"/>
              </w:rPr>
              <w:t>Prentice, Chap 10</w:t>
            </w:r>
          </w:p>
        </w:tc>
        <w:tc>
          <w:tcPr>
            <w:tcW w:w="1451" w:type="dxa"/>
            <w:tcBorders>
              <w:top w:val="nil"/>
              <w:left w:val="nil"/>
              <w:bottom w:val="single" w:sz="12" w:space="0" w:color="auto"/>
              <w:right w:val="single" w:sz="12" w:space="0" w:color="auto"/>
            </w:tcBorders>
            <w:shd w:val="clear" w:color="auto" w:fill="auto"/>
            <w:vAlign w:val="center"/>
            <w:hideMark/>
          </w:tcPr>
          <w:p w14:paraId="2612FA56" w14:textId="77777777" w:rsidR="00F721B4" w:rsidRDefault="00F721B4" w:rsidP="00A71EF6">
            <w:pPr>
              <w:jc w:val="center"/>
              <w:rPr>
                <w:rFonts w:ascii="Calibri" w:hAnsi="Calibri" w:cs="Calibri"/>
                <w:color w:val="000000"/>
              </w:rPr>
            </w:pPr>
            <w:r>
              <w:rPr>
                <w:rFonts w:ascii="Calibri" w:hAnsi="Calibri" w:cs="Calibri"/>
                <w:color w:val="000000"/>
              </w:rPr>
              <w:t>55, 71, 73, 87</w:t>
            </w:r>
          </w:p>
        </w:tc>
      </w:tr>
      <w:tr w:rsidR="00F721B4" w14:paraId="791E5585" w14:textId="77777777" w:rsidTr="00F721B4">
        <w:trPr>
          <w:gridAfter w:val="2"/>
          <w:wAfter w:w="24" w:type="dxa"/>
          <w:trHeight w:val="402"/>
        </w:trPr>
        <w:tc>
          <w:tcPr>
            <w:tcW w:w="1155" w:type="dxa"/>
            <w:tcBorders>
              <w:top w:val="nil"/>
              <w:left w:val="single" w:sz="12" w:space="0" w:color="auto"/>
              <w:bottom w:val="single" w:sz="12" w:space="0" w:color="auto"/>
              <w:right w:val="single" w:sz="4" w:space="0" w:color="auto"/>
            </w:tcBorders>
            <w:shd w:val="clear" w:color="auto" w:fill="auto"/>
            <w:noWrap/>
            <w:vAlign w:val="center"/>
            <w:hideMark/>
          </w:tcPr>
          <w:p w14:paraId="2D63EA30" w14:textId="77777777" w:rsidR="00F721B4" w:rsidRDefault="00F721B4" w:rsidP="00A71EF6">
            <w:pPr>
              <w:jc w:val="center"/>
              <w:rPr>
                <w:rFonts w:ascii="Calibri" w:hAnsi="Calibri" w:cs="Calibri"/>
                <w:color w:val="000000"/>
              </w:rPr>
            </w:pPr>
            <w:r>
              <w:rPr>
                <w:rFonts w:ascii="Calibri" w:hAnsi="Calibri" w:cs="Calibri"/>
                <w:color w:val="000000"/>
              </w:rPr>
              <w:t>29 &amp; 30</w:t>
            </w:r>
          </w:p>
        </w:tc>
        <w:tc>
          <w:tcPr>
            <w:tcW w:w="270" w:type="dxa"/>
            <w:tcBorders>
              <w:top w:val="nil"/>
              <w:left w:val="nil"/>
              <w:bottom w:val="single" w:sz="12" w:space="0" w:color="auto"/>
              <w:right w:val="single" w:sz="4" w:space="0" w:color="auto"/>
            </w:tcBorders>
            <w:shd w:val="clear" w:color="auto" w:fill="auto"/>
            <w:noWrap/>
            <w:vAlign w:val="center"/>
          </w:tcPr>
          <w:p w14:paraId="6D1C0F5F" w14:textId="1B30A848" w:rsidR="00F721B4" w:rsidRDefault="00F721B4" w:rsidP="00A71EF6">
            <w:pPr>
              <w:jc w:val="center"/>
              <w:rPr>
                <w:rFonts w:ascii="Calibri" w:hAnsi="Calibri" w:cs="Calibri"/>
                <w:color w:val="000000"/>
              </w:rPr>
            </w:pPr>
          </w:p>
        </w:tc>
        <w:tc>
          <w:tcPr>
            <w:tcW w:w="8100" w:type="dxa"/>
            <w:tcBorders>
              <w:top w:val="nil"/>
              <w:left w:val="nil"/>
              <w:bottom w:val="single" w:sz="12" w:space="0" w:color="auto"/>
              <w:right w:val="single" w:sz="4" w:space="0" w:color="auto"/>
            </w:tcBorders>
            <w:shd w:val="clear" w:color="auto" w:fill="auto"/>
            <w:vAlign w:val="center"/>
            <w:hideMark/>
          </w:tcPr>
          <w:p w14:paraId="6886AAD7" w14:textId="77777777" w:rsidR="00F721B4" w:rsidRDefault="00F721B4" w:rsidP="00A71EF6">
            <w:pPr>
              <w:rPr>
                <w:rFonts w:ascii="Calibri" w:hAnsi="Calibri" w:cs="Calibri"/>
                <w:color w:val="006600"/>
              </w:rPr>
            </w:pPr>
            <w:r>
              <w:rPr>
                <w:rFonts w:ascii="Calibri" w:hAnsi="Calibri" w:cs="Calibri"/>
                <w:color w:val="006600"/>
              </w:rPr>
              <w:t>Aquatic Therapy - Lecture &amp; Lab</w:t>
            </w:r>
          </w:p>
        </w:tc>
        <w:tc>
          <w:tcPr>
            <w:tcW w:w="1185" w:type="dxa"/>
            <w:tcBorders>
              <w:top w:val="nil"/>
              <w:left w:val="nil"/>
              <w:bottom w:val="single" w:sz="12" w:space="0" w:color="auto"/>
              <w:right w:val="single" w:sz="4" w:space="0" w:color="auto"/>
            </w:tcBorders>
            <w:shd w:val="clear" w:color="auto" w:fill="auto"/>
            <w:vAlign w:val="center"/>
            <w:hideMark/>
          </w:tcPr>
          <w:p w14:paraId="1154F9B6" w14:textId="77777777" w:rsidR="00F721B4" w:rsidRDefault="00F721B4" w:rsidP="00A71EF6">
            <w:pPr>
              <w:jc w:val="center"/>
              <w:rPr>
                <w:rFonts w:ascii="Calibri" w:hAnsi="Calibri" w:cs="Calibri"/>
              </w:rPr>
            </w:pPr>
            <w:r>
              <w:rPr>
                <w:rFonts w:ascii="Calibri" w:hAnsi="Calibri" w:cs="Calibri"/>
              </w:rPr>
              <w:t>Bruce</w:t>
            </w:r>
          </w:p>
        </w:tc>
        <w:tc>
          <w:tcPr>
            <w:tcW w:w="1425" w:type="dxa"/>
            <w:tcBorders>
              <w:top w:val="nil"/>
              <w:left w:val="nil"/>
              <w:bottom w:val="single" w:sz="12" w:space="0" w:color="auto"/>
              <w:right w:val="single" w:sz="4" w:space="0" w:color="auto"/>
            </w:tcBorders>
            <w:shd w:val="clear" w:color="auto" w:fill="auto"/>
            <w:noWrap/>
            <w:vAlign w:val="center"/>
            <w:hideMark/>
          </w:tcPr>
          <w:p w14:paraId="03FC7B69" w14:textId="77777777" w:rsidR="00F721B4" w:rsidRDefault="00F721B4" w:rsidP="00A71EF6">
            <w:pPr>
              <w:jc w:val="center"/>
              <w:rPr>
                <w:rFonts w:ascii="Calibri" w:hAnsi="Calibri" w:cs="Calibri"/>
              </w:rPr>
            </w:pPr>
            <w:r>
              <w:rPr>
                <w:rFonts w:ascii="Calibri" w:hAnsi="Calibri" w:cs="Calibri"/>
              </w:rPr>
              <w:t>Prentice, Chap 15</w:t>
            </w:r>
          </w:p>
        </w:tc>
        <w:tc>
          <w:tcPr>
            <w:tcW w:w="1451" w:type="dxa"/>
            <w:tcBorders>
              <w:top w:val="nil"/>
              <w:left w:val="nil"/>
              <w:bottom w:val="single" w:sz="12" w:space="0" w:color="auto"/>
              <w:right w:val="single" w:sz="12" w:space="0" w:color="auto"/>
            </w:tcBorders>
            <w:shd w:val="clear" w:color="auto" w:fill="auto"/>
            <w:vAlign w:val="center"/>
            <w:hideMark/>
          </w:tcPr>
          <w:p w14:paraId="081718C8" w14:textId="77777777" w:rsidR="00F721B4" w:rsidRDefault="00F721B4" w:rsidP="00A71EF6">
            <w:pPr>
              <w:jc w:val="center"/>
              <w:rPr>
                <w:rFonts w:ascii="Calibri" w:hAnsi="Calibri" w:cs="Calibri"/>
                <w:color w:val="000000"/>
              </w:rPr>
            </w:pPr>
            <w:r>
              <w:rPr>
                <w:rFonts w:ascii="Calibri" w:hAnsi="Calibri" w:cs="Calibri"/>
                <w:color w:val="000000"/>
              </w:rPr>
              <w:t>71, 73</w:t>
            </w:r>
          </w:p>
        </w:tc>
      </w:tr>
      <w:tr w:rsidR="00F721B4" w14:paraId="14A2E8D2" w14:textId="77777777" w:rsidTr="00F721B4">
        <w:trPr>
          <w:gridAfter w:val="1"/>
          <w:wAfter w:w="12" w:type="dxa"/>
          <w:trHeight w:val="402"/>
        </w:trPr>
        <w:tc>
          <w:tcPr>
            <w:tcW w:w="1155" w:type="dxa"/>
            <w:tcBorders>
              <w:top w:val="nil"/>
              <w:left w:val="single" w:sz="12" w:space="0" w:color="auto"/>
              <w:bottom w:val="single" w:sz="4" w:space="0" w:color="auto"/>
              <w:right w:val="single" w:sz="4" w:space="0" w:color="auto"/>
            </w:tcBorders>
            <w:shd w:val="clear" w:color="auto" w:fill="auto"/>
            <w:noWrap/>
            <w:vAlign w:val="center"/>
            <w:hideMark/>
          </w:tcPr>
          <w:p w14:paraId="1BC3B73F" w14:textId="77777777" w:rsidR="00F721B4" w:rsidRDefault="00F721B4" w:rsidP="00A71EF6">
            <w:pPr>
              <w:jc w:val="center"/>
              <w:rPr>
                <w:rFonts w:ascii="Calibri" w:hAnsi="Calibri" w:cs="Calibri"/>
                <w:color w:val="000000"/>
              </w:rPr>
            </w:pPr>
            <w:r>
              <w:rPr>
                <w:rFonts w:ascii="Calibri" w:hAnsi="Calibri" w:cs="Calibri"/>
                <w:color w:val="000000"/>
              </w:rPr>
              <w:t>31</w:t>
            </w:r>
          </w:p>
        </w:tc>
        <w:tc>
          <w:tcPr>
            <w:tcW w:w="270" w:type="dxa"/>
            <w:vMerge w:val="restart"/>
            <w:tcBorders>
              <w:top w:val="nil"/>
              <w:left w:val="single" w:sz="4" w:space="0" w:color="auto"/>
              <w:bottom w:val="single" w:sz="4" w:space="0" w:color="auto"/>
              <w:right w:val="single" w:sz="4" w:space="0" w:color="auto"/>
            </w:tcBorders>
            <w:shd w:val="clear" w:color="auto" w:fill="auto"/>
            <w:noWrap/>
            <w:vAlign w:val="center"/>
          </w:tcPr>
          <w:p w14:paraId="3E599CF7" w14:textId="34B4A03C" w:rsidR="00F721B4" w:rsidRDefault="00F721B4" w:rsidP="00A71EF6">
            <w:pPr>
              <w:jc w:val="center"/>
              <w:rPr>
                <w:rFonts w:ascii="Calibri" w:hAnsi="Calibri" w:cs="Calibri"/>
                <w:color w:val="000000"/>
              </w:rPr>
            </w:pPr>
          </w:p>
        </w:tc>
        <w:tc>
          <w:tcPr>
            <w:tcW w:w="8100" w:type="dxa"/>
            <w:tcBorders>
              <w:top w:val="nil"/>
              <w:left w:val="nil"/>
              <w:bottom w:val="single" w:sz="4" w:space="0" w:color="auto"/>
              <w:right w:val="single" w:sz="4" w:space="0" w:color="auto"/>
            </w:tcBorders>
            <w:shd w:val="clear" w:color="auto" w:fill="auto"/>
            <w:vAlign w:val="center"/>
            <w:hideMark/>
          </w:tcPr>
          <w:p w14:paraId="0EE78899" w14:textId="77777777" w:rsidR="00F721B4" w:rsidRDefault="00F721B4" w:rsidP="00A71EF6">
            <w:pPr>
              <w:jc w:val="center"/>
              <w:rPr>
                <w:rFonts w:ascii="Calibri" w:hAnsi="Calibri" w:cs="Calibri"/>
                <w:b/>
                <w:bCs/>
                <w:color w:val="006600"/>
                <w:sz w:val="28"/>
                <w:szCs w:val="28"/>
              </w:rPr>
            </w:pPr>
            <w:r>
              <w:rPr>
                <w:rFonts w:ascii="Calibri" w:hAnsi="Calibri" w:cs="Calibri"/>
                <w:b/>
                <w:bCs/>
                <w:color w:val="006600"/>
                <w:sz w:val="28"/>
                <w:szCs w:val="28"/>
              </w:rPr>
              <w:t>Exam #3</w:t>
            </w:r>
          </w:p>
        </w:tc>
        <w:tc>
          <w:tcPr>
            <w:tcW w:w="1185" w:type="dxa"/>
            <w:tcBorders>
              <w:top w:val="nil"/>
              <w:left w:val="nil"/>
              <w:bottom w:val="single" w:sz="4" w:space="0" w:color="auto"/>
              <w:right w:val="single" w:sz="4" w:space="0" w:color="auto"/>
            </w:tcBorders>
            <w:shd w:val="clear" w:color="auto" w:fill="auto"/>
            <w:vAlign w:val="center"/>
            <w:hideMark/>
          </w:tcPr>
          <w:p w14:paraId="63701964" w14:textId="77777777" w:rsidR="00F721B4" w:rsidRDefault="00F721B4" w:rsidP="00A71EF6">
            <w:pPr>
              <w:jc w:val="center"/>
              <w:rPr>
                <w:rFonts w:ascii="Calibri" w:hAnsi="Calibri" w:cs="Calibri"/>
              </w:rPr>
            </w:pPr>
            <w:r>
              <w:rPr>
                <w:rFonts w:ascii="Calibri" w:hAnsi="Calibri" w:cs="Calibri"/>
              </w:rPr>
              <w:t>Bruce</w:t>
            </w:r>
          </w:p>
        </w:tc>
        <w:tc>
          <w:tcPr>
            <w:tcW w:w="2888" w:type="dxa"/>
            <w:gridSpan w:val="3"/>
            <w:tcBorders>
              <w:top w:val="single" w:sz="12" w:space="0" w:color="auto"/>
              <w:left w:val="nil"/>
              <w:bottom w:val="single" w:sz="4" w:space="0" w:color="auto"/>
              <w:right w:val="single" w:sz="12" w:space="0" w:color="000000"/>
            </w:tcBorders>
            <w:shd w:val="clear" w:color="auto" w:fill="auto"/>
            <w:noWrap/>
            <w:vAlign w:val="center"/>
            <w:hideMark/>
          </w:tcPr>
          <w:p w14:paraId="5E8AF9ED" w14:textId="77777777" w:rsidR="00F721B4" w:rsidRDefault="00F721B4" w:rsidP="00A71EF6">
            <w:pPr>
              <w:jc w:val="center"/>
              <w:rPr>
                <w:rFonts w:ascii="Calibri" w:hAnsi="Calibri" w:cs="Calibri"/>
                <w:color w:val="000000"/>
              </w:rPr>
            </w:pPr>
            <w:r>
              <w:rPr>
                <w:rFonts w:ascii="Calibri" w:hAnsi="Calibri" w:cs="Calibri"/>
                <w:color w:val="000000"/>
              </w:rPr>
              <w:t> </w:t>
            </w:r>
          </w:p>
        </w:tc>
      </w:tr>
      <w:tr w:rsidR="00F721B4" w14:paraId="5044C8B7" w14:textId="77777777" w:rsidTr="00F721B4">
        <w:trPr>
          <w:gridAfter w:val="2"/>
          <w:wAfter w:w="24" w:type="dxa"/>
          <w:trHeight w:val="402"/>
        </w:trPr>
        <w:tc>
          <w:tcPr>
            <w:tcW w:w="1155" w:type="dxa"/>
            <w:tcBorders>
              <w:top w:val="nil"/>
              <w:left w:val="single" w:sz="12" w:space="0" w:color="auto"/>
              <w:bottom w:val="nil"/>
              <w:right w:val="single" w:sz="4" w:space="0" w:color="auto"/>
            </w:tcBorders>
            <w:shd w:val="clear" w:color="auto" w:fill="auto"/>
            <w:noWrap/>
            <w:vAlign w:val="center"/>
            <w:hideMark/>
          </w:tcPr>
          <w:p w14:paraId="48CA6D19" w14:textId="77777777" w:rsidR="00F721B4" w:rsidRDefault="00F721B4" w:rsidP="00A71EF6">
            <w:pPr>
              <w:jc w:val="center"/>
              <w:rPr>
                <w:rFonts w:ascii="Calibri" w:hAnsi="Calibri" w:cs="Calibri"/>
                <w:color w:val="000000"/>
              </w:rPr>
            </w:pPr>
            <w:r>
              <w:rPr>
                <w:rFonts w:ascii="Calibri" w:hAnsi="Calibri" w:cs="Calibri"/>
                <w:color w:val="000000"/>
              </w:rPr>
              <w:t>32</w:t>
            </w:r>
          </w:p>
        </w:tc>
        <w:tc>
          <w:tcPr>
            <w:tcW w:w="270" w:type="dxa"/>
            <w:vMerge/>
            <w:tcBorders>
              <w:top w:val="nil"/>
              <w:left w:val="single" w:sz="4" w:space="0" w:color="auto"/>
              <w:bottom w:val="single" w:sz="4" w:space="0" w:color="auto"/>
              <w:right w:val="single" w:sz="4" w:space="0" w:color="auto"/>
            </w:tcBorders>
            <w:vAlign w:val="center"/>
          </w:tcPr>
          <w:p w14:paraId="18C82363" w14:textId="77777777" w:rsidR="00F721B4" w:rsidRDefault="00F721B4" w:rsidP="00A71EF6">
            <w:pPr>
              <w:rPr>
                <w:rFonts w:ascii="Calibri" w:hAnsi="Calibri" w:cs="Calibri"/>
                <w:color w:val="000000"/>
              </w:rPr>
            </w:pPr>
          </w:p>
        </w:tc>
        <w:tc>
          <w:tcPr>
            <w:tcW w:w="8100" w:type="dxa"/>
            <w:tcBorders>
              <w:top w:val="nil"/>
              <w:left w:val="nil"/>
              <w:bottom w:val="nil"/>
              <w:right w:val="single" w:sz="4" w:space="0" w:color="auto"/>
            </w:tcBorders>
            <w:shd w:val="clear" w:color="auto" w:fill="auto"/>
            <w:vAlign w:val="center"/>
            <w:hideMark/>
          </w:tcPr>
          <w:p w14:paraId="5102557F" w14:textId="77777777" w:rsidR="00F721B4" w:rsidRDefault="00F721B4" w:rsidP="00A71EF6">
            <w:pPr>
              <w:rPr>
                <w:rFonts w:ascii="Calibri" w:hAnsi="Calibri" w:cs="Calibri"/>
                <w:color w:val="FF6600"/>
              </w:rPr>
            </w:pPr>
            <w:r>
              <w:rPr>
                <w:rFonts w:ascii="Calibri" w:hAnsi="Calibri" w:cs="Calibri"/>
                <w:color w:val="FF6600"/>
              </w:rPr>
              <w:t xml:space="preserve">Joint Mobilization </w:t>
            </w:r>
          </w:p>
        </w:tc>
        <w:tc>
          <w:tcPr>
            <w:tcW w:w="1185" w:type="dxa"/>
            <w:tcBorders>
              <w:top w:val="nil"/>
              <w:left w:val="nil"/>
              <w:bottom w:val="nil"/>
              <w:right w:val="single" w:sz="4" w:space="0" w:color="auto"/>
            </w:tcBorders>
            <w:shd w:val="clear" w:color="auto" w:fill="auto"/>
            <w:vAlign w:val="center"/>
            <w:hideMark/>
          </w:tcPr>
          <w:p w14:paraId="6196BC61" w14:textId="77777777" w:rsidR="00F721B4" w:rsidRDefault="00F721B4" w:rsidP="00A71EF6">
            <w:pPr>
              <w:jc w:val="center"/>
              <w:rPr>
                <w:rFonts w:ascii="Calibri" w:hAnsi="Calibri" w:cs="Calibri"/>
              </w:rPr>
            </w:pPr>
            <w:r>
              <w:rPr>
                <w:rFonts w:ascii="Calibri" w:hAnsi="Calibri" w:cs="Calibri"/>
              </w:rPr>
              <w:t>Moore</w:t>
            </w:r>
          </w:p>
        </w:tc>
        <w:tc>
          <w:tcPr>
            <w:tcW w:w="1425"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6EC5CDDF" w14:textId="77777777" w:rsidR="00F721B4" w:rsidRDefault="00F721B4" w:rsidP="00A71EF6">
            <w:pPr>
              <w:jc w:val="center"/>
              <w:rPr>
                <w:rFonts w:ascii="Calibri" w:hAnsi="Calibri" w:cs="Calibri"/>
                <w:color w:val="000000"/>
              </w:rPr>
            </w:pPr>
            <w:r>
              <w:rPr>
                <w:rFonts w:ascii="Calibri" w:hAnsi="Calibri" w:cs="Calibri"/>
                <w:color w:val="000000"/>
              </w:rPr>
              <w:t>Prentice, Chap 13</w:t>
            </w:r>
          </w:p>
        </w:tc>
        <w:tc>
          <w:tcPr>
            <w:tcW w:w="1451" w:type="dxa"/>
            <w:tcBorders>
              <w:top w:val="nil"/>
              <w:left w:val="nil"/>
              <w:bottom w:val="single" w:sz="4" w:space="0" w:color="auto"/>
              <w:right w:val="single" w:sz="12" w:space="0" w:color="auto"/>
            </w:tcBorders>
            <w:shd w:val="clear" w:color="auto" w:fill="auto"/>
            <w:vAlign w:val="center"/>
            <w:hideMark/>
          </w:tcPr>
          <w:p w14:paraId="3577CEC9" w14:textId="77777777" w:rsidR="00F721B4" w:rsidRDefault="00F721B4" w:rsidP="00A71EF6">
            <w:pPr>
              <w:jc w:val="center"/>
              <w:rPr>
                <w:rFonts w:ascii="Calibri" w:hAnsi="Calibri" w:cs="Calibri"/>
                <w:color w:val="000000"/>
              </w:rPr>
            </w:pPr>
            <w:r>
              <w:rPr>
                <w:rFonts w:ascii="Calibri" w:hAnsi="Calibri" w:cs="Calibri"/>
                <w:color w:val="000000"/>
              </w:rPr>
              <w:t>71, 73</w:t>
            </w:r>
          </w:p>
        </w:tc>
      </w:tr>
      <w:tr w:rsidR="00F721B4" w14:paraId="5452CD54" w14:textId="77777777" w:rsidTr="00F721B4">
        <w:trPr>
          <w:gridAfter w:val="2"/>
          <w:wAfter w:w="24" w:type="dxa"/>
          <w:trHeight w:val="660"/>
        </w:trPr>
        <w:tc>
          <w:tcPr>
            <w:tcW w:w="115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D4EA32" w14:textId="77777777" w:rsidR="00F721B4" w:rsidRDefault="00F721B4" w:rsidP="00A71EF6">
            <w:pPr>
              <w:jc w:val="center"/>
              <w:rPr>
                <w:rFonts w:ascii="Calibri" w:hAnsi="Calibri" w:cs="Calibri"/>
                <w:color w:val="000000"/>
              </w:rPr>
            </w:pPr>
            <w:r>
              <w:rPr>
                <w:rFonts w:ascii="Calibri" w:hAnsi="Calibri" w:cs="Calibri"/>
                <w:color w:val="000000"/>
              </w:rPr>
              <w:t>33 &amp; 34</w:t>
            </w:r>
          </w:p>
        </w:tc>
        <w:tc>
          <w:tcPr>
            <w:tcW w:w="270" w:type="dxa"/>
            <w:tcBorders>
              <w:top w:val="single" w:sz="12" w:space="0" w:color="auto"/>
              <w:left w:val="nil"/>
              <w:bottom w:val="single" w:sz="12" w:space="0" w:color="auto"/>
              <w:right w:val="single" w:sz="4" w:space="0" w:color="auto"/>
            </w:tcBorders>
            <w:shd w:val="clear" w:color="auto" w:fill="auto"/>
            <w:noWrap/>
            <w:vAlign w:val="center"/>
          </w:tcPr>
          <w:p w14:paraId="78297892" w14:textId="1073DB9E" w:rsidR="00F721B4" w:rsidRDefault="00F721B4" w:rsidP="00A71EF6">
            <w:pPr>
              <w:jc w:val="center"/>
              <w:rPr>
                <w:rFonts w:ascii="Calibri" w:hAnsi="Calibri" w:cs="Calibri"/>
                <w:color w:val="000000"/>
              </w:rPr>
            </w:pPr>
          </w:p>
        </w:tc>
        <w:tc>
          <w:tcPr>
            <w:tcW w:w="8100" w:type="dxa"/>
            <w:tcBorders>
              <w:top w:val="single" w:sz="12" w:space="0" w:color="auto"/>
              <w:left w:val="nil"/>
              <w:bottom w:val="single" w:sz="12" w:space="0" w:color="auto"/>
              <w:right w:val="single" w:sz="4" w:space="0" w:color="auto"/>
            </w:tcBorders>
            <w:shd w:val="clear" w:color="auto" w:fill="auto"/>
            <w:vAlign w:val="center"/>
            <w:hideMark/>
          </w:tcPr>
          <w:p w14:paraId="6A037558" w14:textId="77777777" w:rsidR="00F721B4" w:rsidRDefault="00F721B4" w:rsidP="00A71EF6">
            <w:pPr>
              <w:rPr>
                <w:rFonts w:ascii="Calibri" w:hAnsi="Calibri" w:cs="Calibri"/>
                <w:color w:val="FF6600"/>
              </w:rPr>
            </w:pPr>
            <w:r>
              <w:rPr>
                <w:rFonts w:ascii="Calibri" w:hAnsi="Calibri" w:cs="Calibri"/>
                <w:color w:val="FF6600"/>
              </w:rPr>
              <w:t>Joint Mobilization</w:t>
            </w:r>
          </w:p>
        </w:tc>
        <w:tc>
          <w:tcPr>
            <w:tcW w:w="1185" w:type="dxa"/>
            <w:tcBorders>
              <w:top w:val="single" w:sz="12" w:space="0" w:color="auto"/>
              <w:left w:val="nil"/>
              <w:bottom w:val="single" w:sz="12" w:space="0" w:color="auto"/>
              <w:right w:val="single" w:sz="4" w:space="0" w:color="auto"/>
            </w:tcBorders>
            <w:shd w:val="clear" w:color="auto" w:fill="auto"/>
            <w:vAlign w:val="center"/>
            <w:hideMark/>
          </w:tcPr>
          <w:p w14:paraId="21B997FF" w14:textId="77777777" w:rsidR="00F721B4" w:rsidRDefault="00F721B4" w:rsidP="00A71EF6">
            <w:pPr>
              <w:jc w:val="center"/>
              <w:rPr>
                <w:rFonts w:ascii="Calibri" w:hAnsi="Calibri" w:cs="Calibri"/>
              </w:rPr>
            </w:pPr>
            <w:r>
              <w:rPr>
                <w:rFonts w:ascii="Calibri" w:hAnsi="Calibri" w:cs="Calibri"/>
              </w:rPr>
              <w:t>Moore &amp; Green</w:t>
            </w:r>
          </w:p>
        </w:tc>
        <w:tc>
          <w:tcPr>
            <w:tcW w:w="1425" w:type="dxa"/>
            <w:vMerge/>
            <w:tcBorders>
              <w:top w:val="nil"/>
              <w:left w:val="single" w:sz="4" w:space="0" w:color="auto"/>
              <w:bottom w:val="single" w:sz="12" w:space="0" w:color="000000"/>
              <w:right w:val="single" w:sz="4" w:space="0" w:color="auto"/>
            </w:tcBorders>
            <w:vAlign w:val="center"/>
            <w:hideMark/>
          </w:tcPr>
          <w:p w14:paraId="6808E21C" w14:textId="77777777" w:rsidR="00F721B4" w:rsidRDefault="00F721B4" w:rsidP="00A71EF6">
            <w:pPr>
              <w:rPr>
                <w:rFonts w:ascii="Calibri" w:hAnsi="Calibri" w:cs="Calibri"/>
                <w:color w:val="000000"/>
              </w:rPr>
            </w:pPr>
          </w:p>
        </w:tc>
        <w:tc>
          <w:tcPr>
            <w:tcW w:w="1451" w:type="dxa"/>
            <w:tcBorders>
              <w:top w:val="nil"/>
              <w:left w:val="nil"/>
              <w:bottom w:val="single" w:sz="12" w:space="0" w:color="auto"/>
              <w:right w:val="single" w:sz="12" w:space="0" w:color="auto"/>
            </w:tcBorders>
            <w:shd w:val="clear" w:color="auto" w:fill="auto"/>
            <w:vAlign w:val="center"/>
            <w:hideMark/>
          </w:tcPr>
          <w:p w14:paraId="37D72929" w14:textId="77777777" w:rsidR="00F721B4" w:rsidRDefault="00F721B4" w:rsidP="00A71EF6">
            <w:pPr>
              <w:jc w:val="center"/>
              <w:rPr>
                <w:rFonts w:ascii="Calibri" w:hAnsi="Calibri" w:cs="Calibri"/>
                <w:color w:val="000000"/>
              </w:rPr>
            </w:pPr>
            <w:r>
              <w:rPr>
                <w:rFonts w:ascii="Calibri" w:hAnsi="Calibri" w:cs="Calibri"/>
                <w:color w:val="000000"/>
              </w:rPr>
              <w:t>71, 73</w:t>
            </w:r>
          </w:p>
        </w:tc>
      </w:tr>
      <w:tr w:rsidR="00F721B4" w14:paraId="27B4E7D2" w14:textId="77777777" w:rsidTr="00F721B4">
        <w:trPr>
          <w:gridAfter w:val="2"/>
          <w:wAfter w:w="24" w:type="dxa"/>
          <w:trHeight w:val="402"/>
        </w:trPr>
        <w:tc>
          <w:tcPr>
            <w:tcW w:w="1155" w:type="dxa"/>
            <w:tcBorders>
              <w:top w:val="nil"/>
              <w:left w:val="single" w:sz="12" w:space="0" w:color="auto"/>
              <w:bottom w:val="single" w:sz="12" w:space="0" w:color="auto"/>
              <w:right w:val="single" w:sz="4" w:space="0" w:color="auto"/>
            </w:tcBorders>
            <w:shd w:val="clear" w:color="auto" w:fill="auto"/>
            <w:noWrap/>
            <w:vAlign w:val="center"/>
            <w:hideMark/>
          </w:tcPr>
          <w:p w14:paraId="079BFBA4" w14:textId="77777777" w:rsidR="00F721B4" w:rsidRDefault="00F721B4" w:rsidP="00A71EF6">
            <w:pPr>
              <w:jc w:val="center"/>
              <w:rPr>
                <w:rFonts w:ascii="Calibri" w:hAnsi="Calibri" w:cs="Calibri"/>
                <w:color w:val="000000"/>
              </w:rPr>
            </w:pPr>
            <w:r>
              <w:rPr>
                <w:rFonts w:ascii="Calibri" w:hAnsi="Calibri" w:cs="Calibri"/>
                <w:color w:val="000000"/>
              </w:rPr>
              <w:lastRenderedPageBreak/>
              <w:t>35 &amp; 36</w:t>
            </w:r>
          </w:p>
        </w:tc>
        <w:tc>
          <w:tcPr>
            <w:tcW w:w="270" w:type="dxa"/>
            <w:tcBorders>
              <w:top w:val="nil"/>
              <w:left w:val="nil"/>
              <w:bottom w:val="nil"/>
              <w:right w:val="single" w:sz="4" w:space="0" w:color="auto"/>
            </w:tcBorders>
            <w:shd w:val="clear" w:color="auto" w:fill="auto"/>
            <w:noWrap/>
            <w:vAlign w:val="center"/>
          </w:tcPr>
          <w:p w14:paraId="06117A2E" w14:textId="47BCEA41" w:rsidR="00F721B4" w:rsidRDefault="00F721B4" w:rsidP="00A71EF6">
            <w:pPr>
              <w:jc w:val="center"/>
              <w:rPr>
                <w:rFonts w:ascii="Calibri" w:hAnsi="Calibri" w:cs="Calibri"/>
                <w:color w:val="000000"/>
              </w:rPr>
            </w:pPr>
          </w:p>
        </w:tc>
        <w:tc>
          <w:tcPr>
            <w:tcW w:w="8100" w:type="dxa"/>
            <w:tcBorders>
              <w:top w:val="nil"/>
              <w:left w:val="nil"/>
              <w:bottom w:val="nil"/>
              <w:right w:val="single" w:sz="4" w:space="0" w:color="auto"/>
            </w:tcBorders>
            <w:shd w:val="clear" w:color="auto" w:fill="auto"/>
            <w:vAlign w:val="center"/>
            <w:hideMark/>
          </w:tcPr>
          <w:p w14:paraId="6788E1A5" w14:textId="77777777" w:rsidR="00F721B4" w:rsidRDefault="00F721B4" w:rsidP="00A71EF6">
            <w:pPr>
              <w:rPr>
                <w:rFonts w:ascii="Calibri" w:hAnsi="Calibri" w:cs="Calibri"/>
                <w:color w:val="FF6600"/>
              </w:rPr>
            </w:pPr>
            <w:r>
              <w:rPr>
                <w:rFonts w:ascii="Calibri" w:hAnsi="Calibri" w:cs="Calibri"/>
                <w:color w:val="FF6600"/>
              </w:rPr>
              <w:t>PNF - Lecture &amp; Lab</w:t>
            </w:r>
          </w:p>
        </w:tc>
        <w:tc>
          <w:tcPr>
            <w:tcW w:w="1185" w:type="dxa"/>
            <w:tcBorders>
              <w:top w:val="nil"/>
              <w:left w:val="nil"/>
              <w:bottom w:val="nil"/>
              <w:right w:val="single" w:sz="4" w:space="0" w:color="auto"/>
            </w:tcBorders>
            <w:shd w:val="clear" w:color="auto" w:fill="auto"/>
            <w:vAlign w:val="center"/>
            <w:hideMark/>
          </w:tcPr>
          <w:p w14:paraId="094553DB" w14:textId="77777777" w:rsidR="00F721B4" w:rsidRDefault="00F721B4" w:rsidP="00A71EF6">
            <w:pPr>
              <w:jc w:val="center"/>
              <w:rPr>
                <w:rFonts w:ascii="Calibri" w:hAnsi="Calibri" w:cs="Calibri"/>
              </w:rPr>
            </w:pPr>
            <w:r>
              <w:rPr>
                <w:rFonts w:ascii="Calibri" w:hAnsi="Calibri" w:cs="Calibri"/>
              </w:rPr>
              <w:t>Moore</w:t>
            </w:r>
          </w:p>
        </w:tc>
        <w:tc>
          <w:tcPr>
            <w:tcW w:w="1425" w:type="dxa"/>
            <w:tcBorders>
              <w:top w:val="nil"/>
              <w:left w:val="nil"/>
              <w:bottom w:val="nil"/>
              <w:right w:val="single" w:sz="4" w:space="0" w:color="auto"/>
            </w:tcBorders>
            <w:shd w:val="clear" w:color="auto" w:fill="auto"/>
            <w:noWrap/>
            <w:vAlign w:val="center"/>
            <w:hideMark/>
          </w:tcPr>
          <w:p w14:paraId="43AEB507" w14:textId="77777777" w:rsidR="00F721B4" w:rsidRDefault="00F721B4" w:rsidP="00A71EF6">
            <w:pPr>
              <w:jc w:val="center"/>
              <w:rPr>
                <w:rFonts w:ascii="Calibri" w:hAnsi="Calibri" w:cs="Calibri"/>
                <w:color w:val="000000"/>
              </w:rPr>
            </w:pPr>
            <w:r>
              <w:rPr>
                <w:rFonts w:ascii="Calibri" w:hAnsi="Calibri" w:cs="Calibri"/>
                <w:color w:val="000000"/>
              </w:rPr>
              <w:t>Prentice, Chap 14</w:t>
            </w:r>
          </w:p>
        </w:tc>
        <w:tc>
          <w:tcPr>
            <w:tcW w:w="1451" w:type="dxa"/>
            <w:tcBorders>
              <w:top w:val="nil"/>
              <w:left w:val="nil"/>
              <w:bottom w:val="nil"/>
              <w:right w:val="single" w:sz="12" w:space="0" w:color="auto"/>
            </w:tcBorders>
            <w:shd w:val="clear" w:color="auto" w:fill="auto"/>
            <w:vAlign w:val="center"/>
            <w:hideMark/>
          </w:tcPr>
          <w:p w14:paraId="2063976D" w14:textId="77777777" w:rsidR="00F721B4" w:rsidRDefault="00F721B4" w:rsidP="00A71EF6">
            <w:pPr>
              <w:jc w:val="center"/>
              <w:rPr>
                <w:rFonts w:ascii="Calibri" w:hAnsi="Calibri" w:cs="Calibri"/>
                <w:color w:val="000000"/>
              </w:rPr>
            </w:pPr>
            <w:r>
              <w:rPr>
                <w:rFonts w:ascii="Calibri" w:hAnsi="Calibri" w:cs="Calibri"/>
                <w:color w:val="000000"/>
              </w:rPr>
              <w:t>71, 73</w:t>
            </w:r>
          </w:p>
        </w:tc>
      </w:tr>
      <w:tr w:rsidR="00F721B4" w14:paraId="1A01CFF5" w14:textId="77777777" w:rsidTr="00F721B4">
        <w:trPr>
          <w:gridAfter w:val="2"/>
          <w:wAfter w:w="24" w:type="dxa"/>
          <w:trHeight w:val="402"/>
        </w:trPr>
        <w:tc>
          <w:tcPr>
            <w:tcW w:w="1155" w:type="dxa"/>
            <w:tcBorders>
              <w:top w:val="nil"/>
              <w:left w:val="single" w:sz="12" w:space="0" w:color="auto"/>
              <w:bottom w:val="single" w:sz="12" w:space="0" w:color="auto"/>
              <w:right w:val="single" w:sz="4" w:space="0" w:color="auto"/>
            </w:tcBorders>
            <w:shd w:val="clear" w:color="auto" w:fill="auto"/>
            <w:noWrap/>
            <w:vAlign w:val="center"/>
            <w:hideMark/>
          </w:tcPr>
          <w:p w14:paraId="622E381B" w14:textId="77777777" w:rsidR="00F721B4" w:rsidRDefault="00F721B4" w:rsidP="00A71EF6">
            <w:pPr>
              <w:jc w:val="center"/>
              <w:rPr>
                <w:rFonts w:ascii="Calibri" w:hAnsi="Calibri" w:cs="Calibri"/>
                <w:color w:val="000000"/>
              </w:rPr>
            </w:pPr>
            <w:r>
              <w:rPr>
                <w:rFonts w:ascii="Calibri" w:hAnsi="Calibri" w:cs="Calibri"/>
                <w:color w:val="000000"/>
              </w:rPr>
              <w:t>37 &amp; 38</w:t>
            </w:r>
          </w:p>
        </w:tc>
        <w:tc>
          <w:tcPr>
            <w:tcW w:w="270" w:type="dxa"/>
            <w:tcBorders>
              <w:top w:val="single" w:sz="12" w:space="0" w:color="auto"/>
              <w:left w:val="nil"/>
              <w:bottom w:val="single" w:sz="12" w:space="0" w:color="auto"/>
              <w:right w:val="single" w:sz="4" w:space="0" w:color="auto"/>
            </w:tcBorders>
            <w:shd w:val="clear" w:color="auto" w:fill="auto"/>
            <w:noWrap/>
            <w:vAlign w:val="center"/>
          </w:tcPr>
          <w:p w14:paraId="222B5554" w14:textId="35739FBF" w:rsidR="00F721B4" w:rsidRDefault="00F721B4" w:rsidP="00A71EF6">
            <w:pPr>
              <w:jc w:val="center"/>
              <w:rPr>
                <w:rFonts w:ascii="Calibri" w:hAnsi="Calibri" w:cs="Calibri"/>
                <w:color w:val="000000"/>
              </w:rPr>
            </w:pPr>
          </w:p>
        </w:tc>
        <w:tc>
          <w:tcPr>
            <w:tcW w:w="8100" w:type="dxa"/>
            <w:tcBorders>
              <w:top w:val="single" w:sz="12" w:space="0" w:color="auto"/>
              <w:left w:val="nil"/>
              <w:bottom w:val="single" w:sz="12" w:space="0" w:color="auto"/>
              <w:right w:val="single" w:sz="4" w:space="0" w:color="auto"/>
            </w:tcBorders>
            <w:shd w:val="clear" w:color="auto" w:fill="auto"/>
            <w:vAlign w:val="center"/>
            <w:hideMark/>
          </w:tcPr>
          <w:p w14:paraId="7375321B" w14:textId="77777777" w:rsidR="00F721B4" w:rsidRDefault="00F721B4" w:rsidP="00A71EF6">
            <w:pPr>
              <w:rPr>
                <w:rFonts w:ascii="Calibri" w:hAnsi="Calibri" w:cs="Calibri"/>
                <w:color w:val="FF6600"/>
              </w:rPr>
            </w:pPr>
            <w:r>
              <w:rPr>
                <w:rFonts w:ascii="Calibri" w:hAnsi="Calibri" w:cs="Calibri"/>
                <w:color w:val="FF6600"/>
              </w:rPr>
              <w:t xml:space="preserve">Myofascial Techniques;  </w:t>
            </w:r>
            <w:proofErr w:type="spellStart"/>
            <w:r>
              <w:rPr>
                <w:rFonts w:ascii="Calibri" w:hAnsi="Calibri" w:cs="Calibri"/>
                <w:color w:val="FF6600"/>
              </w:rPr>
              <w:t>Neuromobilization</w:t>
            </w:r>
            <w:proofErr w:type="spellEnd"/>
          </w:p>
        </w:tc>
        <w:tc>
          <w:tcPr>
            <w:tcW w:w="1185" w:type="dxa"/>
            <w:tcBorders>
              <w:top w:val="single" w:sz="12" w:space="0" w:color="auto"/>
              <w:left w:val="nil"/>
              <w:bottom w:val="single" w:sz="12" w:space="0" w:color="auto"/>
              <w:right w:val="single" w:sz="4" w:space="0" w:color="auto"/>
            </w:tcBorders>
            <w:shd w:val="clear" w:color="auto" w:fill="auto"/>
            <w:vAlign w:val="center"/>
            <w:hideMark/>
          </w:tcPr>
          <w:p w14:paraId="721037A8" w14:textId="77777777" w:rsidR="00F721B4" w:rsidRDefault="00F721B4" w:rsidP="00A71EF6">
            <w:pPr>
              <w:jc w:val="center"/>
              <w:rPr>
                <w:rFonts w:ascii="Calibri" w:hAnsi="Calibri" w:cs="Calibri"/>
              </w:rPr>
            </w:pPr>
            <w:r>
              <w:rPr>
                <w:rFonts w:ascii="Calibri" w:hAnsi="Calibri" w:cs="Calibri"/>
              </w:rPr>
              <w:t>Moore</w:t>
            </w:r>
          </w:p>
        </w:tc>
        <w:tc>
          <w:tcPr>
            <w:tcW w:w="1425" w:type="dxa"/>
            <w:tcBorders>
              <w:top w:val="single" w:sz="12" w:space="0" w:color="auto"/>
              <w:left w:val="nil"/>
              <w:bottom w:val="single" w:sz="12" w:space="0" w:color="auto"/>
              <w:right w:val="single" w:sz="4" w:space="0" w:color="auto"/>
            </w:tcBorders>
            <w:shd w:val="clear" w:color="auto" w:fill="auto"/>
            <w:noWrap/>
            <w:vAlign w:val="center"/>
            <w:hideMark/>
          </w:tcPr>
          <w:p w14:paraId="73341FFD" w14:textId="77777777" w:rsidR="00F721B4" w:rsidRDefault="00F721B4" w:rsidP="00A71EF6">
            <w:pPr>
              <w:jc w:val="center"/>
              <w:rPr>
                <w:rFonts w:ascii="Calibri" w:hAnsi="Calibri" w:cs="Calibri"/>
                <w:color w:val="000000"/>
              </w:rPr>
            </w:pPr>
            <w:r>
              <w:rPr>
                <w:rFonts w:ascii="Calibri" w:hAnsi="Calibri" w:cs="Calibri"/>
                <w:color w:val="000000"/>
              </w:rPr>
              <w:t> </w:t>
            </w:r>
          </w:p>
        </w:tc>
        <w:tc>
          <w:tcPr>
            <w:tcW w:w="1451" w:type="dxa"/>
            <w:tcBorders>
              <w:top w:val="single" w:sz="12" w:space="0" w:color="auto"/>
              <w:left w:val="nil"/>
              <w:bottom w:val="single" w:sz="12" w:space="0" w:color="auto"/>
              <w:right w:val="single" w:sz="12" w:space="0" w:color="auto"/>
            </w:tcBorders>
            <w:shd w:val="clear" w:color="auto" w:fill="auto"/>
            <w:vAlign w:val="center"/>
            <w:hideMark/>
          </w:tcPr>
          <w:p w14:paraId="31BC25C5" w14:textId="77777777" w:rsidR="00F721B4" w:rsidRDefault="00F721B4" w:rsidP="00A71EF6">
            <w:pPr>
              <w:jc w:val="center"/>
              <w:rPr>
                <w:rFonts w:ascii="Calibri" w:hAnsi="Calibri" w:cs="Calibri"/>
                <w:color w:val="000000"/>
              </w:rPr>
            </w:pPr>
            <w:r>
              <w:rPr>
                <w:rFonts w:ascii="Calibri" w:hAnsi="Calibri" w:cs="Calibri"/>
                <w:color w:val="000000"/>
              </w:rPr>
              <w:t>71, 73</w:t>
            </w:r>
          </w:p>
        </w:tc>
      </w:tr>
      <w:tr w:rsidR="00F721B4" w14:paraId="25085067" w14:textId="77777777" w:rsidTr="00F721B4">
        <w:trPr>
          <w:gridAfter w:val="2"/>
          <w:wAfter w:w="24" w:type="dxa"/>
          <w:trHeight w:val="402"/>
        </w:trPr>
        <w:tc>
          <w:tcPr>
            <w:tcW w:w="1155" w:type="dxa"/>
            <w:tcBorders>
              <w:top w:val="nil"/>
              <w:left w:val="single" w:sz="12" w:space="0" w:color="auto"/>
              <w:bottom w:val="single" w:sz="12" w:space="0" w:color="auto"/>
              <w:right w:val="single" w:sz="4" w:space="0" w:color="auto"/>
            </w:tcBorders>
            <w:shd w:val="clear" w:color="auto" w:fill="auto"/>
            <w:noWrap/>
            <w:vAlign w:val="center"/>
            <w:hideMark/>
          </w:tcPr>
          <w:p w14:paraId="5293B83A" w14:textId="77777777" w:rsidR="00F721B4" w:rsidRDefault="00F721B4" w:rsidP="00A71EF6">
            <w:pPr>
              <w:jc w:val="center"/>
              <w:rPr>
                <w:rFonts w:ascii="Calibri" w:hAnsi="Calibri" w:cs="Calibri"/>
                <w:color w:val="000000"/>
              </w:rPr>
            </w:pPr>
            <w:r>
              <w:rPr>
                <w:rFonts w:ascii="Calibri" w:hAnsi="Calibri" w:cs="Calibri"/>
                <w:color w:val="000000"/>
              </w:rPr>
              <w:t>39 &amp; 40</w:t>
            </w:r>
          </w:p>
        </w:tc>
        <w:tc>
          <w:tcPr>
            <w:tcW w:w="270" w:type="dxa"/>
            <w:tcBorders>
              <w:top w:val="nil"/>
              <w:left w:val="nil"/>
              <w:bottom w:val="single" w:sz="12" w:space="0" w:color="auto"/>
              <w:right w:val="single" w:sz="4" w:space="0" w:color="auto"/>
            </w:tcBorders>
            <w:shd w:val="clear" w:color="auto" w:fill="auto"/>
            <w:noWrap/>
            <w:vAlign w:val="center"/>
          </w:tcPr>
          <w:p w14:paraId="080F7B31" w14:textId="2FC43DF3" w:rsidR="00F721B4" w:rsidRDefault="00F721B4" w:rsidP="00F721B4">
            <w:pPr>
              <w:tabs>
                <w:tab w:val="left" w:pos="796"/>
              </w:tabs>
              <w:jc w:val="center"/>
              <w:rPr>
                <w:rFonts w:ascii="Calibri" w:hAnsi="Calibri" w:cs="Calibri"/>
                <w:color w:val="000000"/>
              </w:rPr>
            </w:pPr>
          </w:p>
        </w:tc>
        <w:tc>
          <w:tcPr>
            <w:tcW w:w="8100" w:type="dxa"/>
            <w:tcBorders>
              <w:top w:val="nil"/>
              <w:left w:val="nil"/>
              <w:bottom w:val="single" w:sz="12" w:space="0" w:color="auto"/>
              <w:right w:val="single" w:sz="4" w:space="0" w:color="auto"/>
            </w:tcBorders>
            <w:shd w:val="clear" w:color="auto" w:fill="auto"/>
            <w:vAlign w:val="center"/>
            <w:hideMark/>
          </w:tcPr>
          <w:p w14:paraId="54F5AC6A" w14:textId="77777777" w:rsidR="00F721B4" w:rsidRDefault="00F721B4" w:rsidP="00A71EF6">
            <w:pPr>
              <w:rPr>
                <w:rFonts w:ascii="Calibri" w:hAnsi="Calibri" w:cs="Calibri"/>
                <w:color w:val="7030A0"/>
              </w:rPr>
            </w:pPr>
            <w:r>
              <w:rPr>
                <w:rFonts w:ascii="Calibri" w:hAnsi="Calibri" w:cs="Calibri"/>
                <w:color w:val="7030A0"/>
              </w:rPr>
              <w:t>Putting it all together/Rehabilitation progressions</w:t>
            </w:r>
          </w:p>
        </w:tc>
        <w:tc>
          <w:tcPr>
            <w:tcW w:w="1185" w:type="dxa"/>
            <w:tcBorders>
              <w:top w:val="nil"/>
              <w:left w:val="nil"/>
              <w:bottom w:val="single" w:sz="12" w:space="0" w:color="auto"/>
              <w:right w:val="single" w:sz="4" w:space="0" w:color="auto"/>
            </w:tcBorders>
            <w:shd w:val="clear" w:color="auto" w:fill="auto"/>
            <w:vAlign w:val="center"/>
            <w:hideMark/>
          </w:tcPr>
          <w:p w14:paraId="6FE43F63" w14:textId="77777777" w:rsidR="00F721B4" w:rsidRDefault="00F721B4" w:rsidP="00A71EF6">
            <w:pPr>
              <w:jc w:val="center"/>
              <w:rPr>
                <w:rFonts w:ascii="Calibri" w:hAnsi="Calibri" w:cs="Calibri"/>
              </w:rPr>
            </w:pPr>
            <w:r>
              <w:rPr>
                <w:rFonts w:ascii="Calibri" w:hAnsi="Calibri" w:cs="Calibri"/>
              </w:rPr>
              <w:t>Bruce</w:t>
            </w:r>
          </w:p>
        </w:tc>
        <w:tc>
          <w:tcPr>
            <w:tcW w:w="1425" w:type="dxa"/>
            <w:tcBorders>
              <w:top w:val="nil"/>
              <w:left w:val="nil"/>
              <w:bottom w:val="single" w:sz="12" w:space="0" w:color="auto"/>
              <w:right w:val="single" w:sz="4" w:space="0" w:color="auto"/>
            </w:tcBorders>
            <w:shd w:val="clear" w:color="auto" w:fill="auto"/>
            <w:noWrap/>
            <w:vAlign w:val="center"/>
            <w:hideMark/>
          </w:tcPr>
          <w:p w14:paraId="2260B3D9" w14:textId="77777777" w:rsidR="00F721B4" w:rsidRDefault="00F721B4" w:rsidP="00A71EF6">
            <w:pPr>
              <w:jc w:val="center"/>
              <w:rPr>
                <w:rFonts w:ascii="Calibri" w:hAnsi="Calibri" w:cs="Calibri"/>
                <w:color w:val="000000"/>
              </w:rPr>
            </w:pPr>
            <w:r>
              <w:rPr>
                <w:rFonts w:ascii="Calibri" w:hAnsi="Calibri" w:cs="Calibri"/>
                <w:color w:val="000000"/>
              </w:rPr>
              <w:t> </w:t>
            </w:r>
          </w:p>
        </w:tc>
        <w:tc>
          <w:tcPr>
            <w:tcW w:w="1451" w:type="dxa"/>
            <w:tcBorders>
              <w:top w:val="nil"/>
              <w:left w:val="nil"/>
              <w:bottom w:val="single" w:sz="12" w:space="0" w:color="auto"/>
              <w:right w:val="single" w:sz="12" w:space="0" w:color="auto"/>
            </w:tcBorders>
            <w:shd w:val="clear" w:color="auto" w:fill="auto"/>
            <w:vAlign w:val="center"/>
            <w:hideMark/>
          </w:tcPr>
          <w:p w14:paraId="72E06179" w14:textId="77777777" w:rsidR="00F721B4" w:rsidRDefault="00F721B4" w:rsidP="00A71EF6">
            <w:pPr>
              <w:jc w:val="center"/>
              <w:rPr>
                <w:rFonts w:ascii="Calibri" w:hAnsi="Calibri" w:cs="Calibri"/>
                <w:color w:val="000000"/>
              </w:rPr>
            </w:pPr>
            <w:r>
              <w:rPr>
                <w:rFonts w:ascii="Calibri" w:hAnsi="Calibri" w:cs="Calibri"/>
                <w:color w:val="000000"/>
              </w:rPr>
              <w:t>60, 69, 71, 73, 79, 80, 82, 87</w:t>
            </w:r>
          </w:p>
        </w:tc>
      </w:tr>
    </w:tbl>
    <w:p w14:paraId="1AE14DD0" w14:textId="77777777" w:rsidR="00F721B4" w:rsidRDefault="00F721B4" w:rsidP="00A966C5">
      <w:pPr>
        <w:tabs>
          <w:tab w:val="left" w:pos="360"/>
          <w:tab w:val="left" w:pos="720"/>
        </w:tabs>
        <w:spacing w:after="0" w:line="240" w:lineRule="auto"/>
        <w:rPr>
          <w:rFonts w:asciiTheme="majorHAnsi" w:hAnsiTheme="majorHAnsi" w:cs="Arial"/>
          <w:sz w:val="20"/>
          <w:szCs w:val="20"/>
        </w:rPr>
        <w:sectPr w:rsidR="00F721B4" w:rsidSect="00F721B4">
          <w:pgSz w:w="15840" w:h="12240" w:orient="landscape" w:code="1"/>
          <w:pgMar w:top="720" w:right="1440" w:bottom="720" w:left="1440" w:header="720" w:footer="720" w:gutter="0"/>
          <w:cols w:space="720"/>
          <w:docGrid w:linePitch="360"/>
        </w:sectPr>
      </w:pPr>
    </w:p>
    <w:p w14:paraId="295D6632" w14:textId="4F9B7B98" w:rsidR="00F721B4" w:rsidRDefault="00F721B4" w:rsidP="00A966C5">
      <w:pPr>
        <w:tabs>
          <w:tab w:val="left" w:pos="360"/>
          <w:tab w:val="left" w:pos="720"/>
        </w:tabs>
        <w:spacing w:after="0" w:line="240" w:lineRule="auto"/>
        <w:rPr>
          <w:rFonts w:asciiTheme="majorHAnsi" w:hAnsiTheme="majorHAnsi" w:cs="Arial"/>
          <w:sz w:val="20"/>
          <w:szCs w:val="20"/>
        </w:rPr>
      </w:pPr>
    </w:p>
    <w:p w14:paraId="79F401C8" w14:textId="77777777" w:rsidR="00F721B4" w:rsidRPr="008426D1" w:rsidRDefault="00F721B4" w:rsidP="00A966C5">
      <w:pPr>
        <w:tabs>
          <w:tab w:val="left" w:pos="360"/>
          <w:tab w:val="left" w:pos="720"/>
        </w:tabs>
        <w:spacing w:after="0" w:line="240" w:lineRule="auto"/>
        <w:rPr>
          <w:rFonts w:asciiTheme="majorHAnsi" w:hAnsiTheme="majorHAnsi" w:cs="Arial"/>
          <w:sz w:val="20"/>
          <w:szCs w:val="20"/>
        </w:rPr>
      </w:pPr>
    </w:p>
    <w:p w14:paraId="0BDE6D91" w14:textId="6FF868B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17ED3">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6A314BC6" w:rsidR="00A966C5" w:rsidRPr="008426D1" w:rsidRDefault="00F721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labs throughout this course.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3A01AA2" w:rsidR="00A966C5" w:rsidRPr="008426D1" w:rsidRDefault="00517E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need for any changes to staffing or classroom/lab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561E72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17ED3" w:rsidRPr="001D1B75">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3A28CE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17ED3" w:rsidRPr="00517ED3">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61679786"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5AE0EB1E" w:rsidR="00D4202C" w:rsidRPr="00F721B4" w:rsidRDefault="00AF36C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r w:rsidR="002E3C8B">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3189160" w:rsidR="00CA269E" w:rsidRPr="008426D1" w:rsidRDefault="002F30B1" w:rsidP="002F30B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course will address the orthopedic assessment of both the upper and the lower body. The students are to learn how to perform the physical evaluation of the extremities in order to determine an orthopedic problem.</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3BB5F0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E3C8B">
            <w:rPr>
              <w:rFonts w:asciiTheme="majorHAnsi" w:hAnsiTheme="majorHAnsi" w:cs="Arial"/>
              <w:sz w:val="20"/>
              <w:szCs w:val="20"/>
            </w:rPr>
            <w:t xml:space="preserve">This course materials are part of the requirements for accreditation with our accreditation agency. </w:t>
          </w:r>
          <w:r w:rsidR="00CB5A84">
            <w:rPr>
              <w:rFonts w:asciiTheme="majorHAnsi" w:hAnsiTheme="majorHAnsi" w:cs="Arial"/>
              <w:sz w:val="20"/>
              <w:szCs w:val="20"/>
            </w:rPr>
            <w:t>Yes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64AB5D7" w:rsidR="00CA269E" w:rsidRPr="008426D1" w:rsidRDefault="00CB5A8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w:t>
          </w:r>
          <w:r w:rsidR="00F721B4">
            <w:rPr>
              <w:rFonts w:asciiTheme="majorHAnsi" w:hAnsiTheme="majorHAnsi" w:cs="Arial"/>
              <w:sz w:val="20"/>
              <w:szCs w:val="20"/>
            </w:rPr>
            <w:t xml:space="preserve">aster Athletic </w:t>
          </w:r>
          <w:r>
            <w:rPr>
              <w:rFonts w:asciiTheme="majorHAnsi" w:hAnsiTheme="majorHAnsi" w:cs="Arial"/>
              <w:sz w:val="20"/>
              <w:szCs w:val="20"/>
            </w:rPr>
            <w:t>T</w:t>
          </w:r>
          <w:r w:rsidR="00F721B4">
            <w:rPr>
              <w:rFonts w:asciiTheme="majorHAnsi" w:hAnsiTheme="majorHAnsi" w:cs="Arial"/>
              <w:sz w:val="20"/>
              <w:szCs w:val="20"/>
            </w:rPr>
            <w:t>raining</w:t>
          </w:r>
          <w:r>
            <w:rPr>
              <w:rFonts w:asciiTheme="majorHAnsi" w:hAnsiTheme="majorHAnsi" w:cs="Arial"/>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B32CFBB" w:rsidR="00CA269E" w:rsidRPr="008426D1" w:rsidRDefault="00CB5A8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p w14:paraId="2FC5F8C5" w14:textId="79DB422D" w:rsidR="00336348" w:rsidRPr="00517ED3" w:rsidRDefault="00CA269E" w:rsidP="00276F55">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F466E3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E3C8B">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sz w:val="22"/>
        </w:rPr>
      </w:sdtEndPr>
      <w:sdtContent>
        <w:p w14:paraId="77964C95" w14:textId="49DE7296" w:rsidR="00547433" w:rsidRPr="00CC38F1" w:rsidRDefault="00CC38F1" w:rsidP="00547433">
          <w:pPr>
            <w:tabs>
              <w:tab w:val="left" w:pos="360"/>
              <w:tab w:val="left" w:pos="720"/>
            </w:tabs>
            <w:spacing w:after="0" w:line="240" w:lineRule="auto"/>
            <w:rPr>
              <w:rFonts w:asciiTheme="majorHAnsi" w:hAnsiTheme="majorHAnsi" w:cs="Arial"/>
              <w:b/>
              <w:szCs w:val="20"/>
            </w:rPr>
          </w:pPr>
          <w:r w:rsidRPr="00CC38F1">
            <w:rPr>
              <w:rFonts w:asciiTheme="majorHAnsi" w:hAnsiTheme="majorHAnsi" w:cs="Arial"/>
              <w:b/>
              <w:szCs w:val="20"/>
            </w:rPr>
            <w:t>Assessment for this new course will come from the current assessments used in AT 5603 and AT 5613.</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B72E0DE" w14:textId="3533161E" w:rsidR="00F721B4"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21B4" w:rsidRPr="002B453A" w14:paraId="16C05BFB" w14:textId="77777777" w:rsidTr="00A71EF6">
        <w:tc>
          <w:tcPr>
            <w:tcW w:w="2148" w:type="dxa"/>
          </w:tcPr>
          <w:p w14:paraId="03D901EE" w14:textId="77777777" w:rsidR="00F721B4" w:rsidRPr="00575870" w:rsidRDefault="00F721B4" w:rsidP="00A71EF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665FD42B" w14:textId="77777777" w:rsidR="00F721B4" w:rsidRPr="002E3C8B" w:rsidRDefault="00F721B4" w:rsidP="00F721B4">
            <w:pPr>
              <w:pStyle w:val="ListParagraph"/>
              <w:numPr>
                <w:ilvl w:val="0"/>
                <w:numId w:val="26"/>
              </w:numPr>
              <w:tabs>
                <w:tab w:val="left" w:pos="360"/>
                <w:tab w:val="left" w:pos="720"/>
              </w:tabs>
              <w:rPr>
                <w:rFonts w:cstheme="minorHAnsi"/>
                <w:szCs w:val="20"/>
              </w:rPr>
            </w:pPr>
            <w:r w:rsidRPr="002E3C8B">
              <w:rPr>
                <w:rFonts w:cstheme="minorHAnsi"/>
                <w:szCs w:val="20"/>
              </w:rPr>
              <w:t>Students will provide excellent patient care.</w:t>
            </w:r>
          </w:p>
          <w:p w14:paraId="055B645E" w14:textId="77777777" w:rsidR="00F721B4" w:rsidRPr="002E3C8B" w:rsidRDefault="00F721B4" w:rsidP="00F721B4">
            <w:pPr>
              <w:pStyle w:val="ListParagraph"/>
              <w:numPr>
                <w:ilvl w:val="1"/>
                <w:numId w:val="26"/>
              </w:numPr>
              <w:tabs>
                <w:tab w:val="left" w:pos="360"/>
                <w:tab w:val="left" w:pos="720"/>
              </w:tabs>
              <w:rPr>
                <w:rFonts w:cstheme="minorHAnsi"/>
                <w:szCs w:val="20"/>
              </w:rPr>
            </w:pPr>
            <w:r w:rsidRPr="002E3C8B">
              <w:rPr>
                <w:rFonts w:cstheme="minorHAnsi"/>
                <w:szCs w:val="20"/>
              </w:rPr>
              <w:t>Students will provide evidence-based patient care.</w:t>
            </w:r>
          </w:p>
          <w:p w14:paraId="5CD94887" w14:textId="43E94098" w:rsidR="00F721B4" w:rsidRPr="00F721B4" w:rsidRDefault="00F721B4" w:rsidP="00F721B4">
            <w:pPr>
              <w:widowControl w:val="0"/>
              <w:autoSpaceDE w:val="0"/>
              <w:autoSpaceDN w:val="0"/>
              <w:adjustRightInd w:val="0"/>
            </w:pPr>
          </w:p>
        </w:tc>
      </w:tr>
      <w:tr w:rsidR="00F721B4" w:rsidRPr="002B453A" w14:paraId="167B002A" w14:textId="77777777" w:rsidTr="00A71EF6">
        <w:tc>
          <w:tcPr>
            <w:tcW w:w="2148" w:type="dxa"/>
          </w:tcPr>
          <w:p w14:paraId="6C95661A" w14:textId="77777777" w:rsidR="00F721B4" w:rsidRPr="002B453A" w:rsidRDefault="00F721B4" w:rsidP="00A71EF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A7ADCF2" w14:textId="77777777" w:rsidR="00F721B4" w:rsidRPr="002B453A" w:rsidRDefault="00F721B4" w:rsidP="00A71EF6">
            <w:pPr>
              <w:rPr>
                <w:rFonts w:asciiTheme="majorHAnsi" w:hAnsiTheme="majorHAnsi"/>
                <w:sz w:val="20"/>
                <w:szCs w:val="20"/>
              </w:rPr>
            </w:pPr>
            <w:r>
              <w:rPr>
                <w:rFonts w:asciiTheme="majorHAnsi" w:hAnsiTheme="majorHAnsi"/>
                <w:sz w:val="20"/>
                <w:szCs w:val="20"/>
              </w:rPr>
              <w:t>Direct measurements</w:t>
            </w:r>
          </w:p>
        </w:tc>
      </w:tr>
      <w:tr w:rsidR="00F721B4" w:rsidRPr="002B453A" w14:paraId="5BE83D08" w14:textId="77777777" w:rsidTr="00A71EF6">
        <w:tc>
          <w:tcPr>
            <w:tcW w:w="2148" w:type="dxa"/>
          </w:tcPr>
          <w:p w14:paraId="07C21358" w14:textId="77777777" w:rsidR="00F721B4" w:rsidRPr="002B453A" w:rsidRDefault="00F721B4" w:rsidP="00A71EF6">
            <w:pPr>
              <w:rPr>
                <w:rFonts w:asciiTheme="majorHAnsi" w:hAnsiTheme="majorHAnsi"/>
                <w:sz w:val="20"/>
                <w:szCs w:val="20"/>
              </w:rPr>
            </w:pPr>
            <w:r w:rsidRPr="002B453A">
              <w:rPr>
                <w:rFonts w:asciiTheme="majorHAnsi" w:hAnsiTheme="majorHAnsi"/>
                <w:sz w:val="20"/>
                <w:szCs w:val="20"/>
              </w:rPr>
              <w:t xml:space="preserve">Assessment </w:t>
            </w:r>
          </w:p>
          <w:p w14:paraId="3B6CC068" w14:textId="77777777" w:rsidR="00F721B4" w:rsidRPr="002B453A" w:rsidRDefault="00F721B4" w:rsidP="00A71EF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79815937"/>
          </w:sdtPr>
          <w:sdtEndPr/>
          <w:sdtContent>
            <w:tc>
              <w:tcPr>
                <w:tcW w:w="7428" w:type="dxa"/>
              </w:tcPr>
              <w:p w14:paraId="561E1A6A" w14:textId="77777777" w:rsidR="00F721B4" w:rsidRPr="002B453A" w:rsidRDefault="00F721B4" w:rsidP="00A71EF6">
                <w:pPr>
                  <w:rPr>
                    <w:rFonts w:asciiTheme="majorHAnsi" w:hAnsiTheme="majorHAnsi"/>
                    <w:sz w:val="20"/>
                    <w:szCs w:val="20"/>
                  </w:rPr>
                </w:pPr>
                <w:r>
                  <w:rPr>
                    <w:rFonts w:asciiTheme="majorHAnsi" w:hAnsiTheme="majorHAnsi"/>
                    <w:sz w:val="20"/>
                    <w:szCs w:val="20"/>
                  </w:rPr>
                  <w:t>Fall of every year.  Assessment will happen throughout the semester</w:t>
                </w:r>
              </w:p>
            </w:tc>
          </w:sdtContent>
        </w:sdt>
      </w:tr>
      <w:tr w:rsidR="00F721B4" w:rsidRPr="002B453A" w14:paraId="6BB41327" w14:textId="77777777" w:rsidTr="00A71EF6">
        <w:tc>
          <w:tcPr>
            <w:tcW w:w="2148" w:type="dxa"/>
          </w:tcPr>
          <w:p w14:paraId="777A44A7" w14:textId="77777777" w:rsidR="00F721B4" w:rsidRPr="002B453A" w:rsidRDefault="00F721B4" w:rsidP="00A71EF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80461991"/>
          </w:sdtPr>
          <w:sdtEndPr/>
          <w:sdtContent>
            <w:tc>
              <w:tcPr>
                <w:tcW w:w="7428" w:type="dxa"/>
              </w:tcPr>
              <w:p w14:paraId="28A8B853" w14:textId="77777777" w:rsidR="00F721B4" w:rsidRPr="00212A84" w:rsidRDefault="00F721B4" w:rsidP="00A71EF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Robert Bradley, program director</w:t>
                </w:r>
              </w:p>
            </w:tc>
          </w:sdtContent>
        </w:sdt>
      </w:tr>
    </w:tbl>
    <w:p w14:paraId="03E4424A" w14:textId="77777777" w:rsidR="00F721B4" w:rsidRPr="009053D1" w:rsidRDefault="00F721B4"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2FE35FFC"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F721B4">
              <w:rPr>
                <w:rFonts w:asciiTheme="majorHAnsi" w:hAnsiTheme="majorHAnsi"/>
                <w:b/>
                <w:sz w:val="20"/>
                <w:szCs w:val="20"/>
              </w:rPr>
              <w:t>2</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67331B3A" w14:textId="77777777" w:rsidR="00F721B4" w:rsidRPr="00301980" w:rsidRDefault="00F721B4" w:rsidP="00F721B4">
                <w:pPr>
                  <w:widowControl w:val="0"/>
                  <w:numPr>
                    <w:ilvl w:val="0"/>
                    <w:numId w:val="25"/>
                  </w:numPr>
                  <w:autoSpaceDE w:val="0"/>
                  <w:autoSpaceDN w:val="0"/>
                  <w:adjustRightInd w:val="0"/>
                </w:pPr>
                <w:r w:rsidRPr="00301980">
                  <w:t>Standard of Care:</w:t>
                </w:r>
              </w:p>
              <w:p w14:paraId="2EA85C02" w14:textId="77777777" w:rsidR="00F721B4" w:rsidRPr="00301980" w:rsidRDefault="00F721B4" w:rsidP="00F721B4">
                <w:pPr>
                  <w:widowControl w:val="0"/>
                  <w:numPr>
                    <w:ilvl w:val="1"/>
                    <w:numId w:val="25"/>
                  </w:numPr>
                  <w:autoSpaceDE w:val="0"/>
                  <w:autoSpaceDN w:val="0"/>
                  <w:adjustRightInd w:val="0"/>
                </w:pPr>
                <w:r w:rsidRPr="00301980">
                  <w:rPr>
                    <w:noProof/>
                  </w:rPr>
                  <w:t xml:space="preserve">Perform an examination to formulate a diagnosis and plan of care for patients with musculoskeletal conditions commonly seen in athletic training practice so as to make appropriate decision regarding therapeutic interventions. </w:t>
                </w:r>
              </w:p>
              <w:p w14:paraId="0BDE8DB3" w14:textId="77777777" w:rsidR="00F721B4" w:rsidRPr="00301980" w:rsidRDefault="00F721B4" w:rsidP="00F721B4">
                <w:pPr>
                  <w:pStyle w:val="ListParagraph"/>
                  <w:numPr>
                    <w:ilvl w:val="1"/>
                    <w:numId w:val="25"/>
                  </w:numPr>
                </w:pPr>
                <w:r w:rsidRPr="00301980">
                  <w:t xml:space="preserve">Design therapeutic interventions to meet specified treatment goals. </w:t>
                </w:r>
              </w:p>
              <w:p w14:paraId="73EEBEC0" w14:textId="77777777" w:rsidR="00F721B4" w:rsidRPr="00301980" w:rsidRDefault="00F721B4" w:rsidP="00F721B4">
                <w:pPr>
                  <w:widowControl w:val="0"/>
                  <w:numPr>
                    <w:ilvl w:val="1"/>
                    <w:numId w:val="25"/>
                  </w:numPr>
                  <w:autoSpaceDE w:val="0"/>
                  <w:autoSpaceDN w:val="0"/>
                  <w:adjustRightInd w:val="0"/>
                </w:pPr>
                <w:r w:rsidRPr="00301980">
                  <w:t>Synthesize the principles of biomechanics, anatomy, and neurology to develop therapeutic interventions.</w:t>
                </w:r>
              </w:p>
              <w:p w14:paraId="300C9B39" w14:textId="4983FAA3"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1EEDC31" w:rsidR="00F7007D" w:rsidRPr="002B453A" w:rsidRDefault="00CC38F1" w:rsidP="00CC38F1">
            <w:pPr>
              <w:rPr>
                <w:rFonts w:asciiTheme="majorHAnsi" w:hAnsiTheme="majorHAnsi"/>
                <w:sz w:val="20"/>
                <w:szCs w:val="20"/>
              </w:rPr>
            </w:pPr>
            <w:r>
              <w:rPr>
                <w:rFonts w:asciiTheme="majorHAnsi" w:hAnsiTheme="majorHAnsi"/>
                <w:sz w:val="20"/>
                <w:szCs w:val="20"/>
              </w:rPr>
              <w:t>Direct measurements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F63490A" w:rsidR="00F7007D" w:rsidRPr="002B453A" w:rsidRDefault="00BE71F3" w:rsidP="00BE71F3">
                <w:pPr>
                  <w:rPr>
                    <w:rFonts w:asciiTheme="majorHAnsi" w:hAnsiTheme="majorHAnsi"/>
                    <w:sz w:val="20"/>
                    <w:szCs w:val="20"/>
                  </w:rPr>
                </w:pPr>
                <w:r>
                  <w:rPr>
                    <w:rFonts w:asciiTheme="majorHAnsi" w:hAnsiTheme="majorHAnsi"/>
                    <w:sz w:val="20"/>
                    <w:szCs w:val="20"/>
                  </w:rPr>
                  <w:t>Fall of every year.  Assessment will happen throughout the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FA4C6BE" w:rsidR="00F7007D" w:rsidRPr="00212A84" w:rsidRDefault="00BE71F3" w:rsidP="00BE71F3">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Robert Bradley, program director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756C15D4" w14:textId="37B8CBB0" w:rsidR="00895557" w:rsidRPr="00CA269E" w:rsidRDefault="00895557" w:rsidP="00F721B4">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F721B4" w:rsidRPr="002B453A" w14:paraId="040D7AC1" w14:textId="77777777" w:rsidTr="00A71EF6">
        <w:tc>
          <w:tcPr>
            <w:tcW w:w="2148" w:type="dxa"/>
          </w:tcPr>
          <w:p w14:paraId="0A48BF0E" w14:textId="77777777" w:rsidR="00F721B4" w:rsidRPr="002B453A" w:rsidRDefault="00F721B4" w:rsidP="00A71EF6">
            <w:pPr>
              <w:jc w:val="center"/>
              <w:rPr>
                <w:rFonts w:asciiTheme="majorHAnsi" w:hAnsiTheme="majorHAnsi"/>
                <w:b/>
                <w:sz w:val="20"/>
                <w:szCs w:val="20"/>
              </w:rPr>
            </w:pPr>
            <w:bookmarkStart w:id="0" w:name="_Hlk55550079"/>
            <w:r w:rsidRPr="002B453A">
              <w:rPr>
                <w:rFonts w:asciiTheme="majorHAnsi" w:hAnsiTheme="majorHAnsi"/>
                <w:b/>
                <w:sz w:val="20"/>
                <w:szCs w:val="20"/>
              </w:rPr>
              <w:t>Outcome 1</w:t>
            </w:r>
          </w:p>
          <w:p w14:paraId="23D63110" w14:textId="77777777" w:rsidR="00F721B4" w:rsidRPr="002B453A" w:rsidRDefault="00F721B4" w:rsidP="00A71EF6">
            <w:pPr>
              <w:rPr>
                <w:rFonts w:asciiTheme="majorHAnsi" w:hAnsiTheme="majorHAnsi"/>
                <w:sz w:val="20"/>
                <w:szCs w:val="20"/>
              </w:rPr>
            </w:pPr>
          </w:p>
        </w:tc>
        <w:sdt>
          <w:sdtPr>
            <w:rPr>
              <w:rFonts w:asciiTheme="majorHAnsi" w:hAnsiTheme="majorHAnsi"/>
              <w:sz w:val="20"/>
              <w:szCs w:val="20"/>
            </w:rPr>
            <w:id w:val="1369026452"/>
          </w:sdtPr>
          <w:sdtEndPr/>
          <w:sdtContent>
            <w:tc>
              <w:tcPr>
                <w:tcW w:w="7428" w:type="dxa"/>
              </w:tcPr>
              <w:p w14:paraId="6B24F665" w14:textId="77777777" w:rsidR="00F721B4" w:rsidRPr="002B453A" w:rsidRDefault="00F721B4" w:rsidP="00A71EF6">
                <w:pPr>
                  <w:rPr>
                    <w:rFonts w:asciiTheme="majorHAnsi" w:hAnsiTheme="majorHAnsi"/>
                    <w:sz w:val="20"/>
                    <w:szCs w:val="20"/>
                  </w:rPr>
                </w:pPr>
                <w:r>
                  <w:t>Students will provide evidence-based patient care to their active patient population</w:t>
                </w:r>
              </w:p>
            </w:tc>
          </w:sdtContent>
        </w:sdt>
      </w:tr>
      <w:tr w:rsidR="00F721B4" w:rsidRPr="002B453A" w14:paraId="4FB76156" w14:textId="77777777" w:rsidTr="00A71EF6">
        <w:tc>
          <w:tcPr>
            <w:tcW w:w="2148" w:type="dxa"/>
          </w:tcPr>
          <w:p w14:paraId="142AED8C" w14:textId="77777777" w:rsidR="00F721B4" w:rsidRPr="002B453A" w:rsidRDefault="00F721B4" w:rsidP="00A71E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DE7C683" w14:textId="77777777" w:rsidR="00F721B4" w:rsidRPr="002B453A" w:rsidRDefault="00F721B4" w:rsidP="00A71EF6">
                <w:pPr>
                  <w:rPr>
                    <w:rFonts w:asciiTheme="majorHAnsi" w:hAnsiTheme="majorHAnsi"/>
                    <w:sz w:val="20"/>
                    <w:szCs w:val="20"/>
                  </w:rPr>
                </w:pPr>
                <w:r>
                  <w:rPr>
                    <w:rFonts w:asciiTheme="majorHAnsi" w:hAnsiTheme="majorHAnsi"/>
                    <w:sz w:val="20"/>
                    <w:szCs w:val="20"/>
                  </w:rPr>
                  <w:t>Students will participate in in-class discussions, participate in individual assignments and class examinations.</w:t>
                </w:r>
              </w:p>
            </w:tc>
          </w:sdtContent>
        </w:sdt>
      </w:tr>
      <w:tr w:rsidR="00F721B4" w:rsidRPr="002B453A" w14:paraId="589864D9" w14:textId="77777777" w:rsidTr="00A71EF6">
        <w:tc>
          <w:tcPr>
            <w:tcW w:w="2148" w:type="dxa"/>
          </w:tcPr>
          <w:p w14:paraId="491E009A" w14:textId="77777777" w:rsidR="00F721B4" w:rsidRPr="002B453A" w:rsidRDefault="00F721B4" w:rsidP="00A71E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09DE0D" w14:textId="77777777" w:rsidR="00F721B4" w:rsidRPr="002B453A" w:rsidRDefault="00F721B4" w:rsidP="00A71EF6">
            <w:pPr>
              <w:rPr>
                <w:rFonts w:asciiTheme="majorHAnsi" w:hAnsiTheme="majorHAnsi"/>
                <w:sz w:val="20"/>
                <w:szCs w:val="20"/>
              </w:rPr>
            </w:pPr>
            <w:r>
              <w:rPr>
                <w:rFonts w:asciiTheme="majorHAnsi" w:hAnsiTheme="majorHAnsi"/>
                <w:color w:val="808080" w:themeColor="background1" w:themeShade="80"/>
                <w:sz w:val="20"/>
                <w:szCs w:val="20"/>
              </w:rPr>
              <w:t>Exams, quizzes, assignments</w:t>
            </w:r>
          </w:p>
        </w:tc>
      </w:tr>
      <w:bookmarkEnd w:id="0"/>
    </w:tbl>
    <w:p w14:paraId="4E8E6B8A" w14:textId="2FC34348"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721B4" w:rsidRPr="002B453A" w14:paraId="672FD3CE" w14:textId="77777777" w:rsidTr="00A71EF6">
        <w:tc>
          <w:tcPr>
            <w:tcW w:w="2148" w:type="dxa"/>
          </w:tcPr>
          <w:p w14:paraId="3FE4814E" w14:textId="77777777" w:rsidR="00F721B4" w:rsidRPr="002B453A" w:rsidRDefault="00F721B4" w:rsidP="00A71EF6">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3C41726A" w14:textId="77777777" w:rsidR="00F721B4" w:rsidRPr="002B453A" w:rsidRDefault="00F721B4" w:rsidP="00A71EF6">
            <w:pPr>
              <w:rPr>
                <w:rFonts w:asciiTheme="majorHAnsi" w:hAnsiTheme="majorHAnsi"/>
                <w:sz w:val="20"/>
                <w:szCs w:val="20"/>
              </w:rPr>
            </w:pPr>
          </w:p>
        </w:tc>
        <w:sdt>
          <w:sdtPr>
            <w:rPr>
              <w:rFonts w:asciiTheme="majorHAnsi" w:hAnsiTheme="majorHAnsi"/>
              <w:sz w:val="20"/>
              <w:szCs w:val="20"/>
            </w:rPr>
            <w:id w:val="506265642"/>
          </w:sdtPr>
          <w:sdtEndPr/>
          <w:sdtContent>
            <w:tc>
              <w:tcPr>
                <w:tcW w:w="7428" w:type="dxa"/>
              </w:tcPr>
              <w:p w14:paraId="35CF279F" w14:textId="4B6D8C2B" w:rsidR="00F721B4" w:rsidRPr="002B453A" w:rsidRDefault="00F721B4" w:rsidP="00A71EF6">
                <w:pPr>
                  <w:rPr>
                    <w:rFonts w:asciiTheme="majorHAnsi" w:hAnsiTheme="majorHAnsi"/>
                    <w:sz w:val="20"/>
                    <w:szCs w:val="20"/>
                  </w:rPr>
                </w:pPr>
                <w:r>
                  <w:rPr>
                    <w:rFonts w:asciiTheme="majorHAnsi" w:hAnsiTheme="majorHAnsi"/>
                    <w:sz w:val="20"/>
                    <w:szCs w:val="20"/>
                  </w:rPr>
                  <w:t>Students will provide proper evaluation of and design therapeutic interventions for orthopedic injuries to the active person population.</w:t>
                </w:r>
              </w:p>
            </w:tc>
          </w:sdtContent>
        </w:sdt>
      </w:tr>
      <w:tr w:rsidR="00F721B4" w:rsidRPr="002B453A" w14:paraId="272EB9A2" w14:textId="77777777" w:rsidTr="00A71EF6">
        <w:tc>
          <w:tcPr>
            <w:tcW w:w="2148" w:type="dxa"/>
          </w:tcPr>
          <w:p w14:paraId="30DD65E5" w14:textId="77777777" w:rsidR="00F721B4" w:rsidRPr="002B453A" w:rsidRDefault="00F721B4" w:rsidP="00A71E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0389088"/>
          </w:sdtPr>
          <w:sdtEndPr/>
          <w:sdtContent>
            <w:sdt>
              <w:sdtPr>
                <w:rPr>
                  <w:rFonts w:asciiTheme="majorHAnsi" w:hAnsiTheme="majorHAnsi"/>
                  <w:sz w:val="20"/>
                  <w:szCs w:val="20"/>
                </w:rPr>
                <w:id w:val="790165621"/>
              </w:sdtPr>
              <w:sdtEndPr/>
              <w:sdtContent>
                <w:tc>
                  <w:tcPr>
                    <w:tcW w:w="7428" w:type="dxa"/>
                  </w:tcPr>
                  <w:p w14:paraId="389AD6C9" w14:textId="77777777" w:rsidR="00F721B4" w:rsidRPr="002B453A" w:rsidRDefault="00F721B4" w:rsidP="00A71EF6">
                    <w:pPr>
                      <w:rPr>
                        <w:rFonts w:asciiTheme="majorHAnsi" w:hAnsiTheme="majorHAnsi"/>
                        <w:sz w:val="20"/>
                        <w:szCs w:val="20"/>
                      </w:rPr>
                    </w:pPr>
                    <w:r>
                      <w:rPr>
                        <w:rFonts w:asciiTheme="majorHAnsi" w:hAnsiTheme="majorHAnsi"/>
                        <w:sz w:val="20"/>
                        <w:szCs w:val="20"/>
                      </w:rPr>
                      <w:t>Students will participate in in-class discussions, participate in individual assignments and class examinations.</w:t>
                    </w:r>
                  </w:p>
                </w:tc>
              </w:sdtContent>
            </w:sdt>
          </w:sdtContent>
        </w:sdt>
      </w:tr>
      <w:tr w:rsidR="00F721B4" w:rsidRPr="002B453A" w14:paraId="1A4E4567" w14:textId="77777777" w:rsidTr="00A71EF6">
        <w:tc>
          <w:tcPr>
            <w:tcW w:w="2148" w:type="dxa"/>
          </w:tcPr>
          <w:p w14:paraId="469442CF" w14:textId="77777777" w:rsidR="00F721B4" w:rsidRPr="002B453A" w:rsidRDefault="00F721B4" w:rsidP="00A71E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0D3D990" w14:textId="77777777" w:rsidR="00F721B4" w:rsidRPr="002B453A" w:rsidRDefault="00F721B4" w:rsidP="00A71EF6">
            <w:pPr>
              <w:rPr>
                <w:rFonts w:asciiTheme="majorHAnsi" w:hAnsiTheme="majorHAnsi"/>
                <w:sz w:val="20"/>
                <w:szCs w:val="20"/>
              </w:rPr>
            </w:pPr>
            <w:r>
              <w:rPr>
                <w:rFonts w:asciiTheme="majorHAnsi" w:hAnsiTheme="majorHAnsi"/>
                <w:color w:val="808080" w:themeColor="background1" w:themeShade="80"/>
                <w:sz w:val="20"/>
                <w:szCs w:val="20"/>
              </w:rPr>
              <w:t>Exams, quizzes, assignments</w:t>
            </w:r>
          </w:p>
        </w:tc>
      </w:tr>
    </w:tbl>
    <w:p w14:paraId="6B61B4E1" w14:textId="1E651786" w:rsidR="00F721B4" w:rsidRDefault="00F721B4">
      <w:pPr>
        <w:rPr>
          <w:rFonts w:asciiTheme="majorHAnsi" w:hAnsiTheme="majorHAnsi" w:cs="Arial"/>
          <w:sz w:val="20"/>
          <w:szCs w:val="20"/>
        </w:rPr>
      </w:pPr>
    </w:p>
    <w:p w14:paraId="40BB4395" w14:textId="42784767" w:rsidR="00F721B4" w:rsidRPr="00124362" w:rsidRDefault="00F721B4" w:rsidP="00124362">
      <w:pPr>
        <w:widowControl w:val="0"/>
        <w:numPr>
          <w:ilvl w:val="1"/>
          <w:numId w:val="25"/>
        </w:numPr>
        <w:autoSpaceDE w:val="0"/>
        <w:autoSpaceDN w:val="0"/>
        <w:adjustRightInd w:val="0"/>
        <w:spacing w:after="0" w:line="240" w:lineRule="auto"/>
      </w:pPr>
      <w:r w:rsidRPr="00301980">
        <w:t>Demonstrate your ability to conduction assessments to determine when to progress a patient or to return them to their chosen activity</w:t>
      </w:r>
    </w:p>
    <w:p w14:paraId="33C31258" w14:textId="55C9EA36" w:rsidR="00D3680D" w:rsidRPr="008426D1" w:rsidRDefault="00D3680D" w:rsidP="00124362">
      <w:pPr>
        <w:jc w:val="center"/>
        <w:rPr>
          <w:rFonts w:asciiTheme="majorHAnsi" w:hAnsiTheme="majorHAnsi" w:cs="Arial"/>
          <w:b/>
          <w:sz w:val="28"/>
          <w:szCs w:val="20"/>
        </w:rPr>
      </w:pPr>
      <w:r w:rsidRPr="008426D1">
        <w:rPr>
          <w:rFonts w:asciiTheme="majorHAnsi" w:hAnsiTheme="majorHAnsi" w:cs="Arial"/>
          <w:b/>
          <w:sz w:val="28"/>
          <w:szCs w:val="20"/>
        </w:rPr>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A71EF6">
        <w:tc>
          <w:tcPr>
            <w:tcW w:w="11016" w:type="dxa"/>
            <w:shd w:val="clear" w:color="auto" w:fill="D9D9D9" w:themeFill="background1" w:themeFillShade="D9"/>
          </w:tcPr>
          <w:p w14:paraId="5DA37BC1" w14:textId="77777777" w:rsidR="00D3680D" w:rsidRPr="008426D1" w:rsidRDefault="00D3680D" w:rsidP="00A71EF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A71EF6">
        <w:tc>
          <w:tcPr>
            <w:tcW w:w="11016" w:type="dxa"/>
            <w:shd w:val="clear" w:color="auto" w:fill="F2F2F2" w:themeFill="background1" w:themeFillShade="F2"/>
          </w:tcPr>
          <w:p w14:paraId="2B89A680" w14:textId="77777777" w:rsidR="00D3680D" w:rsidRPr="008426D1" w:rsidRDefault="00D3680D" w:rsidP="00A71EF6">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A71EF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A71EF6">
            <w:pPr>
              <w:rPr>
                <w:rFonts w:ascii="Times New Roman" w:hAnsi="Times New Roman" w:cs="Times New Roman"/>
                <w:b/>
                <w:color w:val="FF0000"/>
                <w:sz w:val="14"/>
                <w:szCs w:val="24"/>
              </w:rPr>
            </w:pPr>
          </w:p>
          <w:p w14:paraId="6BCFEAAC" w14:textId="77777777" w:rsidR="00D3680D" w:rsidRPr="008426D1" w:rsidRDefault="00D3680D" w:rsidP="00A71EF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A71EF6">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A71EF6">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A71EF6">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124362">
      <w:pPr>
        <w:tabs>
          <w:tab w:val="left" w:pos="360"/>
          <w:tab w:val="left" w:pos="720"/>
        </w:tabs>
        <w:spacing w:after="0" w:line="240" w:lineRule="auto"/>
        <w:rPr>
          <w:rFonts w:asciiTheme="majorHAnsi" w:hAnsiTheme="majorHAnsi" w:cs="Arial"/>
          <w:b/>
          <w:i/>
          <w:color w:val="FF0000"/>
          <w:szCs w:val="18"/>
        </w:rPr>
      </w:pPr>
      <w:r w:rsidRPr="00341B0D">
        <w:rPr>
          <w:rFonts w:asciiTheme="majorHAnsi" w:hAnsiTheme="majorHAnsi"/>
          <w:b/>
          <w:i/>
          <w:color w:val="FF0000"/>
          <w:szCs w:val="18"/>
        </w:rPr>
        <w:br/>
      </w:r>
    </w:p>
    <w:p w14:paraId="42952FCD" w14:textId="77777777" w:rsidR="00F43411" w:rsidRPr="00A14308" w:rsidRDefault="00F43411" w:rsidP="00F43411">
      <w:pPr>
        <w:tabs>
          <w:tab w:val="left" w:pos="360"/>
          <w:tab w:val="left" w:pos="720"/>
        </w:tabs>
        <w:spacing w:after="0" w:line="240" w:lineRule="auto"/>
        <w:rPr>
          <w:rFonts w:asciiTheme="majorHAnsi" w:hAnsiTheme="majorHAnsi"/>
          <w:b/>
          <w:szCs w:val="18"/>
          <w:u w:val="single"/>
        </w:rPr>
      </w:pPr>
      <w:r w:rsidRPr="00A14308">
        <w:rPr>
          <w:rFonts w:asciiTheme="majorHAnsi" w:hAnsiTheme="majorHAnsi"/>
          <w:b/>
          <w:szCs w:val="18"/>
          <w:u w:val="single"/>
        </w:rPr>
        <w:t>Page 368-369 BEFORE</w:t>
      </w:r>
    </w:p>
    <w:p w14:paraId="7057B63E" w14:textId="77777777" w:rsidR="00F43411"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5103. </w:t>
      </w:r>
      <w:r>
        <w:rPr>
          <w:rFonts w:ascii="Times New Roman" w:hAnsi="Times New Roman" w:cs="Times New Roman"/>
          <w:sz w:val="24"/>
          <w:szCs w:val="24"/>
        </w:rPr>
        <w:tab/>
      </w:r>
      <w:r w:rsidRPr="0027773C">
        <w:rPr>
          <w:rFonts w:ascii="Times New Roman" w:hAnsi="Times New Roman" w:cs="Times New Roman"/>
          <w:sz w:val="24"/>
          <w:szCs w:val="24"/>
        </w:rPr>
        <w:t xml:space="preserve">Emergency Management of Injury and Illness </w:t>
      </w:r>
      <w:r>
        <w:rPr>
          <w:rFonts w:ascii="Times New Roman" w:hAnsi="Times New Roman" w:cs="Times New Roman"/>
          <w:sz w:val="24"/>
          <w:szCs w:val="24"/>
        </w:rPr>
        <w:tab/>
      </w:r>
      <w:r w:rsidRPr="0027773C">
        <w:rPr>
          <w:rFonts w:ascii="Times New Roman" w:hAnsi="Times New Roman" w:cs="Times New Roman"/>
          <w:sz w:val="24"/>
          <w:szCs w:val="24"/>
        </w:rPr>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6FF76281"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008AE3FB" w14:textId="77777777" w:rsidR="00F43411"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5203. </w:t>
      </w:r>
      <w:r>
        <w:rPr>
          <w:rFonts w:ascii="Times New Roman" w:hAnsi="Times New Roman" w:cs="Times New Roman"/>
          <w:sz w:val="24"/>
          <w:szCs w:val="24"/>
        </w:rPr>
        <w:tab/>
      </w:r>
      <w:r w:rsidRPr="0027773C">
        <w:rPr>
          <w:rFonts w:ascii="Times New Roman" w:hAnsi="Times New Roman" w:cs="Times New Roman"/>
          <w:sz w:val="24"/>
          <w:szCs w:val="24"/>
        </w:rPr>
        <w:t>Athletic Training Techniques</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Serves as an introduction to athletic training practice. Emphasis on the prevention, care, and management of acute injuries and illnesses, as well as risk management, and protective taping and equipment. Restricted to Master of Athletic Training.</w:t>
      </w:r>
    </w:p>
    <w:p w14:paraId="6B58C40F"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47667646" w14:textId="77777777" w:rsidR="00F43411"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5303. </w:t>
      </w:r>
      <w:r>
        <w:rPr>
          <w:rFonts w:ascii="Times New Roman" w:hAnsi="Times New Roman" w:cs="Times New Roman"/>
          <w:sz w:val="24"/>
          <w:szCs w:val="24"/>
        </w:rPr>
        <w:tab/>
      </w:r>
      <w:r w:rsidRPr="0027773C">
        <w:rPr>
          <w:rFonts w:ascii="Times New Roman" w:hAnsi="Times New Roman" w:cs="Times New Roman"/>
          <w:sz w:val="24"/>
          <w:szCs w:val="24"/>
        </w:rPr>
        <w:t xml:space="preserve">Gross Anatomy </w:t>
      </w:r>
      <w:r>
        <w:rPr>
          <w:rFonts w:ascii="Times New Roman" w:hAnsi="Times New Roman" w:cs="Times New Roman"/>
          <w:sz w:val="24"/>
          <w:szCs w:val="24"/>
        </w:rPr>
        <w:tab/>
      </w:r>
      <w:r w:rsidRPr="0027773C">
        <w:rPr>
          <w:rFonts w:ascii="Times New Roman" w:hAnsi="Times New Roman" w:cs="Times New Roman"/>
          <w:sz w:val="24"/>
          <w:szCs w:val="24"/>
        </w:rPr>
        <w:t>Regional approach to the musculoskeletal, peripheral nervous, and circulatory systems of the human body. Laboratories reinforce the lectures by a study of osteology, prosected cadavers and live anatomy palpations. Restricted to Master of Athletic Training.</w:t>
      </w:r>
    </w:p>
    <w:p w14:paraId="40D4465A"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2A9BCC41" w14:textId="77777777" w:rsidR="00F43411"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5403. </w:t>
      </w:r>
      <w:r>
        <w:rPr>
          <w:rFonts w:ascii="Times New Roman" w:hAnsi="Times New Roman" w:cs="Times New Roman"/>
          <w:sz w:val="24"/>
          <w:szCs w:val="24"/>
        </w:rPr>
        <w:tab/>
      </w:r>
      <w:r w:rsidRPr="0027773C">
        <w:rPr>
          <w:rFonts w:ascii="Times New Roman" w:hAnsi="Times New Roman" w:cs="Times New Roman"/>
          <w:sz w:val="24"/>
          <w:szCs w:val="24"/>
        </w:rPr>
        <w:t>Principles of Evidence Based Practice</w:t>
      </w:r>
      <w:r>
        <w:rPr>
          <w:rFonts w:ascii="Times New Roman" w:hAnsi="Times New Roman" w:cs="Times New Roman"/>
          <w:sz w:val="24"/>
          <w:szCs w:val="24"/>
        </w:rPr>
        <w:t xml:space="preserve"> </w:t>
      </w:r>
      <w:r>
        <w:rPr>
          <w:rFonts w:ascii="Times New Roman" w:hAnsi="Times New Roman" w:cs="Times New Roman"/>
          <w:sz w:val="24"/>
          <w:szCs w:val="24"/>
        </w:rPr>
        <w:tab/>
      </w:r>
      <w:r w:rsidRPr="0027773C">
        <w:rPr>
          <w:rFonts w:ascii="Times New Roman" w:hAnsi="Times New Roman" w:cs="Times New Roman"/>
          <w:sz w:val="24"/>
          <w:szCs w:val="24"/>
        </w:rPr>
        <w:t>Develop skills for evidence-based practitioners in health care. Students will develop the skills necessary to critically review and use evidence in the field of athletic training. Restricted to Master of Athletic Training.</w:t>
      </w:r>
    </w:p>
    <w:p w14:paraId="35F7A01F"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77C69C2D" w14:textId="77777777" w:rsidR="00F43411"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5503.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w:t>
      </w:r>
      <w:r>
        <w:rPr>
          <w:rFonts w:ascii="Times New Roman" w:hAnsi="Times New Roman" w:cs="Times New Roman"/>
          <w:sz w:val="24"/>
          <w:szCs w:val="24"/>
        </w:rPr>
        <w:tab/>
      </w:r>
      <w:r w:rsidRPr="0027773C">
        <w:rPr>
          <w:rFonts w:ascii="Times New Roman" w:hAnsi="Times New Roman" w:cs="Times New Roman"/>
          <w:sz w:val="24"/>
          <w:szCs w:val="24"/>
        </w:rPr>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19625F2A"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6DE988A0" w14:textId="77777777" w:rsidR="00F43411"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lastRenderedPageBreak/>
        <w:t xml:space="preserve">AT 5513.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II</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332B4F12"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1F854394" w14:textId="77777777" w:rsidR="00F43411" w:rsidRPr="004146D8"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4146D8">
        <w:rPr>
          <w:rFonts w:ascii="Times New Roman" w:hAnsi="Times New Roman" w:cs="Times New Roman"/>
          <w:sz w:val="24"/>
          <w:szCs w:val="24"/>
        </w:rPr>
        <w:t>AT 5606</w:t>
      </w:r>
      <w:r w:rsidRPr="004146D8">
        <w:rPr>
          <w:rFonts w:ascii="Times New Roman" w:hAnsi="Times New Roman" w:cs="Times New Roman"/>
          <w:sz w:val="24"/>
          <w:szCs w:val="24"/>
        </w:rPr>
        <w:tab/>
        <w:t>Orthopedic Assessment</w:t>
      </w:r>
      <w:r w:rsidRPr="004146D8">
        <w:rPr>
          <w:rFonts w:ascii="Times New Roman" w:hAnsi="Times New Roman" w:cs="Times New Roman"/>
          <w:sz w:val="24"/>
          <w:szCs w:val="24"/>
        </w:rPr>
        <w:tab/>
      </w:r>
      <w:r w:rsidRPr="004146D8">
        <w:rPr>
          <w:rFonts w:ascii="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567E36AB"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430416E9" w14:textId="77777777" w:rsidR="00F43411" w:rsidRPr="001A1FAB" w:rsidRDefault="00F43411" w:rsidP="00F43411">
      <w:pPr>
        <w:tabs>
          <w:tab w:val="left" w:pos="360"/>
          <w:tab w:val="left" w:pos="720"/>
        </w:tabs>
        <w:spacing w:after="0" w:line="240" w:lineRule="auto"/>
        <w:ind w:left="360" w:hanging="360"/>
        <w:rPr>
          <w:rFonts w:ascii="Times New Roman" w:hAnsi="Times New Roman" w:cs="Times New Roman"/>
          <w:strike/>
          <w:sz w:val="24"/>
          <w:szCs w:val="24"/>
          <w:highlight w:val="yellow"/>
        </w:rPr>
      </w:pPr>
      <w:r w:rsidRPr="001A1FAB">
        <w:rPr>
          <w:rFonts w:ascii="Times New Roman" w:hAnsi="Times New Roman" w:cs="Times New Roman"/>
          <w:strike/>
          <w:sz w:val="24"/>
          <w:szCs w:val="24"/>
          <w:highlight w:val="yellow"/>
        </w:rPr>
        <w:t xml:space="preserve">AT 5603. </w:t>
      </w:r>
      <w:r w:rsidRPr="001A1FAB">
        <w:rPr>
          <w:rFonts w:ascii="Times New Roman" w:hAnsi="Times New Roman" w:cs="Times New Roman"/>
          <w:strike/>
          <w:sz w:val="24"/>
          <w:szCs w:val="24"/>
          <w:highlight w:val="yellow"/>
        </w:rPr>
        <w:tab/>
        <w:t>Orthopedic Assessment I: Lower Extremity</w:t>
      </w:r>
      <w:r w:rsidRPr="001A1FAB">
        <w:rPr>
          <w:rFonts w:ascii="Times New Roman" w:hAnsi="Times New Roman" w:cs="Times New Roman"/>
          <w:strike/>
          <w:sz w:val="24"/>
          <w:szCs w:val="24"/>
          <w:highlight w:val="yellow"/>
        </w:rPr>
        <w:tab/>
      </w:r>
      <w:r w:rsidRPr="001A1FAB">
        <w:rPr>
          <w:rFonts w:ascii="Times New Roman" w:hAnsi="Times New Roman" w:cs="Times New Roman"/>
          <w:strike/>
          <w:sz w:val="24"/>
          <w:szCs w:val="24"/>
          <w:highlight w:val="yellow"/>
        </w:rPr>
        <w:tab/>
        <w:t>Provides a study of anatomy and physiology, assessment, evaluation techniques, treatment, and management of conditions affecting the lower extremities and lumbar spine. Restricted to Master of Athletic Training.</w:t>
      </w:r>
    </w:p>
    <w:p w14:paraId="0EEFCBDA" w14:textId="77777777" w:rsidR="00F43411" w:rsidRPr="00A71EF6" w:rsidRDefault="00F43411" w:rsidP="00F43411">
      <w:pPr>
        <w:tabs>
          <w:tab w:val="left" w:pos="360"/>
          <w:tab w:val="left" w:pos="720"/>
        </w:tabs>
        <w:spacing w:after="0" w:line="240" w:lineRule="auto"/>
        <w:rPr>
          <w:rFonts w:ascii="Times New Roman" w:hAnsi="Times New Roman" w:cs="Times New Roman"/>
          <w:sz w:val="24"/>
          <w:szCs w:val="24"/>
          <w:highlight w:val="yellow"/>
        </w:rPr>
      </w:pPr>
    </w:p>
    <w:p w14:paraId="206C308E" w14:textId="2224795E" w:rsidR="00F43411" w:rsidRPr="00F60D15"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853362">
        <w:rPr>
          <w:rFonts w:ascii="Times New Roman" w:hAnsi="Times New Roman" w:cs="Times New Roman"/>
          <w:sz w:val="24"/>
          <w:szCs w:val="24"/>
        </w:rPr>
        <w:t xml:space="preserve">AT 5613. </w:t>
      </w:r>
      <w:r w:rsidRPr="00853362">
        <w:rPr>
          <w:rFonts w:ascii="Times New Roman" w:hAnsi="Times New Roman" w:cs="Times New Roman"/>
          <w:sz w:val="24"/>
          <w:szCs w:val="24"/>
        </w:rPr>
        <w:tab/>
        <w:t>Orthopedic Assessment II: Upper Extremity</w:t>
      </w:r>
      <w:r w:rsidRPr="00853362">
        <w:rPr>
          <w:rFonts w:ascii="Times New Roman" w:hAnsi="Times New Roman" w:cs="Times New Roman"/>
          <w:sz w:val="24"/>
          <w:szCs w:val="24"/>
        </w:rPr>
        <w:tab/>
      </w:r>
      <w:r w:rsidRPr="00853362">
        <w:rPr>
          <w:rFonts w:ascii="Times New Roman" w:hAnsi="Times New Roman" w:cs="Times New Roman"/>
          <w:sz w:val="24"/>
          <w:szCs w:val="24"/>
        </w:rPr>
        <w:tab/>
        <w:t>Provides a study of anatomy and physiology, assessment, evaluation techniques, treatment, and management of conditions affecting the upper extremities, head, and thoracic and cervical spine. Restricted to Master of Athletic Training.</w:t>
      </w:r>
      <w:r w:rsidR="001A1FAB">
        <w:rPr>
          <w:rFonts w:ascii="Times New Roman" w:hAnsi="Times New Roman" w:cs="Times New Roman"/>
          <w:sz w:val="24"/>
          <w:szCs w:val="24"/>
        </w:rPr>
        <w:t xml:space="preserve"> Fall.</w:t>
      </w:r>
    </w:p>
    <w:p w14:paraId="718F8090"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2944115F" w14:textId="77777777" w:rsidR="00F43411"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5703. </w:t>
      </w:r>
      <w:r>
        <w:rPr>
          <w:rFonts w:ascii="Times New Roman" w:hAnsi="Times New Roman" w:cs="Times New Roman"/>
          <w:sz w:val="24"/>
          <w:szCs w:val="24"/>
        </w:rPr>
        <w:tab/>
      </w:r>
      <w:r w:rsidRPr="0027773C">
        <w:rPr>
          <w:rFonts w:ascii="Times New Roman" w:hAnsi="Times New Roman" w:cs="Times New Roman"/>
          <w:sz w:val="24"/>
          <w:szCs w:val="24"/>
        </w:rPr>
        <w:t xml:space="preserve">Therapeutic Interventions I: Therapeutic Modalities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Physiology, indications, contraindications, and the application of therapeutic modalities for athletic injuries. Restricted to Master of Athletic Training.</w:t>
      </w:r>
    </w:p>
    <w:p w14:paraId="335B2322"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4A5F9CFA" w14:textId="77777777" w:rsidR="00F43411"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5713. </w:t>
      </w:r>
      <w:r>
        <w:rPr>
          <w:rFonts w:ascii="Times New Roman" w:hAnsi="Times New Roman" w:cs="Times New Roman"/>
          <w:sz w:val="24"/>
          <w:szCs w:val="24"/>
        </w:rPr>
        <w:tab/>
      </w:r>
      <w:r w:rsidRPr="0027773C">
        <w:rPr>
          <w:rFonts w:ascii="Times New Roman" w:hAnsi="Times New Roman" w:cs="Times New Roman"/>
          <w:sz w:val="24"/>
          <w:szCs w:val="24"/>
        </w:rPr>
        <w:t>Therapeutic Interventions II: Therapeutic Exercise</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Theories and application methods of comprehensive therapeutic exercise programs for injuries commonly sustained by the physically active. Restricted to Master of Athletic Training.</w:t>
      </w:r>
    </w:p>
    <w:p w14:paraId="5116038D"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5493252B"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r w:rsidRPr="0027773C">
        <w:rPr>
          <w:rFonts w:ascii="Times New Roman" w:hAnsi="Times New Roman" w:cs="Times New Roman"/>
          <w:sz w:val="24"/>
          <w:szCs w:val="24"/>
        </w:rPr>
        <w:t xml:space="preserve">AT 5723. </w:t>
      </w:r>
      <w:r>
        <w:rPr>
          <w:rFonts w:ascii="Times New Roman" w:hAnsi="Times New Roman" w:cs="Times New Roman"/>
          <w:sz w:val="24"/>
          <w:szCs w:val="24"/>
        </w:rPr>
        <w:tab/>
      </w:r>
      <w:r w:rsidRPr="0027773C">
        <w:rPr>
          <w:rFonts w:ascii="Times New Roman" w:hAnsi="Times New Roman" w:cs="Times New Roman"/>
          <w:sz w:val="24"/>
          <w:szCs w:val="24"/>
        </w:rPr>
        <w:t>Therapeutic Interventions III: Therapeutic Rehabilitation and Manual Therapies</w:t>
      </w:r>
      <w:r>
        <w:rPr>
          <w:rFonts w:ascii="Times New Roman" w:hAnsi="Times New Roman" w:cs="Times New Roman"/>
          <w:sz w:val="24"/>
          <w:szCs w:val="24"/>
        </w:rPr>
        <w:tab/>
      </w:r>
    </w:p>
    <w:p w14:paraId="2C05C082" w14:textId="77777777" w:rsidR="00F43411" w:rsidRDefault="00F43411" w:rsidP="00F43411">
      <w:pPr>
        <w:tabs>
          <w:tab w:val="left" w:pos="360"/>
          <w:tab w:val="left" w:pos="720"/>
        </w:tabs>
        <w:spacing w:after="0" w:line="240" w:lineRule="auto"/>
        <w:ind w:left="360"/>
        <w:rPr>
          <w:rFonts w:ascii="Times New Roman" w:hAnsi="Times New Roman" w:cs="Times New Roman"/>
          <w:sz w:val="24"/>
          <w:szCs w:val="24"/>
        </w:rPr>
      </w:pPr>
      <w:r w:rsidRPr="0027773C">
        <w:rPr>
          <w:rFonts w:ascii="Times New Roman" w:hAnsi="Times New Roman" w:cs="Times New Roman"/>
          <w:sz w:val="24"/>
          <w:szCs w:val="24"/>
        </w:rPr>
        <w:t>Theories and application methods of comprehensive therapeutic rehabilitation programs for injuries commonly sustained by the physically active and manual therapy techniques for athletic injuries. Restricted to Master of Athletic Training.</w:t>
      </w:r>
    </w:p>
    <w:p w14:paraId="73B7058D"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4F5CF99E" w14:textId="77777777" w:rsidR="00F43411" w:rsidRPr="00A71EF6" w:rsidRDefault="00F43411" w:rsidP="00F43411">
      <w:pPr>
        <w:tabs>
          <w:tab w:val="left" w:pos="360"/>
          <w:tab w:val="left" w:pos="720"/>
        </w:tabs>
        <w:spacing w:after="0" w:line="240" w:lineRule="auto"/>
        <w:ind w:left="360" w:hanging="360"/>
        <w:rPr>
          <w:rFonts w:ascii="Times New Roman" w:hAnsi="Times New Roman" w:cs="Times New Roman"/>
          <w:sz w:val="24"/>
          <w:szCs w:val="24"/>
        </w:rPr>
      </w:pPr>
      <w:r w:rsidRPr="00A71EF6">
        <w:rPr>
          <w:rFonts w:ascii="Times New Roman" w:hAnsi="Times New Roman" w:cs="Times New Roman"/>
          <w:sz w:val="24"/>
          <w:szCs w:val="24"/>
        </w:rPr>
        <w:t>AT 5804.</w:t>
      </w:r>
      <w:r w:rsidRPr="00A71EF6">
        <w:rPr>
          <w:rFonts w:ascii="Times New Roman" w:hAnsi="Times New Roman" w:cs="Times New Roman"/>
          <w:sz w:val="24"/>
          <w:szCs w:val="24"/>
        </w:rPr>
        <w:tab/>
        <w:t>Pharmacology and Nutritional Considerations in Athletic Training</w:t>
      </w:r>
      <w:r w:rsidRPr="00A71EF6">
        <w:rPr>
          <w:rFonts w:ascii="Times New Roman" w:hAnsi="Times New Roman" w:cs="Times New Roman"/>
          <w:sz w:val="24"/>
          <w:szCs w:val="24"/>
        </w:rPr>
        <w:tab/>
      </w:r>
      <w:r w:rsidRPr="00A71EF6">
        <w:rPr>
          <w:rFonts w:ascii="Times New Roman" w:hAnsi="Times New Roman" w:cs="Times New Roman"/>
          <w:sz w:val="24"/>
          <w:szCs w:val="24"/>
        </w:rPr>
        <w:tab/>
        <w:t>Exploration of the pharmaceutical and nutritional factors related to sport performance, injury prevention, therapeutic interventions and patient education.</w:t>
      </w:r>
    </w:p>
    <w:p w14:paraId="3CE104EE" w14:textId="77777777" w:rsidR="00F43411" w:rsidRDefault="00F43411" w:rsidP="00F43411">
      <w:pPr>
        <w:tabs>
          <w:tab w:val="left" w:pos="360"/>
          <w:tab w:val="left" w:pos="720"/>
        </w:tabs>
        <w:spacing w:after="0" w:line="240" w:lineRule="auto"/>
        <w:rPr>
          <w:rFonts w:ascii="Times New Roman" w:hAnsi="Times New Roman" w:cs="Times New Roman"/>
          <w:sz w:val="24"/>
          <w:szCs w:val="24"/>
        </w:rPr>
      </w:pPr>
    </w:p>
    <w:p w14:paraId="1F86F2D5" w14:textId="77777777" w:rsidR="00F43411" w:rsidRPr="0027773C" w:rsidRDefault="00F43411" w:rsidP="00F43411">
      <w:pPr>
        <w:tabs>
          <w:tab w:val="left" w:pos="450"/>
        </w:tabs>
        <w:spacing w:after="0" w:line="240" w:lineRule="auto"/>
        <w:ind w:left="450" w:hanging="450"/>
        <w:rPr>
          <w:rFonts w:ascii="Times New Roman" w:hAnsi="Times New Roman" w:cs="Times New Roman"/>
          <w:color w:val="FF0000"/>
          <w:sz w:val="24"/>
          <w:szCs w:val="24"/>
        </w:rPr>
      </w:pPr>
      <w:r w:rsidRPr="0027773C">
        <w:rPr>
          <w:rFonts w:ascii="Times New Roman" w:hAnsi="Times New Roman" w:cs="Times New Roman"/>
          <w:sz w:val="24"/>
          <w:szCs w:val="24"/>
        </w:rPr>
        <w:t xml:space="preserve">AT 6103. </w:t>
      </w:r>
      <w:r>
        <w:rPr>
          <w:rFonts w:ascii="Times New Roman" w:hAnsi="Times New Roman" w:cs="Times New Roman"/>
          <w:sz w:val="24"/>
          <w:szCs w:val="24"/>
        </w:rPr>
        <w:tab/>
      </w:r>
      <w:r w:rsidRPr="0027773C">
        <w:rPr>
          <w:rFonts w:ascii="Times New Roman" w:hAnsi="Times New Roman" w:cs="Times New Roman"/>
          <w:sz w:val="24"/>
          <w:szCs w:val="24"/>
        </w:rPr>
        <w:t>Medical Assessment</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Examines the recognition, assessment, and management of general medical conditions and illnesses. Restricted to Master of Athletic Training.</w:t>
      </w:r>
    </w:p>
    <w:p w14:paraId="171E9D17" w14:textId="77777777" w:rsidR="00F43411" w:rsidRPr="0027773C" w:rsidRDefault="00F43411" w:rsidP="00F43411">
      <w:pPr>
        <w:tabs>
          <w:tab w:val="left" w:pos="360"/>
          <w:tab w:val="left" w:pos="720"/>
        </w:tabs>
        <w:spacing w:after="0" w:line="240" w:lineRule="auto"/>
        <w:rPr>
          <w:rFonts w:asciiTheme="majorHAnsi" w:hAnsiTheme="majorHAnsi" w:cs="Arial"/>
          <w:color w:val="FF0000"/>
          <w:szCs w:val="18"/>
        </w:rPr>
      </w:pPr>
    </w:p>
    <w:p w14:paraId="0C7D2851" w14:textId="77777777" w:rsidR="00F43411" w:rsidRPr="0027773C"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6403.   </w:t>
      </w:r>
      <w:r w:rsidRPr="0027773C">
        <w:rPr>
          <w:rFonts w:ascii="Times New Roman" w:hAnsi="Times New Roman" w:cs="Times New Roman"/>
          <w:sz w:val="24"/>
          <w:szCs w:val="24"/>
        </w:rPr>
        <w:tab/>
        <w:t xml:space="preserve">Athletic Training and Healthcare Administration </w:t>
      </w:r>
      <w:r w:rsidRPr="0027773C">
        <w:rPr>
          <w:rFonts w:ascii="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38805E4E" w14:textId="77777777" w:rsidR="00F43411" w:rsidRPr="0027773C"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6506.   </w:t>
      </w:r>
      <w:r w:rsidRPr="0027773C">
        <w:rPr>
          <w:rFonts w:ascii="Times New Roman" w:hAnsi="Times New Roman" w:cs="Times New Roman"/>
          <w:sz w:val="24"/>
          <w:szCs w:val="24"/>
        </w:rPr>
        <w:tab/>
        <w:t xml:space="preserve">Clinical Education in Athletic Training III </w:t>
      </w:r>
      <w:r w:rsidRPr="0027773C">
        <w:rPr>
          <w:rFonts w:ascii="Times New Roman" w:hAnsi="Times New Roman" w:cs="Times New Roman"/>
          <w:sz w:val="24"/>
          <w:szCs w:val="24"/>
        </w:rPr>
        <w:tab/>
      </w:r>
      <w:r w:rsidRPr="0027773C">
        <w:rPr>
          <w:rFonts w:ascii="Times New Roman" w:hAnsi="Times New Roman" w:cs="Times New Roman"/>
          <w:sz w:val="24"/>
          <w:szCs w:val="24"/>
        </w:rPr>
        <w:tab/>
        <w:t xml:space="preserve">Expands </w:t>
      </w:r>
      <w:r>
        <w:rPr>
          <w:rFonts w:ascii="Times New Roman" w:hAnsi="Times New Roman" w:cs="Times New Roman"/>
          <w:sz w:val="24"/>
          <w:szCs w:val="24"/>
        </w:rPr>
        <w:t xml:space="preserve">on skills </w:t>
      </w:r>
      <w:r w:rsidRPr="0027773C">
        <w:rPr>
          <w:rFonts w:ascii="Times New Roman" w:hAnsi="Times New Roman" w:cs="Times New Roman"/>
          <w:sz w:val="24"/>
          <w:szCs w:val="24"/>
        </w:rPr>
        <w:t xml:space="preserve">previously acquired and introduces new skills related to current coursework.  Students will be assigned to a clinical education </w:t>
      </w:r>
      <w:r w:rsidRPr="0027773C">
        <w:rPr>
          <w:rFonts w:ascii="Times New Roman" w:hAnsi="Times New Roman" w:cs="Times New Roman"/>
          <w:sz w:val="24"/>
          <w:szCs w:val="24"/>
        </w:rPr>
        <w:lastRenderedPageBreak/>
        <w:t>rotation under the direct supervision of a clinical preceptor.  Third in the series of four clinical courses.  Restricted to Master of Athletic Training. Prerequisites, AT 5513. Fall.</w:t>
      </w:r>
    </w:p>
    <w:p w14:paraId="2FAE96A0" w14:textId="77777777" w:rsidR="00F43411"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6514.   </w:t>
      </w:r>
      <w:r w:rsidRPr="0027773C">
        <w:rPr>
          <w:rFonts w:ascii="Times New Roman" w:hAnsi="Times New Roman" w:cs="Times New Roman"/>
          <w:sz w:val="24"/>
          <w:szCs w:val="24"/>
        </w:rPr>
        <w:tab/>
        <w:t xml:space="preserve">Clinical Education in Athletic Training IV </w:t>
      </w:r>
      <w:r w:rsidRPr="0027773C">
        <w:rPr>
          <w:rFonts w:ascii="Times New Roman" w:hAnsi="Times New Roman" w:cs="Times New Roman"/>
          <w:sz w:val="24"/>
          <w:szCs w:val="24"/>
        </w:rPr>
        <w:tab/>
      </w:r>
      <w:r w:rsidRPr="0027773C">
        <w:rPr>
          <w:rFonts w:ascii="Times New Roman" w:hAnsi="Times New Roman" w:cs="Times New Roman"/>
          <w:sz w:val="24"/>
          <w:szCs w:val="24"/>
        </w:rPr>
        <w:tab/>
      </w:r>
      <w:r>
        <w:rPr>
          <w:rFonts w:ascii="Times New Roman" w:hAnsi="Times New Roman" w:cs="Times New Roman"/>
          <w:sz w:val="24"/>
          <w:szCs w:val="24"/>
        </w:rPr>
        <w:t xml:space="preserve">Expands on </w:t>
      </w:r>
      <w:r w:rsidRPr="0027773C">
        <w:rPr>
          <w:rFonts w:ascii="Times New Roman" w:hAnsi="Times New Roman" w:cs="Times New Roman"/>
          <w:sz w:val="24"/>
          <w:szCs w:val="24"/>
        </w:rPr>
        <w:t>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57D54C1E" w14:textId="77777777" w:rsidR="00F43411" w:rsidRPr="00DF5B03" w:rsidRDefault="00F43411" w:rsidP="00F43411">
      <w:pPr>
        <w:ind w:left="720" w:hanging="720"/>
        <w:rPr>
          <w:rFonts w:ascii="Times New Roman" w:hAnsi="Times New Roman" w:cs="Times New Roman"/>
          <w:sz w:val="24"/>
          <w:szCs w:val="24"/>
        </w:rPr>
      </w:pPr>
      <w:r w:rsidRPr="00A71EF6">
        <w:rPr>
          <w:rFonts w:ascii="Times New Roman" w:hAnsi="Times New Roman" w:cs="Times New Roman"/>
          <w:sz w:val="24"/>
          <w:szCs w:val="24"/>
        </w:rPr>
        <w:t xml:space="preserve">AT 6603.   </w:t>
      </w:r>
      <w:r w:rsidRPr="00A71EF6">
        <w:rPr>
          <w:rFonts w:ascii="Times New Roman" w:hAnsi="Times New Roman" w:cs="Times New Roman"/>
          <w:sz w:val="24"/>
          <w:szCs w:val="24"/>
        </w:rPr>
        <w:tab/>
        <w:t xml:space="preserve">Nutrition for Sport </w:t>
      </w:r>
      <w:r w:rsidRPr="00A71EF6">
        <w:rPr>
          <w:rFonts w:ascii="Times New Roman" w:hAnsi="Times New Roman" w:cs="Times New Roman"/>
          <w:sz w:val="24"/>
          <w:szCs w:val="24"/>
        </w:rPr>
        <w:tab/>
      </w:r>
      <w:r w:rsidRPr="00A71EF6">
        <w:rPr>
          <w:rFonts w:ascii="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2CD60C7E" w14:textId="77777777" w:rsidR="00F43411" w:rsidRPr="00DF5B03" w:rsidRDefault="00F43411" w:rsidP="00F43411">
      <w:pPr>
        <w:ind w:left="720" w:hanging="720"/>
        <w:rPr>
          <w:rFonts w:ascii="Times New Roman" w:hAnsi="Times New Roman" w:cs="Times New Roman"/>
          <w:sz w:val="24"/>
          <w:szCs w:val="24"/>
        </w:rPr>
      </w:pPr>
      <w:r w:rsidRPr="00A71EF6">
        <w:rPr>
          <w:rFonts w:ascii="Times New Roman" w:hAnsi="Times New Roman" w:cs="Times New Roman"/>
          <w:sz w:val="24"/>
          <w:szCs w:val="24"/>
        </w:rPr>
        <w:t xml:space="preserve">AT 6703.   </w:t>
      </w:r>
      <w:r w:rsidRPr="00A71EF6">
        <w:rPr>
          <w:rFonts w:ascii="Times New Roman" w:hAnsi="Times New Roman" w:cs="Times New Roman"/>
          <w:sz w:val="24"/>
          <w:szCs w:val="24"/>
        </w:rPr>
        <w:tab/>
        <w:t xml:space="preserve">Pharmacology for the Athletic Trainer </w:t>
      </w:r>
      <w:r w:rsidRPr="00A71EF6">
        <w:rPr>
          <w:rFonts w:ascii="Times New Roman" w:hAnsi="Times New Roman" w:cs="Times New Roman"/>
          <w:sz w:val="24"/>
          <w:szCs w:val="24"/>
        </w:rPr>
        <w:tab/>
      </w:r>
      <w:r w:rsidRPr="00A71EF6">
        <w:rPr>
          <w:rFonts w:ascii="Times New Roman" w:hAnsi="Times New Roman" w:cs="Times New Roman"/>
          <w:sz w:val="24"/>
          <w:szCs w:val="24"/>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2AA9FF56" w14:textId="77777777" w:rsidR="00F43411"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6802.   </w:t>
      </w:r>
      <w:r>
        <w:rPr>
          <w:rFonts w:ascii="Times New Roman" w:hAnsi="Times New Roman" w:cs="Times New Roman"/>
          <w:sz w:val="24"/>
          <w:szCs w:val="24"/>
        </w:rPr>
        <w:tab/>
      </w:r>
      <w:r w:rsidRPr="0027773C">
        <w:rPr>
          <w:rFonts w:ascii="Times New Roman" w:hAnsi="Times New Roman" w:cs="Times New Roman"/>
          <w:sz w:val="24"/>
          <w:szCs w:val="24"/>
        </w:rPr>
        <w:t>Seminar in Athletic Training</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course, students will examine current event and research topics relating to athletic training in depth as they prepare for a transition to professional practice, BOC examination, and their research project. Restricted to Master of Athletic Training.</w:t>
      </w:r>
    </w:p>
    <w:p w14:paraId="56B55D9C" w14:textId="77777777" w:rsidR="00F43411"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t>AT 6803.   Psychology of Sport and Injury</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Throug</w:t>
      </w:r>
      <w:r>
        <w:rPr>
          <w:rFonts w:ascii="Times New Roman" w:hAnsi="Times New Roman" w:cs="Times New Roman"/>
          <w:sz w:val="24"/>
          <w:szCs w:val="24"/>
        </w:rPr>
        <w:t>h the usage of both real and hy</w:t>
      </w:r>
      <w:r w:rsidRPr="0027773C">
        <w:rPr>
          <w:rFonts w:ascii="Times New Roman" w:hAnsi="Times New Roman" w:cs="Times New Roman"/>
          <w:sz w:val="24"/>
          <w:szCs w:val="24"/>
        </w:rPr>
        <w:t>pothetical case studies, the course will examine the field of sport/performance psychology and its role in the broader field of sports medicine. Restricted to Master of Athletic Training.</w:t>
      </w:r>
    </w:p>
    <w:p w14:paraId="06D4FB93" w14:textId="77777777" w:rsidR="00F43411"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6812.   Athletic Training Capstone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7B412D51" w14:textId="1B5814A2" w:rsidR="00F43411" w:rsidRDefault="00F43411" w:rsidP="0012436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6903.   Clinical Decision Making in Athletic Training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A capstone course designed for making models for clinical reasoning and decision making; factors influencing clinical decisions; management of complex patient problems. Restricted to Master of Athletic Training.</w:t>
      </w:r>
    </w:p>
    <w:p w14:paraId="0E746FAB" w14:textId="77777777" w:rsidR="00F43411" w:rsidRDefault="00F43411" w:rsidP="00F43411">
      <w:pPr>
        <w:rPr>
          <w:rFonts w:ascii="Times New Roman" w:hAnsi="Times New Roman" w:cs="Times New Roman"/>
          <w:sz w:val="24"/>
          <w:szCs w:val="24"/>
        </w:rPr>
      </w:pPr>
      <w:r w:rsidRPr="0027773C">
        <w:rPr>
          <w:rFonts w:ascii="Times New Roman" w:hAnsi="Times New Roman" w:cs="Times New Roman"/>
          <w:sz w:val="24"/>
          <w:szCs w:val="24"/>
        </w:rPr>
        <w:t>Communication Disorders (CD)</w:t>
      </w:r>
    </w:p>
    <w:p w14:paraId="23ECB4AF" w14:textId="77777777" w:rsidR="00F43411"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5063. </w:t>
      </w:r>
      <w:r>
        <w:rPr>
          <w:rFonts w:ascii="Times New Roman" w:hAnsi="Times New Roman" w:cs="Times New Roman"/>
          <w:sz w:val="24"/>
          <w:szCs w:val="24"/>
        </w:rPr>
        <w:tab/>
      </w:r>
      <w:r w:rsidRPr="0027773C">
        <w:rPr>
          <w:rFonts w:ascii="Times New Roman" w:hAnsi="Times New Roman" w:cs="Times New Roman"/>
          <w:sz w:val="24"/>
          <w:szCs w:val="24"/>
        </w:rPr>
        <w:t>Multicul</w:t>
      </w:r>
      <w:r>
        <w:rPr>
          <w:rFonts w:ascii="Times New Roman" w:hAnsi="Times New Roman" w:cs="Times New Roman"/>
          <w:sz w:val="24"/>
          <w:szCs w:val="24"/>
        </w:rPr>
        <w:t>tural Issues in Communication Di</w:t>
      </w:r>
      <w:r w:rsidRPr="0027773C">
        <w:rPr>
          <w:rFonts w:ascii="Times New Roman" w:hAnsi="Times New Roman" w:cs="Times New Roman"/>
          <w:sz w:val="24"/>
          <w:szCs w:val="24"/>
        </w:rPr>
        <w:t>sorders     A  study  of  multicultural issues applicable to providing speech-language-hearing services. Nonbiased assessment and culturally relevant intervention procedures and strategies will be offered. Dual listed as CD 4063.</w:t>
      </w:r>
    </w:p>
    <w:p w14:paraId="4ADC74F1" w14:textId="77777777" w:rsidR="00F43411"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5254. </w:t>
      </w:r>
      <w:r>
        <w:rPr>
          <w:rFonts w:ascii="Times New Roman" w:hAnsi="Times New Roman" w:cs="Times New Roman"/>
          <w:sz w:val="24"/>
          <w:szCs w:val="24"/>
        </w:rPr>
        <w:tab/>
      </w:r>
      <w:r w:rsidRPr="0027773C">
        <w:rPr>
          <w:rFonts w:ascii="Times New Roman" w:hAnsi="Times New Roman" w:cs="Times New Roman"/>
          <w:sz w:val="24"/>
          <w:szCs w:val="24"/>
        </w:rPr>
        <w:t xml:space="preserve">Neurological Bases and Disorders of Human Communication           A survey of the normal structure and function of the nervous system in human communication and resulting disorders that occur due to neurological dysfunction. </w:t>
      </w:r>
    </w:p>
    <w:p w14:paraId="067F1374" w14:textId="77777777" w:rsidR="00F43411"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lastRenderedPageBreak/>
        <w:t xml:space="preserve">CD  5303.  </w:t>
      </w:r>
      <w:r>
        <w:rPr>
          <w:rFonts w:ascii="Times New Roman" w:hAnsi="Times New Roman" w:cs="Times New Roman"/>
          <w:sz w:val="24"/>
          <w:szCs w:val="24"/>
        </w:rPr>
        <w:tab/>
      </w:r>
      <w:r w:rsidRPr="0027773C">
        <w:rPr>
          <w:rFonts w:ascii="Times New Roman" w:hAnsi="Times New Roman" w:cs="Times New Roman"/>
          <w:sz w:val="24"/>
          <w:szCs w:val="24"/>
        </w:rPr>
        <w:t xml:space="preserve">Language  Intervention  for  Individuals  with  Mild  Disabilities        Assessment procedures for evaluating language disorders and language intervention procedures for individuals with mild disabilities. </w:t>
      </w:r>
    </w:p>
    <w:p w14:paraId="5419EAB5" w14:textId="77777777" w:rsidR="00F43411" w:rsidRPr="0027773C" w:rsidRDefault="00F43411" w:rsidP="00F4341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5403. </w:t>
      </w:r>
      <w:r>
        <w:rPr>
          <w:rFonts w:ascii="Times New Roman" w:hAnsi="Times New Roman" w:cs="Times New Roman"/>
          <w:sz w:val="24"/>
          <w:szCs w:val="24"/>
        </w:rPr>
        <w:tab/>
      </w:r>
      <w:r w:rsidRPr="0027773C">
        <w:rPr>
          <w:rFonts w:ascii="Times New Roman" w:hAnsi="Times New Roman" w:cs="Times New Roman"/>
          <w:sz w:val="24"/>
          <w:szCs w:val="24"/>
        </w:rPr>
        <w:t>Aural Rehabilitation            Methods of instruction in auditory training, speech reading, and hearing aid orientation.</w:t>
      </w:r>
    </w:p>
    <w:p w14:paraId="014E09FC" w14:textId="77777777" w:rsidR="00F43411" w:rsidRDefault="00F43411" w:rsidP="00F43411">
      <w:pPr>
        <w:tabs>
          <w:tab w:val="left" w:pos="360"/>
          <w:tab w:val="left" w:pos="720"/>
        </w:tabs>
        <w:spacing w:after="1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Pages 368-369 AFTER</w:t>
      </w:r>
    </w:p>
    <w:p w14:paraId="29E1AF10" w14:textId="77777777" w:rsidR="00F43411" w:rsidRDefault="00F43411" w:rsidP="00F4341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5103. </w:t>
      </w:r>
      <w:r>
        <w:rPr>
          <w:rFonts w:ascii="Times New Roman" w:eastAsia="Times New Roman" w:hAnsi="Times New Roman" w:cs="Times New Roman"/>
          <w:sz w:val="24"/>
          <w:szCs w:val="24"/>
        </w:rPr>
        <w:tab/>
        <w:t xml:space="preserve">Emergency Management of Injury and Illness </w:t>
      </w:r>
      <w:r>
        <w:rPr>
          <w:rFonts w:ascii="Times New Roman" w:eastAsia="Times New Roman" w:hAnsi="Times New Roman" w:cs="Times New Roman"/>
          <w:sz w:val="24"/>
          <w:szCs w:val="24"/>
        </w:rPr>
        <w:tab/>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5205BA3A" w14:textId="77777777" w:rsidR="00F43411" w:rsidRDefault="00F43411" w:rsidP="00F43411">
      <w:pPr>
        <w:tabs>
          <w:tab w:val="left" w:pos="720"/>
        </w:tabs>
        <w:spacing w:after="0" w:line="240" w:lineRule="auto"/>
        <w:ind w:left="720" w:hanging="720"/>
        <w:rPr>
          <w:rFonts w:ascii="Times New Roman" w:eastAsia="Times New Roman" w:hAnsi="Times New Roman" w:cs="Times New Roman"/>
          <w:sz w:val="24"/>
          <w:szCs w:val="24"/>
        </w:rPr>
      </w:pPr>
    </w:p>
    <w:p w14:paraId="40C61800" w14:textId="77777777" w:rsidR="00F43411" w:rsidRDefault="00F43411" w:rsidP="00F4341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5203. </w:t>
      </w:r>
      <w:r>
        <w:rPr>
          <w:rFonts w:ascii="Times New Roman" w:eastAsia="Times New Roman" w:hAnsi="Times New Roman" w:cs="Times New Roman"/>
          <w:sz w:val="24"/>
          <w:szCs w:val="24"/>
        </w:rPr>
        <w:tab/>
        <w:t>Athletic Training Techniques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Serves as an introduction to athletic training practice. Emphasis on the prevention, care, and management of acute injuries and illnesses, as well as risk management, and protective taping and equipment. Restricted to Master of Athletic Training.</w:t>
      </w:r>
    </w:p>
    <w:p w14:paraId="0A93A0C1" w14:textId="77777777" w:rsidR="00F43411" w:rsidRDefault="00F43411" w:rsidP="00F43411">
      <w:pPr>
        <w:tabs>
          <w:tab w:val="left" w:pos="720"/>
        </w:tabs>
        <w:spacing w:after="0" w:line="240" w:lineRule="auto"/>
        <w:ind w:left="720" w:hanging="720"/>
        <w:rPr>
          <w:rFonts w:ascii="Times New Roman" w:eastAsia="Times New Roman" w:hAnsi="Times New Roman" w:cs="Times New Roman"/>
          <w:sz w:val="24"/>
          <w:szCs w:val="24"/>
        </w:rPr>
      </w:pPr>
    </w:p>
    <w:p w14:paraId="5C8ABD0A" w14:textId="77777777" w:rsidR="00F43411" w:rsidRDefault="00F43411" w:rsidP="00F4341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5303. </w:t>
      </w:r>
      <w:r>
        <w:rPr>
          <w:rFonts w:ascii="Times New Roman" w:eastAsia="Times New Roman" w:hAnsi="Times New Roman" w:cs="Times New Roman"/>
          <w:sz w:val="24"/>
          <w:szCs w:val="24"/>
        </w:rPr>
        <w:tab/>
        <w:t xml:space="preserve">Gross Anatomy </w:t>
      </w:r>
      <w:r>
        <w:rPr>
          <w:rFonts w:ascii="Times New Roman" w:eastAsia="Times New Roman" w:hAnsi="Times New Roman" w:cs="Times New Roman"/>
          <w:sz w:val="24"/>
          <w:szCs w:val="24"/>
        </w:rPr>
        <w:tab/>
        <w:t>Regional approach to the musculoskeletal, peripheral nervous, and circulatory systems of the human body. Laboratories reinforce the lectures by a study of osteology, prosected cadavers and live anatomy palpations. Restricted to Master of Athletic Training.</w:t>
      </w:r>
    </w:p>
    <w:p w14:paraId="518319EC" w14:textId="77777777" w:rsidR="00F43411" w:rsidRDefault="00F43411" w:rsidP="00F43411">
      <w:pPr>
        <w:tabs>
          <w:tab w:val="left" w:pos="720"/>
        </w:tabs>
        <w:spacing w:after="0" w:line="240" w:lineRule="auto"/>
        <w:ind w:left="720" w:hanging="720"/>
        <w:rPr>
          <w:rFonts w:ascii="Times New Roman" w:eastAsia="Times New Roman" w:hAnsi="Times New Roman" w:cs="Times New Roman"/>
          <w:sz w:val="24"/>
          <w:szCs w:val="24"/>
        </w:rPr>
      </w:pPr>
    </w:p>
    <w:p w14:paraId="2D866527" w14:textId="77777777" w:rsidR="00F43411" w:rsidRDefault="00F43411" w:rsidP="00F4341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5403. </w:t>
      </w:r>
      <w:r>
        <w:rPr>
          <w:rFonts w:ascii="Times New Roman" w:eastAsia="Times New Roman" w:hAnsi="Times New Roman" w:cs="Times New Roman"/>
          <w:sz w:val="24"/>
          <w:szCs w:val="24"/>
        </w:rPr>
        <w:tab/>
        <w:t xml:space="preserve">Principles of Evidence Based Practice </w:t>
      </w:r>
      <w:r>
        <w:rPr>
          <w:rFonts w:ascii="Times New Roman" w:eastAsia="Times New Roman" w:hAnsi="Times New Roman" w:cs="Times New Roman"/>
          <w:sz w:val="24"/>
          <w:szCs w:val="24"/>
        </w:rPr>
        <w:tab/>
        <w:t>Develop skills for evidence-based practitioners in health care. Students will develop the skills necessary to critically review and use evidence in the field of athletic training. Restricted to Master of Athletic Training.</w:t>
      </w:r>
    </w:p>
    <w:p w14:paraId="17E34AA8" w14:textId="77777777" w:rsidR="00F43411" w:rsidRDefault="00F43411" w:rsidP="00F43411">
      <w:pPr>
        <w:tabs>
          <w:tab w:val="left" w:pos="720"/>
        </w:tabs>
        <w:spacing w:after="0" w:line="240" w:lineRule="auto"/>
        <w:ind w:left="720" w:hanging="720"/>
        <w:rPr>
          <w:rFonts w:ascii="Times New Roman" w:eastAsia="Times New Roman" w:hAnsi="Times New Roman" w:cs="Times New Roman"/>
          <w:sz w:val="24"/>
          <w:szCs w:val="24"/>
        </w:rPr>
      </w:pPr>
    </w:p>
    <w:p w14:paraId="05B3DF6F" w14:textId="77777777" w:rsidR="00F43411" w:rsidRDefault="00F43411" w:rsidP="00F43411">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5503. </w:t>
      </w:r>
      <w:r>
        <w:rPr>
          <w:rFonts w:ascii="Times New Roman" w:eastAsia="Times New Roman" w:hAnsi="Times New Roman" w:cs="Times New Roman"/>
          <w:sz w:val="24"/>
          <w:szCs w:val="24"/>
        </w:rPr>
        <w:tab/>
        <w:t>Clinical Education in Athletic Training I</w:t>
      </w:r>
      <w:r>
        <w:rPr>
          <w:rFonts w:ascii="Times New Roman" w:eastAsia="Times New Roman" w:hAnsi="Times New Roman" w:cs="Times New Roman"/>
          <w:sz w:val="24"/>
          <w:szCs w:val="24"/>
        </w:rPr>
        <w:tab/>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608F54FA" w14:textId="77777777" w:rsidR="00F43411" w:rsidRDefault="00F43411" w:rsidP="00F43411">
      <w:pPr>
        <w:tabs>
          <w:tab w:val="left" w:pos="360"/>
          <w:tab w:val="left" w:pos="720"/>
        </w:tabs>
        <w:spacing w:after="0" w:line="240" w:lineRule="auto"/>
        <w:rPr>
          <w:rFonts w:ascii="Times New Roman" w:eastAsia="Times New Roman" w:hAnsi="Times New Roman" w:cs="Times New Roman"/>
          <w:sz w:val="24"/>
          <w:szCs w:val="24"/>
        </w:rPr>
      </w:pPr>
    </w:p>
    <w:p w14:paraId="75BBE8BD" w14:textId="77777777" w:rsidR="00F43411" w:rsidRDefault="00F43411" w:rsidP="00F4341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5513. </w:t>
      </w:r>
      <w:r>
        <w:rPr>
          <w:rFonts w:ascii="Times New Roman" w:eastAsia="Times New Roman" w:hAnsi="Times New Roman" w:cs="Times New Roman"/>
          <w:sz w:val="24"/>
          <w:szCs w:val="24"/>
        </w:rPr>
        <w:tab/>
        <w:t>Clinical Education in Athletic Training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44DC8668" w14:textId="77777777" w:rsidR="00F43411" w:rsidRDefault="00F43411" w:rsidP="00F43411">
      <w:pPr>
        <w:spacing w:after="0" w:line="240" w:lineRule="auto"/>
        <w:ind w:left="720" w:hanging="720"/>
        <w:rPr>
          <w:rFonts w:ascii="Times New Roman" w:eastAsia="Times New Roman" w:hAnsi="Times New Roman" w:cs="Times New Roman"/>
          <w:sz w:val="24"/>
          <w:szCs w:val="24"/>
        </w:rPr>
      </w:pPr>
    </w:p>
    <w:p w14:paraId="5B1D2569" w14:textId="54C2BE06" w:rsidR="00F43411" w:rsidRDefault="00F43411" w:rsidP="00F43411">
      <w:pPr>
        <w:spacing w:after="0" w:line="240" w:lineRule="auto"/>
        <w:ind w:left="720" w:hanging="720"/>
        <w:rPr>
          <w:rFonts w:ascii="Times New Roman" w:eastAsia="Times New Roman" w:hAnsi="Times New Roman" w:cs="Times New Roman"/>
          <w:sz w:val="24"/>
          <w:szCs w:val="24"/>
        </w:rPr>
      </w:pPr>
      <w:r w:rsidRPr="004146D8">
        <w:rPr>
          <w:rFonts w:ascii="Times New Roman" w:eastAsia="Times New Roman" w:hAnsi="Times New Roman" w:cs="Times New Roman"/>
          <w:sz w:val="24"/>
          <w:szCs w:val="24"/>
        </w:rPr>
        <w:t>AT 5606</w:t>
      </w:r>
      <w:r w:rsidRPr="004146D8">
        <w:rPr>
          <w:rFonts w:ascii="Times New Roman" w:eastAsia="Times New Roman" w:hAnsi="Times New Roman" w:cs="Times New Roman"/>
          <w:sz w:val="24"/>
          <w:szCs w:val="24"/>
        </w:rPr>
        <w:tab/>
        <w:t>Orthopedic Assessment</w:t>
      </w:r>
      <w:r w:rsidRPr="004146D8">
        <w:rPr>
          <w:rFonts w:ascii="Times New Roman" w:eastAsia="Times New Roman" w:hAnsi="Times New Roman" w:cs="Times New Roman"/>
          <w:sz w:val="24"/>
          <w:szCs w:val="24"/>
        </w:rPr>
        <w:tab/>
      </w:r>
      <w:r w:rsidRPr="004146D8">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upper extremity, and spine.</w:t>
      </w:r>
      <w:r w:rsidR="001A1FAB">
        <w:rPr>
          <w:rFonts w:ascii="Times New Roman" w:eastAsia="Times New Roman" w:hAnsi="Times New Roman" w:cs="Times New Roman"/>
          <w:sz w:val="24"/>
          <w:szCs w:val="24"/>
        </w:rPr>
        <w:t xml:space="preserve"> </w:t>
      </w:r>
      <w:r w:rsidR="00853362">
        <w:rPr>
          <w:rFonts w:ascii="Times New Roman" w:eastAsia="Times New Roman" w:hAnsi="Times New Roman" w:cs="Times New Roman"/>
          <w:sz w:val="24"/>
          <w:szCs w:val="24"/>
        </w:rPr>
        <w:t xml:space="preserve">Prerequisites: AT 5103 and AT 5203. </w:t>
      </w:r>
      <w:r w:rsidR="001A1FAB">
        <w:rPr>
          <w:rFonts w:ascii="Times New Roman" w:eastAsia="Times New Roman" w:hAnsi="Times New Roman" w:cs="Times New Roman"/>
          <w:sz w:val="24"/>
          <w:szCs w:val="24"/>
        </w:rPr>
        <w:t>Fall.</w:t>
      </w:r>
    </w:p>
    <w:p w14:paraId="03AE537A" w14:textId="77777777" w:rsidR="00F43411" w:rsidRDefault="00F43411" w:rsidP="001A1FAB">
      <w:pPr>
        <w:spacing w:after="0" w:line="240" w:lineRule="auto"/>
        <w:rPr>
          <w:rFonts w:ascii="Times New Roman" w:eastAsia="Times New Roman" w:hAnsi="Times New Roman" w:cs="Times New Roman"/>
          <w:sz w:val="24"/>
          <w:szCs w:val="24"/>
        </w:rPr>
      </w:pPr>
      <w:bookmarkStart w:id="1" w:name="_gjdgxs" w:colFirst="0" w:colLast="0"/>
      <w:bookmarkEnd w:id="1"/>
    </w:p>
    <w:p w14:paraId="51C52CD6" w14:textId="77777777" w:rsidR="00F43411" w:rsidRDefault="00F43411" w:rsidP="00F4341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5703. </w:t>
      </w:r>
      <w:r>
        <w:rPr>
          <w:rFonts w:ascii="Times New Roman" w:eastAsia="Times New Roman" w:hAnsi="Times New Roman" w:cs="Times New Roman"/>
          <w:sz w:val="24"/>
          <w:szCs w:val="24"/>
        </w:rPr>
        <w:tab/>
        <w:t xml:space="preserve">Therapeutic Interventions I: Therapeutic Modalities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Physiology, indications, contraindications, and the application of therapeutic modalities for athletic injuries. Restricted to Master of Athletic Training.</w:t>
      </w:r>
    </w:p>
    <w:p w14:paraId="1455EC74" w14:textId="77777777" w:rsidR="00F43411" w:rsidRDefault="00F43411" w:rsidP="00F43411">
      <w:pPr>
        <w:tabs>
          <w:tab w:val="left" w:pos="360"/>
          <w:tab w:val="left" w:pos="720"/>
        </w:tabs>
        <w:spacing w:after="0" w:line="240" w:lineRule="auto"/>
        <w:rPr>
          <w:rFonts w:ascii="Times New Roman" w:eastAsia="Times New Roman" w:hAnsi="Times New Roman" w:cs="Times New Roman"/>
          <w:sz w:val="24"/>
          <w:szCs w:val="24"/>
        </w:rPr>
      </w:pPr>
    </w:p>
    <w:p w14:paraId="3F5CE865" w14:textId="77777777" w:rsidR="00F43411" w:rsidRDefault="00F43411" w:rsidP="00F43411">
      <w:pPr>
        <w:tabs>
          <w:tab w:val="left" w:pos="360"/>
          <w:tab w:val="left" w:pos="45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5713. </w:t>
      </w:r>
      <w:r>
        <w:rPr>
          <w:rFonts w:ascii="Times New Roman" w:eastAsia="Times New Roman" w:hAnsi="Times New Roman" w:cs="Times New Roman"/>
          <w:sz w:val="24"/>
          <w:szCs w:val="24"/>
        </w:rPr>
        <w:tab/>
        <w:t>Therapeutic Interventions II: Therapeutic Exercise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Theories and application methods of comprehensive therapeutic exercise programs for injuries commonly sustained by the physically active. Restricted to Master of Athletic Training.</w:t>
      </w:r>
    </w:p>
    <w:p w14:paraId="6A4C44C1" w14:textId="77777777" w:rsidR="00F43411" w:rsidRDefault="00F43411" w:rsidP="00F43411">
      <w:pPr>
        <w:tabs>
          <w:tab w:val="left" w:pos="360"/>
          <w:tab w:val="left" w:pos="720"/>
        </w:tabs>
        <w:spacing w:after="0" w:line="240" w:lineRule="auto"/>
        <w:rPr>
          <w:rFonts w:ascii="Times New Roman" w:eastAsia="Times New Roman" w:hAnsi="Times New Roman" w:cs="Times New Roman"/>
          <w:sz w:val="24"/>
          <w:szCs w:val="24"/>
        </w:rPr>
      </w:pPr>
    </w:p>
    <w:p w14:paraId="0AF686B2" w14:textId="77777777" w:rsidR="00F43411" w:rsidRDefault="00F43411" w:rsidP="00F43411">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5723. </w:t>
      </w:r>
      <w:r>
        <w:rPr>
          <w:rFonts w:ascii="Times New Roman" w:eastAsia="Times New Roman" w:hAnsi="Times New Roman" w:cs="Times New Roman"/>
          <w:sz w:val="24"/>
          <w:szCs w:val="24"/>
        </w:rPr>
        <w:tab/>
        <w:t>Therapeutic Interventions III: Therapeutic Rehabilitation and Manual Therapies</w:t>
      </w:r>
      <w:r>
        <w:rPr>
          <w:rFonts w:ascii="Times New Roman" w:eastAsia="Times New Roman" w:hAnsi="Times New Roman" w:cs="Times New Roman"/>
          <w:sz w:val="24"/>
          <w:szCs w:val="24"/>
        </w:rPr>
        <w:tab/>
      </w:r>
    </w:p>
    <w:p w14:paraId="2E9A0154" w14:textId="77777777" w:rsidR="00F43411" w:rsidRDefault="00F43411" w:rsidP="00F4341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Theories and application methods of comprehensive therapeutic rehabilitation programs for injuries commonly sustained by the physically active and manual therapy techniques for athletic injuries. Restricted to Master of Athletic Training.</w:t>
      </w:r>
    </w:p>
    <w:p w14:paraId="6531C2DD" w14:textId="77777777" w:rsidR="00F43411" w:rsidRDefault="00F43411" w:rsidP="00F43411">
      <w:pPr>
        <w:tabs>
          <w:tab w:val="left" w:pos="360"/>
          <w:tab w:val="left" w:pos="720"/>
        </w:tabs>
        <w:spacing w:after="0" w:line="240" w:lineRule="auto"/>
        <w:rPr>
          <w:rFonts w:ascii="Times New Roman" w:eastAsia="Times New Roman" w:hAnsi="Times New Roman" w:cs="Times New Roman"/>
          <w:sz w:val="24"/>
          <w:szCs w:val="24"/>
        </w:rPr>
      </w:pPr>
    </w:p>
    <w:p w14:paraId="410D7FD6" w14:textId="77777777" w:rsidR="00F43411" w:rsidRPr="00A71EF6" w:rsidRDefault="00F43411" w:rsidP="00F43411">
      <w:pPr>
        <w:tabs>
          <w:tab w:val="left" w:pos="360"/>
          <w:tab w:val="left" w:pos="720"/>
        </w:tabs>
        <w:spacing w:after="0" w:line="240" w:lineRule="auto"/>
        <w:ind w:left="720" w:hanging="720"/>
        <w:rPr>
          <w:rFonts w:ascii="Times New Roman" w:eastAsia="Times New Roman" w:hAnsi="Times New Roman" w:cs="Times New Roman"/>
          <w:sz w:val="24"/>
          <w:szCs w:val="24"/>
        </w:rPr>
      </w:pPr>
      <w:r w:rsidRPr="00A71EF6">
        <w:rPr>
          <w:rFonts w:ascii="Times New Roman" w:eastAsia="Times New Roman" w:hAnsi="Times New Roman" w:cs="Times New Roman"/>
          <w:sz w:val="24"/>
          <w:szCs w:val="24"/>
        </w:rPr>
        <w:t>AT 5804.</w:t>
      </w:r>
      <w:r w:rsidRPr="00A71EF6">
        <w:rPr>
          <w:rFonts w:ascii="Times New Roman" w:eastAsia="Times New Roman" w:hAnsi="Times New Roman" w:cs="Times New Roman"/>
          <w:sz w:val="24"/>
          <w:szCs w:val="24"/>
        </w:rPr>
        <w:tab/>
        <w:t>Pharmacology and Nutritional Considerations in Athletic Training</w:t>
      </w:r>
      <w:r w:rsidRPr="00A71EF6">
        <w:rPr>
          <w:rFonts w:ascii="Times New Roman" w:eastAsia="Times New Roman" w:hAnsi="Times New Roman" w:cs="Times New Roman"/>
          <w:sz w:val="24"/>
          <w:szCs w:val="24"/>
        </w:rPr>
        <w:tab/>
      </w:r>
      <w:r w:rsidRPr="00A71EF6">
        <w:rPr>
          <w:rFonts w:ascii="Times New Roman" w:eastAsia="Times New Roman" w:hAnsi="Times New Roman" w:cs="Times New Roman"/>
          <w:sz w:val="24"/>
          <w:szCs w:val="24"/>
        </w:rPr>
        <w:tab/>
        <w:t>Exploration of the pharmaceutical and nutritional factors related to sport performance, injury prevention, therapeutic interventions and patient education.</w:t>
      </w:r>
    </w:p>
    <w:p w14:paraId="3DEE0FA1" w14:textId="77777777" w:rsidR="00F43411" w:rsidRDefault="00F43411" w:rsidP="00F43411">
      <w:pPr>
        <w:tabs>
          <w:tab w:val="left" w:pos="360"/>
          <w:tab w:val="left" w:pos="720"/>
        </w:tabs>
        <w:spacing w:after="0" w:line="240" w:lineRule="auto"/>
        <w:rPr>
          <w:rFonts w:ascii="Times New Roman" w:eastAsia="Times New Roman" w:hAnsi="Times New Roman" w:cs="Times New Roman"/>
          <w:sz w:val="24"/>
          <w:szCs w:val="24"/>
        </w:rPr>
      </w:pPr>
    </w:p>
    <w:p w14:paraId="70DA79FD" w14:textId="77777777" w:rsidR="00F43411" w:rsidRDefault="00F43411" w:rsidP="00F43411">
      <w:pPr>
        <w:tabs>
          <w:tab w:val="left" w:pos="360"/>
          <w:tab w:val="left" w:pos="720"/>
        </w:tabs>
        <w:spacing w:after="0" w:line="24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AT 6103. </w:t>
      </w:r>
      <w:r>
        <w:rPr>
          <w:rFonts w:ascii="Times New Roman" w:eastAsia="Times New Roman" w:hAnsi="Times New Roman" w:cs="Times New Roman"/>
          <w:sz w:val="24"/>
          <w:szCs w:val="24"/>
        </w:rPr>
        <w:tab/>
        <w:t>Medical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Examines the recognition, assessment, and management of general medical conditions and illnesses. Restricted to Master of Athletic Training.</w:t>
      </w:r>
    </w:p>
    <w:p w14:paraId="0886CB56" w14:textId="77777777" w:rsidR="00F43411" w:rsidRDefault="00F43411" w:rsidP="00F43411">
      <w:pPr>
        <w:tabs>
          <w:tab w:val="left" w:pos="360"/>
          <w:tab w:val="left" w:pos="720"/>
        </w:tabs>
        <w:spacing w:after="0" w:line="240" w:lineRule="auto"/>
        <w:rPr>
          <w:rFonts w:ascii="Cambria" w:eastAsia="Cambria" w:hAnsi="Cambria" w:cs="Cambria"/>
          <w:color w:val="FF0000"/>
        </w:rPr>
      </w:pPr>
    </w:p>
    <w:p w14:paraId="36334F6D" w14:textId="77777777" w:rsidR="00F43411" w:rsidRDefault="00F43411" w:rsidP="00F43411">
      <w:pPr>
        <w:tabs>
          <w:tab w:val="left" w:pos="360"/>
          <w:tab w:val="left" w:pos="720"/>
        </w:tabs>
        <w:spacing w:after="0" w:line="240" w:lineRule="auto"/>
        <w:rPr>
          <w:rFonts w:ascii="Cambria" w:eastAsia="Cambria" w:hAnsi="Cambria" w:cs="Cambria"/>
          <w:color w:val="FF0000"/>
        </w:rPr>
      </w:pPr>
    </w:p>
    <w:p w14:paraId="697AD060"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6403.   </w:t>
      </w:r>
      <w:r>
        <w:rPr>
          <w:rFonts w:ascii="Times New Roman" w:eastAsia="Times New Roman" w:hAnsi="Times New Roman" w:cs="Times New Roman"/>
          <w:sz w:val="24"/>
          <w:szCs w:val="24"/>
        </w:rPr>
        <w:tab/>
        <w:t xml:space="preserve">Athletic Training and Healthcare Administration </w:t>
      </w:r>
      <w:r>
        <w:rPr>
          <w:rFonts w:ascii="Times New Roman" w:eastAsia="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2798F387"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6506.   </w:t>
      </w:r>
      <w:r>
        <w:rPr>
          <w:rFonts w:ascii="Times New Roman" w:eastAsia="Times New Roman" w:hAnsi="Times New Roman" w:cs="Times New Roman"/>
          <w:sz w:val="24"/>
          <w:szCs w:val="24"/>
        </w:rPr>
        <w:tab/>
        <w:t xml:space="preserve">Clinical Education in Athletic Training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31C3572A"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6514.   </w:t>
      </w:r>
      <w:r>
        <w:rPr>
          <w:rFonts w:ascii="Times New Roman" w:eastAsia="Times New Roman" w:hAnsi="Times New Roman" w:cs="Times New Roman"/>
          <w:sz w:val="24"/>
          <w:szCs w:val="24"/>
        </w:rPr>
        <w:tab/>
        <w:t xml:space="preserve">Clinical Education in Athletic Training IV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2DF3A6EC" w14:textId="77777777" w:rsidR="00F43411" w:rsidRPr="002E3C8B" w:rsidRDefault="00F43411" w:rsidP="00F43411">
      <w:pPr>
        <w:ind w:left="720" w:hanging="720"/>
        <w:rPr>
          <w:rFonts w:ascii="Times New Roman" w:eastAsia="Times New Roman" w:hAnsi="Times New Roman" w:cs="Times New Roman"/>
          <w:sz w:val="24"/>
          <w:szCs w:val="24"/>
        </w:rPr>
      </w:pPr>
      <w:r w:rsidRPr="002E3C8B">
        <w:rPr>
          <w:rFonts w:ascii="Times New Roman" w:eastAsia="Times New Roman" w:hAnsi="Times New Roman" w:cs="Times New Roman"/>
          <w:sz w:val="24"/>
          <w:szCs w:val="24"/>
        </w:rPr>
        <w:t>AT 6603</w:t>
      </w:r>
      <w:r w:rsidRPr="002E3C8B">
        <w:rPr>
          <w:rFonts w:ascii="Times New Roman" w:eastAsia="Times New Roman" w:hAnsi="Times New Roman" w:cs="Times New Roman"/>
          <w:sz w:val="24"/>
          <w:szCs w:val="24"/>
        </w:rPr>
        <w:tab/>
        <w:t>Nutrition for Sport</w:t>
      </w:r>
      <w:r w:rsidRPr="002E3C8B">
        <w:rPr>
          <w:rFonts w:ascii="Times New Roman" w:eastAsia="Times New Roman" w:hAnsi="Times New Roman" w:cs="Times New Roman"/>
          <w:sz w:val="24"/>
          <w:szCs w:val="24"/>
        </w:rPr>
        <w:tab/>
      </w:r>
      <w:r w:rsidRPr="002E3C8B">
        <w:rPr>
          <w:rFonts w:ascii="Times New Roman" w:eastAsia="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77577C34" w14:textId="77777777" w:rsidR="00F43411" w:rsidRPr="002E3C8B" w:rsidRDefault="00F43411" w:rsidP="00F43411">
      <w:pPr>
        <w:ind w:left="720" w:hanging="720"/>
        <w:rPr>
          <w:rFonts w:ascii="Times New Roman" w:eastAsia="Times New Roman" w:hAnsi="Times New Roman" w:cs="Times New Roman"/>
          <w:sz w:val="24"/>
          <w:szCs w:val="24"/>
        </w:rPr>
      </w:pPr>
      <w:r w:rsidRPr="002E3C8B">
        <w:rPr>
          <w:rFonts w:ascii="Times New Roman" w:eastAsia="Times New Roman" w:hAnsi="Times New Roman" w:cs="Times New Roman"/>
          <w:sz w:val="24"/>
          <w:szCs w:val="24"/>
        </w:rPr>
        <w:t xml:space="preserve">AT 6703.   </w:t>
      </w:r>
      <w:r w:rsidRPr="002E3C8B">
        <w:rPr>
          <w:rFonts w:ascii="Times New Roman" w:eastAsia="Times New Roman" w:hAnsi="Times New Roman" w:cs="Times New Roman"/>
          <w:sz w:val="24"/>
          <w:szCs w:val="24"/>
        </w:rPr>
        <w:tab/>
        <w:t xml:space="preserve">Pharmacology for the Athletic Trainer </w:t>
      </w:r>
      <w:r w:rsidRPr="002E3C8B">
        <w:rPr>
          <w:rFonts w:ascii="Times New Roman" w:eastAsia="Times New Roman" w:hAnsi="Times New Roman" w:cs="Times New Roman"/>
          <w:sz w:val="24"/>
          <w:szCs w:val="24"/>
        </w:rPr>
        <w:tab/>
      </w:r>
      <w:r w:rsidRPr="002E3C8B">
        <w:rPr>
          <w:rFonts w:ascii="Times New Roman" w:eastAsia="Times New Roman" w:hAnsi="Times New Roman" w:cs="Times New Roman"/>
          <w:sz w:val="24"/>
          <w:szCs w:val="24"/>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7244DA3D"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6802.   </w:t>
      </w:r>
      <w:r>
        <w:rPr>
          <w:rFonts w:ascii="Times New Roman" w:eastAsia="Times New Roman" w:hAnsi="Times New Roman" w:cs="Times New Roman"/>
          <w:sz w:val="24"/>
          <w:szCs w:val="24"/>
        </w:rPr>
        <w:tab/>
        <w:t>Seminar in Athletic Training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course, students will examine current event and research topics relating to athletic training in depth as they prepare for a transition to professional practice, BOC examination, and their research project. Restricted to Master of Athletic Training.</w:t>
      </w:r>
    </w:p>
    <w:p w14:paraId="56754008"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6803.   Psychology of Sport and Injury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Through the usage of both real and hypothetical case studies, the course will examine the field of sport/performance psychology and its role in the broader field of sports medicine. Restricted to Master of Athletic Training.</w:t>
      </w:r>
    </w:p>
    <w:p w14:paraId="6B266612"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6812.   Athletic Training Capstone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5408A0E2" w14:textId="1D1C5901" w:rsidR="00F43411" w:rsidRDefault="00F43411" w:rsidP="0012436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6903.   Clinical Decision Making in Athletic Training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capstone course designed for making models for clinical reasoning and decision making; factors influencing clinical decisions; management of complex patient problems. Restricted to Master of Athletic Training.</w:t>
      </w:r>
    </w:p>
    <w:p w14:paraId="6A10D7DD" w14:textId="77777777" w:rsidR="00F43411" w:rsidRDefault="00F43411" w:rsidP="00F43411">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Disorders (CD)</w:t>
      </w:r>
    </w:p>
    <w:p w14:paraId="23362A5B"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5063. </w:t>
      </w:r>
      <w:r>
        <w:rPr>
          <w:rFonts w:ascii="Times New Roman" w:eastAsia="Times New Roman" w:hAnsi="Times New Roman" w:cs="Times New Roman"/>
          <w:sz w:val="24"/>
          <w:szCs w:val="24"/>
        </w:rPr>
        <w:tab/>
        <w:t>Multicultural Issues in Communication Disorders     A  study  of  multicultural issues applicable to providing speech-language-hearing services. Nonbiased assessment and culturally relevant intervention procedures and strategies will be offered. Dual listed as CD 4063.</w:t>
      </w:r>
    </w:p>
    <w:p w14:paraId="70039C34"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5254. </w:t>
      </w:r>
      <w:r>
        <w:rPr>
          <w:rFonts w:ascii="Times New Roman" w:eastAsia="Times New Roman" w:hAnsi="Times New Roman" w:cs="Times New Roman"/>
          <w:sz w:val="24"/>
          <w:szCs w:val="24"/>
        </w:rPr>
        <w:tab/>
        <w:t xml:space="preserve">Neurological Bases and Disorders of Human Communication           A survey of the normal structure and function of the nervous system in human communication and resulting disorders that occur due to neurological dysfunction. </w:t>
      </w:r>
    </w:p>
    <w:p w14:paraId="558C6B1A"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5303.  </w:t>
      </w:r>
      <w:r>
        <w:rPr>
          <w:rFonts w:ascii="Times New Roman" w:eastAsia="Times New Roman" w:hAnsi="Times New Roman" w:cs="Times New Roman"/>
          <w:sz w:val="24"/>
          <w:szCs w:val="24"/>
        </w:rPr>
        <w:tab/>
        <w:t xml:space="preserve">Language  Intervention  for  Individuals  with  Mild  Disabilities        Assessment procedures for evaluating language disorders and language intervention procedures for individuals with mild disabilities. </w:t>
      </w:r>
    </w:p>
    <w:p w14:paraId="06F5BA29" w14:textId="77777777" w:rsidR="00F43411" w:rsidRDefault="00F43411" w:rsidP="00F4341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5403. </w:t>
      </w:r>
      <w:r>
        <w:rPr>
          <w:rFonts w:ascii="Times New Roman" w:eastAsia="Times New Roman" w:hAnsi="Times New Roman" w:cs="Times New Roman"/>
          <w:sz w:val="24"/>
          <w:szCs w:val="24"/>
        </w:rPr>
        <w:tab/>
        <w:t>Aural Rehabilitation            Methods of instruction in auditory training, speech reading, and hearing aid orientation.</w:t>
      </w:r>
    </w:p>
    <w:p w14:paraId="1D823A36" w14:textId="77777777" w:rsidR="00D3680D" w:rsidRPr="008426D1" w:rsidRDefault="00D3680D" w:rsidP="00D3680D">
      <w:pPr>
        <w:rPr>
          <w:rFonts w:asciiTheme="majorHAnsi" w:hAnsiTheme="majorHAnsi" w:cs="Arial"/>
          <w:sz w:val="18"/>
          <w:szCs w:val="18"/>
        </w:rPr>
      </w:pPr>
    </w:p>
    <w:p w14:paraId="1D8416E3" w14:textId="638F4025"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099CC1E8" w14:textId="5DC79B6D" w:rsidR="00124362" w:rsidRDefault="00124362" w:rsidP="00D3680D">
      <w:pPr>
        <w:tabs>
          <w:tab w:val="left" w:pos="360"/>
          <w:tab w:val="left" w:pos="720"/>
        </w:tabs>
        <w:spacing w:after="0" w:line="240" w:lineRule="auto"/>
        <w:ind w:left="720"/>
        <w:rPr>
          <w:rFonts w:asciiTheme="majorHAnsi" w:hAnsiTheme="majorHAnsi" w:cs="Arial"/>
          <w:sz w:val="20"/>
          <w:szCs w:val="20"/>
        </w:rPr>
      </w:pPr>
    </w:p>
    <w:p w14:paraId="4DA27CA3" w14:textId="6D946376" w:rsidR="00124362" w:rsidRDefault="00124362" w:rsidP="00D3680D">
      <w:pPr>
        <w:tabs>
          <w:tab w:val="left" w:pos="360"/>
          <w:tab w:val="left" w:pos="720"/>
        </w:tabs>
        <w:spacing w:after="0" w:line="240" w:lineRule="auto"/>
        <w:ind w:left="720"/>
        <w:rPr>
          <w:rFonts w:asciiTheme="majorHAnsi" w:hAnsiTheme="majorHAnsi" w:cs="Arial"/>
          <w:sz w:val="20"/>
          <w:szCs w:val="20"/>
        </w:rPr>
      </w:pPr>
    </w:p>
    <w:p w14:paraId="70B8956F" w14:textId="7449AEFE" w:rsidR="00124362" w:rsidRDefault="00124362" w:rsidP="00D3680D">
      <w:pPr>
        <w:tabs>
          <w:tab w:val="left" w:pos="360"/>
          <w:tab w:val="left" w:pos="720"/>
        </w:tabs>
        <w:spacing w:after="0" w:line="240" w:lineRule="auto"/>
        <w:ind w:left="720"/>
        <w:rPr>
          <w:rFonts w:asciiTheme="majorHAnsi" w:hAnsiTheme="majorHAnsi" w:cs="Arial"/>
          <w:sz w:val="20"/>
          <w:szCs w:val="20"/>
        </w:rPr>
      </w:pPr>
    </w:p>
    <w:p w14:paraId="49CB473A" w14:textId="167846C7" w:rsidR="00124362" w:rsidRDefault="00124362" w:rsidP="00D3680D">
      <w:pPr>
        <w:tabs>
          <w:tab w:val="left" w:pos="360"/>
          <w:tab w:val="left" w:pos="720"/>
        </w:tabs>
        <w:spacing w:after="0" w:line="240" w:lineRule="auto"/>
        <w:ind w:left="720"/>
        <w:rPr>
          <w:rFonts w:asciiTheme="majorHAnsi" w:hAnsiTheme="majorHAnsi" w:cs="Arial"/>
          <w:sz w:val="20"/>
          <w:szCs w:val="20"/>
        </w:rPr>
      </w:pPr>
    </w:p>
    <w:p w14:paraId="1F3FF771" w14:textId="740477E6" w:rsidR="00124362" w:rsidRDefault="00124362" w:rsidP="00D3680D">
      <w:pPr>
        <w:tabs>
          <w:tab w:val="left" w:pos="360"/>
          <w:tab w:val="left" w:pos="720"/>
        </w:tabs>
        <w:spacing w:after="0" w:line="240" w:lineRule="auto"/>
        <w:ind w:left="720"/>
        <w:rPr>
          <w:rFonts w:asciiTheme="majorHAnsi" w:hAnsiTheme="majorHAnsi" w:cs="Arial"/>
          <w:sz w:val="20"/>
          <w:szCs w:val="20"/>
        </w:rPr>
      </w:pPr>
    </w:p>
    <w:p w14:paraId="17EE0291" w14:textId="77777777" w:rsidR="001A1FAB" w:rsidRDefault="001A1FAB" w:rsidP="00D3680D">
      <w:pPr>
        <w:tabs>
          <w:tab w:val="left" w:pos="360"/>
          <w:tab w:val="left" w:pos="720"/>
        </w:tabs>
        <w:spacing w:after="0" w:line="240" w:lineRule="auto"/>
        <w:ind w:left="720"/>
        <w:rPr>
          <w:rFonts w:asciiTheme="majorHAnsi" w:hAnsiTheme="majorHAnsi" w:cs="Arial"/>
          <w:sz w:val="20"/>
          <w:szCs w:val="20"/>
        </w:rPr>
      </w:pPr>
    </w:p>
    <w:p w14:paraId="20E52CBA" w14:textId="77777777" w:rsidR="001A1FAB" w:rsidRDefault="001A1FAB" w:rsidP="00D3680D">
      <w:pPr>
        <w:tabs>
          <w:tab w:val="left" w:pos="360"/>
          <w:tab w:val="left" w:pos="720"/>
        </w:tabs>
        <w:spacing w:after="0" w:line="240" w:lineRule="auto"/>
        <w:ind w:left="720"/>
        <w:rPr>
          <w:rFonts w:asciiTheme="majorHAnsi" w:hAnsiTheme="majorHAnsi" w:cs="Arial"/>
          <w:sz w:val="20"/>
          <w:szCs w:val="20"/>
        </w:rPr>
      </w:pPr>
    </w:p>
    <w:p w14:paraId="12F1A0F5" w14:textId="77777777" w:rsidR="001A1FAB" w:rsidRDefault="001A1FAB" w:rsidP="00D3680D">
      <w:pPr>
        <w:tabs>
          <w:tab w:val="left" w:pos="360"/>
          <w:tab w:val="left" w:pos="720"/>
        </w:tabs>
        <w:spacing w:after="0" w:line="240" w:lineRule="auto"/>
        <w:ind w:left="720"/>
        <w:rPr>
          <w:rFonts w:asciiTheme="majorHAnsi" w:hAnsiTheme="majorHAnsi" w:cs="Arial"/>
          <w:sz w:val="20"/>
          <w:szCs w:val="20"/>
        </w:rPr>
      </w:pPr>
    </w:p>
    <w:p w14:paraId="5AB8921F" w14:textId="77777777" w:rsidR="001A1FAB" w:rsidRDefault="001A1FAB" w:rsidP="00D3680D">
      <w:pPr>
        <w:tabs>
          <w:tab w:val="left" w:pos="360"/>
          <w:tab w:val="left" w:pos="720"/>
        </w:tabs>
        <w:spacing w:after="0" w:line="240" w:lineRule="auto"/>
        <w:ind w:left="720"/>
        <w:rPr>
          <w:rFonts w:asciiTheme="majorHAnsi" w:hAnsiTheme="majorHAnsi" w:cs="Arial"/>
          <w:sz w:val="20"/>
          <w:szCs w:val="20"/>
        </w:rPr>
      </w:pPr>
    </w:p>
    <w:p w14:paraId="75CA9529" w14:textId="77777777" w:rsidR="001A1FAB" w:rsidRDefault="001A1FAB" w:rsidP="00D3680D">
      <w:pPr>
        <w:tabs>
          <w:tab w:val="left" w:pos="360"/>
          <w:tab w:val="left" w:pos="720"/>
        </w:tabs>
        <w:spacing w:after="0" w:line="240" w:lineRule="auto"/>
        <w:ind w:left="720"/>
        <w:rPr>
          <w:rFonts w:asciiTheme="majorHAnsi" w:hAnsiTheme="majorHAnsi" w:cs="Arial"/>
          <w:sz w:val="20"/>
          <w:szCs w:val="20"/>
        </w:rPr>
      </w:pPr>
    </w:p>
    <w:p w14:paraId="77C9474B" w14:textId="77777777" w:rsidR="001A1FAB" w:rsidRDefault="001A1FAB" w:rsidP="00D3680D">
      <w:pPr>
        <w:tabs>
          <w:tab w:val="left" w:pos="360"/>
          <w:tab w:val="left" w:pos="720"/>
        </w:tabs>
        <w:spacing w:after="0" w:line="240" w:lineRule="auto"/>
        <w:ind w:left="720"/>
        <w:rPr>
          <w:rFonts w:asciiTheme="majorHAnsi" w:hAnsiTheme="majorHAnsi" w:cs="Arial"/>
          <w:sz w:val="20"/>
          <w:szCs w:val="20"/>
        </w:rPr>
      </w:pPr>
    </w:p>
    <w:p w14:paraId="7FC0FCC2" w14:textId="77777777" w:rsidR="001A1FAB" w:rsidRDefault="001A1FAB" w:rsidP="00D3680D">
      <w:pPr>
        <w:tabs>
          <w:tab w:val="left" w:pos="360"/>
          <w:tab w:val="left" w:pos="720"/>
        </w:tabs>
        <w:spacing w:after="0" w:line="240" w:lineRule="auto"/>
        <w:ind w:left="720"/>
        <w:rPr>
          <w:rFonts w:asciiTheme="majorHAnsi" w:hAnsiTheme="majorHAnsi" w:cs="Arial"/>
          <w:sz w:val="20"/>
          <w:szCs w:val="20"/>
        </w:rPr>
      </w:pPr>
    </w:p>
    <w:p w14:paraId="29AD89B3" w14:textId="77777777" w:rsidR="001A1FAB" w:rsidRDefault="001A1FAB" w:rsidP="00D3680D">
      <w:pPr>
        <w:tabs>
          <w:tab w:val="left" w:pos="360"/>
          <w:tab w:val="left" w:pos="720"/>
        </w:tabs>
        <w:spacing w:after="0" w:line="240" w:lineRule="auto"/>
        <w:ind w:left="720"/>
        <w:rPr>
          <w:rFonts w:asciiTheme="majorHAnsi" w:hAnsiTheme="majorHAnsi" w:cs="Arial"/>
          <w:sz w:val="20"/>
          <w:szCs w:val="20"/>
        </w:rPr>
      </w:pPr>
    </w:p>
    <w:p w14:paraId="6A78A831" w14:textId="77777777" w:rsidR="00124362" w:rsidRDefault="00124362"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6273AE30" w14:textId="1CCDB567" w:rsidR="00CB5A84" w:rsidRPr="00124362" w:rsidRDefault="00124362" w:rsidP="00E672C8">
      <w:pPr>
        <w:tabs>
          <w:tab w:val="left" w:pos="360"/>
          <w:tab w:val="left" w:pos="720"/>
        </w:tabs>
        <w:spacing w:after="0" w:line="240" w:lineRule="auto"/>
        <w:rPr>
          <w:rFonts w:ascii="Times New Roman" w:hAnsi="Times New Roman" w:cs="Times New Roman"/>
          <w:sz w:val="24"/>
          <w:szCs w:val="20"/>
        </w:rPr>
      </w:pPr>
      <w:r w:rsidRPr="00124362">
        <w:rPr>
          <w:rFonts w:ascii="Times New Roman" w:hAnsi="Times New Roman" w:cs="Times New Roman"/>
          <w:sz w:val="24"/>
          <w:szCs w:val="20"/>
        </w:rPr>
        <w:lastRenderedPageBreak/>
        <w:t>Page 229</w:t>
      </w:r>
    </w:p>
    <w:p w14:paraId="1AB4F967" w14:textId="0B24F2A3" w:rsidR="00124362" w:rsidRDefault="00124362" w:rsidP="00E672C8">
      <w:pPr>
        <w:tabs>
          <w:tab w:val="left" w:pos="360"/>
          <w:tab w:val="left" w:pos="720"/>
        </w:tabs>
        <w:spacing w:after="0" w:line="240" w:lineRule="auto"/>
        <w:rPr>
          <w:rFonts w:ascii="Times New Roman" w:hAnsi="Times New Roman" w:cs="Times New Roman"/>
          <w:color w:val="FF0000"/>
          <w:sz w:val="24"/>
          <w:szCs w:val="20"/>
        </w:rPr>
      </w:pPr>
    </w:p>
    <w:tbl>
      <w:tblPr>
        <w:tblStyle w:val="TableGrid"/>
        <w:tblW w:w="0" w:type="auto"/>
        <w:jc w:val="center"/>
        <w:tblLook w:val="04A0" w:firstRow="1" w:lastRow="0" w:firstColumn="1" w:lastColumn="0" w:noHBand="0" w:noVBand="1"/>
      </w:tblPr>
      <w:tblGrid>
        <w:gridCol w:w="8005"/>
        <w:gridCol w:w="1345"/>
      </w:tblGrid>
      <w:tr w:rsidR="002E3C8B" w14:paraId="4CFAD612" w14:textId="77777777" w:rsidTr="002E3C8B">
        <w:trPr>
          <w:jc w:val="center"/>
        </w:trPr>
        <w:tc>
          <w:tcPr>
            <w:tcW w:w="8005" w:type="dxa"/>
          </w:tcPr>
          <w:p w14:paraId="720AA36D" w14:textId="77777777" w:rsidR="002E3C8B" w:rsidRPr="006F7BFE" w:rsidRDefault="002E3C8B" w:rsidP="00937BC3">
            <w:pPr>
              <w:rPr>
                <w:b/>
              </w:rPr>
            </w:pPr>
            <w:r w:rsidRPr="002E3C8B">
              <w:rPr>
                <w:b/>
                <w:sz w:val="28"/>
              </w:rPr>
              <w:t>University Requirements</w:t>
            </w:r>
          </w:p>
        </w:tc>
        <w:tc>
          <w:tcPr>
            <w:tcW w:w="1345" w:type="dxa"/>
          </w:tcPr>
          <w:p w14:paraId="1D2C7114" w14:textId="77777777" w:rsidR="002E3C8B" w:rsidRDefault="002E3C8B" w:rsidP="00937BC3"/>
        </w:tc>
      </w:tr>
      <w:tr w:rsidR="002E3C8B" w14:paraId="054EC6BD" w14:textId="77777777" w:rsidTr="002E3C8B">
        <w:trPr>
          <w:jc w:val="center"/>
        </w:trPr>
        <w:tc>
          <w:tcPr>
            <w:tcW w:w="8005" w:type="dxa"/>
          </w:tcPr>
          <w:p w14:paraId="4DF34728" w14:textId="77777777" w:rsidR="002E3C8B" w:rsidRDefault="002E3C8B" w:rsidP="00937BC3">
            <w:r>
              <w:t>See Graduate Degree Policies for additional information (p. 38)</w:t>
            </w:r>
          </w:p>
        </w:tc>
        <w:tc>
          <w:tcPr>
            <w:tcW w:w="1345" w:type="dxa"/>
          </w:tcPr>
          <w:p w14:paraId="08FDA27A" w14:textId="77777777" w:rsidR="002E3C8B" w:rsidRDefault="002E3C8B" w:rsidP="00937BC3"/>
        </w:tc>
      </w:tr>
      <w:tr w:rsidR="002E3C8B" w14:paraId="37F7CFD4" w14:textId="77777777" w:rsidTr="002E3C8B">
        <w:trPr>
          <w:jc w:val="center"/>
        </w:trPr>
        <w:tc>
          <w:tcPr>
            <w:tcW w:w="8005" w:type="dxa"/>
          </w:tcPr>
          <w:p w14:paraId="3A2AFEC7" w14:textId="77777777" w:rsidR="002E3C8B" w:rsidRPr="006F7BFE" w:rsidRDefault="002E3C8B" w:rsidP="00937BC3">
            <w:pPr>
              <w:rPr>
                <w:b/>
              </w:rPr>
            </w:pPr>
            <w:r w:rsidRPr="002E3C8B">
              <w:rPr>
                <w:b/>
                <w:sz w:val="28"/>
              </w:rPr>
              <w:t>Program Requirements:</w:t>
            </w:r>
          </w:p>
        </w:tc>
        <w:tc>
          <w:tcPr>
            <w:tcW w:w="1345" w:type="dxa"/>
          </w:tcPr>
          <w:p w14:paraId="1E7CE206" w14:textId="77777777" w:rsidR="002E3C8B" w:rsidRDefault="002E3C8B" w:rsidP="00937BC3">
            <w:r>
              <w:t>Sem. Hrs.</w:t>
            </w:r>
          </w:p>
        </w:tc>
      </w:tr>
      <w:tr w:rsidR="002E3C8B" w14:paraId="3DECCA1F" w14:textId="77777777" w:rsidTr="002E3C8B">
        <w:trPr>
          <w:jc w:val="center"/>
        </w:trPr>
        <w:tc>
          <w:tcPr>
            <w:tcW w:w="8005" w:type="dxa"/>
          </w:tcPr>
          <w:p w14:paraId="38ECD514" w14:textId="77777777" w:rsidR="002E3C8B" w:rsidRDefault="002E3C8B" w:rsidP="00937BC3">
            <w:r>
              <w:t xml:space="preserve">AT 5103, </w:t>
            </w:r>
            <w:r w:rsidRPr="00D33B18">
              <w:t>Emergency Management of Injury and Illness</w:t>
            </w:r>
          </w:p>
        </w:tc>
        <w:tc>
          <w:tcPr>
            <w:tcW w:w="1345" w:type="dxa"/>
          </w:tcPr>
          <w:p w14:paraId="70B72AAB" w14:textId="77777777" w:rsidR="002E3C8B" w:rsidRDefault="002E3C8B" w:rsidP="00937BC3">
            <w:pPr>
              <w:jc w:val="center"/>
            </w:pPr>
            <w:r>
              <w:t>3</w:t>
            </w:r>
          </w:p>
        </w:tc>
      </w:tr>
      <w:tr w:rsidR="002E3C8B" w14:paraId="61BE4DBA" w14:textId="77777777" w:rsidTr="002E3C8B">
        <w:trPr>
          <w:jc w:val="center"/>
        </w:trPr>
        <w:tc>
          <w:tcPr>
            <w:tcW w:w="8005" w:type="dxa"/>
          </w:tcPr>
          <w:p w14:paraId="4012E599" w14:textId="77777777" w:rsidR="002E3C8B" w:rsidRDefault="002E3C8B" w:rsidP="00937BC3">
            <w:r>
              <w:t xml:space="preserve">AT 5203, </w:t>
            </w:r>
            <w:r w:rsidRPr="00D33B18">
              <w:t>Athletic Training Techniques</w:t>
            </w:r>
          </w:p>
        </w:tc>
        <w:tc>
          <w:tcPr>
            <w:tcW w:w="1345" w:type="dxa"/>
          </w:tcPr>
          <w:p w14:paraId="2FFEEC5C" w14:textId="77777777" w:rsidR="002E3C8B" w:rsidRDefault="002E3C8B" w:rsidP="00937BC3">
            <w:pPr>
              <w:jc w:val="center"/>
            </w:pPr>
            <w:r>
              <w:t>3</w:t>
            </w:r>
          </w:p>
        </w:tc>
      </w:tr>
      <w:tr w:rsidR="002E3C8B" w14:paraId="1DC92077" w14:textId="77777777" w:rsidTr="002E3C8B">
        <w:trPr>
          <w:jc w:val="center"/>
        </w:trPr>
        <w:tc>
          <w:tcPr>
            <w:tcW w:w="8005" w:type="dxa"/>
          </w:tcPr>
          <w:p w14:paraId="5CB8BD46" w14:textId="77777777" w:rsidR="002E3C8B" w:rsidRDefault="002E3C8B" w:rsidP="00937BC3">
            <w:r>
              <w:t xml:space="preserve">AT 5303, </w:t>
            </w:r>
            <w:r w:rsidRPr="00D33B18">
              <w:t>Gross Anatomy</w:t>
            </w:r>
          </w:p>
        </w:tc>
        <w:tc>
          <w:tcPr>
            <w:tcW w:w="1345" w:type="dxa"/>
          </w:tcPr>
          <w:p w14:paraId="36420511" w14:textId="77777777" w:rsidR="002E3C8B" w:rsidRDefault="002E3C8B" w:rsidP="00937BC3">
            <w:pPr>
              <w:jc w:val="center"/>
            </w:pPr>
            <w:r>
              <w:t>3</w:t>
            </w:r>
          </w:p>
        </w:tc>
      </w:tr>
      <w:tr w:rsidR="002E3C8B" w14:paraId="45A821A5" w14:textId="77777777" w:rsidTr="002E3C8B">
        <w:trPr>
          <w:jc w:val="center"/>
        </w:trPr>
        <w:tc>
          <w:tcPr>
            <w:tcW w:w="8005" w:type="dxa"/>
          </w:tcPr>
          <w:p w14:paraId="47EF2D0D" w14:textId="77777777" w:rsidR="002E3C8B" w:rsidRDefault="002E3C8B" w:rsidP="00937BC3">
            <w:r>
              <w:t xml:space="preserve">AT 5403, </w:t>
            </w:r>
            <w:r w:rsidRPr="001A46BD">
              <w:t>Principles of Evidence Based Practice</w:t>
            </w:r>
          </w:p>
        </w:tc>
        <w:tc>
          <w:tcPr>
            <w:tcW w:w="1345" w:type="dxa"/>
          </w:tcPr>
          <w:p w14:paraId="3DA031ED" w14:textId="77777777" w:rsidR="002E3C8B" w:rsidRDefault="002E3C8B" w:rsidP="00937BC3">
            <w:pPr>
              <w:jc w:val="center"/>
            </w:pPr>
            <w:r>
              <w:t>3</w:t>
            </w:r>
          </w:p>
        </w:tc>
      </w:tr>
      <w:tr w:rsidR="002E3C8B" w14:paraId="1EDAB926" w14:textId="77777777" w:rsidTr="002E3C8B">
        <w:trPr>
          <w:jc w:val="center"/>
        </w:trPr>
        <w:tc>
          <w:tcPr>
            <w:tcW w:w="8005" w:type="dxa"/>
          </w:tcPr>
          <w:p w14:paraId="5E1F9AE5" w14:textId="77777777" w:rsidR="002E3C8B" w:rsidRDefault="002E3C8B" w:rsidP="00937BC3">
            <w:r>
              <w:t xml:space="preserve">AT 5503, </w:t>
            </w:r>
            <w:r w:rsidRPr="009B579A">
              <w:t>Clinical Education in AT I</w:t>
            </w:r>
          </w:p>
        </w:tc>
        <w:tc>
          <w:tcPr>
            <w:tcW w:w="1345" w:type="dxa"/>
          </w:tcPr>
          <w:p w14:paraId="7D8628DE" w14:textId="77777777" w:rsidR="002E3C8B" w:rsidRDefault="002E3C8B" w:rsidP="00937BC3">
            <w:pPr>
              <w:jc w:val="center"/>
            </w:pPr>
            <w:r>
              <w:t>3</w:t>
            </w:r>
          </w:p>
        </w:tc>
      </w:tr>
      <w:tr w:rsidR="002E3C8B" w14:paraId="0CC52689" w14:textId="77777777" w:rsidTr="002E3C8B">
        <w:trPr>
          <w:jc w:val="center"/>
        </w:trPr>
        <w:tc>
          <w:tcPr>
            <w:tcW w:w="8005" w:type="dxa"/>
          </w:tcPr>
          <w:p w14:paraId="47FD9AE1" w14:textId="77777777" w:rsidR="002E3C8B" w:rsidRDefault="002E3C8B" w:rsidP="00937BC3">
            <w:r>
              <w:t xml:space="preserve">AT 5513, </w:t>
            </w:r>
            <w:r w:rsidRPr="009B579A">
              <w:t>Clinical Education in AT II</w:t>
            </w:r>
          </w:p>
        </w:tc>
        <w:tc>
          <w:tcPr>
            <w:tcW w:w="1345" w:type="dxa"/>
          </w:tcPr>
          <w:p w14:paraId="672B8CCB" w14:textId="77777777" w:rsidR="002E3C8B" w:rsidRDefault="002E3C8B" w:rsidP="00937BC3">
            <w:pPr>
              <w:jc w:val="center"/>
            </w:pPr>
            <w:r>
              <w:t>3</w:t>
            </w:r>
          </w:p>
        </w:tc>
      </w:tr>
      <w:tr w:rsidR="002E3C8B" w14:paraId="0F8FBE93" w14:textId="77777777" w:rsidTr="002E3C8B">
        <w:trPr>
          <w:jc w:val="center"/>
        </w:trPr>
        <w:tc>
          <w:tcPr>
            <w:tcW w:w="8005" w:type="dxa"/>
          </w:tcPr>
          <w:p w14:paraId="5B07FBE2" w14:textId="77777777" w:rsidR="002E3C8B" w:rsidRDefault="002E3C8B" w:rsidP="00937BC3">
            <w:r w:rsidRPr="00C25989">
              <w:rPr>
                <w:color w:val="4F81BD" w:themeColor="accent1"/>
              </w:rPr>
              <w:t>AT 5606, Orthopedic Assessment</w:t>
            </w:r>
          </w:p>
        </w:tc>
        <w:tc>
          <w:tcPr>
            <w:tcW w:w="1345" w:type="dxa"/>
          </w:tcPr>
          <w:p w14:paraId="5C56F8B2" w14:textId="77777777" w:rsidR="002E3C8B" w:rsidRDefault="002E3C8B" w:rsidP="00937BC3">
            <w:pPr>
              <w:jc w:val="center"/>
            </w:pPr>
            <w:r w:rsidRPr="00C25989">
              <w:rPr>
                <w:color w:val="4F81BD" w:themeColor="accent1"/>
              </w:rPr>
              <w:t>6</w:t>
            </w:r>
          </w:p>
        </w:tc>
      </w:tr>
      <w:tr w:rsidR="002E3C8B" w14:paraId="0BB932E8" w14:textId="77777777" w:rsidTr="002E3C8B">
        <w:trPr>
          <w:jc w:val="center"/>
        </w:trPr>
        <w:tc>
          <w:tcPr>
            <w:tcW w:w="8005" w:type="dxa"/>
          </w:tcPr>
          <w:p w14:paraId="188ED530" w14:textId="77777777" w:rsidR="002E3C8B" w:rsidRDefault="002E3C8B" w:rsidP="00937BC3">
            <w:r w:rsidRPr="00D33B18">
              <w:t>AT 5703</w:t>
            </w:r>
            <w:r>
              <w:t xml:space="preserve">, </w:t>
            </w:r>
            <w:r w:rsidRPr="00D33B18">
              <w:t>Therapeutic Interventions I: Therapeutic Modalities</w:t>
            </w:r>
          </w:p>
        </w:tc>
        <w:tc>
          <w:tcPr>
            <w:tcW w:w="1345" w:type="dxa"/>
          </w:tcPr>
          <w:p w14:paraId="3A95465D" w14:textId="77777777" w:rsidR="002E3C8B" w:rsidRDefault="002E3C8B" w:rsidP="00937BC3">
            <w:pPr>
              <w:jc w:val="center"/>
            </w:pPr>
            <w:r>
              <w:t>3</w:t>
            </w:r>
          </w:p>
        </w:tc>
      </w:tr>
      <w:tr w:rsidR="002E3C8B" w14:paraId="4D5894F3" w14:textId="77777777" w:rsidTr="002E3C8B">
        <w:trPr>
          <w:jc w:val="center"/>
        </w:trPr>
        <w:tc>
          <w:tcPr>
            <w:tcW w:w="8005" w:type="dxa"/>
          </w:tcPr>
          <w:p w14:paraId="5AE2AEF1" w14:textId="77777777" w:rsidR="002E3C8B" w:rsidRPr="002E3C8B" w:rsidRDefault="002E3C8B" w:rsidP="00937BC3">
            <w:r w:rsidRPr="002E3C8B">
              <w:t>AT 5713, Therapeutic Interventions II: Therapeutic Exercise</w:t>
            </w:r>
          </w:p>
        </w:tc>
        <w:tc>
          <w:tcPr>
            <w:tcW w:w="1345" w:type="dxa"/>
          </w:tcPr>
          <w:p w14:paraId="455E4A63" w14:textId="77777777" w:rsidR="002E3C8B" w:rsidRPr="002E3C8B" w:rsidRDefault="002E3C8B" w:rsidP="00937BC3">
            <w:pPr>
              <w:jc w:val="center"/>
            </w:pPr>
            <w:r w:rsidRPr="002E3C8B">
              <w:t>3</w:t>
            </w:r>
          </w:p>
        </w:tc>
      </w:tr>
      <w:tr w:rsidR="002E3C8B" w14:paraId="6A202D23" w14:textId="77777777" w:rsidTr="002E3C8B">
        <w:trPr>
          <w:jc w:val="center"/>
        </w:trPr>
        <w:tc>
          <w:tcPr>
            <w:tcW w:w="8005" w:type="dxa"/>
          </w:tcPr>
          <w:p w14:paraId="5A571813" w14:textId="77777777" w:rsidR="002E3C8B" w:rsidRPr="002E3C8B" w:rsidRDefault="002E3C8B" w:rsidP="00937BC3">
            <w:r w:rsidRPr="002E3C8B">
              <w:t xml:space="preserve">AT 5723, </w:t>
            </w:r>
            <w:proofErr w:type="spellStart"/>
            <w:r w:rsidRPr="002E3C8B">
              <w:t>Ther</w:t>
            </w:r>
            <w:proofErr w:type="spellEnd"/>
            <w:r w:rsidRPr="002E3C8B">
              <w:t xml:space="preserve">. Interventions III: </w:t>
            </w:r>
            <w:proofErr w:type="spellStart"/>
            <w:r w:rsidRPr="002E3C8B">
              <w:t>Ther</w:t>
            </w:r>
            <w:proofErr w:type="spellEnd"/>
            <w:r w:rsidRPr="002E3C8B">
              <w:t>. Rehab &amp; Manual Therapies</w:t>
            </w:r>
          </w:p>
        </w:tc>
        <w:tc>
          <w:tcPr>
            <w:tcW w:w="1345" w:type="dxa"/>
          </w:tcPr>
          <w:p w14:paraId="5A437D06" w14:textId="77777777" w:rsidR="002E3C8B" w:rsidRPr="002E3C8B" w:rsidRDefault="002E3C8B" w:rsidP="00937BC3">
            <w:pPr>
              <w:jc w:val="center"/>
            </w:pPr>
            <w:r w:rsidRPr="002E3C8B">
              <w:t>3</w:t>
            </w:r>
          </w:p>
        </w:tc>
      </w:tr>
      <w:tr w:rsidR="002E3C8B" w14:paraId="495E2BDA" w14:textId="77777777" w:rsidTr="002E3C8B">
        <w:trPr>
          <w:jc w:val="center"/>
        </w:trPr>
        <w:tc>
          <w:tcPr>
            <w:tcW w:w="8005" w:type="dxa"/>
          </w:tcPr>
          <w:p w14:paraId="6F708F5F" w14:textId="77777777" w:rsidR="002E3C8B" w:rsidRPr="002E3C8B" w:rsidRDefault="002E3C8B" w:rsidP="00937BC3">
            <w:r w:rsidRPr="002E3C8B">
              <w:t>AT 5804, Pharmacological and nutritional considerations in Athletic Training</w:t>
            </w:r>
          </w:p>
        </w:tc>
        <w:tc>
          <w:tcPr>
            <w:tcW w:w="1345" w:type="dxa"/>
          </w:tcPr>
          <w:p w14:paraId="4C3932C9" w14:textId="77777777" w:rsidR="002E3C8B" w:rsidRPr="002E3C8B" w:rsidRDefault="002E3C8B" w:rsidP="00937BC3">
            <w:pPr>
              <w:jc w:val="center"/>
            </w:pPr>
            <w:r w:rsidRPr="002E3C8B">
              <w:t>4</w:t>
            </w:r>
          </w:p>
        </w:tc>
      </w:tr>
      <w:tr w:rsidR="002E3C8B" w14:paraId="6759623A" w14:textId="77777777" w:rsidTr="002E3C8B">
        <w:trPr>
          <w:jc w:val="center"/>
        </w:trPr>
        <w:tc>
          <w:tcPr>
            <w:tcW w:w="8005" w:type="dxa"/>
          </w:tcPr>
          <w:p w14:paraId="3CC51413" w14:textId="77777777" w:rsidR="002E3C8B" w:rsidRPr="002E3C8B" w:rsidRDefault="002E3C8B" w:rsidP="00937BC3">
            <w:r w:rsidRPr="002E3C8B">
              <w:t>AT 6103, Medical Assessment</w:t>
            </w:r>
          </w:p>
        </w:tc>
        <w:tc>
          <w:tcPr>
            <w:tcW w:w="1345" w:type="dxa"/>
          </w:tcPr>
          <w:p w14:paraId="6F9FFA7C" w14:textId="77777777" w:rsidR="002E3C8B" w:rsidRPr="002E3C8B" w:rsidRDefault="002E3C8B" w:rsidP="00937BC3">
            <w:pPr>
              <w:jc w:val="center"/>
            </w:pPr>
            <w:r w:rsidRPr="002E3C8B">
              <w:t>3</w:t>
            </w:r>
          </w:p>
        </w:tc>
      </w:tr>
      <w:tr w:rsidR="002E3C8B" w14:paraId="705D4269" w14:textId="77777777" w:rsidTr="002E3C8B">
        <w:trPr>
          <w:jc w:val="center"/>
        </w:trPr>
        <w:tc>
          <w:tcPr>
            <w:tcW w:w="8005" w:type="dxa"/>
          </w:tcPr>
          <w:p w14:paraId="6B1A3C96" w14:textId="77777777" w:rsidR="002E3C8B" w:rsidRPr="002E3C8B" w:rsidRDefault="002E3C8B" w:rsidP="00937BC3">
            <w:r w:rsidRPr="002E3C8B">
              <w:t>AT 6403, Athletic Training &amp; Healthcare Administration</w:t>
            </w:r>
          </w:p>
        </w:tc>
        <w:tc>
          <w:tcPr>
            <w:tcW w:w="1345" w:type="dxa"/>
          </w:tcPr>
          <w:p w14:paraId="68932772" w14:textId="77777777" w:rsidR="002E3C8B" w:rsidRPr="002E3C8B" w:rsidRDefault="002E3C8B" w:rsidP="00937BC3">
            <w:pPr>
              <w:jc w:val="center"/>
            </w:pPr>
            <w:r w:rsidRPr="002E3C8B">
              <w:t>3</w:t>
            </w:r>
          </w:p>
        </w:tc>
      </w:tr>
      <w:tr w:rsidR="002E3C8B" w14:paraId="5BE2334B" w14:textId="77777777" w:rsidTr="002E3C8B">
        <w:trPr>
          <w:jc w:val="center"/>
        </w:trPr>
        <w:tc>
          <w:tcPr>
            <w:tcW w:w="8005" w:type="dxa"/>
          </w:tcPr>
          <w:p w14:paraId="44C9BBF7" w14:textId="77777777" w:rsidR="002E3C8B" w:rsidRPr="002E3C8B" w:rsidRDefault="002E3C8B" w:rsidP="00937BC3">
            <w:r w:rsidRPr="002E3C8B">
              <w:t>AT 6506, Clinical Education in AT III</w:t>
            </w:r>
          </w:p>
        </w:tc>
        <w:tc>
          <w:tcPr>
            <w:tcW w:w="1345" w:type="dxa"/>
          </w:tcPr>
          <w:p w14:paraId="0A3CDC75" w14:textId="77777777" w:rsidR="002E3C8B" w:rsidRPr="002E3C8B" w:rsidRDefault="002E3C8B" w:rsidP="00937BC3">
            <w:pPr>
              <w:jc w:val="center"/>
            </w:pPr>
            <w:r w:rsidRPr="002E3C8B">
              <w:t>6</w:t>
            </w:r>
          </w:p>
        </w:tc>
      </w:tr>
      <w:tr w:rsidR="002E3C8B" w14:paraId="7AB86A1E" w14:textId="77777777" w:rsidTr="002E3C8B">
        <w:trPr>
          <w:jc w:val="center"/>
        </w:trPr>
        <w:tc>
          <w:tcPr>
            <w:tcW w:w="8005" w:type="dxa"/>
          </w:tcPr>
          <w:p w14:paraId="0FD6A655" w14:textId="77777777" w:rsidR="002E3C8B" w:rsidRPr="002E3C8B" w:rsidRDefault="002E3C8B" w:rsidP="00937BC3">
            <w:r w:rsidRPr="002E3C8B">
              <w:t>AT 6514, Clinical Education in AT IV</w:t>
            </w:r>
          </w:p>
        </w:tc>
        <w:tc>
          <w:tcPr>
            <w:tcW w:w="1345" w:type="dxa"/>
          </w:tcPr>
          <w:p w14:paraId="38B7B570" w14:textId="77777777" w:rsidR="002E3C8B" w:rsidRPr="002E3C8B" w:rsidRDefault="002E3C8B" w:rsidP="00937BC3">
            <w:pPr>
              <w:jc w:val="center"/>
            </w:pPr>
            <w:r w:rsidRPr="002E3C8B">
              <w:t>4</w:t>
            </w:r>
          </w:p>
        </w:tc>
      </w:tr>
      <w:tr w:rsidR="002E3C8B" w14:paraId="620F028C" w14:textId="77777777" w:rsidTr="002E3C8B">
        <w:trPr>
          <w:jc w:val="center"/>
        </w:trPr>
        <w:tc>
          <w:tcPr>
            <w:tcW w:w="8005" w:type="dxa"/>
          </w:tcPr>
          <w:p w14:paraId="127702FE" w14:textId="77777777" w:rsidR="002E3C8B" w:rsidRPr="002E3C8B" w:rsidRDefault="002E3C8B" w:rsidP="00937BC3">
            <w:r w:rsidRPr="002E3C8B">
              <w:t>AT 6802, Seminar in Athletic Training</w:t>
            </w:r>
          </w:p>
        </w:tc>
        <w:tc>
          <w:tcPr>
            <w:tcW w:w="1345" w:type="dxa"/>
          </w:tcPr>
          <w:p w14:paraId="7ABA8F0E" w14:textId="77777777" w:rsidR="002E3C8B" w:rsidRPr="002E3C8B" w:rsidRDefault="002E3C8B" w:rsidP="00937BC3">
            <w:pPr>
              <w:jc w:val="center"/>
            </w:pPr>
            <w:r w:rsidRPr="002E3C8B">
              <w:t>2</w:t>
            </w:r>
          </w:p>
        </w:tc>
      </w:tr>
      <w:tr w:rsidR="002E3C8B" w14:paraId="5C95F893" w14:textId="77777777" w:rsidTr="002E3C8B">
        <w:trPr>
          <w:jc w:val="center"/>
        </w:trPr>
        <w:tc>
          <w:tcPr>
            <w:tcW w:w="8005" w:type="dxa"/>
          </w:tcPr>
          <w:p w14:paraId="74E19570" w14:textId="77777777" w:rsidR="002E3C8B" w:rsidRPr="002E3C8B" w:rsidRDefault="002E3C8B" w:rsidP="00937BC3">
            <w:r w:rsidRPr="002E3C8B">
              <w:t>AT 6803, Psychology of Sport and Injury</w:t>
            </w:r>
          </w:p>
        </w:tc>
        <w:tc>
          <w:tcPr>
            <w:tcW w:w="1345" w:type="dxa"/>
          </w:tcPr>
          <w:p w14:paraId="0D2EEF10" w14:textId="77777777" w:rsidR="002E3C8B" w:rsidRPr="002E3C8B" w:rsidRDefault="002E3C8B" w:rsidP="00937BC3">
            <w:pPr>
              <w:jc w:val="center"/>
            </w:pPr>
            <w:r w:rsidRPr="002E3C8B">
              <w:t>3</w:t>
            </w:r>
          </w:p>
        </w:tc>
      </w:tr>
      <w:tr w:rsidR="002E3C8B" w14:paraId="1B960A4E" w14:textId="77777777" w:rsidTr="002E3C8B">
        <w:trPr>
          <w:jc w:val="center"/>
        </w:trPr>
        <w:tc>
          <w:tcPr>
            <w:tcW w:w="8005" w:type="dxa"/>
          </w:tcPr>
          <w:p w14:paraId="006E0F59" w14:textId="77777777" w:rsidR="002E3C8B" w:rsidRDefault="002E3C8B" w:rsidP="00937BC3">
            <w:r>
              <w:rPr>
                <w:color w:val="000000" w:themeColor="text1"/>
              </w:rPr>
              <w:t xml:space="preserve">AT 6812, </w:t>
            </w:r>
            <w:r w:rsidRPr="001262E2">
              <w:rPr>
                <w:color w:val="000000" w:themeColor="text1"/>
              </w:rPr>
              <w:t>Athletic Training Capstone Project</w:t>
            </w:r>
          </w:p>
        </w:tc>
        <w:tc>
          <w:tcPr>
            <w:tcW w:w="1345" w:type="dxa"/>
          </w:tcPr>
          <w:p w14:paraId="194F8B0C" w14:textId="77777777" w:rsidR="002E3C8B" w:rsidRDefault="002E3C8B" w:rsidP="00937BC3">
            <w:pPr>
              <w:jc w:val="center"/>
            </w:pPr>
            <w:r>
              <w:t>2</w:t>
            </w:r>
          </w:p>
        </w:tc>
      </w:tr>
      <w:tr w:rsidR="002E3C8B" w14:paraId="3968D2FC" w14:textId="77777777" w:rsidTr="002E3C8B">
        <w:trPr>
          <w:jc w:val="center"/>
        </w:trPr>
        <w:tc>
          <w:tcPr>
            <w:tcW w:w="8005" w:type="dxa"/>
          </w:tcPr>
          <w:p w14:paraId="66160120" w14:textId="77777777" w:rsidR="002E3C8B" w:rsidRDefault="002E3C8B" w:rsidP="00937BC3">
            <w:r>
              <w:t xml:space="preserve">AT 6903, </w:t>
            </w:r>
            <w:r w:rsidRPr="00D33B18">
              <w:t>Clinical Decision Making in AT</w:t>
            </w:r>
          </w:p>
        </w:tc>
        <w:tc>
          <w:tcPr>
            <w:tcW w:w="1345" w:type="dxa"/>
          </w:tcPr>
          <w:p w14:paraId="75362650" w14:textId="77777777" w:rsidR="002E3C8B" w:rsidRDefault="002E3C8B" w:rsidP="00937BC3">
            <w:pPr>
              <w:jc w:val="center"/>
            </w:pPr>
            <w:r>
              <w:t>3</w:t>
            </w:r>
          </w:p>
        </w:tc>
      </w:tr>
      <w:tr w:rsidR="002E3C8B" w14:paraId="3D536C98" w14:textId="77777777" w:rsidTr="002E3C8B">
        <w:trPr>
          <w:jc w:val="center"/>
        </w:trPr>
        <w:tc>
          <w:tcPr>
            <w:tcW w:w="8005" w:type="dxa"/>
          </w:tcPr>
          <w:p w14:paraId="0572D435" w14:textId="77777777" w:rsidR="002E3C8B" w:rsidRDefault="002E3C8B" w:rsidP="00937BC3">
            <w:r>
              <w:t>Sub-total</w:t>
            </w:r>
          </w:p>
        </w:tc>
        <w:tc>
          <w:tcPr>
            <w:tcW w:w="1345" w:type="dxa"/>
          </w:tcPr>
          <w:p w14:paraId="2143B3BF" w14:textId="77777777" w:rsidR="002E3C8B" w:rsidRDefault="002E3C8B" w:rsidP="00937BC3">
            <w:pPr>
              <w:jc w:val="center"/>
            </w:pPr>
            <w:r>
              <w:t>63</w:t>
            </w:r>
          </w:p>
        </w:tc>
      </w:tr>
      <w:tr w:rsidR="002E3C8B" w14:paraId="4CAFF79C" w14:textId="77777777" w:rsidTr="002E3C8B">
        <w:trPr>
          <w:jc w:val="center"/>
        </w:trPr>
        <w:tc>
          <w:tcPr>
            <w:tcW w:w="8005" w:type="dxa"/>
          </w:tcPr>
          <w:p w14:paraId="4479E4A0" w14:textId="77777777" w:rsidR="002E3C8B" w:rsidRDefault="002E3C8B" w:rsidP="00937BC3">
            <w:r>
              <w:t>Total Required Hours:</w:t>
            </w:r>
          </w:p>
        </w:tc>
        <w:tc>
          <w:tcPr>
            <w:tcW w:w="1345" w:type="dxa"/>
          </w:tcPr>
          <w:p w14:paraId="1344AD10" w14:textId="77777777" w:rsidR="002E3C8B" w:rsidRDefault="002E3C8B" w:rsidP="00937BC3">
            <w:pPr>
              <w:jc w:val="center"/>
            </w:pPr>
            <w:r>
              <w:t>63</w:t>
            </w:r>
          </w:p>
        </w:tc>
      </w:tr>
    </w:tbl>
    <w:p w14:paraId="237CFE1B" w14:textId="707514D0" w:rsidR="00124362" w:rsidRPr="00BE71F3" w:rsidRDefault="00124362" w:rsidP="00124362">
      <w:pPr>
        <w:tabs>
          <w:tab w:val="left" w:pos="360"/>
          <w:tab w:val="left" w:pos="720"/>
        </w:tabs>
        <w:spacing w:after="0" w:line="240" w:lineRule="auto"/>
        <w:jc w:val="center"/>
        <w:rPr>
          <w:rFonts w:ascii="Times New Roman" w:hAnsi="Times New Roman" w:cs="Times New Roman"/>
          <w:color w:val="FF0000"/>
          <w:sz w:val="24"/>
          <w:szCs w:val="20"/>
        </w:rPr>
      </w:pPr>
    </w:p>
    <w:sectPr w:rsidR="00124362" w:rsidRPr="00BE71F3" w:rsidSect="00556E6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8C2FB" w14:textId="77777777" w:rsidR="00AF36C1" w:rsidRDefault="00AF36C1" w:rsidP="00AF3758">
      <w:pPr>
        <w:spacing w:after="0" w:line="240" w:lineRule="auto"/>
      </w:pPr>
      <w:r>
        <w:separator/>
      </w:r>
    </w:p>
  </w:endnote>
  <w:endnote w:type="continuationSeparator" w:id="0">
    <w:p w14:paraId="156B4D52" w14:textId="77777777" w:rsidR="00AF36C1" w:rsidRDefault="00AF36C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2F30B1" w:rsidRDefault="002F30B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30B1" w:rsidRDefault="002F30B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2D1A363" w:rsidR="002F30B1" w:rsidRDefault="002F30B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50A">
      <w:rPr>
        <w:rStyle w:val="PageNumber"/>
        <w:noProof/>
      </w:rPr>
      <w:t>2</w:t>
    </w:r>
    <w:r>
      <w:rPr>
        <w:rStyle w:val="PageNumber"/>
      </w:rPr>
      <w:fldChar w:fldCharType="end"/>
    </w:r>
  </w:p>
  <w:p w14:paraId="0312F2A9" w14:textId="6FBF632F" w:rsidR="002F30B1" w:rsidRDefault="002F30B1"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D6AE2" w14:textId="77777777" w:rsidR="00AF36C1" w:rsidRDefault="00AF36C1" w:rsidP="00AF3758">
      <w:pPr>
        <w:spacing w:after="0" w:line="240" w:lineRule="auto"/>
      </w:pPr>
      <w:r>
        <w:separator/>
      </w:r>
    </w:p>
  </w:footnote>
  <w:footnote w:type="continuationSeparator" w:id="0">
    <w:p w14:paraId="0B3AB9F4" w14:textId="77777777" w:rsidR="00AF36C1" w:rsidRDefault="00AF36C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E19D9"/>
    <w:multiLevelType w:val="hybridMultilevel"/>
    <w:tmpl w:val="378C4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0A03C0"/>
    <w:multiLevelType w:val="hybridMultilevel"/>
    <w:tmpl w:val="FC6AF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6"/>
  </w:num>
  <w:num w:numId="7">
    <w:abstractNumId w:val="9"/>
  </w:num>
  <w:num w:numId="8">
    <w:abstractNumId w:val="22"/>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19"/>
  </w:num>
  <w:num w:numId="21">
    <w:abstractNumId w:val="17"/>
  </w:num>
  <w:num w:numId="22">
    <w:abstractNumId w:val="6"/>
  </w:num>
  <w:num w:numId="23">
    <w:abstractNumId w:val="4"/>
  </w:num>
  <w:num w:numId="24">
    <w:abstractNumId w:val="21"/>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4362"/>
    <w:rsid w:val="00150E96"/>
    <w:rsid w:val="00151451"/>
    <w:rsid w:val="0015192B"/>
    <w:rsid w:val="00151FD3"/>
    <w:rsid w:val="0015536A"/>
    <w:rsid w:val="00156679"/>
    <w:rsid w:val="00156BAE"/>
    <w:rsid w:val="00160321"/>
    <w:rsid w:val="00160522"/>
    <w:rsid w:val="001611E3"/>
    <w:rsid w:val="00185D67"/>
    <w:rsid w:val="0019007D"/>
    <w:rsid w:val="001930E4"/>
    <w:rsid w:val="001A1FAB"/>
    <w:rsid w:val="001A5DD5"/>
    <w:rsid w:val="001C6BFA"/>
    <w:rsid w:val="001D1B75"/>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86E11"/>
    <w:rsid w:val="002A7E22"/>
    <w:rsid w:val="002B2119"/>
    <w:rsid w:val="002C498C"/>
    <w:rsid w:val="002D4E48"/>
    <w:rsid w:val="002E0CD3"/>
    <w:rsid w:val="002E3BD5"/>
    <w:rsid w:val="002E3C8B"/>
    <w:rsid w:val="002E544F"/>
    <w:rsid w:val="002F30B1"/>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46D8"/>
    <w:rsid w:val="004167AB"/>
    <w:rsid w:val="00424133"/>
    <w:rsid w:val="00426FD6"/>
    <w:rsid w:val="00434AA5"/>
    <w:rsid w:val="004665CF"/>
    <w:rsid w:val="00473252"/>
    <w:rsid w:val="00474C39"/>
    <w:rsid w:val="00487771"/>
    <w:rsid w:val="00491BD4"/>
    <w:rsid w:val="00493512"/>
    <w:rsid w:val="0049675B"/>
    <w:rsid w:val="004A211B"/>
    <w:rsid w:val="004A2E84"/>
    <w:rsid w:val="004A7706"/>
    <w:rsid w:val="004B1430"/>
    <w:rsid w:val="004C1C38"/>
    <w:rsid w:val="004C53EC"/>
    <w:rsid w:val="004D01B6"/>
    <w:rsid w:val="004D5819"/>
    <w:rsid w:val="004F3C87"/>
    <w:rsid w:val="00504ECD"/>
    <w:rsid w:val="00517ED3"/>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278E3"/>
    <w:rsid w:val="0063084C"/>
    <w:rsid w:val="00630A6B"/>
    <w:rsid w:val="006311FB"/>
    <w:rsid w:val="00636DB3"/>
    <w:rsid w:val="00641E0F"/>
    <w:rsid w:val="00647038"/>
    <w:rsid w:val="00661D25"/>
    <w:rsid w:val="0066260B"/>
    <w:rsid w:val="006657FB"/>
    <w:rsid w:val="0066789C"/>
    <w:rsid w:val="00671EAA"/>
    <w:rsid w:val="00675DE9"/>
    <w:rsid w:val="0067749B"/>
    <w:rsid w:val="00677A48"/>
    <w:rsid w:val="00687879"/>
    <w:rsid w:val="00691664"/>
    <w:rsid w:val="006A7113"/>
    <w:rsid w:val="006B0864"/>
    <w:rsid w:val="006B325C"/>
    <w:rsid w:val="006B52C0"/>
    <w:rsid w:val="006C0168"/>
    <w:rsid w:val="006D0246"/>
    <w:rsid w:val="006D258C"/>
    <w:rsid w:val="006D3578"/>
    <w:rsid w:val="006E6117"/>
    <w:rsid w:val="00707894"/>
    <w:rsid w:val="00712045"/>
    <w:rsid w:val="00712D8F"/>
    <w:rsid w:val="007227F4"/>
    <w:rsid w:val="0073025F"/>
    <w:rsid w:val="0073125A"/>
    <w:rsid w:val="007351D1"/>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3362"/>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37BC3"/>
    <w:rsid w:val="00962018"/>
    <w:rsid w:val="00976B5B"/>
    <w:rsid w:val="00983ADC"/>
    <w:rsid w:val="00984490"/>
    <w:rsid w:val="00987195"/>
    <w:rsid w:val="009A529F"/>
    <w:rsid w:val="009B2E40"/>
    <w:rsid w:val="009B3967"/>
    <w:rsid w:val="009D1CDB"/>
    <w:rsid w:val="009E1002"/>
    <w:rsid w:val="009F04BB"/>
    <w:rsid w:val="009F4389"/>
    <w:rsid w:val="009F6F89"/>
    <w:rsid w:val="00A01035"/>
    <w:rsid w:val="00A0329C"/>
    <w:rsid w:val="00A16BB1"/>
    <w:rsid w:val="00A40562"/>
    <w:rsid w:val="00A41E08"/>
    <w:rsid w:val="00A47E62"/>
    <w:rsid w:val="00A5089E"/>
    <w:rsid w:val="00A54CD6"/>
    <w:rsid w:val="00A559A8"/>
    <w:rsid w:val="00A56D36"/>
    <w:rsid w:val="00A606BB"/>
    <w:rsid w:val="00A66C99"/>
    <w:rsid w:val="00A71EF6"/>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6C1"/>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1F3"/>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5A84"/>
    <w:rsid w:val="00CC257B"/>
    <w:rsid w:val="00CC38F1"/>
    <w:rsid w:val="00CC6C15"/>
    <w:rsid w:val="00CD73B4"/>
    <w:rsid w:val="00CE6F34"/>
    <w:rsid w:val="00CF60D8"/>
    <w:rsid w:val="00D02490"/>
    <w:rsid w:val="00D03F9B"/>
    <w:rsid w:val="00D06043"/>
    <w:rsid w:val="00D0686A"/>
    <w:rsid w:val="00D14CE3"/>
    <w:rsid w:val="00D20B84"/>
    <w:rsid w:val="00D215DB"/>
    <w:rsid w:val="00D2250A"/>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72C8"/>
    <w:rsid w:val="00E70B06"/>
    <w:rsid w:val="00E87EF0"/>
    <w:rsid w:val="00E90913"/>
    <w:rsid w:val="00EA1DBA"/>
    <w:rsid w:val="00EA50C8"/>
    <w:rsid w:val="00EA757C"/>
    <w:rsid w:val="00EB28B7"/>
    <w:rsid w:val="00EC3181"/>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3411"/>
    <w:rsid w:val="00F44095"/>
    <w:rsid w:val="00F63326"/>
    <w:rsid w:val="00F645B5"/>
    <w:rsid w:val="00F7007D"/>
    <w:rsid w:val="00F721B4"/>
    <w:rsid w:val="00F7429E"/>
    <w:rsid w:val="00F760B1"/>
    <w:rsid w:val="00F77400"/>
    <w:rsid w:val="00F77C58"/>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42529EE-35B6-42D0-86A5-293BEE5D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37BC3"/>
    <w:rPr>
      <w:sz w:val="16"/>
      <w:szCs w:val="16"/>
    </w:rPr>
  </w:style>
  <w:style w:type="paragraph" w:styleId="CommentText">
    <w:name w:val="annotation text"/>
    <w:basedOn w:val="Normal"/>
    <w:link w:val="CommentTextChar"/>
    <w:uiPriority w:val="99"/>
    <w:semiHidden/>
    <w:unhideWhenUsed/>
    <w:rsid w:val="00937BC3"/>
    <w:pPr>
      <w:spacing w:line="240" w:lineRule="auto"/>
    </w:pPr>
    <w:rPr>
      <w:sz w:val="20"/>
      <w:szCs w:val="20"/>
    </w:rPr>
  </w:style>
  <w:style w:type="character" w:customStyle="1" w:styleId="CommentTextChar">
    <w:name w:val="Comment Text Char"/>
    <w:basedOn w:val="DefaultParagraphFont"/>
    <w:link w:val="CommentText"/>
    <w:uiPriority w:val="99"/>
    <w:semiHidden/>
    <w:rsid w:val="00937BC3"/>
    <w:rPr>
      <w:sz w:val="20"/>
      <w:szCs w:val="20"/>
    </w:rPr>
  </w:style>
  <w:style w:type="paragraph" w:styleId="CommentSubject">
    <w:name w:val="annotation subject"/>
    <w:basedOn w:val="CommentText"/>
    <w:next w:val="CommentText"/>
    <w:link w:val="CommentSubjectChar"/>
    <w:uiPriority w:val="99"/>
    <w:semiHidden/>
    <w:unhideWhenUsed/>
    <w:rsid w:val="00937BC3"/>
    <w:rPr>
      <w:b/>
      <w:bCs/>
    </w:rPr>
  </w:style>
  <w:style w:type="character" w:customStyle="1" w:styleId="CommentSubjectChar">
    <w:name w:val="Comment Subject Char"/>
    <w:basedOn w:val="CommentTextChar"/>
    <w:link w:val="CommentSubject"/>
    <w:uiPriority w:val="99"/>
    <w:semiHidden/>
    <w:rsid w:val="00937BC3"/>
    <w:rPr>
      <w:b/>
      <w:bCs/>
      <w:sz w:val="20"/>
      <w:szCs w:val="20"/>
    </w:rPr>
  </w:style>
  <w:style w:type="paragraph" w:styleId="Revision">
    <w:name w:val="Revision"/>
    <w:hidden/>
    <w:uiPriority w:val="99"/>
    <w:semiHidden/>
    <w:rsid w:val="00937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adley@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571709A27C0482689723FC66C40267A"/>
        <w:category>
          <w:name w:val="General"/>
          <w:gallery w:val="placeholder"/>
        </w:category>
        <w:types>
          <w:type w:val="bbPlcHdr"/>
        </w:types>
        <w:behaviors>
          <w:behavior w:val="content"/>
        </w:behaviors>
        <w:guid w:val="{D2ABF323-EDDE-49E0-9419-F6B766156C94}"/>
      </w:docPartPr>
      <w:docPartBody>
        <w:p w:rsidR="0051388A" w:rsidRDefault="0051388A" w:rsidP="0051388A">
          <w:pPr>
            <w:pStyle w:val="F571709A27C0482689723FC66C40267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C6417"/>
    <w:rsid w:val="003D4C2A"/>
    <w:rsid w:val="00425226"/>
    <w:rsid w:val="00436B57"/>
    <w:rsid w:val="00454ACE"/>
    <w:rsid w:val="004E1A75"/>
    <w:rsid w:val="0051388A"/>
    <w:rsid w:val="00576003"/>
    <w:rsid w:val="00587536"/>
    <w:rsid w:val="005C4D59"/>
    <w:rsid w:val="005D5D2F"/>
    <w:rsid w:val="00623293"/>
    <w:rsid w:val="00654E35"/>
    <w:rsid w:val="006C3910"/>
    <w:rsid w:val="007676F7"/>
    <w:rsid w:val="008124B1"/>
    <w:rsid w:val="008822A5"/>
    <w:rsid w:val="00891F77"/>
    <w:rsid w:val="00913E4B"/>
    <w:rsid w:val="00960B76"/>
    <w:rsid w:val="0096458F"/>
    <w:rsid w:val="009D439F"/>
    <w:rsid w:val="00A20583"/>
    <w:rsid w:val="00A56792"/>
    <w:rsid w:val="00AA2647"/>
    <w:rsid w:val="00AC62E8"/>
    <w:rsid w:val="00AD4B92"/>
    <w:rsid w:val="00AD5D56"/>
    <w:rsid w:val="00AF7506"/>
    <w:rsid w:val="00AF7762"/>
    <w:rsid w:val="00B024A1"/>
    <w:rsid w:val="00B2559E"/>
    <w:rsid w:val="00B46360"/>
    <w:rsid w:val="00B46AFF"/>
    <w:rsid w:val="00B72454"/>
    <w:rsid w:val="00B72548"/>
    <w:rsid w:val="00BA0596"/>
    <w:rsid w:val="00BE0E7B"/>
    <w:rsid w:val="00CB25D5"/>
    <w:rsid w:val="00CD4EF8"/>
    <w:rsid w:val="00CD656D"/>
    <w:rsid w:val="00CE7C19"/>
    <w:rsid w:val="00D87B77"/>
    <w:rsid w:val="00D96F4E"/>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388A"/>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F571709A27C0482689723FC66C40267A">
    <w:name w:val="F571709A27C0482689723FC66C40267A"/>
    <w:rsid w:val="005138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74D9-A224-4368-9A6A-DDB14F79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Microsoft Office User</cp:lastModifiedBy>
  <cp:revision>4</cp:revision>
  <cp:lastPrinted>2019-07-10T17:02:00Z</cp:lastPrinted>
  <dcterms:created xsi:type="dcterms:W3CDTF">2020-12-01T17:14:00Z</dcterms:created>
  <dcterms:modified xsi:type="dcterms:W3CDTF">2021-02-26T22:29:00Z</dcterms:modified>
</cp:coreProperties>
</file>