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472CB74C"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1C6B5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E6BBF62"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070516">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CDB916D" w:rsidR="00AD2FB4" w:rsidRDefault="00030072" w:rsidP="00617AB6">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proofErr w:type="spellStart"/>
                      <w:r w:rsidR="00617AB6">
                        <w:rPr>
                          <w:rFonts w:asciiTheme="majorHAnsi" w:hAnsiTheme="majorHAnsi"/>
                          <w:sz w:val="20"/>
                          <w:szCs w:val="20"/>
                        </w:rPr>
                        <w:t>Melodie</w:t>
                      </w:r>
                      <w:proofErr w:type="spellEnd"/>
                      <w:r w:rsidR="00617AB6">
                        <w:rPr>
                          <w:rFonts w:asciiTheme="majorHAnsi" w:hAnsiTheme="majorHAnsi"/>
                          <w:sz w:val="20"/>
                          <w:szCs w:val="20"/>
                        </w:rPr>
                        <w:t xml:space="preserve"> </w:t>
                      </w:r>
                      <w:proofErr w:type="spellStart"/>
                      <w:r w:rsidR="00617AB6">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20-10-23T00:00:00Z">
                    <w:dateFormat w:val="M/d/yyyy"/>
                    <w:lid w:val="en-US"/>
                    <w:storeMappedDataAs w:val="dateTime"/>
                    <w:calendar w:val="gregorian"/>
                  </w:date>
                </w:sdtPr>
                <w:sdtEndPr/>
                <w:sdtContent>
                  <w:tc>
                    <w:tcPr>
                      <w:tcW w:w="1350" w:type="dxa"/>
                      <w:vAlign w:val="bottom"/>
                    </w:tcPr>
                    <w:p w14:paraId="314C59B3" w14:textId="5645C175" w:rsidR="00AD2FB4" w:rsidRDefault="0084074C" w:rsidP="00694ADE">
                      <w:pPr>
                        <w:jc w:val="center"/>
                        <w:rPr>
                          <w:rFonts w:asciiTheme="majorHAnsi" w:hAnsiTheme="majorHAnsi"/>
                          <w:sz w:val="20"/>
                          <w:szCs w:val="20"/>
                        </w:rPr>
                      </w:pPr>
                      <w:r>
                        <w:rPr>
                          <w:rFonts w:asciiTheme="majorHAnsi" w:hAnsiTheme="majorHAnsi"/>
                          <w:sz w:val="20"/>
                          <w:szCs w:val="20"/>
                        </w:rPr>
                        <w:t>10/23/2020</w:t>
                      </w:r>
                    </w:p>
                  </w:tc>
                </w:sdtContent>
              </w:sdt>
            </w:tr>
          </w:tbl>
          <w:p w14:paraId="52009EC6" w14:textId="3E374DBA"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30072"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87D9E9A" w:rsidR="00AD2FB4" w:rsidRDefault="00030072"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F27543">
                        <w:rPr>
                          <w:rFonts w:asciiTheme="majorHAnsi" w:hAnsiTheme="majorHAnsi"/>
                          <w:sz w:val="20"/>
                          <w:szCs w:val="20"/>
                        </w:rPr>
                        <w:t>Sharon D. James</w:t>
                      </w:r>
                    </w:sdtContent>
                  </w:sdt>
                </w:p>
              </w:tc>
              <w:sdt>
                <w:sdtPr>
                  <w:rPr>
                    <w:rFonts w:asciiTheme="majorHAnsi" w:hAnsiTheme="majorHAnsi"/>
                    <w:sz w:val="20"/>
                    <w:szCs w:val="20"/>
                  </w:rPr>
                  <w:alias w:val="Date"/>
                  <w:tag w:val="Date"/>
                  <w:id w:val="-1811082839"/>
                  <w:placeholder>
                    <w:docPart w:val="18E75FDC68B240D1AFB9E3320B45C25B"/>
                  </w:placeholder>
                  <w:date w:fullDate="2020-10-23T00:00:00Z">
                    <w:dateFormat w:val="M/d/yyyy"/>
                    <w:lid w:val="en-US"/>
                    <w:storeMappedDataAs w:val="dateTime"/>
                    <w:calendar w:val="gregorian"/>
                  </w:date>
                </w:sdtPr>
                <w:sdtEndPr/>
                <w:sdtContent>
                  <w:tc>
                    <w:tcPr>
                      <w:tcW w:w="1350" w:type="dxa"/>
                      <w:vAlign w:val="bottom"/>
                    </w:tcPr>
                    <w:p w14:paraId="35AAA168" w14:textId="3403A008" w:rsidR="00AD2FB4" w:rsidRDefault="00F27543" w:rsidP="00694ADE">
                      <w:pPr>
                        <w:jc w:val="center"/>
                        <w:rPr>
                          <w:rFonts w:asciiTheme="majorHAnsi" w:hAnsiTheme="majorHAnsi"/>
                          <w:sz w:val="20"/>
                          <w:szCs w:val="20"/>
                        </w:rPr>
                      </w:pPr>
                      <w:r>
                        <w:rPr>
                          <w:rFonts w:asciiTheme="majorHAnsi" w:hAnsiTheme="majorHAnsi"/>
                          <w:sz w:val="20"/>
                          <w:szCs w:val="20"/>
                        </w:rPr>
                        <w:t>10/23/2020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30072"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03917E54" w:rsidR="00AD2FB4" w:rsidRDefault="00030072" w:rsidP="00D503B4">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proofErr w:type="spellStart"/>
                      <w:r w:rsidR="00D503B4">
                        <w:rPr>
                          <w:rFonts w:asciiTheme="majorHAnsi" w:hAnsiTheme="majorHAnsi"/>
                          <w:sz w:val="20"/>
                          <w:szCs w:val="20"/>
                        </w:rPr>
                        <w:t>Melodie</w:t>
                      </w:r>
                      <w:proofErr w:type="spellEnd"/>
                      <w:r w:rsidR="00D503B4">
                        <w:rPr>
                          <w:rFonts w:asciiTheme="majorHAnsi" w:hAnsiTheme="majorHAnsi"/>
                          <w:sz w:val="20"/>
                          <w:szCs w:val="20"/>
                        </w:rPr>
                        <w:t xml:space="preserve"> </w:t>
                      </w:r>
                      <w:proofErr w:type="spellStart"/>
                      <w:r w:rsidR="00D503B4">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795952846"/>
                  <w:placeholder>
                    <w:docPart w:val="5D15898949EA4982A20E6F2017F9FB8F"/>
                  </w:placeholder>
                  <w:date w:fullDate="2020-10-28T00:00:00Z">
                    <w:dateFormat w:val="M/d/yyyy"/>
                    <w:lid w:val="en-US"/>
                    <w:storeMappedDataAs w:val="dateTime"/>
                    <w:calendar w:val="gregorian"/>
                  </w:date>
                </w:sdtPr>
                <w:sdtEndPr/>
                <w:sdtContent>
                  <w:tc>
                    <w:tcPr>
                      <w:tcW w:w="1350" w:type="dxa"/>
                      <w:vAlign w:val="bottom"/>
                    </w:tcPr>
                    <w:p w14:paraId="59A2A3AF" w14:textId="6D97669D" w:rsidR="00AD2FB4" w:rsidRDefault="00D503B4" w:rsidP="00D503B4">
                      <w:pPr>
                        <w:jc w:val="center"/>
                        <w:rPr>
                          <w:rFonts w:asciiTheme="majorHAnsi" w:hAnsiTheme="majorHAnsi"/>
                          <w:sz w:val="20"/>
                          <w:szCs w:val="20"/>
                        </w:rPr>
                      </w:pPr>
                      <w:r>
                        <w:rPr>
                          <w:rFonts w:asciiTheme="majorHAnsi" w:hAnsiTheme="majorHAnsi"/>
                          <w:sz w:val="20"/>
                          <w:szCs w:val="20"/>
                        </w:rPr>
                        <w:t>10/28/2020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30072"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30072"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30072"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1247ACD5" w:rsidR="00A316CE" w:rsidRDefault="00030072"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AD1EA3">
                        <w:rPr>
                          <w:rFonts w:asciiTheme="majorHAnsi" w:hAnsiTheme="majorHAnsi"/>
                          <w:sz w:val="20"/>
                          <w:szCs w:val="20"/>
                        </w:rPr>
                        <w:t>Melody Lo</w:t>
                      </w:r>
                    </w:sdtContent>
                  </w:sdt>
                </w:p>
              </w:tc>
              <w:sdt>
                <w:sdtPr>
                  <w:rPr>
                    <w:rFonts w:asciiTheme="majorHAnsi" w:hAnsiTheme="majorHAnsi"/>
                    <w:sz w:val="20"/>
                    <w:szCs w:val="20"/>
                  </w:rPr>
                  <w:alias w:val="Date"/>
                  <w:tag w:val="Date"/>
                  <w:id w:val="1908647476"/>
                  <w:placeholder>
                    <w:docPart w:val="889D71835E407F4695CE51EEE02AF1CA"/>
                  </w:placeholder>
                  <w:date w:fullDate="2020-10-28T00:00:00Z">
                    <w:dateFormat w:val="M/d/yyyy"/>
                    <w:lid w:val="en-US"/>
                    <w:storeMappedDataAs w:val="dateTime"/>
                    <w:calendar w:val="gregorian"/>
                  </w:date>
                </w:sdtPr>
                <w:sdtEndPr/>
                <w:sdtContent>
                  <w:tc>
                    <w:tcPr>
                      <w:tcW w:w="1350" w:type="dxa"/>
                      <w:vAlign w:val="bottom"/>
                    </w:tcPr>
                    <w:p w14:paraId="1FE763CE" w14:textId="3F7C098B" w:rsidR="00A316CE" w:rsidRDefault="00AD1EA3" w:rsidP="00694ADE">
                      <w:pPr>
                        <w:jc w:val="center"/>
                        <w:rPr>
                          <w:rFonts w:asciiTheme="majorHAnsi" w:hAnsiTheme="majorHAnsi"/>
                          <w:sz w:val="20"/>
                          <w:szCs w:val="20"/>
                        </w:rPr>
                      </w:pPr>
                      <w:r>
                        <w:rPr>
                          <w:rFonts w:asciiTheme="majorHAnsi" w:hAnsiTheme="majorHAnsi"/>
                          <w:sz w:val="20"/>
                          <w:szCs w:val="20"/>
                        </w:rPr>
                        <w:t>10/28/2020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030072"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30072"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bookmarkStart w:id="0" w:name="_Hlk53481142" w:displacedByCustomXml="next"/>
        <w:sdt>
          <w:sdtPr>
            <w:rPr>
              <w:rFonts w:asciiTheme="majorHAnsi" w:hAnsiTheme="majorHAnsi" w:cs="Arial"/>
              <w:sz w:val="20"/>
              <w:szCs w:val="20"/>
            </w:rPr>
            <w:id w:val="-1020155906"/>
          </w:sdtPr>
          <w:sdtEndPr/>
          <w:sdtContent>
            <w:p w14:paraId="1030D21A" w14:textId="77777777" w:rsidR="001C6B58" w:rsidRDefault="001C6B58" w:rsidP="001C6B5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Sharon James, Department Chair, Management and Marketing, Neil Griffin College of Business; sjames@astate.edu, 870-972-3430</w:t>
              </w:r>
            </w:p>
          </w:sdtContent>
        </w:sdt>
        <w:p w14:paraId="4C028EA7" w14:textId="192C47E0" w:rsidR="00C12816" w:rsidRPr="00592A95" w:rsidRDefault="00030072" w:rsidP="002E3FC9">
          <w:pPr>
            <w:tabs>
              <w:tab w:val="left" w:pos="360"/>
              <w:tab w:val="left" w:pos="720"/>
            </w:tabs>
            <w:spacing w:after="0" w:line="240" w:lineRule="auto"/>
            <w:rPr>
              <w:rFonts w:asciiTheme="majorHAnsi" w:hAnsiTheme="majorHAnsi" w:cs="Arial"/>
              <w:sz w:val="20"/>
              <w:szCs w:val="20"/>
            </w:rPr>
          </w:pPr>
        </w:p>
        <w:bookmarkEnd w:id="0" w:displacedByCustomXml="next"/>
      </w:sdtContent>
    </w:sdt>
    <w:p w14:paraId="19277EE7" w14:textId="1C8E0AE2"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r w:rsidR="00CB0A52">
        <w:rPr>
          <w:rFonts w:asciiTheme="majorHAnsi" w:hAnsiTheme="majorHAnsi" w:cs="Arial"/>
          <w:sz w:val="20"/>
          <w:szCs w:val="20"/>
        </w:rPr>
        <w:t>Change to the Marketing Minor</w:t>
      </w:r>
    </w:p>
    <w:sdt>
      <w:sdtPr>
        <w:rPr>
          <w:rFonts w:asciiTheme="majorHAnsi" w:hAnsiTheme="majorHAnsi" w:cs="Arial"/>
          <w:sz w:val="20"/>
          <w:szCs w:val="20"/>
        </w:rPr>
        <w:id w:val="-1727446625"/>
      </w:sdtPr>
      <w:sdtEndPr/>
      <w:sdtContent>
        <w:p w14:paraId="1B3C1C6B" w14:textId="487A4388" w:rsidR="002E3FC9" w:rsidRDefault="001C6B5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in the courses required for the Marketing Minor</w:t>
          </w:r>
        </w:p>
      </w:sdtContent>
    </w:sdt>
    <w:p w14:paraId="6C1AE6B2" w14:textId="6A6E6C88" w:rsidR="002E3FC9" w:rsidRDefault="002E3FC9" w:rsidP="002E3FC9">
      <w:pPr>
        <w:tabs>
          <w:tab w:val="left" w:pos="360"/>
          <w:tab w:val="left" w:pos="720"/>
        </w:tabs>
        <w:spacing w:after="0" w:line="240" w:lineRule="auto"/>
        <w:rPr>
          <w:rFonts w:asciiTheme="majorHAnsi" w:hAnsiTheme="majorHAnsi" w:cs="Arial"/>
          <w:b/>
          <w:sz w:val="20"/>
          <w:szCs w:val="20"/>
        </w:rPr>
      </w:pPr>
    </w:p>
    <w:p w14:paraId="12647A84" w14:textId="551CA64C" w:rsidR="002B7C0A" w:rsidRPr="002B7C0A" w:rsidRDefault="002B7C0A" w:rsidP="002B7C0A">
      <w:pPr>
        <w:pStyle w:val="ListParagraph"/>
        <w:numPr>
          <w:ilvl w:val="0"/>
          <w:numId w:val="7"/>
        </w:numPr>
        <w:tabs>
          <w:tab w:val="left" w:pos="360"/>
          <w:tab w:val="left" w:pos="720"/>
        </w:tabs>
        <w:spacing w:after="0" w:line="240" w:lineRule="auto"/>
        <w:rPr>
          <w:rFonts w:cstheme="minorHAnsi"/>
        </w:rPr>
      </w:pPr>
      <w:r>
        <w:rPr>
          <w:rFonts w:asciiTheme="majorHAnsi" w:hAnsiTheme="majorHAnsi" w:cs="Arial"/>
          <w:sz w:val="20"/>
          <w:szCs w:val="20"/>
        </w:rPr>
        <w:t>Add MKTG 3033, Strategic Marketing Communications to the Marketing minor.</w:t>
      </w:r>
    </w:p>
    <w:p w14:paraId="4724A5E6" w14:textId="2A4836A7" w:rsidR="002B7C0A" w:rsidRPr="002B7C0A" w:rsidRDefault="002B7C0A" w:rsidP="002B7C0A">
      <w:pPr>
        <w:pStyle w:val="ListParagraph"/>
        <w:numPr>
          <w:ilvl w:val="0"/>
          <w:numId w:val="7"/>
        </w:numPr>
        <w:tabs>
          <w:tab w:val="left" w:pos="360"/>
          <w:tab w:val="left" w:pos="720"/>
        </w:tabs>
        <w:spacing w:after="0" w:line="240" w:lineRule="auto"/>
        <w:rPr>
          <w:rFonts w:cstheme="minorHAnsi"/>
        </w:rPr>
      </w:pPr>
      <w:r>
        <w:rPr>
          <w:rFonts w:asciiTheme="majorHAnsi" w:hAnsiTheme="majorHAnsi" w:cs="Arial"/>
          <w:sz w:val="20"/>
          <w:szCs w:val="20"/>
        </w:rPr>
        <w:t>Add MKTG 4043, Consumer Behavior to the Marketing minor.</w:t>
      </w:r>
    </w:p>
    <w:p w14:paraId="33BCC8B6" w14:textId="2C895C4E" w:rsidR="002B7C0A" w:rsidRDefault="002B7C0A" w:rsidP="002B7C0A">
      <w:pPr>
        <w:pStyle w:val="ListParagraph"/>
        <w:numPr>
          <w:ilvl w:val="0"/>
          <w:numId w:val="7"/>
        </w:numPr>
        <w:tabs>
          <w:tab w:val="left" w:pos="360"/>
          <w:tab w:val="left" w:pos="720"/>
        </w:tabs>
        <w:spacing w:after="0" w:line="240" w:lineRule="auto"/>
        <w:rPr>
          <w:rFonts w:cstheme="minorHAnsi"/>
        </w:rPr>
      </w:pPr>
      <w:r>
        <w:rPr>
          <w:rFonts w:cstheme="minorHAnsi"/>
        </w:rPr>
        <w:t xml:space="preserve">Remove </w:t>
      </w:r>
      <w:r w:rsidR="00E10B74">
        <w:rPr>
          <w:rFonts w:cstheme="minorHAnsi"/>
        </w:rPr>
        <w:t>ECON 2323, Principles of Microeconomics</w:t>
      </w:r>
      <w:r>
        <w:rPr>
          <w:rFonts w:cstheme="minorHAnsi"/>
        </w:rPr>
        <w:t xml:space="preserve"> from the Marketing </w:t>
      </w:r>
      <w:r w:rsidR="00E10B74">
        <w:rPr>
          <w:rFonts w:cstheme="minorHAnsi"/>
        </w:rPr>
        <w:t>minor.</w:t>
      </w:r>
    </w:p>
    <w:p w14:paraId="78D7136A" w14:textId="78C28371" w:rsidR="00E10B74" w:rsidRPr="00E10B74" w:rsidRDefault="00E10B74" w:rsidP="00E10B74">
      <w:pPr>
        <w:pStyle w:val="ListParagraph"/>
        <w:numPr>
          <w:ilvl w:val="0"/>
          <w:numId w:val="7"/>
        </w:numPr>
        <w:tabs>
          <w:tab w:val="left" w:pos="360"/>
          <w:tab w:val="left" w:pos="720"/>
        </w:tabs>
        <w:spacing w:after="0" w:line="240" w:lineRule="auto"/>
        <w:rPr>
          <w:rFonts w:cstheme="minorHAnsi"/>
        </w:rPr>
      </w:pPr>
      <w:r>
        <w:rPr>
          <w:rFonts w:cstheme="minorHAnsi"/>
        </w:rPr>
        <w:t>Remove ECON 2333, Economic Issues and Concepts from the Marketing minor.</w:t>
      </w:r>
    </w:p>
    <w:p w14:paraId="6C6CAEC7" w14:textId="1A7BA254" w:rsidR="002B7C0A" w:rsidRDefault="002B7C0A" w:rsidP="002B7C0A">
      <w:pPr>
        <w:pStyle w:val="ListParagraph"/>
        <w:numPr>
          <w:ilvl w:val="0"/>
          <w:numId w:val="7"/>
        </w:numPr>
        <w:tabs>
          <w:tab w:val="left" w:pos="360"/>
          <w:tab w:val="left" w:pos="720"/>
        </w:tabs>
        <w:spacing w:after="0" w:line="240" w:lineRule="auto"/>
        <w:rPr>
          <w:rFonts w:cstheme="minorHAnsi"/>
        </w:rPr>
      </w:pPr>
      <w:r>
        <w:rPr>
          <w:rFonts w:cstheme="minorHAnsi"/>
        </w:rPr>
        <w:t xml:space="preserve">Remove </w:t>
      </w:r>
      <w:r w:rsidR="00E10B74">
        <w:rPr>
          <w:rFonts w:cstheme="minorHAnsi"/>
        </w:rPr>
        <w:t>ACCT 2033, Financial Accounting</w:t>
      </w:r>
      <w:r>
        <w:rPr>
          <w:rFonts w:cstheme="minorHAnsi"/>
        </w:rPr>
        <w:t xml:space="preserve"> from the Marketing </w:t>
      </w:r>
      <w:r w:rsidR="00E10B74">
        <w:rPr>
          <w:rFonts w:cstheme="minorHAnsi"/>
        </w:rPr>
        <w:t>minor.</w:t>
      </w:r>
      <w:r>
        <w:rPr>
          <w:rFonts w:cstheme="minorHAnsi"/>
        </w:rPr>
        <w:t xml:space="preserve">  </w:t>
      </w:r>
    </w:p>
    <w:p w14:paraId="140F1E60" w14:textId="345C8835" w:rsidR="00E10B74" w:rsidRPr="00E10B74" w:rsidRDefault="00E10B74" w:rsidP="00E10B74">
      <w:pPr>
        <w:pStyle w:val="ListParagraph"/>
        <w:numPr>
          <w:ilvl w:val="0"/>
          <w:numId w:val="7"/>
        </w:numPr>
        <w:tabs>
          <w:tab w:val="left" w:pos="360"/>
          <w:tab w:val="left" w:pos="720"/>
        </w:tabs>
        <w:spacing w:after="0" w:line="240" w:lineRule="auto"/>
        <w:rPr>
          <w:rFonts w:cstheme="minorHAnsi"/>
        </w:rPr>
      </w:pPr>
      <w:r>
        <w:rPr>
          <w:rFonts w:cstheme="minorHAnsi"/>
        </w:rPr>
        <w:t xml:space="preserve">Remove ACCT 2023, Fundamental Accounting Concepts from the Marketing minor.  </w:t>
      </w:r>
    </w:p>
    <w:p w14:paraId="5FBC608C" w14:textId="52B000A7" w:rsidR="002B7C0A" w:rsidRDefault="002B7C0A" w:rsidP="002B7C0A">
      <w:pPr>
        <w:pStyle w:val="ListParagraph"/>
        <w:numPr>
          <w:ilvl w:val="0"/>
          <w:numId w:val="7"/>
        </w:numPr>
        <w:tabs>
          <w:tab w:val="left" w:pos="360"/>
          <w:tab w:val="left" w:pos="720"/>
        </w:tabs>
        <w:spacing w:after="0" w:line="240" w:lineRule="auto"/>
        <w:rPr>
          <w:rFonts w:cstheme="minorHAnsi"/>
        </w:rPr>
      </w:pPr>
      <w:r>
        <w:rPr>
          <w:rFonts w:cstheme="minorHAnsi"/>
        </w:rPr>
        <w:t xml:space="preserve">Allow students to substitute STCM 4333 and STCM 4213 for one or two of the upper level marketing electives in the marketing minor. </w:t>
      </w:r>
    </w:p>
    <w:p w14:paraId="29468B8D" w14:textId="77777777" w:rsidR="002B7C0A" w:rsidRDefault="002B7C0A"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1-08-15T00:00:00Z">
          <w:dateFormat w:val="M/d/yyyy"/>
          <w:lid w:val="en-US"/>
          <w:storeMappedDataAs w:val="dateTime"/>
          <w:calendar w:val="gregorian"/>
        </w:date>
      </w:sdtPr>
      <w:sdtEndPr/>
      <w:sdtContent>
        <w:p w14:paraId="31D89629" w14:textId="7DFB256C" w:rsidR="002E3FC9" w:rsidRDefault="001C6B5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eastAsiaTheme="minorHAnsi" w:hAnsiTheme="majorHAnsi" w:cs="Arial"/>
          <w:sz w:val="20"/>
          <w:szCs w:val="20"/>
        </w:rPr>
        <w:id w:val="-1277251352"/>
      </w:sdtPr>
      <w:sdtEndPr/>
      <w:sdtContent>
        <w:p w14:paraId="1DC387DA" w14:textId="77777777" w:rsidR="002B7C0A" w:rsidRDefault="002B7C0A" w:rsidP="002B7C0A">
          <w:pPr>
            <w:pStyle w:val="NormalWeb"/>
            <w:shd w:val="clear" w:color="auto" w:fill="FFFFFF"/>
            <w:spacing w:before="0" w:beforeAutospacing="0" w:after="0" w:afterAutospacing="0"/>
            <w:rPr>
              <w:rFonts w:asciiTheme="minorHAnsi" w:eastAsiaTheme="minorHAnsi" w:hAnsiTheme="minorHAnsi" w:cstheme="minorHAnsi"/>
              <w:sz w:val="22"/>
              <w:szCs w:val="22"/>
              <w:highlight w:val="yellow"/>
            </w:rPr>
          </w:pPr>
        </w:p>
        <w:sdt>
          <w:sdtPr>
            <w:rPr>
              <w:rFonts w:asciiTheme="minorHAnsi" w:eastAsiaTheme="minorHAnsi" w:hAnsiTheme="minorHAnsi" w:cstheme="minorHAnsi"/>
              <w:sz w:val="22"/>
              <w:szCs w:val="22"/>
              <w:highlight w:val="yellow"/>
            </w:rPr>
            <w:id w:val="204229143"/>
          </w:sdtPr>
          <w:sdtEndPr>
            <w:rPr>
              <w:highlight w:val="none"/>
            </w:rPr>
          </w:sdtEndPr>
          <w:sdtContent>
            <w:p w14:paraId="713F7DAD" w14:textId="4515DE1C" w:rsidR="002B7C0A" w:rsidRPr="009F4472" w:rsidRDefault="002B7C0A" w:rsidP="002B7C0A">
              <w:pPr>
                <w:pStyle w:val="NormalWeb"/>
                <w:shd w:val="clear" w:color="auto" w:fill="FFFFFF"/>
                <w:spacing w:before="0" w:beforeAutospacing="0" w:after="0" w:afterAutospacing="0"/>
                <w:rPr>
                  <w:rFonts w:asciiTheme="minorHAnsi" w:hAnsiTheme="minorHAnsi" w:cstheme="minorHAnsi"/>
                  <w:sz w:val="22"/>
                  <w:szCs w:val="22"/>
                </w:rPr>
              </w:pPr>
              <w:r w:rsidRPr="009F4472">
                <w:rPr>
                  <w:rFonts w:asciiTheme="minorHAnsi" w:hAnsiTheme="minorHAnsi" w:cstheme="minorHAnsi"/>
                  <w:sz w:val="22"/>
                  <w:szCs w:val="22"/>
                </w:rPr>
                <w:t xml:space="preserve">The </w:t>
              </w:r>
              <w:r w:rsidRPr="009F4472">
                <w:rPr>
                  <w:rFonts w:asciiTheme="minorHAnsi" w:hAnsiTheme="minorHAnsi" w:cstheme="minorHAnsi"/>
                  <w:color w:val="181818"/>
                  <w:sz w:val="22"/>
                  <w:szCs w:val="22"/>
                </w:rPr>
                <w:t>Neil Griffin College of Business (</w:t>
              </w:r>
              <w:r w:rsidRPr="009F4472">
                <w:rPr>
                  <w:rFonts w:asciiTheme="minorHAnsi" w:hAnsiTheme="minorHAnsi" w:cstheme="minorHAnsi"/>
                  <w:sz w:val="22"/>
                  <w:szCs w:val="22"/>
                </w:rPr>
                <w:t xml:space="preserve">NGCOB) has a Marketing </w:t>
              </w:r>
              <w:r>
                <w:rPr>
                  <w:rFonts w:asciiTheme="minorHAnsi" w:hAnsiTheme="minorHAnsi" w:cstheme="minorHAnsi"/>
                  <w:sz w:val="22"/>
                  <w:szCs w:val="22"/>
                </w:rPr>
                <w:t>Minor</w:t>
              </w:r>
              <w:r w:rsidRPr="009F4472">
                <w:rPr>
                  <w:rFonts w:asciiTheme="minorHAnsi" w:hAnsiTheme="minorHAnsi" w:cstheme="minorHAnsi"/>
                  <w:sz w:val="22"/>
                  <w:szCs w:val="22"/>
                </w:rPr>
                <w:t xml:space="preserve"> of courses that all </w:t>
              </w:r>
              <w:r>
                <w:rPr>
                  <w:rFonts w:asciiTheme="minorHAnsi" w:hAnsiTheme="minorHAnsi" w:cstheme="minorHAnsi"/>
                  <w:sz w:val="22"/>
                  <w:szCs w:val="22"/>
                </w:rPr>
                <w:t xml:space="preserve">students pursuing a minor in marketing </w:t>
              </w:r>
              <w:r w:rsidRPr="009F4472">
                <w:rPr>
                  <w:rFonts w:asciiTheme="minorHAnsi" w:hAnsiTheme="minorHAnsi" w:cstheme="minorHAnsi"/>
                  <w:sz w:val="22"/>
                  <w:szCs w:val="22"/>
                </w:rPr>
                <w:t xml:space="preserve">must complete, and this Marketing </w:t>
              </w:r>
              <w:r>
                <w:rPr>
                  <w:rFonts w:asciiTheme="minorHAnsi" w:hAnsiTheme="minorHAnsi" w:cstheme="minorHAnsi"/>
                  <w:sz w:val="22"/>
                  <w:szCs w:val="22"/>
                </w:rPr>
                <w:t>courses in this minor</w:t>
              </w:r>
              <w:r w:rsidRPr="009F4472">
                <w:rPr>
                  <w:rFonts w:asciiTheme="minorHAnsi" w:hAnsiTheme="minorHAnsi" w:cstheme="minorHAnsi"/>
                  <w:sz w:val="22"/>
                  <w:szCs w:val="22"/>
                </w:rPr>
                <w:t xml:space="preserve"> must be updated to meet current student and industry demands.  </w:t>
              </w:r>
              <w:r w:rsidRPr="009F4472">
                <w:rPr>
                  <w:rFonts w:asciiTheme="minorHAnsi" w:hAnsiTheme="minorHAnsi" w:cstheme="minorHAnsi"/>
                  <w:color w:val="181818"/>
                  <w:sz w:val="22"/>
                  <w:szCs w:val="22"/>
                </w:rPr>
                <w:t xml:space="preserve">The deletion of the courses listed above in the NGCOB Marketing </w:t>
              </w:r>
              <w:r>
                <w:rPr>
                  <w:rFonts w:asciiTheme="minorHAnsi" w:hAnsiTheme="minorHAnsi" w:cstheme="minorHAnsi"/>
                  <w:color w:val="181818"/>
                  <w:sz w:val="22"/>
                  <w:szCs w:val="22"/>
                </w:rPr>
                <w:t>minor</w:t>
              </w:r>
              <w:r w:rsidRPr="009F4472">
                <w:rPr>
                  <w:rFonts w:asciiTheme="minorHAnsi" w:hAnsiTheme="minorHAnsi" w:cstheme="minorHAnsi"/>
                  <w:color w:val="181818"/>
                  <w:sz w:val="22"/>
                  <w:szCs w:val="22"/>
                </w:rPr>
                <w:t xml:space="preserve"> is necessary because organizations are</w:t>
              </w:r>
              <w:r w:rsidRPr="009F4472">
                <w:rPr>
                  <w:rFonts w:asciiTheme="minorHAnsi" w:hAnsiTheme="minorHAnsi" w:cstheme="minorHAnsi"/>
                  <w:sz w:val="22"/>
                  <w:szCs w:val="22"/>
                </w:rPr>
                <w:t xml:space="preserve"> increasingly using strategic communications, and market research to make informed decisions and improve performance.    </w:t>
              </w:r>
            </w:p>
            <w:p w14:paraId="2BC53AA1" w14:textId="77777777" w:rsidR="002B7C0A" w:rsidRPr="009F4472" w:rsidRDefault="002B7C0A" w:rsidP="002B7C0A">
              <w:pPr>
                <w:pStyle w:val="NormalWeb"/>
                <w:shd w:val="clear" w:color="auto" w:fill="FFFFFF"/>
                <w:spacing w:before="0" w:beforeAutospacing="0" w:after="0" w:afterAutospacing="0"/>
                <w:rPr>
                  <w:rFonts w:asciiTheme="minorHAnsi" w:hAnsiTheme="minorHAnsi" w:cstheme="minorHAnsi"/>
                  <w:sz w:val="22"/>
                  <w:szCs w:val="22"/>
                </w:rPr>
              </w:pPr>
            </w:p>
            <w:p w14:paraId="4866F1CD" w14:textId="4E664C82" w:rsidR="002B7C0A" w:rsidRPr="009F4472" w:rsidRDefault="002B7C0A" w:rsidP="002B7C0A">
              <w:pPr>
                <w:pStyle w:val="NormalWeb"/>
                <w:shd w:val="clear" w:color="auto" w:fill="FFFFFF"/>
                <w:spacing w:before="0" w:beforeAutospacing="0" w:after="0" w:afterAutospacing="0"/>
                <w:rPr>
                  <w:rFonts w:asciiTheme="minorHAnsi" w:hAnsiTheme="minorHAnsi" w:cstheme="minorHAnsi"/>
                  <w:sz w:val="22"/>
                  <w:szCs w:val="22"/>
                </w:rPr>
              </w:pPr>
              <w:r w:rsidRPr="009F4472">
                <w:rPr>
                  <w:rFonts w:asciiTheme="minorHAnsi" w:hAnsiTheme="minorHAnsi" w:cstheme="minorHAnsi"/>
                  <w:sz w:val="22"/>
                  <w:szCs w:val="22"/>
                </w:rPr>
                <w:t xml:space="preserve">MKTG 3033, Strategic Marketing Communications should be added in the Marketing </w:t>
              </w:r>
              <w:r>
                <w:rPr>
                  <w:rFonts w:asciiTheme="minorHAnsi" w:hAnsiTheme="minorHAnsi" w:cstheme="minorHAnsi"/>
                  <w:sz w:val="22"/>
                  <w:szCs w:val="22"/>
                </w:rPr>
                <w:t>minor</w:t>
              </w:r>
              <w:r w:rsidRPr="009F4472">
                <w:rPr>
                  <w:rFonts w:asciiTheme="minorHAnsi" w:hAnsiTheme="minorHAnsi" w:cstheme="minorHAnsi"/>
                  <w:sz w:val="22"/>
                  <w:szCs w:val="22"/>
                </w:rPr>
                <w:t xml:space="preserve"> because the course will better serve career and marketing needs of our current students and employers. It will also contribute more effectively to important student learning outcomes for the university and the NGCOB.</w:t>
              </w:r>
            </w:p>
            <w:p w14:paraId="305731F8" w14:textId="77777777" w:rsidR="002B7C0A" w:rsidRPr="009F4472" w:rsidRDefault="002B7C0A" w:rsidP="002B7C0A">
              <w:pPr>
                <w:pStyle w:val="NormalWeb"/>
                <w:shd w:val="clear" w:color="auto" w:fill="FFFFFF"/>
                <w:spacing w:before="0" w:beforeAutospacing="0" w:after="0" w:afterAutospacing="0"/>
                <w:rPr>
                  <w:rFonts w:asciiTheme="minorHAnsi" w:hAnsiTheme="minorHAnsi" w:cstheme="minorHAnsi"/>
                  <w:sz w:val="22"/>
                  <w:szCs w:val="22"/>
                </w:rPr>
              </w:pPr>
            </w:p>
            <w:p w14:paraId="1C24D189" w14:textId="0B78D011" w:rsidR="002B7C0A" w:rsidRPr="009F4472" w:rsidRDefault="002B7C0A" w:rsidP="002B7C0A">
              <w:pPr>
                <w:pStyle w:val="NormalWeb"/>
                <w:shd w:val="clear" w:color="auto" w:fill="FFFFFF"/>
                <w:spacing w:before="0" w:beforeAutospacing="0" w:after="0" w:afterAutospacing="0"/>
                <w:rPr>
                  <w:rFonts w:asciiTheme="minorHAnsi" w:hAnsiTheme="minorHAnsi" w:cstheme="minorHAnsi"/>
                  <w:sz w:val="22"/>
                  <w:szCs w:val="22"/>
                </w:rPr>
              </w:pPr>
              <w:r w:rsidRPr="009F4472">
                <w:rPr>
                  <w:rFonts w:asciiTheme="minorHAnsi" w:hAnsiTheme="minorHAnsi" w:cstheme="minorHAnsi"/>
                  <w:sz w:val="22"/>
                  <w:szCs w:val="22"/>
                </w:rPr>
                <w:t xml:space="preserve">Our research and meetings with industry leaders and employers indicate that adding a course in strategic marketing communications to our Marketing </w:t>
              </w:r>
              <w:r>
                <w:rPr>
                  <w:rFonts w:asciiTheme="minorHAnsi" w:hAnsiTheme="minorHAnsi" w:cstheme="minorHAnsi"/>
                  <w:sz w:val="22"/>
                  <w:szCs w:val="22"/>
                </w:rPr>
                <w:t>minor</w:t>
              </w:r>
              <w:r w:rsidRPr="009F4472">
                <w:rPr>
                  <w:rFonts w:asciiTheme="minorHAnsi" w:hAnsiTheme="minorHAnsi" w:cstheme="minorHAnsi"/>
                  <w:sz w:val="22"/>
                  <w:szCs w:val="22"/>
                </w:rPr>
                <w:t xml:space="preserve"> will lead to more employment opportunities, improved career success, and enhanced critical thinking skills and current marketing knowledge for our students.  In addition, after researching the Marketing </w:t>
              </w:r>
              <w:r w:rsidR="00A83CB4">
                <w:rPr>
                  <w:rFonts w:asciiTheme="minorHAnsi" w:hAnsiTheme="minorHAnsi" w:cstheme="minorHAnsi"/>
                  <w:sz w:val="22"/>
                  <w:szCs w:val="22"/>
                </w:rPr>
                <w:t>minor</w:t>
              </w:r>
              <w:r w:rsidRPr="009F4472">
                <w:rPr>
                  <w:rFonts w:asciiTheme="minorHAnsi" w:hAnsiTheme="minorHAnsi" w:cstheme="minorHAnsi"/>
                  <w:sz w:val="22"/>
                  <w:szCs w:val="22"/>
                </w:rPr>
                <w:t xml:space="preserve"> areas across 35+ Marketing </w:t>
              </w:r>
              <w:r w:rsidR="00A83CB4">
                <w:rPr>
                  <w:rFonts w:asciiTheme="minorHAnsi" w:hAnsiTheme="minorHAnsi" w:cstheme="minorHAnsi"/>
                  <w:sz w:val="22"/>
                  <w:szCs w:val="22"/>
                </w:rPr>
                <w:t>minors</w:t>
              </w:r>
              <w:r w:rsidRPr="009F4472">
                <w:rPr>
                  <w:rFonts w:asciiTheme="minorHAnsi" w:hAnsiTheme="minorHAnsi" w:cstheme="minorHAnsi"/>
                  <w:sz w:val="22"/>
                  <w:szCs w:val="22"/>
                </w:rPr>
                <w:t xml:space="preserve"> across the country, we found that our Marketing current </w:t>
              </w:r>
              <w:r w:rsidR="00A83CB4">
                <w:rPr>
                  <w:rFonts w:asciiTheme="minorHAnsi" w:hAnsiTheme="minorHAnsi" w:cstheme="minorHAnsi"/>
                  <w:sz w:val="22"/>
                  <w:szCs w:val="22"/>
                </w:rPr>
                <w:t>minor</w:t>
              </w:r>
              <w:r w:rsidRPr="009F4472">
                <w:rPr>
                  <w:rFonts w:asciiTheme="minorHAnsi" w:hAnsiTheme="minorHAnsi" w:cstheme="minorHAnsi"/>
                  <w:sz w:val="22"/>
                  <w:szCs w:val="22"/>
                </w:rPr>
                <w:t xml:space="preserve"> needed to be updated to meet the standards. </w:t>
              </w:r>
            </w:p>
            <w:p w14:paraId="019AAB76" w14:textId="4B873176" w:rsidR="002E3FC9" w:rsidRDefault="00030072" w:rsidP="002B7C0A">
              <w:pPr>
                <w:tabs>
                  <w:tab w:val="left" w:pos="360"/>
                  <w:tab w:val="left" w:pos="720"/>
                </w:tabs>
                <w:spacing w:after="0" w:line="240" w:lineRule="auto"/>
                <w:rPr>
                  <w:rFonts w:asciiTheme="majorHAnsi" w:hAnsiTheme="majorHAnsi" w:cs="Arial"/>
                  <w:sz w:val="20"/>
                  <w:szCs w:val="20"/>
                </w:rPr>
              </w:pPr>
            </w:p>
          </w:sdtContent>
        </w:sdt>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647E8B5A" w14:textId="77777777" w:rsidR="003F6729" w:rsidRDefault="003F6729" w:rsidP="003F67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page 152</w:t>
          </w:r>
        </w:p>
        <w:p w14:paraId="65B4F334" w14:textId="77777777" w:rsidR="003F6729" w:rsidRDefault="003F6729" w:rsidP="003F6729">
          <w:pPr>
            <w:tabs>
              <w:tab w:val="left" w:pos="360"/>
              <w:tab w:val="left" w:pos="720"/>
            </w:tabs>
            <w:spacing w:after="0" w:line="240" w:lineRule="auto"/>
            <w:rPr>
              <w:rFonts w:asciiTheme="majorHAnsi" w:hAnsiTheme="majorHAnsi" w:cs="Arial"/>
              <w:sz w:val="20"/>
              <w:szCs w:val="20"/>
            </w:rPr>
          </w:pPr>
        </w:p>
        <w:p w14:paraId="69E3073A" w14:textId="77777777" w:rsidR="003F6729" w:rsidRDefault="003F6729" w:rsidP="003F6729">
          <w:pPr>
            <w:tabs>
              <w:tab w:val="left" w:pos="360"/>
              <w:tab w:val="left" w:pos="720"/>
            </w:tabs>
            <w:spacing w:after="0" w:line="240" w:lineRule="auto"/>
            <w:rPr>
              <w:rFonts w:ascii="Arial" w:hAnsi="Arial" w:cs="Arial"/>
              <w:sz w:val="32"/>
              <w:szCs w:val="32"/>
            </w:rPr>
          </w:pPr>
          <w:r>
            <w:rPr>
              <w:rFonts w:ascii="Arial" w:hAnsi="Arial" w:cs="Arial"/>
              <w:sz w:val="32"/>
              <w:szCs w:val="32"/>
            </w:rPr>
            <w:t>Minor in Management</w:t>
          </w:r>
        </w:p>
        <w:tbl>
          <w:tblPr>
            <w:tblStyle w:val="TableGrid"/>
            <w:tblW w:w="0" w:type="auto"/>
            <w:tblLook w:val="04A0" w:firstRow="1" w:lastRow="0" w:firstColumn="1" w:lastColumn="0" w:noHBand="0" w:noVBand="1"/>
          </w:tblPr>
          <w:tblGrid>
            <w:gridCol w:w="7375"/>
            <w:gridCol w:w="3415"/>
          </w:tblGrid>
          <w:tr w:rsidR="003F6729" w14:paraId="794DE8AA" w14:textId="77777777" w:rsidTr="008B3ECD">
            <w:tc>
              <w:tcPr>
                <w:tcW w:w="7375" w:type="dxa"/>
                <w:shd w:val="clear" w:color="auto" w:fill="D9D9D9" w:themeFill="background1" w:themeFillShade="D9"/>
              </w:tcPr>
              <w:p w14:paraId="45992725"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Required Courses: Students must maintain a minimum GPA of 2.25 or a grade of at least a “C” for each course in the minor. The ECON and ACCT courses listed below are prerequisites for MGMT 3153</w:t>
                </w:r>
              </w:p>
            </w:tc>
            <w:tc>
              <w:tcPr>
                <w:tcW w:w="3415" w:type="dxa"/>
                <w:shd w:val="clear" w:color="auto" w:fill="D9D9D9" w:themeFill="background1" w:themeFillShade="D9"/>
              </w:tcPr>
              <w:p w14:paraId="1F7F7F93"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Sem Hrs.</w:t>
                </w:r>
              </w:p>
            </w:tc>
          </w:tr>
          <w:tr w:rsidR="003F6729" w14:paraId="58D1F34E" w14:textId="77777777" w:rsidTr="008B3ECD">
            <w:tc>
              <w:tcPr>
                <w:tcW w:w="7375" w:type="dxa"/>
              </w:tcPr>
              <w:p w14:paraId="3CE3BFCA" w14:textId="77777777" w:rsidR="003F6729"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ACCT 2023, Fundamental Accounting Concepts OR</w:t>
                </w:r>
                <w:r>
                  <w:rPr>
                    <w:rFonts w:ascii="Times New Roman" w:hAnsi="Times New Roman" w:cs="Times New Roman"/>
                    <w:sz w:val="24"/>
                    <w:szCs w:val="24"/>
                  </w:rPr>
                  <w:t xml:space="preserve"> </w:t>
                </w:r>
              </w:p>
              <w:p w14:paraId="08416FF1"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ACCT 2033, Introduction to Financial Accounting</w:t>
                </w:r>
              </w:p>
            </w:tc>
            <w:tc>
              <w:tcPr>
                <w:tcW w:w="3415" w:type="dxa"/>
              </w:tcPr>
              <w:p w14:paraId="517035EF"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3</w:t>
                </w:r>
              </w:p>
            </w:tc>
          </w:tr>
          <w:tr w:rsidR="003F6729" w14:paraId="77DCEA1F" w14:textId="77777777" w:rsidTr="008B3ECD">
            <w:tc>
              <w:tcPr>
                <w:tcW w:w="7375" w:type="dxa"/>
              </w:tcPr>
              <w:p w14:paraId="096FDD3E" w14:textId="77777777" w:rsidR="003F6729"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ECON 2323, Principles of Microeconomics OR</w:t>
                </w:r>
              </w:p>
              <w:p w14:paraId="23874833"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ECON 2333, Economic Issues and Concepts</w:t>
                </w:r>
              </w:p>
            </w:tc>
            <w:tc>
              <w:tcPr>
                <w:tcW w:w="3415" w:type="dxa"/>
              </w:tcPr>
              <w:p w14:paraId="17E99A9B"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3</w:t>
                </w:r>
              </w:p>
            </w:tc>
          </w:tr>
          <w:tr w:rsidR="003F6729" w14:paraId="6220DE95" w14:textId="77777777" w:rsidTr="008B3ECD">
            <w:tc>
              <w:tcPr>
                <w:tcW w:w="7375" w:type="dxa"/>
              </w:tcPr>
              <w:p w14:paraId="710EA1D7"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MGMT 3123, Principles of Management</w:t>
                </w:r>
              </w:p>
            </w:tc>
            <w:tc>
              <w:tcPr>
                <w:tcW w:w="3415" w:type="dxa"/>
              </w:tcPr>
              <w:p w14:paraId="5963BB9A"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3</w:t>
                </w:r>
              </w:p>
            </w:tc>
          </w:tr>
          <w:tr w:rsidR="003F6729" w14:paraId="22211865" w14:textId="77777777" w:rsidTr="008B3ECD">
            <w:tc>
              <w:tcPr>
                <w:tcW w:w="7375" w:type="dxa"/>
              </w:tcPr>
              <w:p w14:paraId="2207D997"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MGMT 3153, Organizational Behavior</w:t>
                </w:r>
              </w:p>
            </w:tc>
            <w:tc>
              <w:tcPr>
                <w:tcW w:w="3415" w:type="dxa"/>
              </w:tcPr>
              <w:p w14:paraId="22333911"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3</w:t>
                </w:r>
              </w:p>
            </w:tc>
          </w:tr>
          <w:tr w:rsidR="003F6729" w14:paraId="5ECAEB94" w14:textId="77777777" w:rsidTr="008B3ECD">
            <w:tc>
              <w:tcPr>
                <w:tcW w:w="7375" w:type="dxa"/>
              </w:tcPr>
              <w:p w14:paraId="6AB19EA6"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Upper-level MGMT electives</w:t>
                </w:r>
              </w:p>
            </w:tc>
            <w:tc>
              <w:tcPr>
                <w:tcW w:w="3415" w:type="dxa"/>
              </w:tcPr>
              <w:p w14:paraId="3B203CD8"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6</w:t>
                </w:r>
              </w:p>
            </w:tc>
          </w:tr>
          <w:tr w:rsidR="003F6729" w14:paraId="4C3FA63B" w14:textId="77777777" w:rsidTr="008B3ECD">
            <w:tc>
              <w:tcPr>
                <w:tcW w:w="7375" w:type="dxa"/>
                <w:shd w:val="clear" w:color="auto" w:fill="D9D9D9" w:themeFill="background1" w:themeFillShade="D9"/>
              </w:tcPr>
              <w:p w14:paraId="29BC870D"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Total Required Hours</w:t>
                </w:r>
              </w:p>
            </w:tc>
            <w:tc>
              <w:tcPr>
                <w:tcW w:w="3415" w:type="dxa"/>
                <w:shd w:val="clear" w:color="auto" w:fill="D9D9D9" w:themeFill="background1" w:themeFillShade="D9"/>
              </w:tcPr>
              <w:p w14:paraId="4095C1FC"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18</w:t>
                </w:r>
              </w:p>
            </w:tc>
          </w:tr>
        </w:tbl>
        <w:p w14:paraId="40D8FC6D" w14:textId="77777777" w:rsidR="003F6729" w:rsidRDefault="003F6729" w:rsidP="003F6729">
          <w:pPr>
            <w:tabs>
              <w:tab w:val="left" w:pos="360"/>
              <w:tab w:val="left" w:pos="720"/>
            </w:tabs>
            <w:spacing w:after="0" w:line="240" w:lineRule="auto"/>
            <w:rPr>
              <w:rFonts w:ascii="Arial" w:hAnsi="Arial" w:cs="Arial"/>
              <w:sz w:val="32"/>
              <w:szCs w:val="32"/>
            </w:rPr>
          </w:pPr>
        </w:p>
        <w:p w14:paraId="5F58B704" w14:textId="77777777" w:rsidR="003F6729" w:rsidRDefault="003F6729" w:rsidP="003F6729">
          <w:pPr>
            <w:tabs>
              <w:tab w:val="left" w:pos="360"/>
              <w:tab w:val="left" w:pos="720"/>
            </w:tabs>
            <w:spacing w:after="0" w:line="240" w:lineRule="auto"/>
            <w:rPr>
              <w:rFonts w:ascii="Arial" w:hAnsi="Arial" w:cs="Arial"/>
              <w:sz w:val="32"/>
              <w:szCs w:val="32"/>
            </w:rPr>
          </w:pPr>
          <w:bookmarkStart w:id="1" w:name="_Hlk53997854"/>
          <w:r>
            <w:rPr>
              <w:rFonts w:ascii="Arial" w:hAnsi="Arial" w:cs="Arial"/>
              <w:sz w:val="32"/>
              <w:szCs w:val="32"/>
            </w:rPr>
            <w:t>Minor in Marketing</w:t>
          </w:r>
        </w:p>
        <w:tbl>
          <w:tblPr>
            <w:tblStyle w:val="TableGrid"/>
            <w:tblW w:w="0" w:type="auto"/>
            <w:tblLook w:val="04A0" w:firstRow="1" w:lastRow="0" w:firstColumn="1" w:lastColumn="0" w:noHBand="0" w:noVBand="1"/>
          </w:tblPr>
          <w:tblGrid>
            <w:gridCol w:w="7375"/>
            <w:gridCol w:w="3415"/>
          </w:tblGrid>
          <w:tr w:rsidR="003F6729" w14:paraId="0011E8D4" w14:textId="77777777" w:rsidTr="008B3ECD">
            <w:tc>
              <w:tcPr>
                <w:tcW w:w="7375" w:type="dxa"/>
                <w:shd w:val="clear" w:color="auto" w:fill="D9D9D9" w:themeFill="background1" w:themeFillShade="D9"/>
              </w:tcPr>
              <w:p w14:paraId="6971F0FD" w14:textId="77777777" w:rsidR="003F6729" w:rsidRPr="004A08CC" w:rsidRDefault="003F6729" w:rsidP="008B3ECD">
                <w:pPr>
                  <w:tabs>
                    <w:tab w:val="left" w:pos="360"/>
                    <w:tab w:val="left" w:pos="720"/>
                  </w:tabs>
                  <w:rPr>
                    <w:rFonts w:ascii="Times New Roman" w:hAnsi="Times New Roman" w:cs="Times New Roman"/>
                  </w:rPr>
                </w:pPr>
                <w:r>
                  <w:rPr>
                    <w:rFonts w:ascii="Arial" w:hAnsi="Arial" w:cs="Arial"/>
                    <w:sz w:val="20"/>
                    <w:szCs w:val="20"/>
                  </w:rPr>
                  <w:t xml:space="preserve">Required Courses: </w:t>
                </w:r>
                <w:r>
                  <w:rPr>
                    <w:rFonts w:ascii="Arial" w:hAnsi="Arial" w:cs="Arial"/>
                    <w:sz w:val="15"/>
                    <w:szCs w:val="15"/>
                  </w:rPr>
                  <w:t>Students must maintain a minimum GPA of 2.25 or a grade of at least a “C” for each course in the minor. The ECON and ACCT courses listed below are prerequisites for MKTG 3013.</w:t>
                </w:r>
              </w:p>
            </w:tc>
            <w:tc>
              <w:tcPr>
                <w:tcW w:w="3415" w:type="dxa"/>
                <w:shd w:val="clear" w:color="auto" w:fill="D9D9D9" w:themeFill="background1" w:themeFillShade="D9"/>
              </w:tcPr>
              <w:p w14:paraId="53370043"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Sem Hrs.</w:t>
                </w:r>
              </w:p>
            </w:tc>
          </w:tr>
          <w:tr w:rsidR="003F6729" w14:paraId="57301AB5" w14:textId="77777777" w:rsidTr="008B3ECD">
            <w:tc>
              <w:tcPr>
                <w:tcW w:w="7375" w:type="dxa"/>
              </w:tcPr>
              <w:p w14:paraId="4A1DC25D" w14:textId="77777777" w:rsidR="003F6729" w:rsidRPr="004A08CC" w:rsidRDefault="003F6729" w:rsidP="008B3ECD">
                <w:pPr>
                  <w:tabs>
                    <w:tab w:val="left" w:pos="360"/>
                    <w:tab w:val="left" w:pos="720"/>
                  </w:tabs>
                  <w:rPr>
                    <w:rFonts w:ascii="Times New Roman" w:hAnsi="Times New Roman" w:cs="Times New Roman"/>
                  </w:rPr>
                </w:pPr>
                <w:r>
                  <w:rPr>
                    <w:rFonts w:ascii="Arial" w:hAnsi="Arial" w:cs="Arial"/>
                    <w:sz w:val="15"/>
                    <w:szCs w:val="15"/>
                  </w:rPr>
                  <w:t>ACCT 2023, Fundamental Accounting Concepts, OR ACCT 2033, Introduction to Financial Accounting</w:t>
                </w:r>
              </w:p>
            </w:tc>
            <w:tc>
              <w:tcPr>
                <w:tcW w:w="3415" w:type="dxa"/>
              </w:tcPr>
              <w:p w14:paraId="72B65036"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3</w:t>
                </w:r>
              </w:p>
            </w:tc>
          </w:tr>
          <w:tr w:rsidR="003F6729" w14:paraId="12253F5F" w14:textId="77777777" w:rsidTr="008B3ECD">
            <w:tc>
              <w:tcPr>
                <w:tcW w:w="7375" w:type="dxa"/>
              </w:tcPr>
              <w:p w14:paraId="6B7D6B97" w14:textId="77777777" w:rsidR="003F6729" w:rsidRPr="004A08CC" w:rsidRDefault="003F6729" w:rsidP="008B3ECD">
                <w:pPr>
                  <w:tabs>
                    <w:tab w:val="left" w:pos="360"/>
                    <w:tab w:val="left" w:pos="720"/>
                  </w:tabs>
                  <w:rPr>
                    <w:rFonts w:ascii="Times New Roman" w:hAnsi="Times New Roman" w:cs="Times New Roman"/>
                  </w:rPr>
                </w:pPr>
                <w:r>
                  <w:rPr>
                    <w:rFonts w:ascii="Arial" w:hAnsi="Arial" w:cs="Arial"/>
                    <w:sz w:val="15"/>
                    <w:szCs w:val="15"/>
                  </w:rPr>
                  <w:t>ECON 2323, Principles of Microeconomics ORECON 2333, Economic Issues and Concepts</w:t>
                </w:r>
              </w:p>
            </w:tc>
            <w:tc>
              <w:tcPr>
                <w:tcW w:w="3415" w:type="dxa"/>
              </w:tcPr>
              <w:p w14:paraId="459577E4"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3</w:t>
                </w:r>
              </w:p>
            </w:tc>
          </w:tr>
          <w:tr w:rsidR="003F6729" w14:paraId="3B64D121" w14:textId="77777777" w:rsidTr="008B3ECD">
            <w:tc>
              <w:tcPr>
                <w:tcW w:w="7375" w:type="dxa"/>
              </w:tcPr>
              <w:p w14:paraId="39FCD550" w14:textId="77777777" w:rsidR="003F6729" w:rsidRPr="004A08CC" w:rsidRDefault="003F6729" w:rsidP="008B3ECD">
                <w:pPr>
                  <w:tabs>
                    <w:tab w:val="left" w:pos="360"/>
                    <w:tab w:val="left" w:pos="720"/>
                  </w:tabs>
                  <w:rPr>
                    <w:rFonts w:ascii="Times New Roman" w:hAnsi="Times New Roman" w:cs="Times New Roman"/>
                  </w:rPr>
                </w:pPr>
                <w:r>
                  <w:rPr>
                    <w:rFonts w:ascii="Arial" w:hAnsi="Arial" w:cs="Arial"/>
                    <w:sz w:val="15"/>
                    <w:szCs w:val="15"/>
                  </w:rPr>
                  <w:t>MKTG 3013, Marketing</w:t>
                </w:r>
              </w:p>
            </w:tc>
            <w:tc>
              <w:tcPr>
                <w:tcW w:w="3415" w:type="dxa"/>
              </w:tcPr>
              <w:p w14:paraId="33902193"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3</w:t>
                </w:r>
              </w:p>
            </w:tc>
          </w:tr>
          <w:tr w:rsidR="003F6729" w14:paraId="61E577BD" w14:textId="77777777" w:rsidTr="008B3ECD">
            <w:tc>
              <w:tcPr>
                <w:tcW w:w="7375" w:type="dxa"/>
              </w:tcPr>
              <w:p w14:paraId="25B7B8D4" w14:textId="77777777" w:rsidR="003F6729" w:rsidRDefault="003F6729" w:rsidP="008B3ECD">
                <w:pPr>
                  <w:tabs>
                    <w:tab w:val="left" w:pos="360"/>
                    <w:tab w:val="left" w:pos="720"/>
                  </w:tabs>
                  <w:rPr>
                    <w:rFonts w:ascii="Arial" w:hAnsi="Arial" w:cs="Arial"/>
                    <w:sz w:val="15"/>
                    <w:szCs w:val="15"/>
                  </w:rPr>
                </w:pPr>
                <w:r>
                  <w:rPr>
                    <w:rFonts w:ascii="Arial" w:hAnsi="Arial" w:cs="Arial"/>
                    <w:sz w:val="15"/>
                    <w:szCs w:val="15"/>
                  </w:rPr>
                  <w:t xml:space="preserve">Select three upper-level Marketing courses: </w:t>
                </w:r>
              </w:p>
              <w:p w14:paraId="143A6EB1" w14:textId="77777777" w:rsidR="003F6729" w:rsidRPr="004A08CC" w:rsidRDefault="003F6729" w:rsidP="008B3ECD">
                <w:pPr>
                  <w:tabs>
                    <w:tab w:val="left" w:pos="360"/>
                    <w:tab w:val="left" w:pos="720"/>
                  </w:tabs>
                  <w:rPr>
                    <w:rFonts w:ascii="Times New Roman" w:hAnsi="Times New Roman" w:cs="Times New Roman"/>
                  </w:rPr>
                </w:pPr>
                <w:r>
                  <w:rPr>
                    <w:rFonts w:ascii="Arial" w:hAnsi="Arial" w:cs="Arial"/>
                    <w:sz w:val="15"/>
                    <w:szCs w:val="15"/>
                  </w:rPr>
                  <w:t>Students may substitute STCM 4113, Integrated Marketing Communications for one of the three upper-level Marketing courses</w:t>
                </w:r>
              </w:p>
            </w:tc>
            <w:tc>
              <w:tcPr>
                <w:tcW w:w="3415" w:type="dxa"/>
              </w:tcPr>
              <w:p w14:paraId="20B52F54" w14:textId="77777777" w:rsidR="003F6729" w:rsidRPr="004A08CC" w:rsidRDefault="003F6729" w:rsidP="008B3ECD">
                <w:pPr>
                  <w:tabs>
                    <w:tab w:val="left" w:pos="360"/>
                    <w:tab w:val="left" w:pos="720"/>
                  </w:tabs>
                  <w:rPr>
                    <w:rFonts w:ascii="Times New Roman" w:hAnsi="Times New Roman" w:cs="Times New Roman"/>
                  </w:rPr>
                </w:pPr>
                <w:r>
                  <w:rPr>
                    <w:rFonts w:ascii="Times New Roman" w:hAnsi="Times New Roman" w:cs="Times New Roman"/>
                  </w:rPr>
                  <w:t>9</w:t>
                </w:r>
              </w:p>
            </w:tc>
          </w:tr>
          <w:tr w:rsidR="003F6729" w14:paraId="171454F4" w14:textId="77777777" w:rsidTr="008B3ECD">
            <w:tc>
              <w:tcPr>
                <w:tcW w:w="7375" w:type="dxa"/>
                <w:shd w:val="clear" w:color="auto" w:fill="D9D9D9" w:themeFill="background1" w:themeFillShade="D9"/>
              </w:tcPr>
              <w:p w14:paraId="3B2F7FC7"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Total Required Hours</w:t>
                </w:r>
              </w:p>
            </w:tc>
            <w:tc>
              <w:tcPr>
                <w:tcW w:w="3415" w:type="dxa"/>
                <w:shd w:val="clear" w:color="auto" w:fill="D9D9D9" w:themeFill="background1" w:themeFillShade="D9"/>
              </w:tcPr>
              <w:p w14:paraId="2845C146"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18</w:t>
                </w:r>
              </w:p>
            </w:tc>
          </w:tr>
        </w:tbl>
        <w:p w14:paraId="020BC2CD" w14:textId="77777777" w:rsidR="003F6729" w:rsidRDefault="003F6729" w:rsidP="003F6729">
          <w:pPr>
            <w:tabs>
              <w:tab w:val="left" w:pos="360"/>
              <w:tab w:val="left" w:pos="720"/>
            </w:tabs>
            <w:spacing w:after="0" w:line="240" w:lineRule="auto"/>
            <w:rPr>
              <w:rFonts w:ascii="Arial" w:hAnsi="Arial" w:cs="Arial"/>
              <w:sz w:val="32"/>
              <w:szCs w:val="32"/>
            </w:rPr>
          </w:pPr>
        </w:p>
        <w:bookmarkEnd w:id="1"/>
        <w:p w14:paraId="183CE1C1" w14:textId="77777777" w:rsidR="003F6729" w:rsidRDefault="003F6729" w:rsidP="003F6729">
          <w:pPr>
            <w:tabs>
              <w:tab w:val="left" w:pos="360"/>
              <w:tab w:val="left" w:pos="720"/>
            </w:tabs>
            <w:spacing w:after="0" w:line="240" w:lineRule="auto"/>
            <w:rPr>
              <w:rFonts w:ascii="Arial" w:hAnsi="Arial" w:cs="Arial"/>
              <w:sz w:val="32"/>
              <w:szCs w:val="32"/>
            </w:rPr>
          </w:pPr>
        </w:p>
        <w:p w14:paraId="72AD7431" w14:textId="77777777" w:rsidR="003F6729" w:rsidRDefault="003F6729" w:rsidP="003F6729">
          <w:pPr>
            <w:tabs>
              <w:tab w:val="left" w:pos="360"/>
              <w:tab w:val="left" w:pos="720"/>
            </w:tabs>
            <w:spacing w:after="0" w:line="240" w:lineRule="auto"/>
            <w:rPr>
              <w:rFonts w:ascii="Arial" w:hAnsi="Arial" w:cs="Arial"/>
              <w:sz w:val="32"/>
              <w:szCs w:val="32"/>
            </w:rPr>
          </w:pPr>
        </w:p>
        <w:p w14:paraId="034F6CCC" w14:textId="77777777" w:rsidR="003F6729" w:rsidRDefault="003F6729" w:rsidP="003F6729">
          <w:pPr>
            <w:tabs>
              <w:tab w:val="left" w:pos="360"/>
              <w:tab w:val="left" w:pos="720"/>
            </w:tabs>
            <w:spacing w:after="0" w:line="240" w:lineRule="auto"/>
            <w:rPr>
              <w:rFonts w:ascii="Arial" w:hAnsi="Arial" w:cs="Arial"/>
              <w:sz w:val="32"/>
              <w:szCs w:val="32"/>
            </w:rPr>
          </w:pPr>
        </w:p>
        <w:p w14:paraId="190D7E4A" w14:textId="77777777" w:rsidR="003F6729" w:rsidRDefault="003F6729" w:rsidP="003F6729">
          <w:pPr>
            <w:tabs>
              <w:tab w:val="left" w:pos="360"/>
              <w:tab w:val="left" w:pos="720"/>
            </w:tabs>
            <w:spacing w:after="0" w:line="240" w:lineRule="auto"/>
            <w:rPr>
              <w:rFonts w:asciiTheme="majorHAnsi" w:hAnsiTheme="majorHAnsi" w:cs="Arial"/>
              <w:sz w:val="20"/>
              <w:szCs w:val="20"/>
            </w:rPr>
          </w:pPr>
          <w:r>
            <w:rPr>
              <w:rFonts w:ascii="Arial" w:hAnsi="Arial" w:cs="Arial"/>
              <w:sz w:val="32"/>
              <w:szCs w:val="32"/>
            </w:rPr>
            <w:lastRenderedPageBreak/>
            <w:t>Minor in Sales Leadership</w:t>
          </w:r>
        </w:p>
        <w:p w14:paraId="35B2AEDC" w14:textId="77777777" w:rsidR="003F6729" w:rsidRDefault="003F6729" w:rsidP="003F6729">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7375"/>
            <w:gridCol w:w="3415"/>
          </w:tblGrid>
          <w:tr w:rsidR="003F6729" w14:paraId="2C0A6C5C" w14:textId="77777777" w:rsidTr="008B3ECD">
            <w:tc>
              <w:tcPr>
                <w:tcW w:w="7375" w:type="dxa"/>
                <w:shd w:val="clear" w:color="auto" w:fill="D9D9D9" w:themeFill="background1" w:themeFillShade="D9"/>
              </w:tcPr>
              <w:p w14:paraId="22EAED77"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Required Courses: Students must maintain a minimum GPA of 2.25 or a grade of at least a “C” for each course in the minor</w:t>
                </w:r>
              </w:p>
            </w:tc>
            <w:tc>
              <w:tcPr>
                <w:tcW w:w="3415" w:type="dxa"/>
                <w:shd w:val="clear" w:color="auto" w:fill="D9D9D9" w:themeFill="background1" w:themeFillShade="D9"/>
              </w:tcPr>
              <w:p w14:paraId="29A4A2E8"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Sem Hrs.</w:t>
                </w:r>
              </w:p>
            </w:tc>
          </w:tr>
          <w:tr w:rsidR="003F6729" w14:paraId="4FF99C5F" w14:textId="77777777" w:rsidTr="008B3ECD">
            <w:tc>
              <w:tcPr>
                <w:tcW w:w="7375" w:type="dxa"/>
              </w:tcPr>
              <w:p w14:paraId="26EBC33D"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MKTG 3013, Marketing</w:t>
                </w:r>
              </w:p>
            </w:tc>
            <w:tc>
              <w:tcPr>
                <w:tcW w:w="3415" w:type="dxa"/>
              </w:tcPr>
              <w:p w14:paraId="3DADCF61"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3</w:t>
                </w:r>
              </w:p>
            </w:tc>
          </w:tr>
          <w:tr w:rsidR="003F6729" w14:paraId="1AD31B07" w14:textId="77777777" w:rsidTr="008B3ECD">
            <w:tc>
              <w:tcPr>
                <w:tcW w:w="7375" w:type="dxa"/>
              </w:tcPr>
              <w:p w14:paraId="35F0C413"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MKTG 3093, Professional Selling</w:t>
                </w:r>
              </w:p>
            </w:tc>
            <w:tc>
              <w:tcPr>
                <w:tcW w:w="3415" w:type="dxa"/>
              </w:tcPr>
              <w:p w14:paraId="709EE564"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3</w:t>
                </w:r>
              </w:p>
            </w:tc>
          </w:tr>
          <w:tr w:rsidR="003F6729" w14:paraId="1055FD2D" w14:textId="77777777" w:rsidTr="008B3ECD">
            <w:tc>
              <w:tcPr>
                <w:tcW w:w="7375" w:type="dxa"/>
              </w:tcPr>
              <w:p w14:paraId="2FC08C06" w14:textId="77777777" w:rsidR="003F6729" w:rsidRPr="004A08CC" w:rsidRDefault="003F6729" w:rsidP="008B3ECD">
                <w:pPr>
                  <w:tabs>
                    <w:tab w:val="left" w:pos="360"/>
                    <w:tab w:val="left" w:pos="720"/>
                  </w:tabs>
                  <w:rPr>
                    <w:rFonts w:ascii="Times New Roman" w:hAnsi="Times New Roman" w:cs="Times New Roman"/>
                  </w:rPr>
                </w:pPr>
                <w:r>
                  <w:rPr>
                    <w:rFonts w:ascii="Times New Roman" w:hAnsi="Times New Roman" w:cs="Times New Roman"/>
                  </w:rPr>
                  <w:t>MKTG 3193, Sales Planning and Management</w:t>
                </w:r>
              </w:p>
            </w:tc>
            <w:tc>
              <w:tcPr>
                <w:tcW w:w="3415" w:type="dxa"/>
              </w:tcPr>
              <w:p w14:paraId="08C889AA"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3</w:t>
                </w:r>
              </w:p>
            </w:tc>
          </w:tr>
          <w:tr w:rsidR="003F6729" w14:paraId="26139461" w14:textId="77777777" w:rsidTr="008B3ECD">
            <w:tc>
              <w:tcPr>
                <w:tcW w:w="7375" w:type="dxa"/>
              </w:tcPr>
              <w:p w14:paraId="4DDE6696" w14:textId="77777777" w:rsidR="003F6729" w:rsidRPr="004A08CC" w:rsidRDefault="003F6729" w:rsidP="008B3ECD">
                <w:pPr>
                  <w:tabs>
                    <w:tab w:val="left" w:pos="360"/>
                    <w:tab w:val="left" w:pos="720"/>
                  </w:tabs>
                  <w:rPr>
                    <w:rFonts w:ascii="Times New Roman" w:hAnsi="Times New Roman" w:cs="Times New Roman"/>
                  </w:rPr>
                </w:pPr>
                <w:r>
                  <w:rPr>
                    <w:rFonts w:ascii="Times New Roman" w:hAnsi="Times New Roman" w:cs="Times New Roman"/>
                  </w:rPr>
                  <w:t xml:space="preserve">MKTG 4323, Advanced Sales </w:t>
                </w:r>
              </w:p>
            </w:tc>
            <w:tc>
              <w:tcPr>
                <w:tcW w:w="3415" w:type="dxa"/>
              </w:tcPr>
              <w:p w14:paraId="68126E05"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3</w:t>
                </w:r>
              </w:p>
            </w:tc>
          </w:tr>
          <w:tr w:rsidR="003F6729" w14:paraId="306B0AC0" w14:textId="77777777" w:rsidTr="008B3ECD">
            <w:tc>
              <w:tcPr>
                <w:tcW w:w="7375" w:type="dxa"/>
              </w:tcPr>
              <w:p w14:paraId="5830098E" w14:textId="77777777" w:rsidR="003F6729"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 xml:space="preserve">Select two of the following: </w:t>
                </w:r>
              </w:p>
              <w:p w14:paraId="45EB6EE4" w14:textId="77777777" w:rsidR="003F6729"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 xml:space="preserve">GSCM 4123, Organizational Purchasing </w:t>
                </w:r>
              </w:p>
              <w:p w14:paraId="740A06A7" w14:textId="77777777" w:rsidR="003F6729"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 xml:space="preserve">MKTG 3173, Category Management </w:t>
                </w:r>
              </w:p>
              <w:p w14:paraId="3FAE2F1A" w14:textId="77777777" w:rsidR="003F6729"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 xml:space="preserve">MKTG 4213 Marketing Analytics </w:t>
                </w:r>
              </w:p>
              <w:p w14:paraId="1851CACB" w14:textId="77777777" w:rsidR="003F6729"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 xml:space="preserve">MKTG 4253, Data Analytics and Visualization </w:t>
                </w:r>
              </w:p>
              <w:p w14:paraId="14DD9920"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MKTG 426V, Sales Internship</w:t>
                </w:r>
              </w:p>
            </w:tc>
            <w:tc>
              <w:tcPr>
                <w:tcW w:w="3415" w:type="dxa"/>
              </w:tcPr>
              <w:p w14:paraId="14483020"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6</w:t>
                </w:r>
              </w:p>
            </w:tc>
          </w:tr>
          <w:tr w:rsidR="003F6729" w14:paraId="5E7DD1ED" w14:textId="77777777" w:rsidTr="008B3ECD">
            <w:tc>
              <w:tcPr>
                <w:tcW w:w="7375" w:type="dxa"/>
                <w:shd w:val="clear" w:color="auto" w:fill="D9D9D9" w:themeFill="background1" w:themeFillShade="D9"/>
              </w:tcPr>
              <w:p w14:paraId="15883A66"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Total Required Hours</w:t>
                </w:r>
              </w:p>
            </w:tc>
            <w:tc>
              <w:tcPr>
                <w:tcW w:w="3415" w:type="dxa"/>
                <w:shd w:val="clear" w:color="auto" w:fill="D9D9D9" w:themeFill="background1" w:themeFillShade="D9"/>
              </w:tcPr>
              <w:p w14:paraId="26351BF2"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18</w:t>
                </w:r>
              </w:p>
            </w:tc>
          </w:tr>
        </w:tbl>
        <w:p w14:paraId="1BEB6816" w14:textId="77777777" w:rsidR="003F6729" w:rsidRDefault="003F6729" w:rsidP="003F6729">
          <w:pPr>
            <w:tabs>
              <w:tab w:val="left" w:pos="360"/>
              <w:tab w:val="left" w:pos="720"/>
            </w:tabs>
            <w:spacing w:after="0" w:line="240" w:lineRule="auto"/>
            <w:rPr>
              <w:rFonts w:asciiTheme="majorHAnsi" w:hAnsiTheme="majorHAnsi" w:cs="Arial"/>
              <w:sz w:val="20"/>
              <w:szCs w:val="20"/>
            </w:rPr>
          </w:pPr>
        </w:p>
        <w:p w14:paraId="3104D88E" w14:textId="77777777" w:rsidR="003F6729" w:rsidRDefault="003F6729" w:rsidP="003F6729">
          <w:pPr>
            <w:tabs>
              <w:tab w:val="left" w:pos="360"/>
              <w:tab w:val="left" w:pos="720"/>
            </w:tabs>
            <w:spacing w:after="0" w:line="240" w:lineRule="auto"/>
            <w:rPr>
              <w:rFonts w:asciiTheme="majorHAnsi" w:hAnsiTheme="majorHAnsi" w:cs="Arial"/>
              <w:sz w:val="20"/>
              <w:szCs w:val="20"/>
            </w:rPr>
          </w:pPr>
        </w:p>
        <w:p w14:paraId="21F47AC8" w14:textId="77777777" w:rsidR="003F6729" w:rsidRDefault="003F6729" w:rsidP="003F6729">
          <w:pPr>
            <w:tabs>
              <w:tab w:val="left" w:pos="360"/>
              <w:tab w:val="left" w:pos="720"/>
            </w:tabs>
            <w:spacing w:after="0" w:line="240" w:lineRule="auto"/>
            <w:rPr>
              <w:rFonts w:asciiTheme="majorHAnsi" w:hAnsiTheme="majorHAnsi" w:cs="Arial"/>
              <w:sz w:val="20"/>
              <w:szCs w:val="20"/>
            </w:rPr>
          </w:pPr>
        </w:p>
        <w:p w14:paraId="45249C95" w14:textId="0F70062D" w:rsidR="003F6729" w:rsidRDefault="003F6729" w:rsidP="003F67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page 152</w:t>
          </w:r>
        </w:p>
        <w:p w14:paraId="2897D074" w14:textId="77777777" w:rsidR="003F6729" w:rsidRDefault="003F6729" w:rsidP="003F6729">
          <w:pPr>
            <w:tabs>
              <w:tab w:val="left" w:pos="360"/>
              <w:tab w:val="left" w:pos="720"/>
            </w:tabs>
            <w:spacing w:after="0" w:line="240" w:lineRule="auto"/>
            <w:rPr>
              <w:rFonts w:asciiTheme="majorHAnsi" w:hAnsiTheme="majorHAnsi" w:cs="Arial"/>
              <w:sz w:val="20"/>
              <w:szCs w:val="20"/>
            </w:rPr>
          </w:pPr>
        </w:p>
        <w:p w14:paraId="6324C130" w14:textId="77777777" w:rsidR="003F6729" w:rsidRDefault="003F6729" w:rsidP="003F6729">
          <w:pPr>
            <w:tabs>
              <w:tab w:val="left" w:pos="360"/>
              <w:tab w:val="left" w:pos="720"/>
            </w:tabs>
            <w:spacing w:after="0" w:line="240" w:lineRule="auto"/>
            <w:rPr>
              <w:rFonts w:ascii="Arial" w:hAnsi="Arial" w:cs="Arial"/>
              <w:sz w:val="32"/>
              <w:szCs w:val="32"/>
            </w:rPr>
          </w:pPr>
          <w:r>
            <w:rPr>
              <w:rFonts w:ascii="Arial" w:hAnsi="Arial" w:cs="Arial"/>
              <w:sz w:val="32"/>
              <w:szCs w:val="32"/>
            </w:rPr>
            <w:t>Minor in Management</w:t>
          </w:r>
        </w:p>
        <w:tbl>
          <w:tblPr>
            <w:tblStyle w:val="TableGrid"/>
            <w:tblW w:w="0" w:type="auto"/>
            <w:tblLook w:val="04A0" w:firstRow="1" w:lastRow="0" w:firstColumn="1" w:lastColumn="0" w:noHBand="0" w:noVBand="1"/>
          </w:tblPr>
          <w:tblGrid>
            <w:gridCol w:w="7375"/>
            <w:gridCol w:w="3415"/>
          </w:tblGrid>
          <w:tr w:rsidR="003F6729" w14:paraId="0E35324F" w14:textId="77777777" w:rsidTr="008B3ECD">
            <w:tc>
              <w:tcPr>
                <w:tcW w:w="7375" w:type="dxa"/>
                <w:shd w:val="clear" w:color="auto" w:fill="D9D9D9" w:themeFill="background1" w:themeFillShade="D9"/>
              </w:tcPr>
              <w:p w14:paraId="1414407B"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Required Courses: Students must maintain a minimum GPA of 2.25 or a grade of at least a “C” for each course in the minor. The ECON and ACCT courses listed below are prerequisites for MGMT 3153</w:t>
                </w:r>
              </w:p>
            </w:tc>
            <w:tc>
              <w:tcPr>
                <w:tcW w:w="3415" w:type="dxa"/>
                <w:shd w:val="clear" w:color="auto" w:fill="D9D9D9" w:themeFill="background1" w:themeFillShade="D9"/>
              </w:tcPr>
              <w:p w14:paraId="67FA73B1"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Sem Hrs.</w:t>
                </w:r>
              </w:p>
            </w:tc>
          </w:tr>
          <w:tr w:rsidR="003F6729" w14:paraId="4E961911" w14:textId="77777777" w:rsidTr="008B3ECD">
            <w:tc>
              <w:tcPr>
                <w:tcW w:w="7375" w:type="dxa"/>
              </w:tcPr>
              <w:p w14:paraId="29D7AE7B" w14:textId="77777777" w:rsidR="003F6729"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ACCT 2023, Fundamental Accounting Concepts OR</w:t>
                </w:r>
                <w:r>
                  <w:rPr>
                    <w:rFonts w:ascii="Times New Roman" w:hAnsi="Times New Roman" w:cs="Times New Roman"/>
                    <w:sz w:val="24"/>
                    <w:szCs w:val="24"/>
                  </w:rPr>
                  <w:t xml:space="preserve"> </w:t>
                </w:r>
              </w:p>
              <w:p w14:paraId="524D7DD9"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ACCT 2033, Introduction to Financial Accounting</w:t>
                </w:r>
              </w:p>
            </w:tc>
            <w:tc>
              <w:tcPr>
                <w:tcW w:w="3415" w:type="dxa"/>
              </w:tcPr>
              <w:p w14:paraId="01E1CD85"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3</w:t>
                </w:r>
              </w:p>
            </w:tc>
          </w:tr>
          <w:tr w:rsidR="003F6729" w14:paraId="1A885E40" w14:textId="77777777" w:rsidTr="008B3ECD">
            <w:tc>
              <w:tcPr>
                <w:tcW w:w="7375" w:type="dxa"/>
              </w:tcPr>
              <w:p w14:paraId="6F4C9264" w14:textId="77777777" w:rsidR="003F6729"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ECON 2323, Principles of Microeconomics OR</w:t>
                </w:r>
              </w:p>
              <w:p w14:paraId="679908C7"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ECON 2333, Economic Issues and Concepts</w:t>
                </w:r>
              </w:p>
            </w:tc>
            <w:tc>
              <w:tcPr>
                <w:tcW w:w="3415" w:type="dxa"/>
              </w:tcPr>
              <w:p w14:paraId="74F29D45"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3</w:t>
                </w:r>
              </w:p>
            </w:tc>
          </w:tr>
          <w:tr w:rsidR="003F6729" w14:paraId="21DF8FA0" w14:textId="77777777" w:rsidTr="008B3ECD">
            <w:tc>
              <w:tcPr>
                <w:tcW w:w="7375" w:type="dxa"/>
              </w:tcPr>
              <w:p w14:paraId="7C946C3A"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MGMT 3123, Principles of Management</w:t>
                </w:r>
              </w:p>
            </w:tc>
            <w:tc>
              <w:tcPr>
                <w:tcW w:w="3415" w:type="dxa"/>
              </w:tcPr>
              <w:p w14:paraId="6508E900"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3</w:t>
                </w:r>
              </w:p>
            </w:tc>
          </w:tr>
          <w:tr w:rsidR="003F6729" w14:paraId="1C9DDB39" w14:textId="77777777" w:rsidTr="008B3ECD">
            <w:tc>
              <w:tcPr>
                <w:tcW w:w="7375" w:type="dxa"/>
              </w:tcPr>
              <w:p w14:paraId="1895B2D0"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MGMT 3153, Organizational Behavior</w:t>
                </w:r>
              </w:p>
            </w:tc>
            <w:tc>
              <w:tcPr>
                <w:tcW w:w="3415" w:type="dxa"/>
              </w:tcPr>
              <w:p w14:paraId="41F98631"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3</w:t>
                </w:r>
              </w:p>
            </w:tc>
          </w:tr>
          <w:tr w:rsidR="003F6729" w14:paraId="7D903DFD" w14:textId="77777777" w:rsidTr="008B3ECD">
            <w:tc>
              <w:tcPr>
                <w:tcW w:w="7375" w:type="dxa"/>
              </w:tcPr>
              <w:p w14:paraId="6EEFCFE1"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Upper-level MGMT electives</w:t>
                </w:r>
              </w:p>
            </w:tc>
            <w:tc>
              <w:tcPr>
                <w:tcW w:w="3415" w:type="dxa"/>
              </w:tcPr>
              <w:p w14:paraId="0106D118"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6</w:t>
                </w:r>
              </w:p>
            </w:tc>
          </w:tr>
          <w:tr w:rsidR="003F6729" w14:paraId="47B222A3" w14:textId="77777777" w:rsidTr="008B3ECD">
            <w:tc>
              <w:tcPr>
                <w:tcW w:w="7375" w:type="dxa"/>
                <w:shd w:val="clear" w:color="auto" w:fill="D9D9D9" w:themeFill="background1" w:themeFillShade="D9"/>
              </w:tcPr>
              <w:p w14:paraId="21A6FC90"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Total Required Hours</w:t>
                </w:r>
              </w:p>
            </w:tc>
            <w:tc>
              <w:tcPr>
                <w:tcW w:w="3415" w:type="dxa"/>
                <w:shd w:val="clear" w:color="auto" w:fill="D9D9D9" w:themeFill="background1" w:themeFillShade="D9"/>
              </w:tcPr>
              <w:p w14:paraId="1E33E3AD" w14:textId="77777777" w:rsidR="003F6729" w:rsidRPr="00773C9D" w:rsidRDefault="003F6729" w:rsidP="008B3ECD">
                <w:pPr>
                  <w:tabs>
                    <w:tab w:val="left" w:pos="360"/>
                    <w:tab w:val="left" w:pos="720"/>
                  </w:tabs>
                  <w:rPr>
                    <w:rFonts w:ascii="Times New Roman" w:hAnsi="Times New Roman" w:cs="Times New Roman"/>
                    <w:sz w:val="24"/>
                    <w:szCs w:val="24"/>
                  </w:rPr>
                </w:pPr>
                <w:r w:rsidRPr="00773C9D">
                  <w:rPr>
                    <w:rFonts w:ascii="Times New Roman" w:hAnsi="Times New Roman" w:cs="Times New Roman"/>
                    <w:sz w:val="24"/>
                    <w:szCs w:val="24"/>
                  </w:rPr>
                  <w:t>18</w:t>
                </w:r>
              </w:p>
            </w:tc>
          </w:tr>
        </w:tbl>
        <w:p w14:paraId="17E7A94C" w14:textId="77777777" w:rsidR="003F6729" w:rsidRDefault="003F6729" w:rsidP="003F6729">
          <w:pPr>
            <w:tabs>
              <w:tab w:val="left" w:pos="360"/>
              <w:tab w:val="left" w:pos="720"/>
            </w:tabs>
            <w:spacing w:after="0" w:line="240" w:lineRule="auto"/>
            <w:rPr>
              <w:rFonts w:ascii="Arial" w:hAnsi="Arial" w:cs="Arial"/>
              <w:sz w:val="32"/>
              <w:szCs w:val="32"/>
            </w:rPr>
          </w:pPr>
        </w:p>
        <w:p w14:paraId="2D569989" w14:textId="77777777" w:rsidR="003F6729" w:rsidRDefault="003F6729" w:rsidP="003F6729">
          <w:pPr>
            <w:tabs>
              <w:tab w:val="left" w:pos="360"/>
              <w:tab w:val="left" w:pos="720"/>
            </w:tabs>
            <w:spacing w:after="0" w:line="240" w:lineRule="auto"/>
            <w:rPr>
              <w:rFonts w:ascii="Arial" w:hAnsi="Arial" w:cs="Arial"/>
              <w:sz w:val="32"/>
              <w:szCs w:val="32"/>
            </w:rPr>
          </w:pPr>
          <w:r>
            <w:rPr>
              <w:rFonts w:ascii="Arial" w:hAnsi="Arial" w:cs="Arial"/>
              <w:sz w:val="32"/>
              <w:szCs w:val="32"/>
            </w:rPr>
            <w:t>Minor in Marketing</w:t>
          </w:r>
        </w:p>
        <w:tbl>
          <w:tblPr>
            <w:tblStyle w:val="TableGrid"/>
            <w:tblW w:w="0" w:type="auto"/>
            <w:tblLook w:val="04A0" w:firstRow="1" w:lastRow="0" w:firstColumn="1" w:lastColumn="0" w:noHBand="0" w:noVBand="1"/>
          </w:tblPr>
          <w:tblGrid>
            <w:gridCol w:w="7375"/>
            <w:gridCol w:w="3415"/>
          </w:tblGrid>
          <w:tr w:rsidR="003F6729" w14:paraId="2817F7DE" w14:textId="77777777" w:rsidTr="008B3ECD">
            <w:tc>
              <w:tcPr>
                <w:tcW w:w="7375" w:type="dxa"/>
                <w:shd w:val="clear" w:color="auto" w:fill="D9D9D9" w:themeFill="background1" w:themeFillShade="D9"/>
              </w:tcPr>
              <w:p w14:paraId="6E4CD6D6" w14:textId="77777777" w:rsidR="003F6729" w:rsidRPr="003F6729" w:rsidRDefault="003F6729" w:rsidP="008B3ECD">
                <w:pPr>
                  <w:tabs>
                    <w:tab w:val="left" w:pos="360"/>
                    <w:tab w:val="left" w:pos="720"/>
                  </w:tabs>
                  <w:rPr>
                    <w:rFonts w:ascii="Times New Roman" w:hAnsi="Times New Roman" w:cs="Times New Roman"/>
                    <w:sz w:val="24"/>
                    <w:szCs w:val="24"/>
                  </w:rPr>
                </w:pPr>
                <w:r w:rsidRPr="003F6729">
                  <w:rPr>
                    <w:rFonts w:ascii="Times New Roman" w:hAnsi="Times New Roman" w:cs="Times New Roman"/>
                    <w:sz w:val="24"/>
                    <w:szCs w:val="24"/>
                  </w:rPr>
                  <w:t>Required Courses: Students must maintain a minimum GPA of 2.25 or a grade of at least a “C” for each course in the minor</w:t>
                </w:r>
                <w:r w:rsidRPr="003F6729">
                  <w:rPr>
                    <w:rFonts w:ascii="Times New Roman" w:hAnsi="Times New Roman" w:cs="Times New Roman"/>
                    <w:strike/>
                    <w:sz w:val="24"/>
                    <w:szCs w:val="24"/>
                  </w:rPr>
                  <w:t xml:space="preserve">. </w:t>
                </w:r>
                <w:r w:rsidRPr="00C12F53">
                  <w:rPr>
                    <w:rFonts w:ascii="Times New Roman" w:hAnsi="Times New Roman" w:cs="Times New Roman"/>
                    <w:strike/>
                    <w:sz w:val="24"/>
                    <w:szCs w:val="24"/>
                    <w:highlight w:val="yellow"/>
                  </w:rPr>
                  <w:t>The ECON and ACCT courses listed below are prerequisites for MKTG 3013.</w:t>
                </w:r>
              </w:p>
            </w:tc>
            <w:tc>
              <w:tcPr>
                <w:tcW w:w="3415" w:type="dxa"/>
                <w:shd w:val="clear" w:color="auto" w:fill="D9D9D9" w:themeFill="background1" w:themeFillShade="D9"/>
              </w:tcPr>
              <w:p w14:paraId="14DAC72E" w14:textId="77777777" w:rsidR="003F6729" w:rsidRPr="003F6729" w:rsidRDefault="003F6729" w:rsidP="008B3ECD">
                <w:pPr>
                  <w:tabs>
                    <w:tab w:val="left" w:pos="360"/>
                    <w:tab w:val="left" w:pos="720"/>
                  </w:tabs>
                  <w:rPr>
                    <w:rFonts w:ascii="Times New Roman" w:hAnsi="Times New Roman" w:cs="Times New Roman"/>
                    <w:sz w:val="24"/>
                    <w:szCs w:val="24"/>
                  </w:rPr>
                </w:pPr>
                <w:r w:rsidRPr="003F6729">
                  <w:rPr>
                    <w:rFonts w:ascii="Times New Roman" w:hAnsi="Times New Roman" w:cs="Times New Roman"/>
                    <w:sz w:val="24"/>
                    <w:szCs w:val="24"/>
                  </w:rPr>
                  <w:t>Sem Hrs.</w:t>
                </w:r>
              </w:p>
            </w:tc>
          </w:tr>
          <w:tr w:rsidR="003F6729" w14:paraId="56F8A380" w14:textId="77777777" w:rsidTr="008B3ECD">
            <w:tc>
              <w:tcPr>
                <w:tcW w:w="7375" w:type="dxa"/>
              </w:tcPr>
              <w:p w14:paraId="3A8CD66B" w14:textId="77777777" w:rsidR="003F6729" w:rsidRPr="00C12F53" w:rsidRDefault="003F6729" w:rsidP="008B3ECD">
                <w:pPr>
                  <w:tabs>
                    <w:tab w:val="left" w:pos="360"/>
                    <w:tab w:val="left" w:pos="720"/>
                  </w:tabs>
                  <w:rPr>
                    <w:rFonts w:ascii="Times New Roman" w:hAnsi="Times New Roman" w:cs="Times New Roman"/>
                    <w:strike/>
                    <w:sz w:val="24"/>
                    <w:szCs w:val="24"/>
                    <w:highlight w:val="yellow"/>
                  </w:rPr>
                </w:pPr>
                <w:r w:rsidRPr="00C12F53">
                  <w:rPr>
                    <w:rFonts w:ascii="Times New Roman" w:hAnsi="Times New Roman" w:cs="Times New Roman"/>
                    <w:strike/>
                    <w:sz w:val="24"/>
                    <w:szCs w:val="24"/>
                    <w:highlight w:val="yellow"/>
                  </w:rPr>
                  <w:t>ACCT 2023, Fundamental Accounting Concepts, OR ACCT 2033, Introduction to Financial Accounting</w:t>
                </w:r>
              </w:p>
            </w:tc>
            <w:tc>
              <w:tcPr>
                <w:tcW w:w="3415" w:type="dxa"/>
              </w:tcPr>
              <w:p w14:paraId="480A8762" w14:textId="77777777" w:rsidR="003F6729" w:rsidRPr="003F6729" w:rsidRDefault="003F6729" w:rsidP="008B3ECD">
                <w:pPr>
                  <w:tabs>
                    <w:tab w:val="left" w:pos="360"/>
                    <w:tab w:val="left" w:pos="720"/>
                  </w:tabs>
                  <w:rPr>
                    <w:rFonts w:ascii="Times New Roman" w:hAnsi="Times New Roman" w:cs="Times New Roman"/>
                    <w:sz w:val="24"/>
                    <w:szCs w:val="24"/>
                  </w:rPr>
                </w:pPr>
                <w:r w:rsidRPr="003F6729">
                  <w:rPr>
                    <w:rFonts w:ascii="Times New Roman" w:hAnsi="Times New Roman" w:cs="Times New Roman"/>
                    <w:sz w:val="24"/>
                    <w:szCs w:val="24"/>
                  </w:rPr>
                  <w:t>3</w:t>
                </w:r>
              </w:p>
            </w:tc>
          </w:tr>
          <w:tr w:rsidR="003F6729" w14:paraId="790E628F" w14:textId="77777777" w:rsidTr="008B3ECD">
            <w:tc>
              <w:tcPr>
                <w:tcW w:w="7375" w:type="dxa"/>
              </w:tcPr>
              <w:p w14:paraId="1BA54ABB" w14:textId="77777777" w:rsidR="003F6729" w:rsidRPr="00C12F53" w:rsidRDefault="003F6729" w:rsidP="008B3ECD">
                <w:pPr>
                  <w:tabs>
                    <w:tab w:val="left" w:pos="360"/>
                    <w:tab w:val="left" w:pos="720"/>
                  </w:tabs>
                  <w:rPr>
                    <w:rFonts w:ascii="Times New Roman" w:hAnsi="Times New Roman" w:cs="Times New Roman"/>
                    <w:strike/>
                    <w:sz w:val="24"/>
                    <w:szCs w:val="24"/>
                    <w:highlight w:val="yellow"/>
                  </w:rPr>
                </w:pPr>
                <w:r w:rsidRPr="00C12F53">
                  <w:rPr>
                    <w:rFonts w:ascii="Times New Roman" w:hAnsi="Times New Roman" w:cs="Times New Roman"/>
                    <w:strike/>
                    <w:sz w:val="24"/>
                    <w:szCs w:val="24"/>
                    <w:highlight w:val="yellow"/>
                  </w:rPr>
                  <w:t>ECON 2323, Principles of Microeconomics ORECON 2333, Economic Issues and Concepts</w:t>
                </w:r>
              </w:p>
            </w:tc>
            <w:tc>
              <w:tcPr>
                <w:tcW w:w="3415" w:type="dxa"/>
              </w:tcPr>
              <w:p w14:paraId="2F30AA9F" w14:textId="77777777" w:rsidR="003F6729" w:rsidRPr="003F6729" w:rsidRDefault="003F6729" w:rsidP="008B3ECD">
                <w:pPr>
                  <w:tabs>
                    <w:tab w:val="left" w:pos="360"/>
                    <w:tab w:val="left" w:pos="720"/>
                  </w:tabs>
                  <w:rPr>
                    <w:rFonts w:ascii="Times New Roman" w:hAnsi="Times New Roman" w:cs="Times New Roman"/>
                    <w:sz w:val="24"/>
                    <w:szCs w:val="24"/>
                  </w:rPr>
                </w:pPr>
                <w:r w:rsidRPr="003F6729">
                  <w:rPr>
                    <w:rFonts w:ascii="Times New Roman" w:hAnsi="Times New Roman" w:cs="Times New Roman"/>
                    <w:sz w:val="24"/>
                    <w:szCs w:val="24"/>
                  </w:rPr>
                  <w:t>3</w:t>
                </w:r>
              </w:p>
            </w:tc>
          </w:tr>
          <w:tr w:rsidR="003F6729" w14:paraId="70B53653" w14:textId="77777777" w:rsidTr="008B3ECD">
            <w:tc>
              <w:tcPr>
                <w:tcW w:w="7375" w:type="dxa"/>
              </w:tcPr>
              <w:p w14:paraId="37E80F1F" w14:textId="77777777" w:rsidR="003F6729" w:rsidRPr="003F6729" w:rsidRDefault="003F6729" w:rsidP="008B3ECD">
                <w:pPr>
                  <w:tabs>
                    <w:tab w:val="left" w:pos="360"/>
                    <w:tab w:val="left" w:pos="720"/>
                  </w:tabs>
                  <w:rPr>
                    <w:rFonts w:ascii="Times New Roman" w:hAnsi="Times New Roman" w:cs="Times New Roman"/>
                    <w:sz w:val="24"/>
                    <w:szCs w:val="24"/>
                  </w:rPr>
                </w:pPr>
                <w:bookmarkStart w:id="2" w:name="_Hlk54090391"/>
                <w:r w:rsidRPr="003F6729">
                  <w:rPr>
                    <w:rFonts w:ascii="Times New Roman" w:hAnsi="Times New Roman" w:cs="Times New Roman"/>
                    <w:sz w:val="24"/>
                    <w:szCs w:val="24"/>
                  </w:rPr>
                  <w:t>MKTG 3013, Marketing</w:t>
                </w:r>
              </w:p>
            </w:tc>
            <w:tc>
              <w:tcPr>
                <w:tcW w:w="3415" w:type="dxa"/>
              </w:tcPr>
              <w:p w14:paraId="5C98E5D0" w14:textId="77777777" w:rsidR="003F6729" w:rsidRPr="003F6729" w:rsidRDefault="003F6729" w:rsidP="008B3ECD">
                <w:pPr>
                  <w:tabs>
                    <w:tab w:val="left" w:pos="360"/>
                    <w:tab w:val="left" w:pos="720"/>
                  </w:tabs>
                  <w:rPr>
                    <w:rFonts w:ascii="Times New Roman" w:hAnsi="Times New Roman" w:cs="Times New Roman"/>
                    <w:sz w:val="24"/>
                    <w:szCs w:val="24"/>
                  </w:rPr>
                </w:pPr>
                <w:r w:rsidRPr="003F6729">
                  <w:rPr>
                    <w:rFonts w:ascii="Times New Roman" w:hAnsi="Times New Roman" w:cs="Times New Roman"/>
                    <w:sz w:val="24"/>
                    <w:szCs w:val="24"/>
                  </w:rPr>
                  <w:t>3</w:t>
                </w:r>
              </w:p>
            </w:tc>
          </w:tr>
          <w:tr w:rsidR="00A64594" w14:paraId="5A96DCF3" w14:textId="77777777" w:rsidTr="008B3ECD">
            <w:tc>
              <w:tcPr>
                <w:tcW w:w="7375" w:type="dxa"/>
              </w:tcPr>
              <w:p w14:paraId="52244A5A" w14:textId="2FE124BE" w:rsidR="00A64594" w:rsidRPr="00C12F53" w:rsidRDefault="00A64594" w:rsidP="008B3ECD">
                <w:pPr>
                  <w:tabs>
                    <w:tab w:val="left" w:pos="360"/>
                    <w:tab w:val="left" w:pos="720"/>
                  </w:tabs>
                  <w:rPr>
                    <w:rFonts w:ascii="Times New Roman" w:hAnsi="Times New Roman" w:cs="Times New Roman"/>
                    <w:sz w:val="24"/>
                    <w:szCs w:val="24"/>
                    <w:highlight w:val="yellow"/>
                  </w:rPr>
                </w:pPr>
                <w:r w:rsidRPr="00C12F53">
                  <w:rPr>
                    <w:rFonts w:ascii="Times New Roman" w:hAnsi="Times New Roman" w:cs="Times New Roman"/>
                    <w:sz w:val="24"/>
                    <w:szCs w:val="24"/>
                    <w:highlight w:val="yellow"/>
                  </w:rPr>
                  <w:t>MKTG 3033, Strategic Marketing Communications</w:t>
                </w:r>
              </w:p>
            </w:tc>
            <w:tc>
              <w:tcPr>
                <w:tcW w:w="3415" w:type="dxa"/>
              </w:tcPr>
              <w:p w14:paraId="554531DD" w14:textId="1F1BD926" w:rsidR="00A64594" w:rsidRPr="003F6729" w:rsidRDefault="00CA1B6F" w:rsidP="008B3ECD">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3</w:t>
                </w:r>
              </w:p>
            </w:tc>
          </w:tr>
          <w:tr w:rsidR="00A64594" w14:paraId="7E80CFB1" w14:textId="77777777" w:rsidTr="008B3ECD">
            <w:tc>
              <w:tcPr>
                <w:tcW w:w="7375" w:type="dxa"/>
              </w:tcPr>
              <w:p w14:paraId="774BB5B4" w14:textId="70E660ED" w:rsidR="00A64594" w:rsidRPr="00C12F53" w:rsidRDefault="00A64594" w:rsidP="008B3ECD">
                <w:pPr>
                  <w:tabs>
                    <w:tab w:val="left" w:pos="360"/>
                    <w:tab w:val="left" w:pos="720"/>
                  </w:tabs>
                  <w:rPr>
                    <w:rFonts w:ascii="Times New Roman" w:hAnsi="Times New Roman" w:cs="Times New Roman"/>
                    <w:sz w:val="24"/>
                    <w:szCs w:val="24"/>
                    <w:highlight w:val="yellow"/>
                  </w:rPr>
                </w:pPr>
                <w:r w:rsidRPr="00C12F53">
                  <w:rPr>
                    <w:rFonts w:ascii="Times New Roman" w:hAnsi="Times New Roman" w:cs="Times New Roman"/>
                    <w:sz w:val="24"/>
                    <w:szCs w:val="24"/>
                    <w:highlight w:val="yellow"/>
                  </w:rPr>
                  <w:t>MKTG 4043, Consumer Behavior</w:t>
                </w:r>
              </w:p>
            </w:tc>
            <w:tc>
              <w:tcPr>
                <w:tcW w:w="3415" w:type="dxa"/>
              </w:tcPr>
              <w:p w14:paraId="2E86A551" w14:textId="0A66405A" w:rsidR="00A64594" w:rsidRPr="003F6729" w:rsidRDefault="00CA1B6F" w:rsidP="008B3ECD">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3</w:t>
                </w:r>
              </w:p>
            </w:tc>
          </w:tr>
          <w:tr w:rsidR="003F6729" w14:paraId="1D319C2F" w14:textId="77777777" w:rsidTr="008B3ECD">
            <w:tc>
              <w:tcPr>
                <w:tcW w:w="7375" w:type="dxa"/>
              </w:tcPr>
              <w:p w14:paraId="72F1FF37" w14:textId="38AC4F36" w:rsidR="003F6729" w:rsidRPr="003F6729" w:rsidRDefault="003F6729" w:rsidP="008B3ECD">
                <w:pPr>
                  <w:tabs>
                    <w:tab w:val="left" w:pos="360"/>
                    <w:tab w:val="left" w:pos="720"/>
                  </w:tabs>
                  <w:rPr>
                    <w:rFonts w:ascii="Times New Roman" w:hAnsi="Times New Roman" w:cs="Times New Roman"/>
                    <w:sz w:val="24"/>
                    <w:szCs w:val="24"/>
                  </w:rPr>
                </w:pPr>
                <w:r w:rsidRPr="003F6729">
                  <w:rPr>
                    <w:rFonts w:ascii="Times New Roman" w:hAnsi="Times New Roman" w:cs="Times New Roman"/>
                    <w:sz w:val="24"/>
                    <w:szCs w:val="24"/>
                  </w:rPr>
                  <w:t xml:space="preserve">Select </w:t>
                </w:r>
                <w:r w:rsidR="006D092B">
                  <w:rPr>
                    <w:rFonts w:ascii="Times New Roman" w:hAnsi="Times New Roman" w:cs="Times New Roman"/>
                    <w:sz w:val="24"/>
                    <w:szCs w:val="24"/>
                    <w:highlight w:val="yellow"/>
                  </w:rPr>
                  <w:t>three</w:t>
                </w:r>
                <w:r w:rsidRPr="003F6729">
                  <w:rPr>
                    <w:rFonts w:ascii="Times New Roman" w:hAnsi="Times New Roman" w:cs="Times New Roman"/>
                    <w:sz w:val="24"/>
                    <w:szCs w:val="24"/>
                  </w:rPr>
                  <w:t xml:space="preserve"> upper-level Marketing courses: </w:t>
                </w:r>
              </w:p>
              <w:p w14:paraId="48D8E4EE" w14:textId="7F7B9E29" w:rsidR="003F6729" w:rsidRPr="003F6729" w:rsidRDefault="003F6729" w:rsidP="008B3ECD">
                <w:pPr>
                  <w:tabs>
                    <w:tab w:val="left" w:pos="360"/>
                    <w:tab w:val="left" w:pos="720"/>
                  </w:tabs>
                  <w:rPr>
                    <w:rFonts w:ascii="Times New Roman" w:hAnsi="Times New Roman" w:cs="Times New Roman"/>
                    <w:sz w:val="24"/>
                    <w:szCs w:val="24"/>
                  </w:rPr>
                </w:pPr>
                <w:r w:rsidRPr="003F6729">
                  <w:rPr>
                    <w:rFonts w:ascii="Times New Roman" w:hAnsi="Times New Roman" w:cs="Times New Roman"/>
                    <w:sz w:val="24"/>
                    <w:szCs w:val="24"/>
                  </w:rPr>
                  <w:lastRenderedPageBreak/>
                  <w:t>Students may substitute STCM 4</w:t>
                </w:r>
                <w:r w:rsidR="002B7C0A">
                  <w:rPr>
                    <w:rFonts w:ascii="Times New Roman" w:hAnsi="Times New Roman" w:cs="Times New Roman"/>
                    <w:sz w:val="24"/>
                    <w:szCs w:val="24"/>
                  </w:rPr>
                  <w:t xml:space="preserve">213 and/or STCM 4333 </w:t>
                </w:r>
                <w:r w:rsidR="00617AB6">
                  <w:rPr>
                    <w:rFonts w:ascii="Times New Roman" w:hAnsi="Times New Roman" w:cs="Times New Roman"/>
                    <w:sz w:val="24"/>
                    <w:szCs w:val="24"/>
                  </w:rPr>
                  <w:t xml:space="preserve">for </w:t>
                </w:r>
                <w:r w:rsidRPr="003F6729">
                  <w:rPr>
                    <w:rFonts w:ascii="Times New Roman" w:hAnsi="Times New Roman" w:cs="Times New Roman"/>
                    <w:sz w:val="24"/>
                    <w:szCs w:val="24"/>
                  </w:rPr>
                  <w:t>one</w:t>
                </w:r>
                <w:r w:rsidR="002B7C0A">
                  <w:rPr>
                    <w:rFonts w:ascii="Times New Roman" w:hAnsi="Times New Roman" w:cs="Times New Roman"/>
                    <w:sz w:val="24"/>
                    <w:szCs w:val="24"/>
                  </w:rPr>
                  <w:t xml:space="preserve"> or two</w:t>
                </w:r>
                <w:r w:rsidRPr="003F6729">
                  <w:rPr>
                    <w:rFonts w:ascii="Times New Roman" w:hAnsi="Times New Roman" w:cs="Times New Roman"/>
                    <w:sz w:val="24"/>
                    <w:szCs w:val="24"/>
                  </w:rPr>
                  <w:t xml:space="preserve"> of the </w:t>
                </w:r>
                <w:r w:rsidR="002B7C0A">
                  <w:rPr>
                    <w:rFonts w:ascii="Times New Roman" w:hAnsi="Times New Roman" w:cs="Times New Roman"/>
                    <w:sz w:val="24"/>
                    <w:szCs w:val="24"/>
                    <w:highlight w:val="yellow"/>
                  </w:rPr>
                  <w:t>three</w:t>
                </w:r>
                <w:r w:rsidRPr="003F6729">
                  <w:rPr>
                    <w:rFonts w:ascii="Times New Roman" w:hAnsi="Times New Roman" w:cs="Times New Roman"/>
                    <w:sz w:val="24"/>
                    <w:szCs w:val="24"/>
                  </w:rPr>
                  <w:t xml:space="preserve"> upper-level Marketing courses</w:t>
                </w:r>
              </w:p>
            </w:tc>
            <w:tc>
              <w:tcPr>
                <w:tcW w:w="3415" w:type="dxa"/>
              </w:tcPr>
              <w:p w14:paraId="43D3535B" w14:textId="71BB9C4D" w:rsidR="003F6729" w:rsidRPr="003F6729" w:rsidRDefault="002B7C0A" w:rsidP="008B3ECD">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lastRenderedPageBreak/>
                  <w:t>9</w:t>
                </w:r>
              </w:p>
            </w:tc>
          </w:tr>
          <w:tr w:rsidR="003F6729" w14:paraId="3B0EDA35" w14:textId="77777777" w:rsidTr="008B3ECD">
            <w:tc>
              <w:tcPr>
                <w:tcW w:w="7375" w:type="dxa"/>
                <w:shd w:val="clear" w:color="auto" w:fill="D9D9D9" w:themeFill="background1" w:themeFillShade="D9"/>
              </w:tcPr>
              <w:p w14:paraId="13416D8D" w14:textId="77777777" w:rsidR="003F6729" w:rsidRPr="003F6729" w:rsidRDefault="003F6729" w:rsidP="008B3ECD">
                <w:pPr>
                  <w:tabs>
                    <w:tab w:val="left" w:pos="360"/>
                    <w:tab w:val="left" w:pos="720"/>
                  </w:tabs>
                  <w:rPr>
                    <w:rFonts w:ascii="Times New Roman" w:hAnsi="Times New Roman" w:cs="Times New Roman"/>
                    <w:sz w:val="24"/>
                    <w:szCs w:val="24"/>
                  </w:rPr>
                </w:pPr>
                <w:r w:rsidRPr="003F6729">
                  <w:rPr>
                    <w:rFonts w:ascii="Times New Roman" w:hAnsi="Times New Roman" w:cs="Times New Roman"/>
                    <w:sz w:val="24"/>
                    <w:szCs w:val="24"/>
                  </w:rPr>
                  <w:t>Total Required Hours</w:t>
                </w:r>
              </w:p>
            </w:tc>
            <w:tc>
              <w:tcPr>
                <w:tcW w:w="3415" w:type="dxa"/>
                <w:shd w:val="clear" w:color="auto" w:fill="D9D9D9" w:themeFill="background1" w:themeFillShade="D9"/>
              </w:tcPr>
              <w:p w14:paraId="50146FB9" w14:textId="77777777" w:rsidR="003F6729" w:rsidRPr="003F6729" w:rsidRDefault="003F6729" w:rsidP="008B3ECD">
                <w:pPr>
                  <w:tabs>
                    <w:tab w:val="left" w:pos="360"/>
                    <w:tab w:val="left" w:pos="720"/>
                  </w:tabs>
                  <w:rPr>
                    <w:rFonts w:ascii="Times New Roman" w:hAnsi="Times New Roman" w:cs="Times New Roman"/>
                    <w:sz w:val="24"/>
                    <w:szCs w:val="24"/>
                  </w:rPr>
                </w:pPr>
                <w:r w:rsidRPr="003F6729">
                  <w:rPr>
                    <w:rFonts w:ascii="Times New Roman" w:hAnsi="Times New Roman" w:cs="Times New Roman"/>
                    <w:sz w:val="24"/>
                    <w:szCs w:val="24"/>
                  </w:rPr>
                  <w:t>18</w:t>
                </w:r>
              </w:p>
            </w:tc>
          </w:tr>
          <w:bookmarkEnd w:id="2"/>
        </w:tbl>
        <w:p w14:paraId="43FB99CC" w14:textId="77777777" w:rsidR="003F6729" w:rsidRDefault="003F6729" w:rsidP="003F6729">
          <w:pPr>
            <w:tabs>
              <w:tab w:val="left" w:pos="360"/>
              <w:tab w:val="left" w:pos="720"/>
            </w:tabs>
            <w:spacing w:after="0" w:line="240" w:lineRule="auto"/>
            <w:rPr>
              <w:rFonts w:ascii="Arial" w:hAnsi="Arial" w:cs="Arial"/>
              <w:sz w:val="32"/>
              <w:szCs w:val="32"/>
            </w:rPr>
          </w:pPr>
        </w:p>
        <w:p w14:paraId="26480632" w14:textId="77777777" w:rsidR="003F6729" w:rsidRDefault="003F6729" w:rsidP="003F6729">
          <w:pPr>
            <w:tabs>
              <w:tab w:val="left" w:pos="360"/>
              <w:tab w:val="left" w:pos="720"/>
            </w:tabs>
            <w:spacing w:after="0" w:line="240" w:lineRule="auto"/>
            <w:rPr>
              <w:rFonts w:ascii="Arial" w:hAnsi="Arial" w:cs="Arial"/>
              <w:sz w:val="32"/>
              <w:szCs w:val="32"/>
            </w:rPr>
          </w:pPr>
        </w:p>
        <w:p w14:paraId="342272E6" w14:textId="77777777" w:rsidR="003F6729" w:rsidRDefault="003F6729" w:rsidP="003F6729">
          <w:pPr>
            <w:tabs>
              <w:tab w:val="left" w:pos="360"/>
              <w:tab w:val="left" w:pos="720"/>
            </w:tabs>
            <w:spacing w:after="0" w:line="240" w:lineRule="auto"/>
            <w:rPr>
              <w:rFonts w:asciiTheme="majorHAnsi" w:hAnsiTheme="majorHAnsi" w:cs="Arial"/>
              <w:sz w:val="20"/>
              <w:szCs w:val="20"/>
            </w:rPr>
          </w:pPr>
          <w:r>
            <w:rPr>
              <w:rFonts w:ascii="Arial" w:hAnsi="Arial" w:cs="Arial"/>
              <w:sz w:val="32"/>
              <w:szCs w:val="32"/>
            </w:rPr>
            <w:t>Minor in Sales Leadership</w:t>
          </w:r>
        </w:p>
        <w:p w14:paraId="289EA704" w14:textId="77777777" w:rsidR="003F6729" w:rsidRDefault="003F6729" w:rsidP="003F6729">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7375"/>
            <w:gridCol w:w="3415"/>
          </w:tblGrid>
          <w:tr w:rsidR="003F6729" w14:paraId="52D7956B" w14:textId="77777777" w:rsidTr="008B3ECD">
            <w:tc>
              <w:tcPr>
                <w:tcW w:w="7375" w:type="dxa"/>
                <w:shd w:val="clear" w:color="auto" w:fill="D9D9D9" w:themeFill="background1" w:themeFillShade="D9"/>
              </w:tcPr>
              <w:p w14:paraId="697A068A"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Required Courses: Students must maintain a minimum GPA of 2.25 or a grade of at least a “C” for each course in the minor</w:t>
                </w:r>
              </w:p>
            </w:tc>
            <w:tc>
              <w:tcPr>
                <w:tcW w:w="3415" w:type="dxa"/>
                <w:shd w:val="clear" w:color="auto" w:fill="D9D9D9" w:themeFill="background1" w:themeFillShade="D9"/>
              </w:tcPr>
              <w:p w14:paraId="0959BDEB"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Sem Hrs.</w:t>
                </w:r>
              </w:p>
            </w:tc>
          </w:tr>
          <w:tr w:rsidR="003F6729" w14:paraId="2D023B19" w14:textId="77777777" w:rsidTr="008B3ECD">
            <w:tc>
              <w:tcPr>
                <w:tcW w:w="7375" w:type="dxa"/>
              </w:tcPr>
              <w:p w14:paraId="338C1ACA"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MKTG 3013, Marketing</w:t>
                </w:r>
              </w:p>
            </w:tc>
            <w:tc>
              <w:tcPr>
                <w:tcW w:w="3415" w:type="dxa"/>
              </w:tcPr>
              <w:p w14:paraId="20EC86F5"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3</w:t>
                </w:r>
              </w:p>
            </w:tc>
          </w:tr>
          <w:tr w:rsidR="003F6729" w14:paraId="3F718BAE" w14:textId="77777777" w:rsidTr="008B3ECD">
            <w:tc>
              <w:tcPr>
                <w:tcW w:w="7375" w:type="dxa"/>
              </w:tcPr>
              <w:p w14:paraId="49A1FC9B"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MKTG 3093, Professional Selling</w:t>
                </w:r>
              </w:p>
            </w:tc>
            <w:tc>
              <w:tcPr>
                <w:tcW w:w="3415" w:type="dxa"/>
              </w:tcPr>
              <w:p w14:paraId="6664ADEF"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3</w:t>
                </w:r>
              </w:p>
            </w:tc>
          </w:tr>
          <w:tr w:rsidR="003F6729" w14:paraId="2045239F" w14:textId="77777777" w:rsidTr="008B3ECD">
            <w:tc>
              <w:tcPr>
                <w:tcW w:w="7375" w:type="dxa"/>
              </w:tcPr>
              <w:p w14:paraId="02087499" w14:textId="77777777" w:rsidR="003F6729" w:rsidRPr="004A08CC" w:rsidRDefault="003F6729" w:rsidP="008B3ECD">
                <w:pPr>
                  <w:tabs>
                    <w:tab w:val="left" w:pos="360"/>
                    <w:tab w:val="left" w:pos="720"/>
                  </w:tabs>
                  <w:rPr>
                    <w:rFonts w:ascii="Times New Roman" w:hAnsi="Times New Roman" w:cs="Times New Roman"/>
                  </w:rPr>
                </w:pPr>
                <w:r>
                  <w:rPr>
                    <w:rFonts w:ascii="Times New Roman" w:hAnsi="Times New Roman" w:cs="Times New Roman"/>
                  </w:rPr>
                  <w:t>MKTG 3193, Sales Planning and Management</w:t>
                </w:r>
              </w:p>
            </w:tc>
            <w:tc>
              <w:tcPr>
                <w:tcW w:w="3415" w:type="dxa"/>
              </w:tcPr>
              <w:p w14:paraId="196DB1A7"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3</w:t>
                </w:r>
              </w:p>
            </w:tc>
          </w:tr>
          <w:tr w:rsidR="003F6729" w14:paraId="285250CF" w14:textId="77777777" w:rsidTr="008B3ECD">
            <w:tc>
              <w:tcPr>
                <w:tcW w:w="7375" w:type="dxa"/>
              </w:tcPr>
              <w:p w14:paraId="17744DFA" w14:textId="77777777" w:rsidR="003F6729" w:rsidRPr="004A08CC" w:rsidRDefault="003F6729" w:rsidP="008B3ECD">
                <w:pPr>
                  <w:tabs>
                    <w:tab w:val="left" w:pos="360"/>
                    <w:tab w:val="left" w:pos="720"/>
                  </w:tabs>
                  <w:rPr>
                    <w:rFonts w:ascii="Times New Roman" w:hAnsi="Times New Roman" w:cs="Times New Roman"/>
                  </w:rPr>
                </w:pPr>
                <w:r>
                  <w:rPr>
                    <w:rFonts w:ascii="Times New Roman" w:hAnsi="Times New Roman" w:cs="Times New Roman"/>
                  </w:rPr>
                  <w:t xml:space="preserve">MKTG 4323, Advanced Sales </w:t>
                </w:r>
              </w:p>
            </w:tc>
            <w:tc>
              <w:tcPr>
                <w:tcW w:w="3415" w:type="dxa"/>
              </w:tcPr>
              <w:p w14:paraId="63E020AC"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3</w:t>
                </w:r>
              </w:p>
            </w:tc>
          </w:tr>
          <w:tr w:rsidR="003F6729" w14:paraId="5221FF0D" w14:textId="77777777" w:rsidTr="008B3ECD">
            <w:tc>
              <w:tcPr>
                <w:tcW w:w="7375" w:type="dxa"/>
              </w:tcPr>
              <w:p w14:paraId="78F2E55F" w14:textId="77777777" w:rsidR="003F6729"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 xml:space="preserve">Select two of the following: </w:t>
                </w:r>
              </w:p>
              <w:p w14:paraId="195654FE" w14:textId="77777777" w:rsidR="003F6729"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 xml:space="preserve">GSCM 4123, Organizational Purchasing </w:t>
                </w:r>
              </w:p>
              <w:p w14:paraId="200741E8" w14:textId="77777777" w:rsidR="003F6729"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 xml:space="preserve">MKTG 3173, Category Management </w:t>
                </w:r>
              </w:p>
              <w:p w14:paraId="51782C82" w14:textId="77777777" w:rsidR="003F6729"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 xml:space="preserve">MKTG 4213 Marketing Analytics </w:t>
                </w:r>
              </w:p>
              <w:p w14:paraId="0A505F28" w14:textId="77777777" w:rsidR="003F6729"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 xml:space="preserve">MKTG 4253, Data Analytics and Visualization </w:t>
                </w:r>
              </w:p>
              <w:p w14:paraId="485F3289"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MKTG 426V, Sales Internship</w:t>
                </w:r>
              </w:p>
            </w:tc>
            <w:tc>
              <w:tcPr>
                <w:tcW w:w="3415" w:type="dxa"/>
              </w:tcPr>
              <w:p w14:paraId="072283AC"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6</w:t>
                </w:r>
              </w:p>
            </w:tc>
          </w:tr>
          <w:tr w:rsidR="003F6729" w14:paraId="7C9AE017" w14:textId="77777777" w:rsidTr="008B3ECD">
            <w:tc>
              <w:tcPr>
                <w:tcW w:w="7375" w:type="dxa"/>
                <w:shd w:val="clear" w:color="auto" w:fill="D9D9D9" w:themeFill="background1" w:themeFillShade="D9"/>
              </w:tcPr>
              <w:p w14:paraId="7D427DF2"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Total Required Hours</w:t>
                </w:r>
              </w:p>
            </w:tc>
            <w:tc>
              <w:tcPr>
                <w:tcW w:w="3415" w:type="dxa"/>
                <w:shd w:val="clear" w:color="auto" w:fill="D9D9D9" w:themeFill="background1" w:themeFillShade="D9"/>
              </w:tcPr>
              <w:p w14:paraId="7AE6A027" w14:textId="77777777" w:rsidR="003F6729" w:rsidRPr="004A08CC" w:rsidRDefault="003F6729" w:rsidP="008B3ECD">
                <w:pPr>
                  <w:tabs>
                    <w:tab w:val="left" w:pos="360"/>
                    <w:tab w:val="left" w:pos="720"/>
                  </w:tabs>
                  <w:rPr>
                    <w:rFonts w:ascii="Times New Roman" w:hAnsi="Times New Roman" w:cs="Times New Roman"/>
                  </w:rPr>
                </w:pPr>
                <w:r w:rsidRPr="004A08CC">
                  <w:rPr>
                    <w:rFonts w:ascii="Times New Roman" w:hAnsi="Times New Roman" w:cs="Times New Roman"/>
                  </w:rPr>
                  <w:t>18</w:t>
                </w:r>
              </w:p>
            </w:tc>
          </w:tr>
        </w:tbl>
        <w:p w14:paraId="5C93D029" w14:textId="77777777" w:rsidR="003F6729" w:rsidRDefault="003F6729" w:rsidP="003F6729">
          <w:pPr>
            <w:tabs>
              <w:tab w:val="left" w:pos="360"/>
              <w:tab w:val="left" w:pos="720"/>
            </w:tabs>
            <w:spacing w:after="0" w:line="240" w:lineRule="auto"/>
            <w:rPr>
              <w:rFonts w:asciiTheme="majorHAnsi" w:hAnsiTheme="majorHAnsi" w:cs="Arial"/>
              <w:sz w:val="20"/>
              <w:szCs w:val="20"/>
            </w:rPr>
          </w:pPr>
        </w:p>
        <w:p w14:paraId="58FFABB8" w14:textId="05E1B69A" w:rsidR="00AE6604" w:rsidRPr="008426D1" w:rsidRDefault="00030072"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0D5E5" w14:textId="77777777" w:rsidR="00030072" w:rsidRDefault="00030072" w:rsidP="00AF3758">
      <w:pPr>
        <w:spacing w:after="0" w:line="240" w:lineRule="auto"/>
      </w:pPr>
      <w:r>
        <w:separator/>
      </w:r>
    </w:p>
  </w:endnote>
  <w:endnote w:type="continuationSeparator" w:id="0">
    <w:p w14:paraId="665C250A" w14:textId="77777777" w:rsidR="00030072" w:rsidRDefault="0003007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B7668">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7C28E" w14:textId="77777777" w:rsidR="00030072" w:rsidRDefault="00030072" w:rsidP="00AF3758">
      <w:pPr>
        <w:spacing w:after="0" w:line="240" w:lineRule="auto"/>
      </w:pPr>
      <w:r>
        <w:separator/>
      </w:r>
    </w:p>
  </w:footnote>
  <w:footnote w:type="continuationSeparator" w:id="0">
    <w:p w14:paraId="05B5BACB" w14:textId="77777777" w:rsidR="00030072" w:rsidRDefault="0003007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F3606E"/>
    <w:multiLevelType w:val="hybridMultilevel"/>
    <w:tmpl w:val="5E729484"/>
    <w:lvl w:ilvl="0" w:tplc="EB4EA6F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0072"/>
    <w:rsid w:val="00032490"/>
    <w:rsid w:val="00040138"/>
    <w:rsid w:val="000627BE"/>
    <w:rsid w:val="00070516"/>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B7668"/>
    <w:rsid w:val="001C6B58"/>
    <w:rsid w:val="001E36BB"/>
    <w:rsid w:val="001F5E9E"/>
    <w:rsid w:val="001F7398"/>
    <w:rsid w:val="00212A76"/>
    <w:rsid w:val="0022350B"/>
    <w:rsid w:val="002315B0"/>
    <w:rsid w:val="00254447"/>
    <w:rsid w:val="00261ACE"/>
    <w:rsid w:val="00262156"/>
    <w:rsid w:val="00263647"/>
    <w:rsid w:val="00265C17"/>
    <w:rsid w:val="002776C2"/>
    <w:rsid w:val="00281B97"/>
    <w:rsid w:val="002B7C0A"/>
    <w:rsid w:val="002E3FC9"/>
    <w:rsid w:val="002E71FA"/>
    <w:rsid w:val="00324126"/>
    <w:rsid w:val="003328F3"/>
    <w:rsid w:val="00340D42"/>
    <w:rsid w:val="00346F5C"/>
    <w:rsid w:val="00362414"/>
    <w:rsid w:val="00374D72"/>
    <w:rsid w:val="00384538"/>
    <w:rsid w:val="00391125"/>
    <w:rsid w:val="0039532B"/>
    <w:rsid w:val="003A05F4"/>
    <w:rsid w:val="003C0ED1"/>
    <w:rsid w:val="003C1EE2"/>
    <w:rsid w:val="003E535F"/>
    <w:rsid w:val="003F6729"/>
    <w:rsid w:val="00400712"/>
    <w:rsid w:val="004072F1"/>
    <w:rsid w:val="00473252"/>
    <w:rsid w:val="00487771"/>
    <w:rsid w:val="00492F7C"/>
    <w:rsid w:val="00493290"/>
    <w:rsid w:val="004A7706"/>
    <w:rsid w:val="004C59E8"/>
    <w:rsid w:val="004E5007"/>
    <w:rsid w:val="004F3C87"/>
    <w:rsid w:val="00504BCC"/>
    <w:rsid w:val="00515205"/>
    <w:rsid w:val="00515831"/>
    <w:rsid w:val="00526B81"/>
    <w:rsid w:val="00552617"/>
    <w:rsid w:val="00563E52"/>
    <w:rsid w:val="00584C22"/>
    <w:rsid w:val="00592A95"/>
    <w:rsid w:val="005A18F5"/>
    <w:rsid w:val="005B101B"/>
    <w:rsid w:val="005B2E9E"/>
    <w:rsid w:val="006179CB"/>
    <w:rsid w:val="00617AB6"/>
    <w:rsid w:val="00636DB3"/>
    <w:rsid w:val="006406A9"/>
    <w:rsid w:val="006657FB"/>
    <w:rsid w:val="00677A48"/>
    <w:rsid w:val="00694ADE"/>
    <w:rsid w:val="0069556E"/>
    <w:rsid w:val="006B52C0"/>
    <w:rsid w:val="006D0246"/>
    <w:rsid w:val="006D092B"/>
    <w:rsid w:val="006D61DE"/>
    <w:rsid w:val="006E0837"/>
    <w:rsid w:val="006E6117"/>
    <w:rsid w:val="006E6FEC"/>
    <w:rsid w:val="006F4D6C"/>
    <w:rsid w:val="00712045"/>
    <w:rsid w:val="0073025F"/>
    <w:rsid w:val="0073125A"/>
    <w:rsid w:val="00750AF6"/>
    <w:rsid w:val="00770504"/>
    <w:rsid w:val="00783E81"/>
    <w:rsid w:val="007A06B9"/>
    <w:rsid w:val="007D62C8"/>
    <w:rsid w:val="007E4484"/>
    <w:rsid w:val="00826393"/>
    <w:rsid w:val="0083170D"/>
    <w:rsid w:val="0084074C"/>
    <w:rsid w:val="0085052C"/>
    <w:rsid w:val="008657A2"/>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64594"/>
    <w:rsid w:val="00A71560"/>
    <w:rsid w:val="00A83CB4"/>
    <w:rsid w:val="00AB5523"/>
    <w:rsid w:val="00AD1EA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12816"/>
    <w:rsid w:val="00C12F53"/>
    <w:rsid w:val="00C132F9"/>
    <w:rsid w:val="00C23CC7"/>
    <w:rsid w:val="00C2647C"/>
    <w:rsid w:val="00C334FF"/>
    <w:rsid w:val="00C723B8"/>
    <w:rsid w:val="00CA1B6F"/>
    <w:rsid w:val="00CA6230"/>
    <w:rsid w:val="00CB0A52"/>
    <w:rsid w:val="00CD2E20"/>
    <w:rsid w:val="00CD7510"/>
    <w:rsid w:val="00D0686A"/>
    <w:rsid w:val="00D503B4"/>
    <w:rsid w:val="00D51205"/>
    <w:rsid w:val="00D52770"/>
    <w:rsid w:val="00D57716"/>
    <w:rsid w:val="00D5771F"/>
    <w:rsid w:val="00D654AF"/>
    <w:rsid w:val="00D67AC4"/>
    <w:rsid w:val="00D72E20"/>
    <w:rsid w:val="00D76DEE"/>
    <w:rsid w:val="00D979DD"/>
    <w:rsid w:val="00DA3F9B"/>
    <w:rsid w:val="00DB3983"/>
    <w:rsid w:val="00E10B74"/>
    <w:rsid w:val="00E45868"/>
    <w:rsid w:val="00E70F88"/>
    <w:rsid w:val="00EB4FF5"/>
    <w:rsid w:val="00EC2BA4"/>
    <w:rsid w:val="00EC6970"/>
    <w:rsid w:val="00ED6B74"/>
    <w:rsid w:val="00EE55A2"/>
    <w:rsid w:val="00EF2A44"/>
    <w:rsid w:val="00F01A8B"/>
    <w:rsid w:val="00F10F07"/>
    <w:rsid w:val="00F11CE3"/>
    <w:rsid w:val="00F13D97"/>
    <w:rsid w:val="00F2754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NormalWeb">
    <w:name w:val="Normal (Web)"/>
    <w:basedOn w:val="Normal"/>
    <w:uiPriority w:val="99"/>
    <w:semiHidden/>
    <w:unhideWhenUsed/>
    <w:rsid w:val="002B7C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550501"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550501"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550501"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550501"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550501"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550501"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550501"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550501"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550501"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550501"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13E1"/>
    <w:rsid w:val="000723D9"/>
    <w:rsid w:val="000D3E26"/>
    <w:rsid w:val="00153F65"/>
    <w:rsid w:val="00156A9E"/>
    <w:rsid w:val="001B45B5"/>
    <w:rsid w:val="0028126C"/>
    <w:rsid w:val="00293680"/>
    <w:rsid w:val="00342C55"/>
    <w:rsid w:val="00371DB3"/>
    <w:rsid w:val="0038006E"/>
    <w:rsid w:val="004027ED"/>
    <w:rsid w:val="004068B1"/>
    <w:rsid w:val="00436F7C"/>
    <w:rsid w:val="00444715"/>
    <w:rsid w:val="004B7262"/>
    <w:rsid w:val="004E1A75"/>
    <w:rsid w:val="004E386C"/>
    <w:rsid w:val="00550501"/>
    <w:rsid w:val="00566E19"/>
    <w:rsid w:val="00581B54"/>
    <w:rsid w:val="00587536"/>
    <w:rsid w:val="005D5D2F"/>
    <w:rsid w:val="00623293"/>
    <w:rsid w:val="00636142"/>
    <w:rsid w:val="006C0858"/>
    <w:rsid w:val="00724E33"/>
    <w:rsid w:val="007B5EE7"/>
    <w:rsid w:val="007C429E"/>
    <w:rsid w:val="007C59EE"/>
    <w:rsid w:val="007D2175"/>
    <w:rsid w:val="0088172E"/>
    <w:rsid w:val="00907687"/>
    <w:rsid w:val="00937A81"/>
    <w:rsid w:val="009613F2"/>
    <w:rsid w:val="009C0E11"/>
    <w:rsid w:val="00A21721"/>
    <w:rsid w:val="00AC3009"/>
    <w:rsid w:val="00AD5D56"/>
    <w:rsid w:val="00B2559E"/>
    <w:rsid w:val="00B46AFF"/>
    <w:rsid w:val="00B5782F"/>
    <w:rsid w:val="00BA2926"/>
    <w:rsid w:val="00C16165"/>
    <w:rsid w:val="00C35680"/>
    <w:rsid w:val="00C3760F"/>
    <w:rsid w:val="00CA0632"/>
    <w:rsid w:val="00CD4EF8"/>
    <w:rsid w:val="00D556D2"/>
    <w:rsid w:val="00FD70C9"/>
    <w:rsid w:val="00FE4748"/>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dcterms:created xsi:type="dcterms:W3CDTF">2020-10-28T20:52:00Z</dcterms:created>
  <dcterms:modified xsi:type="dcterms:W3CDTF">2020-11-02T17:29:00Z</dcterms:modified>
</cp:coreProperties>
</file>