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007352D"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4905A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B1EC888"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4905A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3B125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B125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EA275AB" w:rsidR="00001C04" w:rsidRPr="008426D1" w:rsidRDefault="003B125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8-28T00:00:00Z">
                  <w:dateFormat w:val="M/d/yyyy"/>
                  <w:lid w:val="en-US"/>
                  <w:storeMappedDataAs w:val="dateTime"/>
                  <w:calendar w:val="gregorian"/>
                </w:date>
              </w:sdtPr>
              <w:sdtEndPr/>
              <w:sdtContent>
                <w:r>
                  <w:rPr>
                    <w:rFonts w:asciiTheme="majorHAnsi" w:hAnsiTheme="majorHAnsi"/>
                    <w:smallCaps/>
                    <w:sz w:val="20"/>
                    <w:szCs w:val="20"/>
                  </w:rPr>
                  <w:t>8/28/2020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B125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E798706" w:rsidR="004C4ADF" w:rsidRDefault="003B125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A4FFB">
                      <w:rPr>
                        <w:rFonts w:asciiTheme="majorHAnsi" w:hAnsiTheme="majorHAnsi"/>
                        <w:sz w:val="20"/>
                        <w:szCs w:val="20"/>
                      </w:rPr>
                      <w:t>J Kim Pittcock</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8-26T00:00:00Z">
                  <w:dateFormat w:val="M/d/yyyy"/>
                  <w:lid w:val="en-US"/>
                  <w:storeMappedDataAs w:val="dateTime"/>
                  <w:calendar w:val="gregorian"/>
                </w:date>
              </w:sdtPr>
              <w:sdtEndPr/>
              <w:sdtContent>
                <w:r w:rsidR="00FA4FFB">
                  <w:rPr>
                    <w:rFonts w:asciiTheme="majorHAnsi" w:hAnsiTheme="majorHAnsi"/>
                    <w:smallCaps/>
                    <w:sz w:val="20"/>
                    <w:szCs w:val="20"/>
                  </w:rPr>
                  <w:t>8/26/2020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B125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B125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B125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D3612C9" w:rsidR="00D66C39" w:rsidRPr="008426D1" w:rsidRDefault="003B125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Pr>
                        <w:rFonts w:asciiTheme="majorHAnsi" w:hAnsiTheme="majorHAnsi"/>
                        <w:sz w:val="20"/>
                        <w:szCs w:val="20"/>
                      </w:rPr>
                      <w:t>Mickey A.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8-28T00:00:00Z">
                  <w:dateFormat w:val="M/d/yyyy"/>
                  <w:lid w:val="en-US"/>
                  <w:storeMappedDataAs w:val="dateTime"/>
                  <w:calendar w:val="gregorian"/>
                </w:date>
              </w:sdtPr>
              <w:sdtEndPr/>
              <w:sdtContent>
                <w:r>
                  <w:rPr>
                    <w:rFonts w:asciiTheme="majorHAnsi" w:hAnsiTheme="majorHAnsi"/>
                    <w:smallCaps/>
                    <w:sz w:val="20"/>
                    <w:szCs w:val="20"/>
                  </w:rPr>
                  <w:t>8/28/2020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B125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B125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bookmarkStart w:id="0" w:name="_GoBack"/>
            <w:bookmarkEnd w:id="0"/>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3F5550" w:rsidR="007D371A" w:rsidRPr="008426D1" w:rsidRDefault="00B215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Nowlin, </w:t>
          </w:r>
          <w:hyperlink r:id="rId8" w:history="1">
            <w:r w:rsidRPr="00D93D21">
              <w:rPr>
                <w:rStyle w:val="Hyperlink"/>
                <w:rFonts w:asciiTheme="majorHAnsi" w:hAnsiTheme="majorHAnsi" w:cs="Arial"/>
                <w:sz w:val="20"/>
                <w:szCs w:val="20"/>
              </w:rPr>
              <w:t>jnowlin@astate.edu</w:t>
            </w:r>
          </w:hyperlink>
          <w:r>
            <w:rPr>
              <w:rFonts w:asciiTheme="majorHAnsi" w:hAnsiTheme="majorHAnsi" w:cs="Arial"/>
              <w:sz w:val="20"/>
              <w:szCs w:val="20"/>
            </w:rPr>
            <w:t>, 336-907-6592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02A49DF" w:rsidR="003F2F3D" w:rsidRPr="00A865C3" w:rsidRDefault="00FA4FFB"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w:t>
          </w:r>
          <w:r w:rsidR="00EE4401">
            <w:rPr>
              <w:rStyle w:val="PlaceholderText"/>
              <w:shd w:val="clear" w:color="auto" w:fill="D9D9D9" w:themeFill="background1" w:themeFillShade="D9"/>
            </w:rPr>
            <w:t xml:space="preserve"> 202</w:t>
          </w:r>
          <w:r>
            <w:rPr>
              <w:rStyle w:val="PlaceholderText"/>
              <w:shd w:val="clear" w:color="auto" w:fill="D9D9D9" w:themeFill="background1" w:themeFillShade="D9"/>
            </w:rPr>
            <w:t>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A324746" w:rsidR="00A865C3" w:rsidRDefault="00B215CE" w:rsidP="00EE4401">
            <w:pPr>
              <w:tabs>
                <w:tab w:val="left" w:pos="360"/>
                <w:tab w:val="left" w:pos="720"/>
              </w:tabs>
              <w:rPr>
                <w:rFonts w:asciiTheme="majorHAnsi" w:hAnsiTheme="majorHAnsi" w:cs="Arial"/>
                <w:b/>
                <w:sz w:val="20"/>
                <w:szCs w:val="20"/>
              </w:rPr>
            </w:pPr>
            <w:r>
              <w:rPr>
                <w:rFonts w:asciiTheme="majorHAnsi" w:hAnsiTheme="majorHAnsi" w:cs="Arial"/>
                <w:b/>
                <w:sz w:val="20"/>
                <w:szCs w:val="20"/>
              </w:rPr>
              <w:t>AG</w:t>
            </w:r>
            <w:r w:rsidR="00EE4401">
              <w:rPr>
                <w:rFonts w:asciiTheme="majorHAnsi" w:hAnsiTheme="majorHAnsi" w:cs="Arial"/>
                <w:b/>
                <w:sz w:val="20"/>
                <w:szCs w:val="20"/>
              </w:rPr>
              <w:t>EC</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27E8F68" w:rsidR="00A865C3" w:rsidRDefault="00EE4401" w:rsidP="00DB0F91">
            <w:pPr>
              <w:tabs>
                <w:tab w:val="left" w:pos="360"/>
                <w:tab w:val="left" w:pos="720"/>
              </w:tabs>
              <w:rPr>
                <w:rFonts w:asciiTheme="majorHAnsi" w:hAnsiTheme="majorHAnsi" w:cs="Arial"/>
                <w:b/>
                <w:sz w:val="20"/>
                <w:szCs w:val="20"/>
              </w:rPr>
            </w:pPr>
            <w:r>
              <w:rPr>
                <w:rFonts w:asciiTheme="majorHAnsi" w:hAnsiTheme="majorHAnsi" w:cs="Arial"/>
                <w:b/>
                <w:sz w:val="20"/>
                <w:szCs w:val="20"/>
              </w:rPr>
              <w:t>4253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4EC271" w:rsidR="00A865C3" w:rsidRDefault="00EE4401" w:rsidP="00CB4B5A">
            <w:pPr>
              <w:tabs>
                <w:tab w:val="left" w:pos="360"/>
                <w:tab w:val="left" w:pos="720"/>
              </w:tabs>
              <w:rPr>
                <w:rFonts w:asciiTheme="majorHAnsi" w:hAnsiTheme="majorHAnsi" w:cs="Arial"/>
                <w:b/>
                <w:sz w:val="20"/>
                <w:szCs w:val="20"/>
              </w:rPr>
            </w:pPr>
            <w:r w:rsidRPr="00EE4401">
              <w:rPr>
                <w:rFonts w:asciiTheme="majorHAnsi" w:hAnsiTheme="majorHAnsi" w:cs="Arial"/>
                <w:b/>
                <w:sz w:val="20"/>
                <w:szCs w:val="20"/>
              </w:rPr>
              <w:t>Agricultural and Environmental Data Science</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E67C3D0" w:rsidR="00A865C3" w:rsidRDefault="00EE4401" w:rsidP="00EE4401">
            <w:pPr>
              <w:tabs>
                <w:tab w:val="left" w:pos="360"/>
                <w:tab w:val="left" w:pos="720"/>
              </w:tabs>
              <w:rPr>
                <w:rFonts w:asciiTheme="majorHAnsi" w:hAnsiTheme="majorHAnsi" w:cs="Arial"/>
                <w:b/>
                <w:sz w:val="20"/>
                <w:szCs w:val="20"/>
              </w:rPr>
            </w:pPr>
            <w:r w:rsidRPr="00EE4401">
              <w:rPr>
                <w:rFonts w:asciiTheme="majorHAnsi" w:hAnsiTheme="majorHAnsi" w:cs="Arial"/>
                <w:b/>
                <w:sz w:val="20"/>
                <w:szCs w:val="20"/>
              </w:rPr>
              <w:t>Agricultural and environmental data</w:t>
            </w:r>
            <w:r>
              <w:rPr>
                <w:rFonts w:asciiTheme="majorHAnsi" w:hAnsiTheme="majorHAnsi" w:cs="Arial"/>
                <w:b/>
                <w:sz w:val="20"/>
                <w:szCs w:val="20"/>
              </w:rPr>
              <w:t xml:space="preserve"> </w:t>
            </w:r>
            <w:r w:rsidRPr="00EE4401">
              <w:rPr>
                <w:rFonts w:asciiTheme="majorHAnsi" w:hAnsiTheme="majorHAnsi" w:cs="Arial"/>
                <w:b/>
                <w:sz w:val="20"/>
                <w:szCs w:val="20"/>
              </w:rPr>
              <w:t>gathering, wrangling, analysis, and visualization with emphasis on introductory programming skills.</w:t>
            </w:r>
            <w:r>
              <w:rPr>
                <w:rFonts w:asciiTheme="majorHAnsi" w:hAnsiTheme="majorHAnsi" w:cs="Arial"/>
                <w:b/>
                <w:sz w:val="20"/>
                <w:szCs w:val="20"/>
              </w:rPr>
              <w:t xml:space="preserve"> </w:t>
            </w:r>
            <w:r w:rsidRPr="00EE4401">
              <w:rPr>
                <w:rFonts w:asciiTheme="majorHAnsi" w:hAnsiTheme="majorHAnsi" w:cs="Arial"/>
                <w:b/>
                <w:sz w:val="20"/>
                <w:szCs w:val="20"/>
              </w:rPr>
              <w:t>Prerequisite, AGEC 3013 or instructor permission. Fall.</w:t>
            </w:r>
          </w:p>
        </w:tc>
        <w:tc>
          <w:tcPr>
            <w:tcW w:w="2051" w:type="pct"/>
          </w:tcPr>
          <w:p w14:paraId="2FB04444" w14:textId="01528773" w:rsidR="00A865C3" w:rsidRDefault="00EE4401" w:rsidP="00EE4401">
            <w:pPr>
              <w:tabs>
                <w:tab w:val="left" w:pos="360"/>
                <w:tab w:val="left" w:pos="720"/>
              </w:tabs>
              <w:rPr>
                <w:rFonts w:asciiTheme="majorHAnsi" w:hAnsiTheme="majorHAnsi" w:cs="Arial"/>
                <w:b/>
                <w:sz w:val="20"/>
                <w:szCs w:val="20"/>
              </w:rPr>
            </w:pPr>
            <w:r w:rsidRPr="00EE4401">
              <w:rPr>
                <w:rFonts w:asciiTheme="majorHAnsi" w:hAnsiTheme="majorHAnsi" w:cs="Arial"/>
                <w:b/>
                <w:sz w:val="20"/>
                <w:szCs w:val="20"/>
              </w:rPr>
              <w:t>Agricultural and environmental data</w:t>
            </w:r>
            <w:r>
              <w:rPr>
                <w:rFonts w:asciiTheme="majorHAnsi" w:hAnsiTheme="majorHAnsi" w:cs="Arial"/>
                <w:b/>
                <w:sz w:val="20"/>
                <w:szCs w:val="20"/>
              </w:rPr>
              <w:t xml:space="preserve"> </w:t>
            </w:r>
            <w:r w:rsidRPr="00EE4401">
              <w:rPr>
                <w:rFonts w:asciiTheme="majorHAnsi" w:hAnsiTheme="majorHAnsi" w:cs="Arial"/>
                <w:b/>
                <w:sz w:val="20"/>
                <w:szCs w:val="20"/>
              </w:rPr>
              <w:t>gathering, wrangling, analysis, and visualization with emphasis on introductory programming skills.</w:t>
            </w:r>
            <w:r>
              <w:rPr>
                <w:rFonts w:asciiTheme="majorHAnsi" w:hAnsiTheme="majorHAnsi" w:cs="Arial"/>
                <w:b/>
                <w:sz w:val="20"/>
                <w:szCs w:val="20"/>
              </w:rPr>
              <w:t xml:space="preserve"> </w:t>
            </w:r>
            <w:r w:rsidRPr="00EE4401">
              <w:rPr>
                <w:rFonts w:asciiTheme="majorHAnsi" w:hAnsiTheme="majorHAnsi" w:cs="Arial"/>
                <w:b/>
                <w:sz w:val="20"/>
                <w:szCs w:val="20"/>
              </w:rPr>
              <w:t xml:space="preserve">Prerequisite, AGEC 3013 </w:t>
            </w:r>
            <w:r w:rsidRPr="00EE4401">
              <w:rPr>
                <w:rFonts w:asciiTheme="majorHAnsi" w:hAnsiTheme="majorHAnsi" w:cs="Arial"/>
                <w:b/>
                <w:color w:val="4F81BD" w:themeColor="accent1"/>
                <w:sz w:val="20"/>
                <w:szCs w:val="20"/>
              </w:rPr>
              <w:t xml:space="preserve">or AGST 3503 </w:t>
            </w:r>
            <w:r w:rsidRPr="00EE4401">
              <w:rPr>
                <w:rFonts w:asciiTheme="majorHAnsi" w:hAnsiTheme="majorHAnsi" w:cs="Arial"/>
                <w:b/>
                <w:sz w:val="20"/>
                <w:szCs w:val="20"/>
              </w:rPr>
              <w:t>or instructor permission. Fall.</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9AD9A3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841408" w:rsidR="00391206" w:rsidRPr="008426D1" w:rsidRDefault="003B125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215CE" w:rsidRPr="00B215C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45DCF928" w:rsidR="00A966C5" w:rsidRPr="00B215CE" w:rsidRDefault="00EE4401" w:rsidP="00B215CE">
          <w:pPr>
            <w:tabs>
              <w:tab w:val="left" w:pos="360"/>
              <w:tab w:val="left" w:pos="720"/>
            </w:tabs>
            <w:spacing w:after="0" w:line="240" w:lineRule="auto"/>
            <w:rPr>
              <w:rFonts w:asciiTheme="majorHAnsi" w:hAnsiTheme="majorHAnsi" w:cs="Arial"/>
              <w:b/>
              <w:sz w:val="20"/>
              <w:szCs w:val="20"/>
            </w:rPr>
          </w:pPr>
          <w:r w:rsidRPr="00EE4401">
            <w:rPr>
              <w:rFonts w:asciiTheme="majorHAnsi" w:hAnsiTheme="majorHAnsi" w:cs="Arial"/>
              <w:b/>
              <w:sz w:val="20"/>
              <w:szCs w:val="20"/>
            </w:rPr>
            <w:t xml:space="preserve">Prerequisite, AGEC 3013 </w:t>
          </w:r>
          <w:r w:rsidRPr="00EE4401">
            <w:rPr>
              <w:rFonts w:asciiTheme="majorHAnsi" w:hAnsiTheme="majorHAnsi" w:cs="Arial"/>
              <w:b/>
              <w:color w:val="4F81BD" w:themeColor="accent1"/>
              <w:sz w:val="20"/>
              <w:szCs w:val="20"/>
            </w:rPr>
            <w:t xml:space="preserve">or AGST 3503 </w:t>
          </w:r>
          <w:r w:rsidRPr="00EE4401">
            <w:rPr>
              <w:rFonts w:asciiTheme="majorHAnsi" w:hAnsiTheme="majorHAnsi" w:cs="Arial"/>
              <w:b/>
              <w:sz w:val="20"/>
              <w:szCs w:val="20"/>
            </w:rPr>
            <w:t>or instructor permission.</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E39BEC9" w:rsidR="00C002F9" w:rsidRPr="008426D1" w:rsidRDefault="003B125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46EDE">
            <w:rPr>
              <w:rFonts w:asciiTheme="majorHAnsi" w:hAnsiTheme="majorHAnsi" w:cs="Arial"/>
              <w:sz w:val="20"/>
              <w:szCs w:val="20"/>
            </w:rPr>
            <w:t>Students are exposed to spreadsheet operations and functions needed in the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3B125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A3CFCE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215CE">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1B073F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196746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876C06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DB8BDD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A34C38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F8F6DB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EE4401">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1B4A8C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EE4401">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A5B6E5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712AA55"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 xml:space="preserve">(The course outline should be topical by weeks and should be </w:t>
      </w:r>
      <w:proofErr w:type="gramStart"/>
      <w:r w:rsidRPr="00C44C5E">
        <w:rPr>
          <w:rFonts w:asciiTheme="majorHAnsi" w:hAnsiTheme="majorHAnsi" w:cs="Arial"/>
          <w:sz w:val="20"/>
          <w:szCs w:val="20"/>
        </w:rPr>
        <w:t>sufficient</w:t>
      </w:r>
      <w:proofErr w:type="gramEnd"/>
      <w:r w:rsidRPr="00C44C5E">
        <w:rPr>
          <w:rFonts w:asciiTheme="majorHAnsi" w:hAnsiTheme="majorHAnsi" w:cs="Arial"/>
          <w:sz w:val="20"/>
          <w:szCs w:val="20"/>
        </w:rPr>
        <w:t xml:space="preserve">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E9AC2A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2662B0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5F79D6" w:rsidRPr="005F79D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29B9BF5" w:rsidR="00D4202C" w:rsidRPr="00D4202C" w:rsidRDefault="003B1253"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E4401">
            <w:rPr>
              <w:rFonts w:asciiTheme="majorHAnsi" w:hAnsiTheme="majorHAnsi" w:cs="Arial"/>
              <w:sz w:val="20"/>
              <w:szCs w:val="20"/>
            </w:rPr>
            <w:t>The coursework in AGST 3503 also prepares students for this course making it</w:t>
          </w:r>
          <w:r w:rsidR="00A02A3D">
            <w:rPr>
              <w:rFonts w:asciiTheme="majorHAnsi" w:hAnsiTheme="majorHAnsi" w:cs="Arial"/>
              <w:sz w:val="20"/>
              <w:szCs w:val="20"/>
            </w:rPr>
            <w:t xml:space="preserve"> available to more </w:t>
          </w:r>
          <w:r w:rsidR="00EE4401">
            <w:rPr>
              <w:rFonts w:asciiTheme="majorHAnsi" w:hAnsiTheme="majorHAnsi" w:cs="Arial"/>
              <w:sz w:val="20"/>
              <w:szCs w:val="20"/>
            </w:rPr>
            <w:t>students</w:t>
          </w:r>
          <w:r w:rsidR="00A02A3D">
            <w:rPr>
              <w:rFonts w:asciiTheme="majorHAnsi" w:hAnsiTheme="majorHAnsi" w:cs="Arial"/>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4B9040B0" w:rsidR="00336348" w:rsidRDefault="00336348" w:rsidP="00CA269E">
      <w:pPr>
        <w:tabs>
          <w:tab w:val="left" w:pos="360"/>
          <w:tab w:val="left" w:pos="720"/>
        </w:tabs>
        <w:spacing w:after="0"/>
        <w:rPr>
          <w:rFonts w:asciiTheme="majorHAnsi" w:hAnsiTheme="majorHAnsi" w:cs="Arial"/>
          <w:b/>
          <w:sz w:val="28"/>
          <w:szCs w:val="20"/>
        </w:rPr>
      </w:pPr>
    </w:p>
    <w:p w14:paraId="780E7D38" w14:textId="5030406E" w:rsidR="00EE4401" w:rsidRDefault="00EE4401" w:rsidP="00CA269E">
      <w:pPr>
        <w:tabs>
          <w:tab w:val="left" w:pos="360"/>
          <w:tab w:val="left" w:pos="720"/>
        </w:tabs>
        <w:spacing w:after="0"/>
        <w:rPr>
          <w:rFonts w:asciiTheme="majorHAnsi" w:hAnsiTheme="majorHAnsi" w:cs="Arial"/>
          <w:b/>
          <w:sz w:val="28"/>
          <w:szCs w:val="20"/>
        </w:rPr>
      </w:pPr>
    </w:p>
    <w:p w14:paraId="66249D97" w14:textId="56CBAD83" w:rsidR="00EE4401" w:rsidRDefault="00EE4401" w:rsidP="00CA269E">
      <w:pPr>
        <w:tabs>
          <w:tab w:val="left" w:pos="360"/>
          <w:tab w:val="left" w:pos="720"/>
        </w:tabs>
        <w:spacing w:after="0"/>
        <w:rPr>
          <w:rFonts w:asciiTheme="majorHAnsi" w:hAnsiTheme="majorHAnsi" w:cs="Arial"/>
          <w:b/>
          <w:sz w:val="28"/>
          <w:szCs w:val="20"/>
        </w:rPr>
      </w:pPr>
    </w:p>
    <w:p w14:paraId="5ECC69B5" w14:textId="77777777" w:rsidR="00EE4401" w:rsidRDefault="00EE4401"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0D63B0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F79D6" w:rsidRPr="005F79D6">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B125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B125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7D5F7E8B" w:rsidR="00D3680D" w:rsidRDefault="00D3680D" w:rsidP="006F5CD1">
      <w:pPr>
        <w:tabs>
          <w:tab w:val="left" w:pos="360"/>
          <w:tab w:val="left" w:pos="720"/>
        </w:tabs>
        <w:spacing w:after="0" w:line="240" w:lineRule="auto"/>
        <w:rPr>
          <w:rFonts w:asciiTheme="majorHAnsi" w:hAnsiTheme="majorHAnsi" w:cs="Arial"/>
          <w:color w:val="000000" w:themeColor="text1"/>
          <w:szCs w:val="18"/>
        </w:rPr>
      </w:pPr>
      <w:r w:rsidRPr="00341B0D">
        <w:rPr>
          <w:rFonts w:asciiTheme="majorHAnsi" w:hAnsiTheme="majorHAnsi"/>
          <w:b/>
          <w:i/>
          <w:color w:val="FF0000"/>
          <w:szCs w:val="18"/>
        </w:rPr>
        <w:br/>
      </w:r>
    </w:p>
    <w:p w14:paraId="306469E8" w14:textId="21B09CE4" w:rsidR="006F5CD1" w:rsidRDefault="006F5CD1" w:rsidP="006F5CD1">
      <w:pPr>
        <w:tabs>
          <w:tab w:val="left" w:pos="360"/>
          <w:tab w:val="left" w:pos="720"/>
        </w:tabs>
        <w:spacing w:after="0" w:line="240" w:lineRule="auto"/>
        <w:rPr>
          <w:rFonts w:asciiTheme="majorHAnsi" w:hAnsiTheme="majorHAnsi" w:cs="Arial"/>
          <w:color w:val="000000" w:themeColor="text1"/>
          <w:szCs w:val="18"/>
        </w:rPr>
      </w:pPr>
    </w:p>
    <w:p w14:paraId="0F7FA714" w14:textId="2BB0ABBA" w:rsidR="006F5CD1" w:rsidRDefault="006F5CD1" w:rsidP="006F5CD1">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color w:val="000000" w:themeColor="text1"/>
          <w:szCs w:val="18"/>
        </w:rPr>
        <w:t>___________________</w:t>
      </w:r>
    </w:p>
    <w:p w14:paraId="7D03EEE7" w14:textId="77777777" w:rsidR="006F5CD1" w:rsidRPr="006F5CD1" w:rsidRDefault="006F5CD1" w:rsidP="006F5CD1">
      <w:pPr>
        <w:tabs>
          <w:tab w:val="left" w:pos="360"/>
          <w:tab w:val="left" w:pos="720"/>
        </w:tabs>
        <w:spacing w:after="0" w:line="240" w:lineRule="auto"/>
        <w:rPr>
          <w:rFonts w:asciiTheme="majorHAnsi" w:hAnsiTheme="majorHAnsi" w:cs="Arial"/>
          <w:b/>
          <w:i/>
          <w:color w:val="FF0000"/>
          <w:szCs w:val="18"/>
        </w:rPr>
      </w:pPr>
    </w:p>
    <w:sdt>
      <w:sdtPr>
        <w:rPr>
          <w:rFonts w:asciiTheme="majorHAnsi" w:hAnsiTheme="majorHAnsi" w:cs="Arial"/>
          <w:sz w:val="20"/>
          <w:szCs w:val="20"/>
        </w:rPr>
        <w:id w:val="-97950460"/>
        <w:placeholder>
          <w:docPart w:val="1E28C2430E3E89459CA33ABFFD2153F2"/>
        </w:placeholder>
      </w:sdtPr>
      <w:sdtEndPr/>
      <w:sdtContent>
        <w:p w14:paraId="198EC7E0" w14:textId="1C9AB184" w:rsidR="005F79D6" w:rsidRDefault="00EE4401" w:rsidP="005F79D6">
          <w:pPr>
            <w:pStyle w:val="Pa440"/>
            <w:spacing w:after="160"/>
            <w:ind w:left="360" w:hanging="360"/>
            <w:jc w:val="both"/>
            <w:rPr>
              <w:rFonts w:asciiTheme="majorHAnsi" w:hAnsiTheme="majorHAnsi" w:cs="Arial"/>
              <w:sz w:val="20"/>
              <w:szCs w:val="20"/>
            </w:rPr>
          </w:pPr>
          <w:r>
            <w:rPr>
              <w:rFonts w:asciiTheme="majorHAnsi" w:hAnsiTheme="majorHAnsi" w:cs="Arial"/>
              <w:sz w:val="20"/>
              <w:szCs w:val="20"/>
            </w:rPr>
            <w:t xml:space="preserve">From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425</w:t>
          </w:r>
        </w:p>
        <w:p w14:paraId="23C2914A" w14:textId="77777777" w:rsidR="005F79D6" w:rsidRDefault="005F79D6" w:rsidP="005F79D6">
          <w:pPr>
            <w:pStyle w:val="Pa440"/>
            <w:spacing w:after="160"/>
            <w:ind w:left="360" w:hanging="360"/>
            <w:jc w:val="both"/>
            <w:rPr>
              <w:rFonts w:asciiTheme="majorHAnsi" w:hAnsiTheme="majorHAnsi" w:cs="Arial"/>
              <w:sz w:val="20"/>
              <w:szCs w:val="20"/>
            </w:rPr>
          </w:pPr>
          <w:r>
            <w:rPr>
              <w:rFonts w:asciiTheme="majorHAnsi" w:hAnsiTheme="majorHAnsi" w:cs="Arial"/>
              <w:sz w:val="20"/>
              <w:szCs w:val="20"/>
            </w:rPr>
            <w:t>…</w:t>
          </w:r>
        </w:p>
        <w:p w14:paraId="0D98C091"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4073. Agricultural Business Management </w:t>
          </w:r>
          <w:r>
            <w:rPr>
              <w:color w:val="211D1E"/>
              <w:sz w:val="16"/>
              <w:szCs w:val="16"/>
            </w:rPr>
            <w:t xml:space="preserve">Principles and problems involved in acquiring, organizing, and operating successful farms, ranches and other agricultural businesses, balance of enterprises, capital requirements, emphasis on managerial principles and management simulation. Prerequisite, AGEC 1003 or ECON 2313 or ECON 2323. Fall, Spring. </w:t>
          </w:r>
        </w:p>
        <w:p w14:paraId="38203B91"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4083. Agricultural Policy and Current Issues </w:t>
          </w:r>
          <w:r>
            <w:rPr>
              <w:color w:val="211D1E"/>
              <w:sz w:val="16"/>
              <w:szCs w:val="16"/>
            </w:rPr>
            <w:t xml:space="preserve">Economic developments in agriculture, role of the government in agriculture and policies affecting rural people are considered. Text and current information are utilized. Prerequisite, AGEC 1003 or ECON 2313 or ECON 2323. Fall, Spring. </w:t>
          </w:r>
        </w:p>
        <w:p w14:paraId="4799E8B1"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4093. Environmental and Resource Economics </w:t>
          </w:r>
          <w:r>
            <w:rPr>
              <w:color w:val="211D1E"/>
              <w:sz w:val="16"/>
              <w:szCs w:val="16"/>
            </w:rPr>
            <w:t xml:space="preserve">Economic analysis of resource and environmental problems with an emphasis on applying theoretical macroeconomic concepts and empirical tools for understanding environmental resource policy. Prerequisites, grade of C or better in AGEC 1003 or ECON 2313 or ECON 2323. Fall. </w:t>
          </w:r>
        </w:p>
        <w:p w14:paraId="76809EEC"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4113. Livestock and Poultry Economics </w:t>
          </w:r>
          <w:r>
            <w:rPr>
              <w:color w:val="211D1E"/>
              <w:sz w:val="16"/>
              <w:szCs w:val="16"/>
            </w:rPr>
            <w:t xml:space="preserve">Production and marketing costs associated with raising livestock and poultry, providing value-added meat and protein products to consumers, with emphasis on market analysis of cattle, hog, broiler, turkey, and egg-laying sectors. Prerequisites, ANSC 1613; AGEC 1003 or ECON 2313 or ECON 2323. Spring. </w:t>
          </w:r>
        </w:p>
        <w:p w14:paraId="3F5DAEA8"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4123. Land Economics and Farm Appraisal </w:t>
          </w:r>
          <w:r>
            <w:rPr>
              <w:color w:val="211D1E"/>
              <w:sz w:val="16"/>
              <w:szCs w:val="16"/>
            </w:rPr>
            <w:t>Physical characteristics of land, economics of land use, and principles of land utilization, classification, conservation, zoning, and land-use plan</w:t>
          </w:r>
          <w:r>
            <w:rPr>
              <w:color w:val="211D1E"/>
              <w:sz w:val="16"/>
              <w:szCs w:val="16"/>
            </w:rPr>
            <w:softHyphen/>
            <w:t xml:space="preserve">ning. Factors governing the price of land, methods of land valuation and appraisal. Prerequisite, AGEC 1003 or ECON 2313 or ECON 2323. Fall. </w:t>
          </w:r>
        </w:p>
        <w:p w14:paraId="080244AB" w14:textId="77777777" w:rsidR="00EE4401" w:rsidRDefault="00EE4401" w:rsidP="00EE4401">
          <w:pPr>
            <w:pStyle w:val="Pa438"/>
            <w:spacing w:after="140"/>
            <w:ind w:left="360" w:hanging="360"/>
            <w:jc w:val="both"/>
            <w:rPr>
              <w:color w:val="211D1E"/>
              <w:sz w:val="16"/>
              <w:szCs w:val="16"/>
            </w:rPr>
          </w:pPr>
          <w:r>
            <w:rPr>
              <w:b/>
              <w:bCs/>
              <w:color w:val="211D1E"/>
              <w:sz w:val="16"/>
              <w:szCs w:val="16"/>
            </w:rPr>
            <w:t xml:space="preserve">AGEC 419V. Special Problems in Agricultural Economics </w:t>
          </w:r>
          <w:r>
            <w:rPr>
              <w:color w:val="211D1E"/>
              <w:sz w:val="16"/>
              <w:szCs w:val="16"/>
            </w:rPr>
            <w:t xml:space="preserve">For students of senior standing. Approval of the instructor and dean necessary. Credit of one, two, or three hours as arranged. Spring, Fall, Summer. </w:t>
          </w:r>
        </w:p>
        <w:p w14:paraId="073A3FE4" w14:textId="7875F4C6" w:rsidR="00EE4401" w:rsidRPr="00EE4401" w:rsidRDefault="00EE4401" w:rsidP="00EE4401">
          <w:pPr>
            <w:tabs>
              <w:tab w:val="left" w:pos="360"/>
              <w:tab w:val="left" w:pos="720"/>
            </w:tabs>
            <w:spacing w:after="0" w:line="240" w:lineRule="auto"/>
            <w:rPr>
              <w:rFonts w:ascii="Arial" w:hAnsi="Arial" w:cs="Arial"/>
              <w:color w:val="211D1E"/>
              <w:sz w:val="16"/>
              <w:szCs w:val="16"/>
            </w:rPr>
          </w:pPr>
          <w:r w:rsidRPr="00EE4401">
            <w:rPr>
              <w:rFonts w:ascii="Arial" w:hAnsi="Arial" w:cs="Arial"/>
              <w:b/>
              <w:bCs/>
              <w:color w:val="211D1E"/>
              <w:sz w:val="16"/>
              <w:szCs w:val="16"/>
            </w:rPr>
            <w:t xml:space="preserve">AGEC 4253. Agricultural and Environmental Data Science </w:t>
          </w:r>
          <w:r w:rsidRPr="00EE4401">
            <w:rPr>
              <w:rFonts w:ascii="Arial" w:hAnsi="Arial" w:cs="Arial"/>
              <w:color w:val="211D1E"/>
              <w:sz w:val="16"/>
              <w:szCs w:val="16"/>
            </w:rPr>
            <w:t xml:space="preserve">Agricultural and environmental data gathering, wrangling, analysis, and visualization with emphasis on introductory programming skills. Prerequisite, AGEC 3013 </w:t>
          </w:r>
          <w:r w:rsidRPr="00EE4401">
            <w:rPr>
              <w:rFonts w:asciiTheme="majorHAnsi" w:hAnsiTheme="majorHAnsi" w:cs="Arial"/>
              <w:b/>
              <w:color w:val="4F81BD" w:themeColor="accent1"/>
              <w:sz w:val="18"/>
              <w:szCs w:val="20"/>
            </w:rPr>
            <w:t xml:space="preserve">or AGST 3503 </w:t>
          </w:r>
          <w:r w:rsidRPr="00EE4401">
            <w:rPr>
              <w:rFonts w:ascii="Arial" w:hAnsi="Arial" w:cs="Arial"/>
              <w:color w:val="211D1E"/>
              <w:sz w:val="16"/>
              <w:szCs w:val="16"/>
            </w:rPr>
            <w:t xml:space="preserve">or instructor permission. Fall. </w:t>
          </w:r>
        </w:p>
        <w:p w14:paraId="27FFDB12" w14:textId="430DE5EB" w:rsidR="00D3680D" w:rsidRPr="008426D1" w:rsidRDefault="005F79D6" w:rsidP="00EE4401">
          <w:pPr>
            <w:tabs>
              <w:tab w:val="left" w:pos="360"/>
              <w:tab w:val="left" w:pos="720"/>
            </w:tabs>
            <w:spacing w:after="0" w:line="240" w:lineRule="auto"/>
            <w:rPr>
              <w:rFonts w:asciiTheme="majorHAnsi" w:hAnsiTheme="majorHAnsi" w:cs="Arial"/>
              <w:sz w:val="20"/>
              <w:szCs w:val="20"/>
            </w:rPr>
          </w:pPr>
          <w:r>
            <w:rPr>
              <w:rFonts w:ascii="Arial" w:hAnsi="Arial" w:cs="Arial"/>
              <w:color w:val="211D1E"/>
              <w:sz w:val="16"/>
              <w:szCs w:val="16"/>
            </w:rPr>
            <w:t>…</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606D3" w14:textId="77777777" w:rsidR="006719C9" w:rsidRDefault="006719C9" w:rsidP="00AF3758">
      <w:pPr>
        <w:spacing w:after="0" w:line="240" w:lineRule="auto"/>
      </w:pPr>
      <w:r>
        <w:separator/>
      </w:r>
    </w:p>
  </w:endnote>
  <w:endnote w:type="continuationSeparator" w:id="0">
    <w:p w14:paraId="1B8D99B4" w14:textId="77777777" w:rsidR="006719C9" w:rsidRDefault="006719C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E83D05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4401">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7BF7A" w14:textId="77777777" w:rsidR="006719C9" w:rsidRDefault="006719C9" w:rsidP="00AF3758">
      <w:pPr>
        <w:spacing w:after="0" w:line="240" w:lineRule="auto"/>
      </w:pPr>
      <w:r>
        <w:separator/>
      </w:r>
    </w:p>
  </w:footnote>
  <w:footnote w:type="continuationSeparator" w:id="0">
    <w:p w14:paraId="0CC9EE8A" w14:textId="77777777" w:rsidR="006719C9" w:rsidRDefault="006719C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497B"/>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4156"/>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2EA"/>
    <w:rsid w:val="002E3BD5"/>
    <w:rsid w:val="002E544F"/>
    <w:rsid w:val="0030740C"/>
    <w:rsid w:val="0031339E"/>
    <w:rsid w:val="0032032C"/>
    <w:rsid w:val="00336348"/>
    <w:rsid w:val="00336EDB"/>
    <w:rsid w:val="0035434A"/>
    <w:rsid w:val="00356602"/>
    <w:rsid w:val="00360064"/>
    <w:rsid w:val="00361C56"/>
    <w:rsid w:val="00362414"/>
    <w:rsid w:val="0036794A"/>
    <w:rsid w:val="00370451"/>
    <w:rsid w:val="00374D72"/>
    <w:rsid w:val="00384538"/>
    <w:rsid w:val="00390A66"/>
    <w:rsid w:val="00391206"/>
    <w:rsid w:val="00393E47"/>
    <w:rsid w:val="00395BB2"/>
    <w:rsid w:val="00396386"/>
    <w:rsid w:val="00396C14"/>
    <w:rsid w:val="003B1253"/>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05AF"/>
    <w:rsid w:val="00491BD4"/>
    <w:rsid w:val="0049675B"/>
    <w:rsid w:val="004A211B"/>
    <w:rsid w:val="004A2E84"/>
    <w:rsid w:val="004A7706"/>
    <w:rsid w:val="004B1430"/>
    <w:rsid w:val="004C4ADF"/>
    <w:rsid w:val="004C53EC"/>
    <w:rsid w:val="004D5819"/>
    <w:rsid w:val="004F3C87"/>
    <w:rsid w:val="00504ECD"/>
    <w:rsid w:val="00526B81"/>
    <w:rsid w:val="0054568E"/>
    <w:rsid w:val="00546ED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5F79D6"/>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9C9"/>
    <w:rsid w:val="00671EAA"/>
    <w:rsid w:val="0067749B"/>
    <w:rsid w:val="00677A48"/>
    <w:rsid w:val="00687879"/>
    <w:rsid w:val="00691664"/>
    <w:rsid w:val="006A7113"/>
    <w:rsid w:val="006B0864"/>
    <w:rsid w:val="006B52C0"/>
    <w:rsid w:val="006C0168"/>
    <w:rsid w:val="006D0246"/>
    <w:rsid w:val="006D258C"/>
    <w:rsid w:val="006D3578"/>
    <w:rsid w:val="006E6117"/>
    <w:rsid w:val="006F5CD1"/>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2A3D"/>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2E6B"/>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15CE"/>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5CB3"/>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077B"/>
    <w:rsid w:val="00D4202C"/>
    <w:rsid w:val="00D4255A"/>
    <w:rsid w:val="00D51205"/>
    <w:rsid w:val="00D57716"/>
    <w:rsid w:val="00D60EE7"/>
    <w:rsid w:val="00D66C39"/>
    <w:rsid w:val="00D67AC4"/>
    <w:rsid w:val="00D731F1"/>
    <w:rsid w:val="00D73299"/>
    <w:rsid w:val="00D91DED"/>
    <w:rsid w:val="00D95DA5"/>
    <w:rsid w:val="00D96A29"/>
    <w:rsid w:val="00D979DD"/>
    <w:rsid w:val="00DB0F91"/>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E4401"/>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2C07"/>
    <w:rsid w:val="00FA4FFB"/>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5F79D6"/>
    <w:pPr>
      <w:autoSpaceDE w:val="0"/>
      <w:autoSpaceDN w:val="0"/>
      <w:adjustRightInd w:val="0"/>
      <w:spacing w:after="0" w:line="161" w:lineRule="atLeast"/>
    </w:pPr>
    <w:rPr>
      <w:rFonts w:ascii="Book Antiqua" w:hAnsi="Book Antiqua"/>
      <w:sz w:val="24"/>
      <w:szCs w:val="24"/>
    </w:rPr>
  </w:style>
  <w:style w:type="character" w:customStyle="1" w:styleId="A7">
    <w:name w:val="A7"/>
    <w:uiPriority w:val="99"/>
    <w:rsid w:val="005F79D6"/>
    <w:rPr>
      <w:rFonts w:cs="Book Antiqua"/>
      <w:b/>
      <w:bCs/>
      <w:color w:val="211D1E"/>
    </w:rPr>
  </w:style>
  <w:style w:type="paragraph" w:customStyle="1" w:styleId="Pa438">
    <w:name w:val="Pa438"/>
    <w:basedOn w:val="Normal"/>
    <w:next w:val="Normal"/>
    <w:uiPriority w:val="99"/>
    <w:rsid w:val="00EE4401"/>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wli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4C2A"/>
    <w:rsid w:val="003F69FB"/>
    <w:rsid w:val="00425226"/>
    <w:rsid w:val="00436B57"/>
    <w:rsid w:val="004E1A75"/>
    <w:rsid w:val="004E3363"/>
    <w:rsid w:val="00534B28"/>
    <w:rsid w:val="00576003"/>
    <w:rsid w:val="00587536"/>
    <w:rsid w:val="005C4D59"/>
    <w:rsid w:val="005D5D2F"/>
    <w:rsid w:val="00623293"/>
    <w:rsid w:val="00654E35"/>
    <w:rsid w:val="006C3910"/>
    <w:rsid w:val="008822A5"/>
    <w:rsid w:val="00891F77"/>
    <w:rsid w:val="00913E4B"/>
    <w:rsid w:val="0096458F"/>
    <w:rsid w:val="009D439F"/>
    <w:rsid w:val="00A20583"/>
    <w:rsid w:val="00AC62E8"/>
    <w:rsid w:val="00AD074F"/>
    <w:rsid w:val="00AD4B92"/>
    <w:rsid w:val="00AD5D56"/>
    <w:rsid w:val="00B2559E"/>
    <w:rsid w:val="00B46360"/>
    <w:rsid w:val="00B46AFF"/>
    <w:rsid w:val="00B72454"/>
    <w:rsid w:val="00B72548"/>
    <w:rsid w:val="00BA0596"/>
    <w:rsid w:val="00BE0E7B"/>
    <w:rsid w:val="00C22BF8"/>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6EBA-3093-4E5B-8BC5-A686CC7F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6</cp:revision>
  <cp:lastPrinted>2019-07-10T17:02:00Z</cp:lastPrinted>
  <dcterms:created xsi:type="dcterms:W3CDTF">2020-08-27T18:02:00Z</dcterms:created>
  <dcterms:modified xsi:type="dcterms:W3CDTF">2020-08-28T20:39:00Z</dcterms:modified>
</cp:coreProperties>
</file>