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492B4E">
      <w:pPr>
        <w:pStyle w:val="NoSpacing"/>
      </w:pPr>
      <w:r w:rsidRPr="008426D1">
        <w:rPr>
          <w:sz w:val="24"/>
          <w:szCs w:val="24"/>
        </w:rPr>
        <w:t xml:space="preserve">Code # </w:t>
      </w:r>
      <w:sdt>
        <w:sdtPr>
          <w:id w:val="-786346552"/>
          <w:placeholder>
            <w:docPart w:val="8DEAD06034994086A52C481115B6DACD"/>
          </w:placeholder>
        </w:sdtPr>
        <w:sdtEndPr/>
        <w:sdtContent>
          <w:sdt>
            <w:sdtPr>
              <w:id w:val="-720354806"/>
              <w:placeholder>
                <w:docPart w:val="01814ECDAB18489F86F24ED35B545F59"/>
              </w:placeholder>
              <w:showingPlcHdr/>
            </w:sdtPr>
            <w:sdtEndPr/>
            <w:sdtContent>
              <w:permStart w:id="341182074" w:edGrp="everyone"/>
              <w:r w:rsidR="00FB7442" w:rsidRPr="008426D1">
                <w:rPr>
                  <w:color w:val="808080" w:themeColor="background1" w:themeShade="8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20E7DD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92B4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355"/>
        <w:gridCol w:w="107"/>
      </w:tblGrid>
      <w:tr w:rsidR="00001C04" w:rsidRPr="008426D1" w14:paraId="42EB402B" w14:textId="77777777" w:rsidTr="00575870">
        <w:trPr>
          <w:gridAfter w:val="1"/>
          <w:wAfter w:w="114" w:type="dxa"/>
          <w:trHeight w:val="1089"/>
        </w:trPr>
        <w:tc>
          <w:tcPr>
            <w:tcW w:w="5451" w:type="dxa"/>
            <w:vAlign w:val="center"/>
          </w:tcPr>
          <w:p w14:paraId="3F872ADE" w14:textId="540FF387" w:rsidR="00001C04" w:rsidRPr="008426D1" w:rsidRDefault="00BE6507" w:rsidP="00D20C0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20C03">
                  <w:rPr>
                    <w:rFonts w:asciiTheme="majorHAnsi" w:hAnsiTheme="majorHAnsi"/>
                    <w:sz w:val="20"/>
                    <w:szCs w:val="20"/>
                  </w:rPr>
                  <w:t>John Hershberger</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9T00:00:00Z">
                  <w:dateFormat w:val="M/d/yyyy"/>
                  <w:lid w:val="en-US"/>
                  <w:storeMappedDataAs w:val="dateTime"/>
                  <w:calendar w:val="gregorian"/>
                </w:date>
              </w:sdtPr>
              <w:sdtEndPr/>
              <w:sdtContent>
                <w:r w:rsidR="00D20C03">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E650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74A2967" w:rsidR="00001C04" w:rsidRPr="008426D1" w:rsidRDefault="00BE6507" w:rsidP="00D20C0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D20C03">
                      <w:rPr>
                        <w:rFonts w:asciiTheme="majorHAnsi" w:hAnsiTheme="majorHAnsi"/>
                        <w:sz w:val="20"/>
                        <w:szCs w:val="20"/>
                      </w:rPr>
                      <w:t>William Burns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9-29T00:00:00Z">
                  <w:dateFormat w:val="M/d/yyyy"/>
                  <w:lid w:val="en-US"/>
                  <w:storeMappedDataAs w:val="dateTime"/>
                  <w:calendar w:val="gregorian"/>
                </w:date>
              </w:sdtPr>
              <w:sdtEndPr/>
              <w:sdtContent>
                <w:r w:rsidR="00D20C03">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gridSpan w:val="2"/>
            <w:vAlign w:val="center"/>
          </w:tcPr>
          <w:p w14:paraId="49A203BC" w14:textId="77777777" w:rsidR="00001C04" w:rsidRPr="008426D1" w:rsidRDefault="00BE650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4EFCC40" w:rsidR="00001C04" w:rsidRPr="008426D1" w:rsidRDefault="00BE6507" w:rsidP="002A21D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2A21DB">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9-29T00:00:00Z">
                  <w:dateFormat w:val="M/d/yyyy"/>
                  <w:lid w:val="en-US"/>
                  <w:storeMappedDataAs w:val="dateTime"/>
                  <w:calendar w:val="gregorian"/>
                </w:date>
              </w:sdtPr>
              <w:sdtEndPr/>
              <w:sdtContent>
                <w:r w:rsidR="002A21DB">
                  <w:rPr>
                    <w:rFonts w:asciiTheme="majorHAnsi" w:hAnsiTheme="majorHAnsi"/>
                    <w:smallCaps/>
                    <w:sz w:val="20"/>
                    <w:szCs w:val="20"/>
                  </w:rPr>
                  <w:t>9/29/2017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gridSpan w:val="2"/>
            <w:vAlign w:val="center"/>
          </w:tcPr>
          <w:p w14:paraId="14B2EA22" w14:textId="77777777" w:rsidR="00001C04" w:rsidRPr="008426D1" w:rsidRDefault="00BE650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DF1C3BD" w:rsidR="00001C04" w:rsidRPr="008426D1" w:rsidRDefault="00BE6507" w:rsidP="005526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5526AD">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04T00:00:00Z">
                  <w:dateFormat w:val="M/d/yyyy"/>
                  <w:lid w:val="en-US"/>
                  <w:storeMappedDataAs w:val="dateTime"/>
                  <w:calendar w:val="gregorian"/>
                </w:date>
              </w:sdtPr>
              <w:sdtEndPr/>
              <w:sdtContent>
                <w:r w:rsidR="005526AD">
                  <w:rPr>
                    <w:rFonts w:asciiTheme="majorHAnsi" w:hAnsiTheme="majorHAnsi"/>
                    <w:smallCaps/>
                    <w:sz w:val="20"/>
                    <w:szCs w:val="20"/>
                  </w:rPr>
                  <w:t>10/4/2017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gridSpan w:val="2"/>
            <w:vAlign w:val="center"/>
          </w:tcPr>
          <w:p w14:paraId="5760621C" w14:textId="77777777" w:rsidR="00001C04" w:rsidRPr="008426D1" w:rsidRDefault="00BE650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E6507"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gridSpan w:val="2"/>
            <w:vAlign w:val="center"/>
          </w:tcPr>
          <w:p w14:paraId="640C7561" w14:textId="77777777" w:rsidR="00001C04" w:rsidRPr="008426D1" w:rsidRDefault="00BE650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5CC2D9D" w:rsidR="007D371A" w:rsidRPr="008426D1" w:rsidRDefault="00492B4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William Burns, </w:t>
          </w:r>
          <w:hyperlink r:id="rId9" w:history="1">
            <w:r w:rsidRPr="005F0657">
              <w:rPr>
                <w:rStyle w:val="Hyperlink"/>
                <w:rFonts w:asciiTheme="majorHAnsi" w:hAnsiTheme="majorHAnsi" w:cs="Arial"/>
                <w:sz w:val="20"/>
                <w:szCs w:val="20"/>
              </w:rPr>
              <w:t>wburns@asate.edu</w:t>
            </w:r>
          </w:hyperlink>
          <w:r>
            <w:rPr>
              <w:rFonts w:asciiTheme="majorHAnsi" w:hAnsiTheme="majorHAnsi" w:cs="Arial"/>
              <w:sz w:val="20"/>
              <w:szCs w:val="20"/>
            </w:rPr>
            <w:t xml:space="preserve"> 870-972-3086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638B8A87" w:rsidR="007D371A" w:rsidRPr="008426D1" w:rsidRDefault="007B5B3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40F4ED9C" w:rsidR="00CB4B5A" w:rsidRDefault="007B5B3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PHSC 1203 and PHSC 1201</w:t>
          </w:r>
        </w:p>
      </w:sdtContent>
    </w:sdt>
    <w:p w14:paraId="05FD1803" w14:textId="335BC7B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7B5B3A">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5A534B3C"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587791">
            <w:rPr>
              <w:rFonts w:asciiTheme="majorHAnsi" w:hAnsiTheme="majorHAnsi" w:cs="Arial"/>
              <w:sz w:val="20"/>
              <w:szCs w:val="20"/>
            </w:rPr>
            <w:t xml:space="preserve">Replace PHSC 1203 and PHSC 1201 with </w:t>
          </w:r>
          <w:r w:rsidR="007B5B3A">
            <w:rPr>
              <w:rFonts w:asciiTheme="majorHAnsi" w:hAnsiTheme="majorHAnsi" w:cs="Arial"/>
              <w:sz w:val="20"/>
              <w:szCs w:val="20"/>
            </w:rPr>
            <w:t>PHSC 1204</w:t>
          </w:r>
        </w:sdtContent>
      </w:sdt>
    </w:p>
    <w:p w14:paraId="48E5E7AB" w14:textId="3632924C"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156A5A">
            <w:rPr>
              <w:rFonts w:asciiTheme="majorHAnsi" w:hAnsiTheme="majorHAnsi" w:cs="Arial"/>
              <w:sz w:val="20"/>
              <w:szCs w:val="20"/>
            </w:rPr>
            <w:t>YES</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9F3B460" w:rsidR="007E7FDA" w:rsidRDefault="00BE650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7B5B3A">
            <w:rPr>
              <w:rFonts w:asciiTheme="majorHAnsi" w:hAnsiTheme="majorHAnsi" w:cs="Arial"/>
              <w:sz w:val="20"/>
              <w:szCs w:val="20"/>
            </w:rPr>
            <w:t>Physical Science (P</w:t>
          </w:r>
          <w:r w:rsidR="00156A5A">
            <w:rPr>
              <w:rFonts w:asciiTheme="majorHAnsi" w:hAnsiTheme="majorHAnsi" w:cs="Arial"/>
              <w:sz w:val="20"/>
              <w:szCs w:val="20"/>
            </w:rPr>
            <w:t>HSC</w:t>
          </w:r>
          <w:r w:rsidR="007B5B3A">
            <w:rPr>
              <w:rFonts w:asciiTheme="majorHAnsi" w:hAnsiTheme="majorHAnsi" w:cs="Arial"/>
              <w:sz w:val="20"/>
              <w:szCs w:val="20"/>
            </w:rPr>
            <w:t xml:space="preserve"> 1203) and Physical Science Laboratory (P</w:t>
          </w:r>
          <w:r w:rsidR="0001044B">
            <w:rPr>
              <w:rFonts w:asciiTheme="majorHAnsi" w:hAnsiTheme="majorHAnsi" w:cs="Arial"/>
              <w:sz w:val="20"/>
              <w:szCs w:val="20"/>
            </w:rPr>
            <w:t>H</w:t>
          </w:r>
          <w:r w:rsidR="00156A5A">
            <w:rPr>
              <w:rFonts w:asciiTheme="majorHAnsi" w:hAnsiTheme="majorHAnsi" w:cs="Arial"/>
              <w:sz w:val="20"/>
              <w:szCs w:val="20"/>
            </w:rPr>
            <w:t>SC</w:t>
          </w:r>
          <w:r w:rsidR="007B5B3A">
            <w:rPr>
              <w:rFonts w:asciiTheme="majorHAnsi" w:hAnsiTheme="majorHAnsi" w:cs="Arial"/>
              <w:sz w:val="20"/>
              <w:szCs w:val="20"/>
            </w:rPr>
            <w:t xml:space="preserve"> 1201)</w:t>
          </w:r>
        </w:sdtContent>
      </w:sdt>
    </w:p>
    <w:p w14:paraId="52D3BC77" w14:textId="66FD2D8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7B5B3A">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4777EA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sidR="007B5B3A">
            <w:rPr>
              <w:rFonts w:asciiTheme="majorHAnsi" w:hAnsiTheme="majorHAnsi" w:cs="Arial"/>
              <w:sz w:val="20"/>
              <w:szCs w:val="20"/>
            </w:rPr>
            <w:t>Physical Science</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5F25473"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7B5B3A">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1AD71B9"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r w:rsidR="007B5B3A">
            <w:rPr>
              <w:rFonts w:asciiTheme="majorHAnsi" w:hAnsiTheme="majorHAnsi" w:cs="Arial"/>
              <w:sz w:val="20"/>
              <w:szCs w:val="20"/>
            </w:rPr>
            <w:t xml:space="preserve">An integrated lecture/laboratory </w:t>
          </w:r>
          <w:r w:rsidR="007B5B3A" w:rsidRPr="007B5B3A">
            <w:rPr>
              <w:rFonts w:asciiTheme="majorHAnsi" w:hAnsiTheme="majorHAnsi" w:cs="Arial"/>
              <w:sz w:val="20"/>
              <w:szCs w:val="20"/>
            </w:rPr>
            <w:t xml:space="preserve">course </w:t>
          </w:r>
          <w:r w:rsidR="007B5B3A">
            <w:rPr>
              <w:rFonts w:asciiTheme="majorHAnsi" w:hAnsiTheme="majorHAnsi" w:cs="Arial"/>
              <w:sz w:val="20"/>
              <w:szCs w:val="20"/>
            </w:rPr>
            <w:t xml:space="preserve">exploring </w:t>
          </w:r>
          <w:r w:rsidR="004B4FF0">
            <w:rPr>
              <w:rFonts w:asciiTheme="majorHAnsi" w:hAnsiTheme="majorHAnsi"/>
              <w:color w:val="211D1E"/>
              <w:sz w:val="20"/>
              <w:szCs w:val="20"/>
            </w:rPr>
            <w:t xml:space="preserve">various </w:t>
          </w:r>
          <w:r w:rsidR="007B5B3A">
            <w:rPr>
              <w:rFonts w:asciiTheme="majorHAnsi" w:hAnsiTheme="majorHAnsi"/>
              <w:color w:val="211D1E"/>
              <w:sz w:val="20"/>
              <w:szCs w:val="20"/>
            </w:rPr>
            <w:t xml:space="preserve">physical sciences </w:t>
          </w:r>
          <w:r w:rsidR="004B4FF0">
            <w:rPr>
              <w:rFonts w:asciiTheme="majorHAnsi" w:hAnsiTheme="majorHAnsi"/>
              <w:color w:val="211D1E"/>
              <w:sz w:val="20"/>
              <w:szCs w:val="20"/>
            </w:rPr>
            <w:t xml:space="preserve">and the role they assume in </w:t>
          </w:r>
          <w:r w:rsidR="00C4160E">
            <w:rPr>
              <w:rFonts w:asciiTheme="majorHAnsi" w:hAnsiTheme="majorHAnsi"/>
              <w:color w:val="211D1E"/>
              <w:sz w:val="20"/>
              <w:szCs w:val="20"/>
            </w:rPr>
            <w:t xml:space="preserve">understanding and </w:t>
          </w:r>
          <w:r w:rsidR="004B4FF0">
            <w:rPr>
              <w:rFonts w:asciiTheme="majorHAnsi" w:hAnsiTheme="majorHAnsi"/>
              <w:color w:val="211D1E"/>
              <w:sz w:val="20"/>
              <w:szCs w:val="20"/>
            </w:rPr>
            <w:t xml:space="preserve">describing </w:t>
          </w:r>
          <w:r w:rsidR="00C4160E">
            <w:rPr>
              <w:rFonts w:asciiTheme="majorHAnsi" w:hAnsiTheme="majorHAnsi"/>
              <w:color w:val="211D1E"/>
              <w:sz w:val="20"/>
              <w:szCs w:val="20"/>
            </w:rPr>
            <w:t xml:space="preserve">processes of everyday life and selected </w:t>
          </w:r>
          <w:r w:rsidR="004B4FF0">
            <w:rPr>
              <w:rFonts w:asciiTheme="majorHAnsi" w:hAnsiTheme="majorHAnsi"/>
              <w:color w:val="211D1E"/>
              <w:sz w:val="20"/>
              <w:szCs w:val="20"/>
            </w:rPr>
            <w:t>issues impacting society</w:t>
          </w:r>
          <w:r w:rsidR="007B5B3A" w:rsidRPr="007B5B3A">
            <w:rPr>
              <w:rFonts w:asciiTheme="majorHAnsi" w:hAnsiTheme="majorHAnsi"/>
              <w:color w:val="211D1E"/>
              <w:sz w:val="20"/>
              <w:szCs w:val="20"/>
            </w:rPr>
            <w: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2FF3D1C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5A05DF" w:rsidRPr="00156A5A">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584E50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5A05DF">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theme="minorBidi"/>
          <w:sz w:val="20"/>
          <w:szCs w:val="20"/>
        </w:rPr>
        <w:id w:val="1395011863"/>
      </w:sdtPr>
      <w:sdtEndPr/>
      <w:sdtContent>
        <w:p w14:paraId="35E60263" w14:textId="77777777" w:rsidR="00156A5A" w:rsidRPr="00DB32E2" w:rsidRDefault="00587791" w:rsidP="00156A5A">
          <w:pPr>
            <w:pStyle w:val="BodyText"/>
            <w:kinsoku w:val="0"/>
            <w:overflowPunct w:val="0"/>
            <w:spacing w:line="177" w:lineRule="exact"/>
            <w:ind w:right="98"/>
            <w:rPr>
              <w:rFonts w:asciiTheme="majorHAnsi" w:hAnsiTheme="majorHAnsi"/>
              <w:color w:val="211D1E"/>
              <w:sz w:val="20"/>
              <w:szCs w:val="20"/>
            </w:rPr>
          </w:pPr>
          <w:r w:rsidRPr="00DB32E2">
            <w:rPr>
              <w:rFonts w:asciiTheme="majorHAnsi" w:hAnsiTheme="majorHAnsi"/>
              <w:sz w:val="20"/>
              <w:szCs w:val="20"/>
            </w:rPr>
            <w:t xml:space="preserve">PHSC 1203 prerequisite is </w:t>
          </w:r>
          <w:r w:rsidRPr="00DB32E2">
            <w:rPr>
              <w:rFonts w:asciiTheme="majorHAnsi" w:hAnsiTheme="majorHAnsi"/>
              <w:color w:val="211D1E"/>
              <w:sz w:val="20"/>
              <w:szCs w:val="20"/>
            </w:rPr>
            <w:t xml:space="preserve">MATH 0013 or ACT Mathematics score of 16. </w:t>
          </w:r>
        </w:p>
        <w:p w14:paraId="3D78AC51" w14:textId="16A360A6" w:rsidR="00587791" w:rsidRPr="00587791" w:rsidRDefault="00587791" w:rsidP="00156A5A">
          <w:pPr>
            <w:pStyle w:val="BodyText"/>
            <w:kinsoku w:val="0"/>
            <w:overflowPunct w:val="0"/>
            <w:spacing w:line="177" w:lineRule="exact"/>
            <w:ind w:right="98"/>
            <w:rPr>
              <w:rFonts w:asciiTheme="majorHAnsi" w:hAnsiTheme="majorHAnsi"/>
              <w:color w:val="231F20"/>
              <w:sz w:val="20"/>
              <w:szCs w:val="20"/>
            </w:rPr>
          </w:pPr>
          <w:r w:rsidRPr="00DB32E2">
            <w:rPr>
              <w:rFonts w:asciiTheme="majorHAnsi" w:hAnsiTheme="majorHAnsi"/>
              <w:color w:val="211D1E"/>
              <w:sz w:val="20"/>
              <w:szCs w:val="20"/>
            </w:rPr>
            <w:t xml:space="preserve">  The proposed prerequisite for PHSC 1204 </w:t>
          </w:r>
          <w:r w:rsidR="006040B3">
            <w:rPr>
              <w:rFonts w:asciiTheme="majorHAnsi" w:hAnsiTheme="majorHAnsi"/>
              <w:color w:val="211D1E"/>
              <w:sz w:val="20"/>
              <w:szCs w:val="20"/>
            </w:rPr>
            <w:t>is</w:t>
          </w:r>
          <w:r w:rsidRPr="00DB32E2">
            <w:rPr>
              <w:rFonts w:asciiTheme="majorHAnsi" w:hAnsiTheme="majorHAnsi"/>
              <w:color w:val="211D1E"/>
              <w:sz w:val="20"/>
              <w:szCs w:val="20"/>
            </w:rPr>
            <w:t xml:space="preserve"> </w:t>
          </w:r>
          <w:r w:rsidR="006040B3">
            <w:rPr>
              <w:rFonts w:asciiTheme="majorHAnsi" w:hAnsiTheme="majorHAnsi"/>
              <w:color w:val="211D1E"/>
              <w:sz w:val="20"/>
              <w:szCs w:val="20"/>
            </w:rPr>
            <w:t>successful completion of a 1000-level math</w:t>
          </w:r>
          <w:r w:rsidR="007A4433">
            <w:rPr>
              <w:rFonts w:asciiTheme="majorHAnsi" w:hAnsiTheme="majorHAnsi"/>
              <w:color w:val="211D1E"/>
              <w:sz w:val="20"/>
              <w:szCs w:val="20"/>
            </w:rPr>
            <w:t xml:space="preserve"> course</w:t>
          </w:r>
          <w:r w:rsidR="006040B3">
            <w:rPr>
              <w:rFonts w:asciiTheme="majorHAnsi" w:hAnsiTheme="majorHAnsi"/>
              <w:color w:val="211D1E"/>
              <w:sz w:val="20"/>
              <w:szCs w:val="20"/>
            </w:rPr>
            <w:t xml:space="preserve"> or </w:t>
          </w:r>
          <w:r w:rsidRPr="00DB32E2">
            <w:rPr>
              <w:rFonts w:asciiTheme="majorHAnsi" w:hAnsiTheme="majorHAnsi"/>
              <w:color w:val="231F20"/>
              <w:sz w:val="20"/>
              <w:szCs w:val="20"/>
            </w:rPr>
            <w:t>19 or above on ACT Math or 460 or above on SAT Mathematics or 36 or above on COMPASS Algebra</w:t>
          </w:r>
          <w:r w:rsidR="00156A5A" w:rsidRPr="00DB32E2">
            <w:rPr>
              <w:rFonts w:asciiTheme="majorHAnsi" w:hAnsiTheme="majorHAnsi"/>
              <w:color w:val="231F20"/>
              <w:sz w:val="20"/>
              <w:szCs w:val="20"/>
            </w:rPr>
            <w:t xml:space="preserve"> </w:t>
          </w:r>
          <w:r w:rsidRPr="00DB32E2">
            <w:rPr>
              <w:rFonts w:asciiTheme="majorHAnsi" w:hAnsiTheme="majorHAnsi"/>
              <w:color w:val="231F20"/>
              <w:sz w:val="20"/>
              <w:szCs w:val="20"/>
            </w:rPr>
            <w:t>or 42 or above on ASSET Algebra or completion of 12 modules in UC 0173 and UC 022V.</w:t>
          </w:r>
        </w:p>
        <w:p w14:paraId="39FE150F" w14:textId="2EC39578" w:rsidR="00A966C5" w:rsidRPr="00587791" w:rsidRDefault="00BE6507"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CAAA17C" w:rsidR="00C002F9" w:rsidRPr="008426D1" w:rsidRDefault="00BE650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587791">
            <w:rPr>
              <w:rFonts w:asciiTheme="majorHAnsi" w:hAnsiTheme="majorHAnsi" w:cs="Arial"/>
              <w:sz w:val="20"/>
              <w:szCs w:val="20"/>
            </w:rPr>
            <w:t xml:space="preserve">MATH 0013 is no longer offered and thus should not  be a prerequisite.  Several </w:t>
          </w:r>
          <w:r w:rsidR="003E0FD1">
            <w:rPr>
              <w:rFonts w:asciiTheme="majorHAnsi" w:hAnsiTheme="majorHAnsi" w:cs="Arial"/>
              <w:sz w:val="20"/>
              <w:szCs w:val="20"/>
            </w:rPr>
            <w:t xml:space="preserve">test </w:t>
          </w:r>
          <w:r w:rsidR="00587791">
            <w:rPr>
              <w:rFonts w:asciiTheme="majorHAnsi" w:hAnsiTheme="majorHAnsi" w:cs="Arial"/>
              <w:sz w:val="20"/>
              <w:szCs w:val="20"/>
            </w:rPr>
            <w:t>p</w:t>
          </w:r>
          <w:r w:rsidR="00523336">
            <w:rPr>
              <w:rFonts w:asciiTheme="majorHAnsi" w:hAnsiTheme="majorHAnsi" w:cs="Arial"/>
              <w:sz w:val="20"/>
              <w:szCs w:val="20"/>
            </w:rPr>
            <w:t>re</w:t>
          </w:r>
          <w:r w:rsidR="00587791">
            <w:rPr>
              <w:rFonts w:asciiTheme="majorHAnsi" w:hAnsiTheme="majorHAnsi" w:cs="Arial"/>
              <w:sz w:val="20"/>
              <w:szCs w:val="20"/>
            </w:rPr>
            <w:t>r</w:t>
          </w:r>
          <w:r w:rsidR="00523336">
            <w:rPr>
              <w:rFonts w:asciiTheme="majorHAnsi" w:hAnsiTheme="majorHAnsi" w:cs="Arial"/>
              <w:sz w:val="20"/>
              <w:szCs w:val="20"/>
            </w:rPr>
            <w:t>e</w:t>
          </w:r>
          <w:r w:rsidR="00587791">
            <w:rPr>
              <w:rFonts w:asciiTheme="majorHAnsi" w:hAnsiTheme="majorHAnsi" w:cs="Arial"/>
              <w:sz w:val="20"/>
              <w:szCs w:val="20"/>
            </w:rPr>
            <w:t xml:space="preserve">quisite options are included to accommodate </w:t>
          </w:r>
          <w:r w:rsidR="00523336">
            <w:rPr>
              <w:rFonts w:asciiTheme="majorHAnsi" w:hAnsiTheme="majorHAnsi" w:cs="Arial"/>
              <w:sz w:val="20"/>
              <w:szCs w:val="20"/>
            </w:rPr>
            <w:t xml:space="preserve">as many students as possible.  These prerequisites are similar to those of MATH 1043 (Quantitative Reasoning), which has the least rigorous prerequisites of an A-State math course that will be accepted for degree credit.  </w:t>
          </w:r>
          <w:r w:rsidR="0058779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57B23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A05DF">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2BB15D4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5A05DF">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2FDAB186"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5A05DF">
            <w:rPr>
              <w:rFonts w:asciiTheme="majorHAnsi" w:hAnsiTheme="majorHAnsi" w:cs="Arial"/>
              <w:sz w:val="20"/>
              <w:szCs w:val="20"/>
            </w:rPr>
            <w:t>Fall,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735F99F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5A05DF">
            <w:rPr>
              <w:rFonts w:asciiTheme="majorHAnsi" w:hAnsiTheme="majorHAnsi" w:cs="Arial"/>
              <w:sz w:val="20"/>
              <w:szCs w:val="20"/>
            </w:rPr>
            <w:t>Yes</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34A5BAAC"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dtPr>
        <w:sdtEndPr/>
        <w:sdtContent>
          <w:r w:rsidR="00523336">
            <w:rPr>
              <w:rFonts w:asciiTheme="majorHAnsi" w:hAnsiTheme="majorHAnsi" w:cs="Arial"/>
              <w:sz w:val="20"/>
              <w:szCs w:val="20"/>
            </w:rPr>
            <w:t>PHSC 1204 will be a lecture and lab course</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CF70763"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523336">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9305353"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523336">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9D64AD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404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913788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404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330424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404E2">
            <w:rPr>
              <w:rFonts w:asciiTheme="majorHAnsi" w:hAnsiTheme="majorHAnsi" w:cs="Arial"/>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1047D8C9" w:rsidR="002172AB" w:rsidRPr="008426D1" w:rsidRDefault="009404E2"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PHSC 1203 and PHSC 1201</w:t>
          </w:r>
          <w:r w:rsidR="002172AB" w:rsidRPr="008426D1">
            <w:rPr>
              <w:rStyle w:val="PlaceholderText"/>
              <w:shd w:val="clear" w:color="auto" w:fill="D9D9D9" w:themeFill="background1" w:themeFillShade="D9"/>
            </w:rPr>
            <w:t>.</w:t>
          </w:r>
        </w:p>
        <w:permEnd w:id="695024534" w:displacedByCustomXml="next"/>
      </w:sdtContent>
    </w:sdt>
    <w:p w14:paraId="65476C18" w14:textId="24A7F786"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404E2">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14E953ED" w:rsidR="00ED5E7F" w:rsidRPr="008426D1" w:rsidRDefault="009404E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PHSC 1203 and PHSC 1201</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C8C8F7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404E2">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51FB6012" w:rsidR="00547433" w:rsidRPr="008426D1" w:rsidRDefault="009404E2"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is a General Education course</w:t>
          </w:r>
          <w:r w:rsidR="00730B6F">
            <w:rPr>
              <w:rFonts w:asciiTheme="majorHAnsi" w:hAnsiTheme="majorHAnsi" w:cs="Arial"/>
              <w:sz w:val="20"/>
              <w:szCs w:val="20"/>
            </w:rPr>
            <w: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763B10AD"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404E2">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2ABA5D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730B6F">
            <w:rPr>
              <w:rFonts w:asciiTheme="majorHAnsi" w:hAnsiTheme="majorHAnsi" w:cs="Arial"/>
              <w:sz w:val="20"/>
              <w:szCs w:val="20"/>
            </w:rPr>
            <w:t xml:space="preserve">It is the proposed the existing  three credit Physical Science </w:t>
          </w:r>
          <w:r w:rsidR="00156A5A">
            <w:rPr>
              <w:rFonts w:asciiTheme="majorHAnsi" w:hAnsiTheme="majorHAnsi" w:cs="Arial"/>
              <w:sz w:val="20"/>
              <w:szCs w:val="20"/>
            </w:rPr>
            <w:t xml:space="preserve">lecture </w:t>
          </w:r>
          <w:r w:rsidR="00730B6F">
            <w:rPr>
              <w:rFonts w:asciiTheme="majorHAnsi" w:hAnsiTheme="majorHAnsi" w:cs="Arial"/>
              <w:sz w:val="20"/>
              <w:szCs w:val="20"/>
            </w:rPr>
            <w:t>(PHSC 1203) and one credit Physical Science Labo</w:t>
          </w:r>
          <w:r w:rsidR="00881A15">
            <w:rPr>
              <w:rFonts w:asciiTheme="majorHAnsi" w:hAnsiTheme="majorHAnsi" w:cs="Arial"/>
              <w:sz w:val="20"/>
              <w:szCs w:val="20"/>
            </w:rPr>
            <w:t>ratory (PHSC 1201) courses be combined into a single lecture/laboratory course, Physical Science (PHSC 1204</w:t>
          </w:r>
          <w:r w:rsidR="006D1D2B">
            <w:rPr>
              <w:rFonts w:asciiTheme="majorHAnsi" w:hAnsiTheme="majorHAnsi" w:cs="Arial"/>
              <w:sz w:val="20"/>
              <w:szCs w:val="20"/>
            </w:rPr>
            <w:t>)</w:t>
          </w:r>
          <w:r w:rsidR="003F6C0A">
            <w:rPr>
              <w:rFonts w:asciiTheme="majorHAnsi" w:hAnsiTheme="majorHAnsi" w:cs="Arial"/>
              <w:sz w:val="20"/>
              <w:szCs w:val="20"/>
            </w:rPr>
            <w:t xml:space="preserve">.  </w:t>
          </w:r>
          <w:r w:rsidR="006D1D2B">
            <w:rPr>
              <w:rFonts w:asciiTheme="majorHAnsi" w:hAnsiTheme="majorHAnsi" w:cs="Arial"/>
              <w:sz w:val="20"/>
              <w:szCs w:val="20"/>
            </w:rPr>
            <w:t>The only change to course outline will be the incorporation of  existing lecture and laboratory content into the single proposed course.  No additional resources will be needed to deliver the course.</w:t>
          </w:r>
          <w:r w:rsidR="00967417">
            <w:rPr>
              <w:rFonts w:asciiTheme="majorHAnsi" w:hAnsiTheme="majorHAnsi" w:cs="Arial"/>
              <w:sz w:val="20"/>
              <w:szCs w:val="20"/>
            </w:rPr>
            <w:t xml:space="preserve">  Based on current integrated  lecture/lab physical science courses, it is expected lab activities will  contribute 20-25% to the course grade determination.  </w:t>
          </w:r>
          <w:r w:rsidR="006D1D2B">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798AE5B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6D1D2B">
            <w:rPr>
              <w:rFonts w:asciiTheme="majorHAnsi" w:hAnsiTheme="majorHAnsi" w:cs="Arial"/>
              <w:sz w:val="20"/>
              <w:szCs w:val="20"/>
            </w:rPr>
            <w:t xml:space="preserve">  </w:t>
          </w:r>
          <w:r w:rsidR="00881A15">
            <w:rPr>
              <w:rFonts w:asciiTheme="majorHAnsi" w:hAnsiTheme="majorHAnsi" w:cs="Arial"/>
              <w:sz w:val="20"/>
              <w:szCs w:val="20"/>
            </w:rPr>
            <w:t xml:space="preserve">current and </w:t>
          </w:r>
          <w:r w:rsidR="00156A5A">
            <w:rPr>
              <w:rFonts w:asciiTheme="majorHAnsi" w:hAnsiTheme="majorHAnsi" w:cs="Arial"/>
              <w:sz w:val="20"/>
              <w:szCs w:val="20"/>
            </w:rPr>
            <w:t xml:space="preserve">recent </w:t>
          </w:r>
          <w:r w:rsidR="00881A15">
            <w:rPr>
              <w:rFonts w:asciiTheme="majorHAnsi" w:hAnsiTheme="majorHAnsi" w:cs="Arial"/>
              <w:sz w:val="20"/>
              <w:szCs w:val="20"/>
            </w:rPr>
            <w:t>past bulletins indicate PHSC 1203 and 1201 are to be taken concurrently</w:t>
          </w:r>
          <w:r w:rsidR="006D1D2B">
            <w:rPr>
              <w:rFonts w:asciiTheme="majorHAnsi" w:hAnsiTheme="majorHAnsi" w:cs="Arial"/>
              <w:sz w:val="20"/>
              <w:szCs w:val="20"/>
            </w:rPr>
            <w:t>.</w:t>
          </w:r>
          <w:r w:rsidR="005F3A1F">
            <w:rPr>
              <w:rFonts w:asciiTheme="majorHAnsi" w:hAnsiTheme="majorHAnsi" w:cs="Arial"/>
              <w:sz w:val="20"/>
              <w:szCs w:val="20"/>
            </w:rPr>
            <w:t xml:space="preserve">  It is also worth noting the general education curriculum indicates matched physical science lecture and laboratory courses must be completed (i.e. PHSC 1203 AND PHSC 1201, or PHYS 1103 AND PHYS 1101, or CHEM 1043 AND CHEM 1041).  </w:t>
          </w:r>
          <w:r w:rsidR="006D1D2B">
            <w:rPr>
              <w:rFonts w:asciiTheme="majorHAnsi" w:hAnsiTheme="majorHAnsi" w:cs="Arial"/>
              <w:sz w:val="20"/>
              <w:szCs w:val="20"/>
            </w:rPr>
            <w:t xml:space="preserve"> </w:t>
          </w:r>
          <w:r w:rsidR="00E4696F">
            <w:rPr>
              <w:rFonts w:asciiTheme="majorHAnsi" w:hAnsiTheme="majorHAnsi" w:cs="Arial"/>
              <w:sz w:val="20"/>
              <w:szCs w:val="20"/>
            </w:rPr>
            <w:t>In many instances the laboratory planned for a given week directly relates to the content being discussed in lecture,  and thus, there is a significant benefit to students taking these courses concurrently.  Unfortunately, not all students do take the courses concurrently</w:t>
          </w:r>
          <w:r w:rsidR="005F3A1F">
            <w:rPr>
              <w:rFonts w:asciiTheme="majorHAnsi" w:hAnsiTheme="majorHAnsi" w:cs="Arial"/>
              <w:sz w:val="20"/>
              <w:szCs w:val="20"/>
            </w:rPr>
            <w:t xml:space="preserve">, and recently </w:t>
          </w:r>
          <w:r w:rsidR="00E4696F">
            <w:rPr>
              <w:rFonts w:asciiTheme="majorHAnsi" w:hAnsiTheme="majorHAnsi" w:cs="Arial"/>
              <w:sz w:val="20"/>
              <w:szCs w:val="20"/>
            </w:rPr>
            <w:t>the number of students taking the lecture and lab concurrently has decreased significantly</w:t>
          </w:r>
          <w:r w:rsidR="005F3A1F">
            <w:rPr>
              <w:rFonts w:asciiTheme="majorHAnsi" w:hAnsiTheme="majorHAnsi" w:cs="Arial"/>
              <w:sz w:val="20"/>
              <w:szCs w:val="20"/>
            </w:rPr>
            <w:t xml:space="preserve"> (for example during spring 2017 178 students were registered for lab and 154 registered for lecture).  Moreover, I have experience a growing number of students  asking if unmatched physical science lecture and laboratory courses (i.e. PHSC 1203 and CHEM 1041) fulfill the A-State General Education Physical Science requirement.  In a</w:t>
          </w:r>
          <w:r w:rsidR="00C305A3">
            <w:rPr>
              <w:rFonts w:asciiTheme="majorHAnsi" w:hAnsiTheme="majorHAnsi" w:cs="Arial"/>
              <w:sz w:val="20"/>
              <w:szCs w:val="20"/>
            </w:rPr>
            <w:t xml:space="preserve">n </w:t>
          </w:r>
          <w:r w:rsidR="005F3A1F">
            <w:rPr>
              <w:rFonts w:asciiTheme="majorHAnsi" w:hAnsiTheme="majorHAnsi" w:cs="Arial"/>
              <w:sz w:val="20"/>
              <w:szCs w:val="20"/>
            </w:rPr>
            <w:t>effort</w:t>
          </w:r>
          <w:r w:rsidR="00C305A3">
            <w:rPr>
              <w:rFonts w:asciiTheme="majorHAnsi" w:hAnsiTheme="majorHAnsi" w:cs="Arial"/>
              <w:sz w:val="20"/>
              <w:szCs w:val="20"/>
            </w:rPr>
            <w:t xml:space="preserve"> to increase the number of students completing concurrent,  matched general education physical science lecture/laboratory it is proposed PHSC 1204 (lecture and lab course) replace  PHSC 1</w:t>
          </w:r>
          <w:r w:rsidR="00156A5A">
            <w:rPr>
              <w:rFonts w:asciiTheme="majorHAnsi" w:hAnsiTheme="majorHAnsi" w:cs="Arial"/>
              <w:sz w:val="20"/>
              <w:szCs w:val="20"/>
            </w:rPr>
            <w:t>203</w:t>
          </w:r>
          <w:r w:rsidR="00C305A3">
            <w:rPr>
              <w:rFonts w:asciiTheme="majorHAnsi" w:hAnsiTheme="majorHAnsi" w:cs="Arial"/>
              <w:sz w:val="20"/>
              <w:szCs w:val="20"/>
            </w:rPr>
            <w:t xml:space="preserve"> (lecture) and PHSC 1201 </w:t>
          </w:r>
          <w:r w:rsidR="000B4CA1">
            <w:rPr>
              <w:rFonts w:asciiTheme="majorHAnsi" w:hAnsiTheme="majorHAnsi" w:cs="Arial"/>
              <w:sz w:val="20"/>
              <w:szCs w:val="20"/>
            </w:rPr>
            <w:t>(l</w:t>
          </w:r>
          <w:r w:rsidR="00C305A3">
            <w:rPr>
              <w:rFonts w:asciiTheme="majorHAnsi" w:hAnsiTheme="majorHAnsi" w:cs="Arial"/>
              <w:sz w:val="20"/>
              <w:szCs w:val="20"/>
            </w:rPr>
            <w:t>ab).  PHSC 1014 (Energy and the Environment), PHYS 2034 (University Physics I), and PHYS 2054 (General Physics I) are offered as successful precedents for  unified lecture/laboratory  general education courses.</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4F8CB70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r w:rsidR="00881A15">
        <w:rPr>
          <w:rFonts w:asciiTheme="majorHAnsi" w:hAnsiTheme="majorHAnsi" w:cs="Arial"/>
          <w:sz w:val="20"/>
          <w:szCs w:val="20"/>
        </w:rPr>
        <w:t>No</w:t>
      </w:r>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F25D3F">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E650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E650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sdt>
          <w:sdtPr>
            <w:rPr>
              <w:rFonts w:asciiTheme="majorHAnsi" w:hAnsiTheme="majorHAnsi" w:cstheme="minorBidi"/>
              <w:sz w:val="20"/>
              <w:szCs w:val="20"/>
            </w:rPr>
            <w:id w:val="-1022861442"/>
          </w:sdtPr>
          <w:sdtEndPr/>
          <w:sdtContent>
            <w:sdt>
              <w:sdtPr>
                <w:rPr>
                  <w:rFonts w:asciiTheme="majorHAnsi" w:hAnsiTheme="majorHAnsi" w:cstheme="minorBidi"/>
                  <w:sz w:val="20"/>
                  <w:szCs w:val="20"/>
                </w:rPr>
                <w:id w:val="42255914"/>
              </w:sdtPr>
              <w:sdtEndPr/>
              <w:sdtContent>
                <w:p w14:paraId="7789E0CB" w14:textId="6610851A" w:rsidR="00EE08CC" w:rsidRDefault="00EE08CC" w:rsidP="00EE08CC">
                  <w:pPr>
                    <w:pStyle w:val="Pa466"/>
                    <w:spacing w:after="140"/>
                    <w:ind w:left="360" w:hanging="360"/>
                    <w:jc w:val="both"/>
                    <w:rPr>
                      <w:rFonts w:asciiTheme="majorHAnsi" w:hAnsiTheme="majorHAnsi" w:cstheme="minorBidi"/>
                      <w:sz w:val="20"/>
                      <w:szCs w:val="20"/>
                    </w:rPr>
                  </w:pPr>
                  <w:r>
                    <w:rPr>
                      <w:rFonts w:asciiTheme="majorHAnsi" w:hAnsiTheme="majorHAnsi" w:cstheme="minorBidi"/>
                      <w:sz w:val="20"/>
                      <w:szCs w:val="20"/>
                    </w:rPr>
                    <w:t xml:space="preserve">Pages  84, 85, 86, 188, 190, 191, 237,  309,  464, 562 of the 2017-2018 Arkansas State University Undergraduate Bulletin </w:t>
                  </w:r>
                </w:p>
                <w:p w14:paraId="7F81CEB8" w14:textId="77777777" w:rsidR="00EE08CC" w:rsidRDefault="00EE08CC" w:rsidP="00EE08CC"/>
                <w:p w14:paraId="31E4562A" w14:textId="77777777" w:rsidR="00EE08CC" w:rsidRDefault="00EE08CC" w:rsidP="00EE08CC">
                  <w:r>
                    <w:t>Page 84</w:t>
                  </w:r>
                </w:p>
                <w:p w14:paraId="1FCA63B3" w14:textId="77777777" w:rsidR="00EE08CC" w:rsidRDefault="00EE08CC" w:rsidP="00EE08CC">
                  <w:pPr>
                    <w:pStyle w:val="BodyText"/>
                    <w:kinsoku w:val="0"/>
                    <w:overflowPunct w:val="0"/>
                    <w:ind w:left="905"/>
                    <w:rPr>
                      <w:rFonts w:ascii="Calibri" w:hAnsi="Calibri" w:cs="Calibri"/>
                      <w:color w:val="231F20"/>
                      <w:w w:val="90"/>
                      <w:sz w:val="32"/>
                      <w:szCs w:val="32"/>
                    </w:rPr>
                  </w:pPr>
                  <w:r>
                    <w:rPr>
                      <w:rFonts w:ascii="Calibri" w:hAnsi="Calibri" w:cs="Calibri"/>
                      <w:color w:val="231F20"/>
                      <w:w w:val="90"/>
                      <w:sz w:val="32"/>
                      <w:szCs w:val="32"/>
                    </w:rPr>
                    <w:t>L EDUCATION CURRICULUM</w:t>
                  </w:r>
                </w:p>
                <w:p w14:paraId="325F86B8" w14:textId="77777777" w:rsidR="00EE08CC" w:rsidRDefault="00EE08CC" w:rsidP="00EE08CC">
                  <w:pPr>
                    <w:pStyle w:val="BodyText"/>
                    <w:kinsoku w:val="0"/>
                    <w:overflowPunct w:val="0"/>
                    <w:ind w:left="708"/>
                    <w:rPr>
                      <w:rFonts w:ascii="Calibri" w:hAnsi="Calibri" w:cs="Calibri"/>
                      <w:color w:val="231F20"/>
                      <w:w w:val="90"/>
                      <w:sz w:val="20"/>
                      <w:szCs w:val="20"/>
                    </w:rPr>
                  </w:pPr>
                  <w:r>
                    <w:rPr>
                      <w:rFonts w:ascii="Calibri" w:hAnsi="Calibri" w:cs="Calibri"/>
                      <w:color w:val="231F20"/>
                      <w:w w:val="90"/>
                      <w:sz w:val="20"/>
                      <w:szCs w:val="20"/>
                    </w:rPr>
                    <w:t>FOR BACCAL SSOCIATE OF SCIENCE DEGREES</w:t>
                  </w:r>
                </w:p>
                <w:p w14:paraId="15C01FA2" w14:textId="77777777" w:rsidR="00EE08CC" w:rsidRDefault="00EE08CC" w:rsidP="00EE08CC">
                  <w:pPr>
                    <w:pStyle w:val="BodyText"/>
                    <w:kinsoku w:val="0"/>
                    <w:overflowPunct w:val="0"/>
                    <w:rPr>
                      <w:rFonts w:ascii="Calibri" w:hAnsi="Calibri" w:cs="Calibri"/>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5826"/>
                    <w:gridCol w:w="864"/>
                  </w:tblGrid>
                  <w:tr w:rsidR="00EE08CC" w14:paraId="501C6CD7" w14:textId="77777777" w:rsidTr="00EE08CC">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68A34B7"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Communication:</w:t>
                        </w:r>
                      </w:p>
                      <w:p w14:paraId="7F15000E" w14:textId="77777777" w:rsidR="00EE08CC" w:rsidRDefault="00EE08CC" w:rsidP="00EE08CC">
                        <w:pPr>
                          <w:pStyle w:val="TableParagraph"/>
                          <w:kinsoku w:val="0"/>
                          <w:overflowPunct w:val="0"/>
                          <w:spacing w:line="137" w:lineRule="exact"/>
                          <w:ind w:left="160"/>
                          <w:rPr>
                            <w:i/>
                            <w:iCs/>
                            <w:color w:val="231F20"/>
                            <w:sz w:val="12"/>
                            <w:szCs w:val="12"/>
                          </w:rPr>
                        </w:pPr>
                        <w:r>
                          <w:rPr>
                            <w:i/>
                            <w:iCs/>
                            <w:color w:val="231F20"/>
                            <w:sz w:val="12"/>
                            <w:szCs w:val="12"/>
                          </w:rPr>
                          <w:t>Six (6) hours required</w:t>
                        </w:r>
                      </w:p>
                      <w:p w14:paraId="63B02666" w14:textId="77777777" w:rsidR="00EE08CC" w:rsidRDefault="00EE08CC" w:rsidP="00EE08CC">
                        <w:pPr>
                          <w:pStyle w:val="TableParagraph"/>
                          <w:kinsoku w:val="0"/>
                          <w:overflowPunct w:val="0"/>
                          <w:spacing w:before="6"/>
                          <w:ind w:left="160"/>
                          <w:rPr>
                            <w:rFonts w:ascii="Times New Roman" w:hAnsi="Times New Roman" w:cs="Times New Roman"/>
                          </w:rPr>
                        </w:pPr>
                        <w:r>
                          <w:rPr>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7BE06EB"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72297323" w14:textId="77777777" w:rsidTr="00EE08CC">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6D885D87" w14:textId="77777777" w:rsidR="00EE08CC" w:rsidRDefault="00EE08CC" w:rsidP="00EE08CC">
                        <w:pPr>
                          <w:pStyle w:val="TableParagraph"/>
                          <w:kinsoku w:val="0"/>
                          <w:overflowPunct w:val="0"/>
                          <w:spacing w:before="53" w:line="130" w:lineRule="exact"/>
                          <w:ind w:left="250" w:right="3587"/>
                          <w:rPr>
                            <w:rFonts w:ascii="Times New Roman" w:hAnsi="Times New Roman" w:cs="Times New Roman"/>
                          </w:rPr>
                        </w:pPr>
                        <w:r>
                          <w:rPr>
                            <w:color w:val="231F20"/>
                            <w:sz w:val="12"/>
                            <w:szCs w:val="12"/>
                          </w:rPr>
                          <w:t>COMS 1203, Oral Communication ENG 1003, Composition I (</w:t>
                        </w:r>
                        <w:r>
                          <w:rPr>
                            <w:i/>
                            <w:iCs/>
                            <w:color w:val="231F20"/>
                            <w:sz w:val="12"/>
                            <w:szCs w:val="12"/>
                          </w:rPr>
                          <w:t xml:space="preserve">required) </w:t>
                        </w:r>
                        <w:r>
                          <w:rPr>
                            <w:color w:val="231F20"/>
                            <w:sz w:val="12"/>
                            <w:szCs w:val="12"/>
                          </w:rPr>
                          <w:t>ENG 1013, Composition II (</w:t>
                        </w:r>
                        <w:r>
                          <w:rPr>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2378F3B0"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6</w:t>
                        </w:r>
                      </w:p>
                    </w:tc>
                  </w:tr>
                  <w:tr w:rsidR="00EE08CC" w14:paraId="1DE8C044" w14:textId="77777777" w:rsidTr="00EE08CC">
                    <w:trPr>
                      <w:trHeight w:hRule="exact" w:val="708"/>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3B32FB81"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Math:</w:t>
                        </w:r>
                      </w:p>
                      <w:p w14:paraId="2DE74C05" w14:textId="77777777" w:rsidR="00EE08CC" w:rsidRDefault="00EE08CC" w:rsidP="00EE08CC">
                        <w:pPr>
                          <w:pStyle w:val="TableParagraph"/>
                          <w:kinsoku w:val="0"/>
                          <w:overflowPunct w:val="0"/>
                          <w:spacing w:line="137" w:lineRule="exact"/>
                          <w:ind w:left="160"/>
                          <w:rPr>
                            <w:i/>
                            <w:iCs/>
                            <w:color w:val="231F20"/>
                            <w:sz w:val="12"/>
                            <w:szCs w:val="12"/>
                          </w:rPr>
                        </w:pPr>
                        <w:r>
                          <w:rPr>
                            <w:i/>
                            <w:iCs/>
                            <w:color w:val="231F20"/>
                            <w:sz w:val="12"/>
                            <w:szCs w:val="12"/>
                          </w:rPr>
                          <w:t>Three (3) hours required;</w:t>
                        </w:r>
                      </w:p>
                      <w:p w14:paraId="1D5C3296" w14:textId="77777777" w:rsidR="00EE08CC" w:rsidRDefault="00EE08CC" w:rsidP="00EE08CC">
                        <w:pPr>
                          <w:pStyle w:val="TableParagraph"/>
                          <w:kinsoku w:val="0"/>
                          <w:overflowPunct w:val="0"/>
                          <w:spacing w:before="6" w:line="249" w:lineRule="auto"/>
                          <w:ind w:left="160"/>
                          <w:rPr>
                            <w:rFonts w:ascii="Times New Roman" w:hAnsi="Times New Roman" w:cs="Times New Roman"/>
                          </w:rPr>
                        </w:pPr>
                        <w:r>
                          <w:rPr>
                            <w:i/>
                            <w:iCs/>
                            <w:color w:val="231F20"/>
                            <w:sz w:val="12"/>
                            <w:szCs w:val="12"/>
                          </w:rPr>
                          <w:t>MATH 1023 - College Algebra is a requirement for certain degrees which will not be satisfied by MATH 1043 - Quantitative Reasoning</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50D6501"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6D8F9A35" w14:textId="77777777" w:rsidTr="00EE08CC">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0524AF92" w14:textId="77777777" w:rsidR="00EE08CC" w:rsidRDefault="00EE08CC" w:rsidP="00EE08CC">
                        <w:pPr>
                          <w:pStyle w:val="TableParagraph"/>
                          <w:kinsoku w:val="0"/>
                          <w:overflowPunct w:val="0"/>
                          <w:spacing w:before="45" w:line="134" w:lineRule="exact"/>
                          <w:ind w:left="250"/>
                          <w:rPr>
                            <w:color w:val="231F20"/>
                            <w:sz w:val="12"/>
                            <w:szCs w:val="12"/>
                          </w:rPr>
                        </w:pPr>
                        <w:r>
                          <w:rPr>
                            <w:color w:val="231F20"/>
                            <w:sz w:val="12"/>
                            <w:szCs w:val="12"/>
                          </w:rPr>
                          <w:t>MATH 1023, College Algebra</w:t>
                        </w:r>
                      </w:p>
                      <w:p w14:paraId="6B7036B9" w14:textId="77777777" w:rsidR="00EE08CC" w:rsidRDefault="00EE08CC" w:rsidP="00EE08CC">
                        <w:pPr>
                          <w:pStyle w:val="TableParagraph"/>
                          <w:kinsoku w:val="0"/>
                          <w:overflowPunct w:val="0"/>
                          <w:spacing w:line="130" w:lineRule="exact"/>
                          <w:ind w:left="250"/>
                          <w:rPr>
                            <w:color w:val="231F20"/>
                            <w:sz w:val="12"/>
                            <w:szCs w:val="12"/>
                          </w:rPr>
                        </w:pPr>
                        <w:r>
                          <w:rPr>
                            <w:color w:val="231F20"/>
                            <w:sz w:val="12"/>
                            <w:szCs w:val="12"/>
                          </w:rPr>
                          <w:t>MATH 1043, Quantitative Reasoning</w:t>
                        </w:r>
                      </w:p>
                      <w:p w14:paraId="4AF04A5F" w14:textId="77777777" w:rsidR="00EE08CC" w:rsidRDefault="00EE08CC" w:rsidP="00EE08CC">
                        <w:pPr>
                          <w:pStyle w:val="TableParagraph"/>
                          <w:kinsoku w:val="0"/>
                          <w:overflowPunct w:val="0"/>
                          <w:spacing w:line="134" w:lineRule="exact"/>
                          <w:ind w:left="250"/>
                          <w:rPr>
                            <w:rFonts w:ascii="Times New Roman" w:hAnsi="Times New Roman" w:cs="Times New Roman"/>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7F61FF64"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EE08CC" w14:paraId="686FF36B" w14:textId="77777777" w:rsidTr="00EE08CC">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391BDF43"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Science:</w:t>
                        </w:r>
                      </w:p>
                      <w:p w14:paraId="7D50D87D" w14:textId="77777777" w:rsidR="00EE08CC" w:rsidRDefault="00EE08CC" w:rsidP="00EE08CC">
                        <w:pPr>
                          <w:pStyle w:val="TableParagraph"/>
                          <w:kinsoku w:val="0"/>
                          <w:overflowPunct w:val="0"/>
                          <w:spacing w:line="137" w:lineRule="exact"/>
                          <w:ind w:left="160"/>
                          <w:rPr>
                            <w:rFonts w:ascii="Times New Roman" w:hAnsi="Times New Roman" w:cs="Times New Roman"/>
                          </w:rPr>
                        </w:pPr>
                        <w:r>
                          <w:rPr>
                            <w:i/>
                            <w:iCs/>
                            <w:color w:val="231F20"/>
                            <w:sz w:val="12"/>
                            <w:szCs w:val="12"/>
                          </w:rPr>
                          <w:t>Eight (8)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18E3ABC"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073A84D2" w14:textId="77777777" w:rsidTr="00EE08CC">
                    <w:trPr>
                      <w:trHeight w:hRule="exact" w:val="1400"/>
                    </w:trPr>
                    <w:tc>
                      <w:tcPr>
                        <w:tcW w:w="5826" w:type="dxa"/>
                        <w:tcBorders>
                          <w:top w:val="single" w:sz="8" w:space="0" w:color="231F20"/>
                          <w:left w:val="single" w:sz="8" w:space="0" w:color="231F20"/>
                          <w:bottom w:val="single" w:sz="8" w:space="0" w:color="231F20"/>
                          <w:right w:val="single" w:sz="8" w:space="0" w:color="231F20"/>
                        </w:tcBorders>
                      </w:tcPr>
                      <w:p w14:paraId="29DA47C2" w14:textId="77777777" w:rsidR="00EE08CC" w:rsidRDefault="00EE08CC" w:rsidP="00EE08CC">
                        <w:pPr>
                          <w:pStyle w:val="TableParagraph"/>
                          <w:kinsoku w:val="0"/>
                          <w:overflowPunct w:val="0"/>
                          <w:spacing w:before="36" w:line="183" w:lineRule="exact"/>
                          <w:ind w:left="236" w:right="3096"/>
                          <w:jc w:val="center"/>
                          <w:rPr>
                            <w:b/>
                            <w:bCs/>
                            <w:i/>
                            <w:iCs/>
                            <w:color w:val="231F20"/>
                            <w:sz w:val="12"/>
                            <w:szCs w:val="12"/>
                          </w:rPr>
                        </w:pPr>
                        <w:r>
                          <w:rPr>
                            <w:b/>
                            <w:bCs/>
                            <w:color w:val="231F20"/>
                            <w:sz w:val="12"/>
                            <w:szCs w:val="12"/>
                          </w:rPr>
                          <w:t xml:space="preserve">Physical Science </w:t>
                        </w:r>
                        <w:r>
                          <w:rPr>
                            <w:b/>
                            <w:bCs/>
                            <w:color w:val="231F20"/>
                            <w:sz w:val="16"/>
                            <w:szCs w:val="16"/>
                          </w:rPr>
                          <w:t xml:space="preserve">- </w:t>
                        </w:r>
                        <w:r>
                          <w:rPr>
                            <w:b/>
                            <w:bCs/>
                            <w:i/>
                            <w:iCs/>
                            <w:color w:val="231F20"/>
                            <w:sz w:val="12"/>
                            <w:szCs w:val="12"/>
                          </w:rPr>
                          <w:t>Four (4) hours required</w:t>
                        </w:r>
                      </w:p>
                      <w:p w14:paraId="35FFA8EE" w14:textId="77777777" w:rsidR="00EE08CC" w:rsidRDefault="00EE08CC" w:rsidP="00EE08CC">
                        <w:pPr>
                          <w:pStyle w:val="TableParagraph"/>
                          <w:kinsoku w:val="0"/>
                          <w:overflowPunct w:val="0"/>
                          <w:spacing w:line="137" w:lineRule="exact"/>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2C0088EE" w14:textId="77777777" w:rsidR="00EE08CC" w:rsidRDefault="00EE08CC" w:rsidP="00EE08CC">
                        <w:pPr>
                          <w:pStyle w:val="TableParagraph"/>
                          <w:kinsoku w:val="0"/>
                          <w:overflowPunct w:val="0"/>
                          <w:spacing w:before="6" w:line="249" w:lineRule="auto"/>
                          <w:ind w:right="1252"/>
                          <w:rPr>
                            <w:color w:val="231F20"/>
                            <w:sz w:val="12"/>
                            <w:szCs w:val="12"/>
                          </w:rPr>
                        </w:pPr>
                        <w:r>
                          <w:rPr>
                            <w:color w:val="231F20"/>
                            <w:sz w:val="12"/>
                            <w:szCs w:val="12"/>
                          </w:rPr>
                          <w:t xml:space="preserve">CHEM 1043 </w:t>
                        </w:r>
                        <w:r>
                          <w:rPr>
                            <w:b/>
                            <w:bCs/>
                            <w:color w:val="231F20"/>
                            <w:sz w:val="12"/>
                            <w:szCs w:val="12"/>
                          </w:rPr>
                          <w:t xml:space="preserve">AND </w:t>
                        </w:r>
                        <w:r>
                          <w:rPr>
                            <w:color w:val="231F20"/>
                            <w:sz w:val="12"/>
                            <w:szCs w:val="12"/>
                          </w:rPr>
                          <w:t xml:space="preserve">1041, Fundamental Concepts of Chemistry and Laboratory GEOL 1003 </w:t>
                        </w:r>
                        <w:r>
                          <w:rPr>
                            <w:b/>
                            <w:bCs/>
                            <w:color w:val="231F20"/>
                            <w:sz w:val="12"/>
                            <w:szCs w:val="12"/>
                          </w:rPr>
                          <w:t xml:space="preserve">AND </w:t>
                        </w:r>
                        <w:r>
                          <w:rPr>
                            <w:color w:val="231F20"/>
                            <w:sz w:val="12"/>
                            <w:szCs w:val="12"/>
                          </w:rPr>
                          <w:t>1001, Environmental Geology and Laboratory</w:t>
                        </w:r>
                      </w:p>
                      <w:p w14:paraId="2B91DD77" w14:textId="77777777" w:rsidR="00EE08CC" w:rsidRDefault="00EE08CC" w:rsidP="00EE08CC">
                        <w:pPr>
                          <w:pStyle w:val="TableParagraph"/>
                          <w:kinsoku w:val="0"/>
                          <w:overflowPunct w:val="0"/>
                          <w:rPr>
                            <w:color w:val="231F20"/>
                            <w:sz w:val="12"/>
                            <w:szCs w:val="12"/>
                          </w:rPr>
                        </w:pPr>
                        <w:r>
                          <w:rPr>
                            <w:color w:val="231F20"/>
                            <w:sz w:val="12"/>
                            <w:szCs w:val="12"/>
                          </w:rPr>
                          <w:t>PHSC 1014, Energy and the Environment</w:t>
                        </w:r>
                      </w:p>
                      <w:p w14:paraId="15E9F141" w14:textId="77777777" w:rsidR="00EE08CC" w:rsidRPr="00EE08CC" w:rsidRDefault="00EE08CC" w:rsidP="00EE08CC">
                        <w:pPr>
                          <w:pStyle w:val="TableParagraph"/>
                          <w:kinsoku w:val="0"/>
                          <w:overflowPunct w:val="0"/>
                          <w:spacing w:before="7" w:line="237" w:lineRule="auto"/>
                          <w:ind w:right="2019"/>
                          <w:rPr>
                            <w:sz w:val="12"/>
                            <w:szCs w:val="12"/>
                          </w:rPr>
                        </w:pPr>
                        <w:r w:rsidRPr="00EE08CC">
                          <w:rPr>
                            <w:sz w:val="12"/>
                            <w:szCs w:val="12"/>
                          </w:rPr>
                          <w:t xml:space="preserve">PHSC 1203 </w:t>
                        </w:r>
                        <w:r w:rsidRPr="00EE08CC">
                          <w:rPr>
                            <w:b/>
                            <w:bCs/>
                            <w:sz w:val="12"/>
                            <w:szCs w:val="12"/>
                          </w:rPr>
                          <w:t xml:space="preserve">AND </w:t>
                        </w:r>
                        <w:r w:rsidRPr="00EE08CC">
                          <w:rPr>
                            <w:sz w:val="12"/>
                            <w:szCs w:val="12"/>
                          </w:rPr>
                          <w:t xml:space="preserve">1201, Physical Science and Laboratory </w:t>
                        </w:r>
                      </w:p>
                      <w:p w14:paraId="53BAA75E" w14:textId="000FEFC9" w:rsidR="00EE08CC" w:rsidRPr="00EE08CC" w:rsidRDefault="00EE08CC" w:rsidP="00EE08CC">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4AD907FB" w14:textId="77777777" w:rsidR="00EE08CC" w:rsidRDefault="00EE08CC" w:rsidP="00EE08CC">
                        <w:pPr>
                          <w:pStyle w:val="TableParagraph"/>
                          <w:kinsoku w:val="0"/>
                          <w:overflowPunct w:val="0"/>
                          <w:spacing w:before="7" w:line="237" w:lineRule="auto"/>
                          <w:ind w:right="2019"/>
                          <w:rPr>
                            <w:color w:val="231F20"/>
                            <w:sz w:val="12"/>
                            <w:szCs w:val="12"/>
                          </w:rPr>
                        </w:pPr>
                        <w:r>
                          <w:rPr>
                            <w:color w:val="231F20"/>
                            <w:sz w:val="12"/>
                            <w:szCs w:val="12"/>
                          </w:rPr>
                          <w:t xml:space="preserve">PHYS 1103 </w:t>
                        </w:r>
                        <w:r>
                          <w:rPr>
                            <w:b/>
                            <w:bCs/>
                            <w:color w:val="231F20"/>
                            <w:sz w:val="12"/>
                            <w:szCs w:val="12"/>
                          </w:rPr>
                          <w:t xml:space="preserve">AND </w:t>
                        </w:r>
                        <w:r>
                          <w:rPr>
                            <w:color w:val="231F20"/>
                            <w:sz w:val="12"/>
                            <w:szCs w:val="12"/>
                          </w:rPr>
                          <w:t>1101, Intro to Space Science and Laboratory PHYS 2034, University Physics I</w:t>
                        </w:r>
                      </w:p>
                      <w:p w14:paraId="0313F8F6" w14:textId="77777777" w:rsidR="00EE08CC" w:rsidRDefault="00EE08CC" w:rsidP="00EE08CC">
                        <w:pPr>
                          <w:pStyle w:val="TableParagraph"/>
                          <w:kinsoku w:val="0"/>
                          <w:overflowPunct w:val="0"/>
                          <w:spacing w:line="130" w:lineRule="exact"/>
                          <w:rPr>
                            <w:rFonts w:ascii="Times New Roman" w:hAnsi="Times New Roman" w:cs="Times New Roman"/>
                          </w:rPr>
                        </w:pPr>
                        <w:r>
                          <w:rPr>
                            <w:color w:val="231F20"/>
                            <w:sz w:val="12"/>
                            <w:szCs w:val="12"/>
                          </w:rPr>
                          <w:t>PHYS 2054, General Physics I</w:t>
                        </w:r>
                      </w:p>
                    </w:tc>
                    <w:tc>
                      <w:tcPr>
                        <w:tcW w:w="864" w:type="dxa"/>
                        <w:tcBorders>
                          <w:top w:val="single" w:sz="8" w:space="0" w:color="231F20"/>
                          <w:left w:val="single" w:sz="8" w:space="0" w:color="231F20"/>
                          <w:bottom w:val="single" w:sz="8" w:space="0" w:color="231F20"/>
                          <w:right w:val="single" w:sz="8" w:space="0" w:color="231F20"/>
                        </w:tcBorders>
                      </w:tcPr>
                      <w:p w14:paraId="3042A180"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4</w:t>
                        </w:r>
                      </w:p>
                    </w:tc>
                  </w:tr>
                  <w:tr w:rsidR="00EE08CC" w14:paraId="7F710923" w14:textId="77777777" w:rsidTr="00EE08CC">
                    <w:trPr>
                      <w:trHeight w:hRule="exact" w:val="1140"/>
                    </w:trPr>
                    <w:tc>
                      <w:tcPr>
                        <w:tcW w:w="5826" w:type="dxa"/>
                        <w:tcBorders>
                          <w:top w:val="single" w:sz="8" w:space="0" w:color="231F20"/>
                          <w:left w:val="single" w:sz="8" w:space="0" w:color="231F20"/>
                          <w:bottom w:val="single" w:sz="8" w:space="0" w:color="231F20"/>
                          <w:right w:val="single" w:sz="8" w:space="0" w:color="231F20"/>
                        </w:tcBorders>
                      </w:tcPr>
                      <w:p w14:paraId="6B06242F" w14:textId="77777777" w:rsidR="00EE08CC" w:rsidRDefault="00EE08CC" w:rsidP="00EE08CC">
                        <w:pPr>
                          <w:pStyle w:val="TableParagraph"/>
                          <w:kinsoku w:val="0"/>
                          <w:overflowPunct w:val="0"/>
                          <w:spacing w:before="36" w:line="183" w:lineRule="exact"/>
                          <w:ind w:left="250"/>
                          <w:rPr>
                            <w:b/>
                            <w:bCs/>
                            <w:i/>
                            <w:iCs/>
                            <w:color w:val="231F20"/>
                            <w:sz w:val="12"/>
                            <w:szCs w:val="12"/>
                          </w:rPr>
                        </w:pPr>
                        <w:r>
                          <w:rPr>
                            <w:b/>
                            <w:bCs/>
                            <w:color w:val="231F20"/>
                            <w:sz w:val="12"/>
                            <w:szCs w:val="12"/>
                          </w:rPr>
                          <w:lastRenderedPageBreak/>
                          <w:t xml:space="preserve">Life Science </w:t>
                        </w:r>
                        <w:r>
                          <w:rPr>
                            <w:b/>
                            <w:bCs/>
                            <w:color w:val="231F20"/>
                            <w:sz w:val="16"/>
                            <w:szCs w:val="16"/>
                          </w:rPr>
                          <w:t xml:space="preserve">- </w:t>
                        </w:r>
                        <w:r>
                          <w:rPr>
                            <w:b/>
                            <w:bCs/>
                            <w:i/>
                            <w:iCs/>
                            <w:color w:val="231F20"/>
                            <w:sz w:val="12"/>
                            <w:szCs w:val="12"/>
                          </w:rPr>
                          <w:t>Four (4) hours required</w:t>
                        </w:r>
                      </w:p>
                      <w:p w14:paraId="65A70C3E" w14:textId="77777777" w:rsidR="00EE08CC" w:rsidRDefault="00EE08CC" w:rsidP="00EE08CC">
                        <w:pPr>
                          <w:pStyle w:val="TableParagraph"/>
                          <w:kinsoku w:val="0"/>
                          <w:overflowPunct w:val="0"/>
                          <w:spacing w:line="249" w:lineRule="auto"/>
                          <w:ind w:right="207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548D9963" w14:textId="77777777" w:rsidR="00EE08CC" w:rsidRDefault="00EE08CC" w:rsidP="00EE08CC">
                        <w:pPr>
                          <w:pStyle w:val="TableParagraph"/>
                          <w:kinsoku w:val="0"/>
                          <w:overflowPunct w:val="0"/>
                          <w:spacing w:before="2" w:line="249" w:lineRule="auto"/>
                          <w:ind w:right="201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2013 </w:t>
                        </w:r>
                        <w:r>
                          <w:rPr>
                            <w:b/>
                            <w:bCs/>
                            <w:color w:val="231F20"/>
                            <w:sz w:val="12"/>
                            <w:szCs w:val="12"/>
                          </w:rPr>
                          <w:t xml:space="preserve">AND </w:t>
                        </w:r>
                        <w:r>
                          <w:rPr>
                            <w:color w:val="231F20"/>
                            <w:sz w:val="12"/>
                            <w:szCs w:val="12"/>
                          </w:rPr>
                          <w:t>2011, Biology of the Cell and Laboratory</w:t>
                        </w:r>
                      </w:p>
                      <w:p w14:paraId="57425643" w14:textId="77777777" w:rsidR="00EE08CC" w:rsidRDefault="00EE08CC" w:rsidP="00EE08CC">
                        <w:pPr>
                          <w:pStyle w:val="TableParagraph"/>
                          <w:kinsoku w:val="0"/>
                          <w:overflowPunct w:val="0"/>
                          <w:spacing w:line="249" w:lineRule="auto"/>
                          <w:ind w:right="946"/>
                          <w:rPr>
                            <w:rFonts w:ascii="Times New Roman" w:hAnsi="Times New Roman" w:cs="Times New Roman"/>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tc>
                    <w:tc>
                      <w:tcPr>
                        <w:tcW w:w="864" w:type="dxa"/>
                        <w:tcBorders>
                          <w:top w:val="single" w:sz="8" w:space="0" w:color="231F20"/>
                          <w:left w:val="single" w:sz="8" w:space="0" w:color="231F20"/>
                          <w:bottom w:val="single" w:sz="8" w:space="0" w:color="231F20"/>
                          <w:right w:val="single" w:sz="8" w:space="0" w:color="231F20"/>
                        </w:tcBorders>
                      </w:tcPr>
                      <w:p w14:paraId="26F42660"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4</w:t>
                        </w:r>
                      </w:p>
                    </w:tc>
                  </w:tr>
                  <w:tr w:rsidR="00EE08CC" w14:paraId="2F2C1797" w14:textId="77777777" w:rsidTr="00EE08CC">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2E7882DF"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Fine Arts &amp; Humanities:</w:t>
                        </w:r>
                      </w:p>
                      <w:p w14:paraId="604161ED" w14:textId="77777777" w:rsidR="00EE08CC" w:rsidRDefault="00EE08CC" w:rsidP="00EE08CC">
                        <w:pPr>
                          <w:pStyle w:val="TableParagraph"/>
                          <w:kinsoku w:val="0"/>
                          <w:overflowPunct w:val="0"/>
                          <w:spacing w:line="137" w:lineRule="exact"/>
                          <w:ind w:left="160"/>
                          <w:rPr>
                            <w:i/>
                            <w:iCs/>
                            <w:color w:val="231F20"/>
                            <w:sz w:val="12"/>
                            <w:szCs w:val="12"/>
                          </w:rPr>
                        </w:pPr>
                        <w:r>
                          <w:rPr>
                            <w:i/>
                            <w:iCs/>
                            <w:color w:val="231F20"/>
                            <w:sz w:val="12"/>
                            <w:szCs w:val="12"/>
                          </w:rPr>
                          <w:t>Six (6) hours required</w:t>
                        </w:r>
                      </w:p>
                      <w:p w14:paraId="4756B4C9" w14:textId="77777777" w:rsidR="00EE08CC" w:rsidRDefault="00EE08CC" w:rsidP="00EE08CC">
                        <w:pPr>
                          <w:pStyle w:val="TableParagraph"/>
                          <w:kinsoku w:val="0"/>
                          <w:overflowPunct w:val="0"/>
                          <w:spacing w:before="6"/>
                          <w:ind w:left="160"/>
                          <w:rPr>
                            <w:rFonts w:ascii="Times New Roman" w:hAnsi="Times New Roman" w:cs="Times New Roman"/>
                          </w:rPr>
                        </w:pPr>
                        <w:r>
                          <w:rPr>
                            <w:i/>
                            <w:iCs/>
                            <w:color w:val="231F20"/>
                            <w:sz w:val="12"/>
                            <w:szCs w:val="12"/>
                          </w:rPr>
                          <w:t>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4626E3D"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1ED21F0C" w14:textId="77777777" w:rsidTr="00EE08CC">
                    <w:trPr>
                      <w:trHeight w:hRule="exact" w:val="637"/>
                    </w:trPr>
                    <w:tc>
                      <w:tcPr>
                        <w:tcW w:w="5826" w:type="dxa"/>
                        <w:tcBorders>
                          <w:top w:val="single" w:sz="8" w:space="0" w:color="231F20"/>
                          <w:left w:val="single" w:sz="8" w:space="0" w:color="231F20"/>
                          <w:bottom w:val="single" w:sz="8" w:space="0" w:color="231F20"/>
                          <w:right w:val="single" w:sz="8" w:space="0" w:color="231F20"/>
                        </w:tcBorders>
                      </w:tcPr>
                      <w:p w14:paraId="4991D83E" w14:textId="77777777" w:rsidR="00EE08CC" w:rsidRDefault="00EE08CC" w:rsidP="00EE08CC">
                        <w:pPr>
                          <w:pStyle w:val="TableParagraph"/>
                          <w:kinsoku w:val="0"/>
                          <w:overflowPunct w:val="0"/>
                          <w:spacing w:before="45" w:line="134" w:lineRule="exact"/>
                          <w:ind w:left="250"/>
                          <w:rPr>
                            <w:b/>
                            <w:bCs/>
                            <w:i/>
                            <w:iCs/>
                            <w:color w:val="231F20"/>
                            <w:sz w:val="12"/>
                            <w:szCs w:val="12"/>
                          </w:rPr>
                        </w:pPr>
                        <w:r>
                          <w:rPr>
                            <w:b/>
                            <w:bCs/>
                            <w:color w:val="231F20"/>
                            <w:sz w:val="12"/>
                            <w:szCs w:val="12"/>
                          </w:rPr>
                          <w:t xml:space="preserve">Fine Arts - </w:t>
                        </w:r>
                        <w:r>
                          <w:rPr>
                            <w:b/>
                            <w:bCs/>
                            <w:i/>
                            <w:iCs/>
                            <w:color w:val="231F20"/>
                            <w:sz w:val="12"/>
                            <w:szCs w:val="12"/>
                          </w:rPr>
                          <w:t>Three (3) hours required</w:t>
                        </w:r>
                      </w:p>
                      <w:p w14:paraId="7B219AEF" w14:textId="77777777" w:rsidR="00EE08CC" w:rsidRDefault="00EE08CC" w:rsidP="00EE08CC">
                        <w:pPr>
                          <w:pStyle w:val="TableParagraph"/>
                          <w:kinsoku w:val="0"/>
                          <w:overflowPunct w:val="0"/>
                          <w:spacing w:before="4" w:line="130" w:lineRule="exact"/>
                          <w:ind w:right="3614"/>
                          <w:rPr>
                            <w:rFonts w:ascii="Times New Roman" w:hAnsi="Times New Roman" w:cs="Times New Roman"/>
                          </w:rPr>
                        </w:pPr>
                        <w:r>
                          <w:rPr>
                            <w:color w:val="231F20"/>
                            <w:sz w:val="12"/>
                            <w:szCs w:val="12"/>
                          </w:rPr>
                          <w:t>ART 2503 Fine Arts – Visual MUS 2503 Fine Arts – Music THEA 2503 Fine Arts - Theatre</w:t>
                        </w:r>
                      </w:p>
                    </w:tc>
                    <w:tc>
                      <w:tcPr>
                        <w:tcW w:w="864" w:type="dxa"/>
                        <w:tcBorders>
                          <w:top w:val="single" w:sz="8" w:space="0" w:color="231F20"/>
                          <w:left w:val="single" w:sz="8" w:space="0" w:color="231F20"/>
                          <w:bottom w:val="single" w:sz="8" w:space="0" w:color="231F20"/>
                          <w:right w:val="single" w:sz="8" w:space="0" w:color="231F20"/>
                        </w:tcBorders>
                      </w:tcPr>
                      <w:p w14:paraId="5341CFEA"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EE08CC" w14:paraId="0AF58B4C" w14:textId="77777777" w:rsidTr="00EE08CC">
                    <w:trPr>
                      <w:trHeight w:hRule="exact" w:val="708"/>
                    </w:trPr>
                    <w:tc>
                      <w:tcPr>
                        <w:tcW w:w="5826" w:type="dxa"/>
                        <w:tcBorders>
                          <w:top w:val="single" w:sz="8" w:space="0" w:color="231F20"/>
                          <w:left w:val="single" w:sz="8" w:space="0" w:color="231F20"/>
                          <w:bottom w:val="single" w:sz="8" w:space="0" w:color="231F20"/>
                          <w:right w:val="single" w:sz="8" w:space="0" w:color="231F20"/>
                        </w:tcBorders>
                      </w:tcPr>
                      <w:p w14:paraId="7DFDDD6E" w14:textId="77777777" w:rsidR="00EE08CC" w:rsidRDefault="00EE08CC" w:rsidP="00EE08CC">
                        <w:pPr>
                          <w:pStyle w:val="TableParagraph"/>
                          <w:kinsoku w:val="0"/>
                          <w:overflowPunct w:val="0"/>
                          <w:spacing w:before="36" w:line="183" w:lineRule="exact"/>
                          <w:ind w:left="236" w:right="3363"/>
                          <w:jc w:val="center"/>
                          <w:rPr>
                            <w:b/>
                            <w:bCs/>
                            <w:i/>
                            <w:iCs/>
                            <w:color w:val="231F20"/>
                            <w:sz w:val="12"/>
                            <w:szCs w:val="12"/>
                          </w:rPr>
                        </w:pPr>
                        <w:r>
                          <w:rPr>
                            <w:b/>
                            <w:bCs/>
                            <w:color w:val="231F20"/>
                            <w:sz w:val="12"/>
                            <w:szCs w:val="12"/>
                          </w:rPr>
                          <w:t xml:space="preserve">Humanities </w:t>
                        </w:r>
                        <w:r>
                          <w:rPr>
                            <w:b/>
                            <w:bCs/>
                            <w:color w:val="231F20"/>
                            <w:sz w:val="16"/>
                            <w:szCs w:val="16"/>
                          </w:rPr>
                          <w:t xml:space="preserve">- </w:t>
                        </w:r>
                        <w:r>
                          <w:rPr>
                            <w:b/>
                            <w:bCs/>
                            <w:i/>
                            <w:iCs/>
                            <w:color w:val="231F20"/>
                            <w:sz w:val="12"/>
                            <w:szCs w:val="12"/>
                          </w:rPr>
                          <w:t>Three (3) hours required</w:t>
                        </w:r>
                      </w:p>
                      <w:p w14:paraId="0F24CF82" w14:textId="77777777" w:rsidR="00EE08CC" w:rsidRDefault="00EE08CC" w:rsidP="00EE08CC">
                        <w:pPr>
                          <w:pStyle w:val="TableParagraph"/>
                          <w:kinsoku w:val="0"/>
                          <w:overflowPunct w:val="0"/>
                          <w:spacing w:line="137" w:lineRule="exact"/>
                          <w:rPr>
                            <w:color w:val="231F20"/>
                            <w:sz w:val="12"/>
                            <w:szCs w:val="12"/>
                          </w:rPr>
                        </w:pPr>
                        <w:r>
                          <w:rPr>
                            <w:color w:val="231F20"/>
                            <w:sz w:val="12"/>
                            <w:szCs w:val="12"/>
                          </w:rPr>
                          <w:t>ENG 2003, World Literature to 1660</w:t>
                        </w:r>
                      </w:p>
                      <w:p w14:paraId="12395C29" w14:textId="77777777" w:rsidR="00EE08CC" w:rsidRDefault="00EE08CC" w:rsidP="00EE08CC">
                        <w:pPr>
                          <w:pStyle w:val="TableParagraph"/>
                          <w:kinsoku w:val="0"/>
                          <w:overflowPunct w:val="0"/>
                          <w:spacing w:before="6" w:line="249" w:lineRule="auto"/>
                          <w:ind w:right="3240"/>
                          <w:rPr>
                            <w:rFonts w:ascii="Times New Roman" w:hAnsi="Times New Roman" w:cs="Times New Roman"/>
                          </w:rPr>
                        </w:pPr>
                        <w:r>
                          <w:rPr>
                            <w:color w:val="231F20"/>
                            <w:sz w:val="12"/>
                            <w:szCs w:val="12"/>
                          </w:rPr>
                          <w:t>ENG 2013, World Literature Since 1660 PHIL 1103, Introduction to Philosophy</w:t>
                        </w:r>
                      </w:p>
                    </w:tc>
                    <w:tc>
                      <w:tcPr>
                        <w:tcW w:w="864" w:type="dxa"/>
                        <w:tcBorders>
                          <w:top w:val="single" w:sz="8" w:space="0" w:color="231F20"/>
                          <w:left w:val="single" w:sz="8" w:space="0" w:color="231F20"/>
                          <w:bottom w:val="single" w:sz="8" w:space="0" w:color="231F20"/>
                          <w:right w:val="single" w:sz="8" w:space="0" w:color="231F20"/>
                        </w:tcBorders>
                      </w:tcPr>
                      <w:p w14:paraId="3D9151A2"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EE08CC" w14:paraId="31544765" w14:textId="77777777" w:rsidTr="00EE08CC">
                    <w:trPr>
                      <w:trHeight w:hRule="exact" w:val="564"/>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08ED951D"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Social Sciences:</w:t>
                        </w:r>
                      </w:p>
                      <w:p w14:paraId="1D7E3D59" w14:textId="77777777" w:rsidR="00EE08CC" w:rsidRDefault="00EE08CC" w:rsidP="00EE08CC">
                        <w:pPr>
                          <w:pStyle w:val="TableParagraph"/>
                          <w:kinsoku w:val="0"/>
                          <w:overflowPunct w:val="0"/>
                          <w:spacing w:line="249" w:lineRule="auto"/>
                          <w:ind w:left="160" w:right="382"/>
                          <w:rPr>
                            <w:rFonts w:ascii="Times New Roman" w:hAnsi="Times New Roman" w:cs="Times New Roman"/>
                          </w:rPr>
                        </w:pPr>
                        <w:r>
                          <w:rPr>
                            <w:i/>
                            <w:iCs/>
                            <w:color w:val="231F20"/>
                            <w:sz w:val="12"/>
                            <w:szCs w:val="12"/>
                          </w:rPr>
                          <w:t xml:space="preserve">Nine (9) hours required </w:t>
                        </w:r>
                        <w:r>
                          <w:rPr>
                            <w:b/>
                            <w:bCs/>
                            <w:i/>
                            <w:iCs/>
                            <w:color w:val="231F20"/>
                            <w:sz w:val="12"/>
                            <w:szCs w:val="12"/>
                          </w:rPr>
                          <w:t>(</w:t>
                        </w:r>
                        <w:r>
                          <w:rPr>
                            <w:i/>
                            <w:iCs/>
                            <w:color w:val="231F20"/>
                            <w:sz w:val="12"/>
                            <w:szCs w:val="12"/>
                          </w:rPr>
                          <w:t>One course must be selected from HIST 2763, HIST 2773 or POSC 2103) Three (3) hours optional (see Departmental Option below)</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F044192"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1D070CE4" w14:textId="77777777" w:rsidTr="00EE08CC">
                    <w:trPr>
                      <w:trHeight w:hRule="exact" w:val="1111"/>
                    </w:trPr>
                    <w:tc>
                      <w:tcPr>
                        <w:tcW w:w="5826" w:type="dxa"/>
                        <w:tcBorders>
                          <w:top w:val="single" w:sz="8" w:space="0" w:color="231F20"/>
                          <w:left w:val="single" w:sz="8" w:space="0" w:color="231F20"/>
                          <w:bottom w:val="single" w:sz="8" w:space="0" w:color="231F20"/>
                          <w:right w:val="single" w:sz="8" w:space="0" w:color="231F20"/>
                        </w:tcBorders>
                      </w:tcPr>
                      <w:p w14:paraId="0943C0DE" w14:textId="77777777" w:rsidR="00EE08CC" w:rsidRDefault="00EE08CC" w:rsidP="00EE08CC">
                        <w:pPr>
                          <w:pStyle w:val="TableParagraph"/>
                          <w:kinsoku w:val="0"/>
                          <w:overflowPunct w:val="0"/>
                          <w:spacing w:before="45" w:line="249" w:lineRule="auto"/>
                          <w:ind w:right="382"/>
                          <w:rPr>
                            <w:color w:val="231F20"/>
                            <w:sz w:val="12"/>
                            <w:szCs w:val="12"/>
                          </w:rPr>
                        </w:pPr>
                        <w:r>
                          <w:rPr>
                            <w:color w:val="231F20"/>
                            <w:sz w:val="12"/>
                            <w:szCs w:val="12"/>
                          </w:rPr>
                          <w:t>ANTH 2233, Introduction to Cultural Anthropology HIST 2763, United States History to 1876 CMAC 1003, Mass Communication                  HIST 2773, United States History since 1876 ECON 2313, Principles of Macroeconomics POSC 1003, Introduction to Politics</w:t>
                        </w:r>
                      </w:p>
                      <w:p w14:paraId="074AA998" w14:textId="77777777" w:rsidR="00EE08CC" w:rsidRDefault="00EE08CC" w:rsidP="00EE08CC">
                        <w:pPr>
                          <w:pStyle w:val="TableParagraph"/>
                          <w:kinsoku w:val="0"/>
                          <w:overflowPunct w:val="0"/>
                          <w:spacing w:before="1" w:line="249" w:lineRule="auto"/>
                          <w:ind w:right="382"/>
                          <w:rPr>
                            <w:color w:val="231F20"/>
                            <w:sz w:val="12"/>
                            <w:szCs w:val="12"/>
                          </w:rPr>
                        </w:pPr>
                        <w:r>
                          <w:rPr>
                            <w:color w:val="231F20"/>
                            <w:sz w:val="12"/>
                            <w:szCs w:val="12"/>
                          </w:rPr>
                          <w:t>ECON 2333, Economic Issues &amp; Concepts      POSC 2103, Introduction to US Government GEOG 2613, Introduction to Geography PSY 2013, Introduction to Psychology</w:t>
                        </w:r>
                      </w:p>
                      <w:p w14:paraId="5658CE63" w14:textId="77777777" w:rsidR="00EE08CC" w:rsidRDefault="00EE08CC" w:rsidP="00EE08CC">
                        <w:pPr>
                          <w:pStyle w:val="TableParagraph"/>
                          <w:kinsoku w:val="0"/>
                          <w:overflowPunct w:val="0"/>
                          <w:spacing w:before="1" w:line="249" w:lineRule="auto"/>
                          <w:ind w:right="632"/>
                          <w:rPr>
                            <w:rFonts w:ascii="Times New Roman" w:hAnsi="Times New Roman" w:cs="Times New Roman"/>
                          </w:rPr>
                        </w:pPr>
                        <w:r>
                          <w:rPr>
                            <w:color w:val="231F20"/>
                            <w:sz w:val="12"/>
                            <w:szCs w:val="12"/>
                          </w:rPr>
                          <w:t>HIST 1013, World Civilization to 1660                SOC 2213, Introduction to Sociology HIST 1023, World Civilization since</w:t>
                        </w:r>
                        <w:r>
                          <w:rPr>
                            <w:color w:val="231F20"/>
                            <w:spacing w:val="-4"/>
                            <w:sz w:val="12"/>
                            <w:szCs w:val="12"/>
                          </w:rPr>
                          <w:t xml:space="preserve"> </w:t>
                        </w:r>
                        <w:r>
                          <w:rPr>
                            <w:color w:val="231F20"/>
                            <w:sz w:val="12"/>
                            <w:szCs w:val="12"/>
                          </w:rPr>
                          <w:t>1660</w:t>
                        </w:r>
                      </w:p>
                    </w:tc>
                    <w:tc>
                      <w:tcPr>
                        <w:tcW w:w="864" w:type="dxa"/>
                        <w:tcBorders>
                          <w:top w:val="single" w:sz="8" w:space="0" w:color="231F20"/>
                          <w:left w:val="single" w:sz="8" w:space="0" w:color="231F20"/>
                          <w:bottom w:val="single" w:sz="8" w:space="0" w:color="231F20"/>
                          <w:right w:val="single" w:sz="8" w:space="0" w:color="231F20"/>
                        </w:tcBorders>
                      </w:tcPr>
                      <w:p w14:paraId="27F27F36"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9</w:t>
                        </w:r>
                      </w:p>
                    </w:tc>
                  </w:tr>
                  <w:tr w:rsidR="00EE08CC" w14:paraId="50021CF3" w14:textId="77777777" w:rsidTr="00EE08CC">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32864B3D"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Departmental Option:</w:t>
                        </w:r>
                      </w:p>
                      <w:p w14:paraId="650136C7" w14:textId="77777777" w:rsidR="00EE08CC" w:rsidRDefault="00EE08CC" w:rsidP="00EE08CC">
                        <w:pPr>
                          <w:pStyle w:val="TableParagraph"/>
                          <w:kinsoku w:val="0"/>
                          <w:overflowPunct w:val="0"/>
                          <w:spacing w:line="137" w:lineRule="exact"/>
                          <w:ind w:left="160"/>
                          <w:rPr>
                            <w:rFonts w:ascii="Times New Roman" w:hAnsi="Times New Roman" w:cs="Times New Roman"/>
                          </w:rPr>
                        </w:pPr>
                        <w:r>
                          <w:rPr>
                            <w:i/>
                            <w:iCs/>
                            <w:color w:val="231F20"/>
                            <w:sz w:val="12"/>
                            <w:szCs w:val="12"/>
                          </w:rPr>
                          <w:t>Three (3)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7A9F6567"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4525BCC5" w14:textId="77777777" w:rsidTr="00EE08CC">
                    <w:trPr>
                      <w:trHeight w:hRule="exact" w:val="391"/>
                    </w:trPr>
                    <w:tc>
                      <w:tcPr>
                        <w:tcW w:w="5826" w:type="dxa"/>
                        <w:tcBorders>
                          <w:top w:val="single" w:sz="8" w:space="0" w:color="231F20"/>
                          <w:left w:val="single" w:sz="8" w:space="0" w:color="231F20"/>
                          <w:bottom w:val="single" w:sz="8" w:space="0" w:color="231F20"/>
                          <w:right w:val="single" w:sz="8" w:space="0" w:color="231F20"/>
                        </w:tcBorders>
                      </w:tcPr>
                      <w:p w14:paraId="7C1D6BC4" w14:textId="77777777" w:rsidR="00EE08CC" w:rsidRDefault="00EE08CC" w:rsidP="00EE08CC">
                        <w:pPr>
                          <w:pStyle w:val="TableParagraph"/>
                          <w:kinsoku w:val="0"/>
                          <w:overflowPunct w:val="0"/>
                          <w:spacing w:before="45" w:line="249" w:lineRule="auto"/>
                          <w:ind w:left="160"/>
                          <w:rPr>
                            <w:rFonts w:ascii="Times New Roman" w:hAnsi="Times New Roman" w:cs="Times New Roman"/>
                          </w:rPr>
                        </w:pPr>
                        <w:r>
                          <w:rPr>
                            <w:i/>
                            <w:iCs/>
                            <w:color w:val="231F20"/>
                            <w:sz w:val="12"/>
                            <w:szCs w:val="12"/>
                          </w:rPr>
                          <w:t>The three (3) optional hours are chosen by the Department for the Degree plan and not the individual student.</w:t>
                        </w:r>
                        <w:r>
                          <w:rPr>
                            <w:i/>
                            <w:iCs/>
                            <w:color w:val="231F20"/>
                            <w:spacing w:val="-10"/>
                            <w:sz w:val="12"/>
                            <w:szCs w:val="12"/>
                          </w:rPr>
                          <w:t xml:space="preserve"> </w:t>
                        </w:r>
                        <w:r>
                          <w:rPr>
                            <w:i/>
                            <w:iCs/>
                            <w:color w:val="231F20"/>
                            <w:sz w:val="12"/>
                            <w:szCs w:val="12"/>
                          </w:rPr>
                          <w:t>The</w:t>
                        </w:r>
                        <w:r>
                          <w:rPr>
                            <w:i/>
                            <w:iCs/>
                            <w:color w:val="231F20"/>
                            <w:spacing w:val="-10"/>
                            <w:sz w:val="12"/>
                            <w:szCs w:val="12"/>
                          </w:rPr>
                          <w:t xml:space="preserve"> </w:t>
                        </w:r>
                        <w:r>
                          <w:rPr>
                            <w:i/>
                            <w:iCs/>
                            <w:color w:val="231F20"/>
                            <w:sz w:val="12"/>
                            <w:szCs w:val="12"/>
                          </w:rPr>
                          <w:t>three</w:t>
                        </w:r>
                        <w:r>
                          <w:rPr>
                            <w:i/>
                            <w:iCs/>
                            <w:color w:val="231F20"/>
                            <w:spacing w:val="-9"/>
                            <w:sz w:val="12"/>
                            <w:szCs w:val="12"/>
                          </w:rPr>
                          <w:t xml:space="preserve"> </w:t>
                        </w:r>
                        <w:r>
                          <w:rPr>
                            <w:i/>
                            <w:iCs/>
                            <w:color w:val="231F20"/>
                            <w:sz w:val="12"/>
                            <w:szCs w:val="12"/>
                          </w:rPr>
                          <w:t>(3)</w:t>
                        </w:r>
                        <w:r>
                          <w:rPr>
                            <w:i/>
                            <w:iCs/>
                            <w:color w:val="231F20"/>
                            <w:spacing w:val="-10"/>
                            <w:sz w:val="12"/>
                            <w:szCs w:val="12"/>
                          </w:rPr>
                          <w:t xml:space="preserve"> </w:t>
                        </w:r>
                        <w:r>
                          <w:rPr>
                            <w:i/>
                            <w:iCs/>
                            <w:color w:val="231F20"/>
                            <w:sz w:val="12"/>
                            <w:szCs w:val="12"/>
                          </w:rPr>
                          <w:t>hours</w:t>
                        </w:r>
                        <w:r>
                          <w:rPr>
                            <w:i/>
                            <w:iCs/>
                            <w:color w:val="231F20"/>
                            <w:spacing w:val="-10"/>
                            <w:sz w:val="12"/>
                            <w:szCs w:val="12"/>
                          </w:rPr>
                          <w:t xml:space="preserve"> </w:t>
                        </w:r>
                        <w:r>
                          <w:rPr>
                            <w:i/>
                            <w:iCs/>
                            <w:color w:val="231F20"/>
                            <w:sz w:val="12"/>
                            <w:szCs w:val="12"/>
                          </w:rPr>
                          <w:t>will</w:t>
                        </w:r>
                        <w:r>
                          <w:rPr>
                            <w:i/>
                            <w:iCs/>
                            <w:color w:val="231F20"/>
                            <w:spacing w:val="-9"/>
                            <w:sz w:val="12"/>
                            <w:szCs w:val="12"/>
                          </w:rPr>
                          <w:t xml:space="preserve"> </w:t>
                        </w:r>
                        <w:r>
                          <w:rPr>
                            <w:i/>
                            <w:iCs/>
                            <w:color w:val="231F20"/>
                            <w:sz w:val="12"/>
                            <w:szCs w:val="12"/>
                          </w:rPr>
                          <w:t>be</w:t>
                        </w:r>
                        <w:r>
                          <w:rPr>
                            <w:i/>
                            <w:iCs/>
                            <w:color w:val="231F20"/>
                            <w:spacing w:val="-9"/>
                            <w:sz w:val="12"/>
                            <w:szCs w:val="12"/>
                          </w:rPr>
                          <w:t xml:space="preserve"> </w:t>
                        </w:r>
                        <w:r>
                          <w:rPr>
                            <w:i/>
                            <w:iCs/>
                            <w:color w:val="231F20"/>
                            <w:sz w:val="12"/>
                            <w:szCs w:val="12"/>
                          </w:rPr>
                          <w:t>from</w:t>
                        </w:r>
                        <w:r>
                          <w:rPr>
                            <w:i/>
                            <w:iCs/>
                            <w:color w:val="231F20"/>
                            <w:spacing w:val="-10"/>
                            <w:sz w:val="12"/>
                            <w:szCs w:val="12"/>
                          </w:rPr>
                          <w:t xml:space="preserve"> </w:t>
                        </w:r>
                        <w:r>
                          <w:rPr>
                            <w:i/>
                            <w:iCs/>
                            <w:color w:val="231F20"/>
                            <w:sz w:val="12"/>
                            <w:szCs w:val="12"/>
                          </w:rPr>
                          <w:t>either</w:t>
                        </w:r>
                        <w:r>
                          <w:rPr>
                            <w:i/>
                            <w:iCs/>
                            <w:color w:val="231F20"/>
                            <w:spacing w:val="-9"/>
                            <w:sz w:val="12"/>
                            <w:szCs w:val="12"/>
                          </w:rPr>
                          <w:t xml:space="preserve"> </w:t>
                        </w:r>
                        <w:r>
                          <w:rPr>
                            <w:i/>
                            <w:iCs/>
                            <w:color w:val="231F20"/>
                            <w:sz w:val="12"/>
                            <w:szCs w:val="12"/>
                          </w:rPr>
                          <w:t>Communication,</w:t>
                        </w:r>
                        <w:r>
                          <w:rPr>
                            <w:i/>
                            <w:iCs/>
                            <w:color w:val="231F20"/>
                            <w:spacing w:val="-9"/>
                            <w:sz w:val="12"/>
                            <w:szCs w:val="12"/>
                          </w:rPr>
                          <w:t xml:space="preserve"> </w:t>
                        </w:r>
                        <w:r>
                          <w:rPr>
                            <w:i/>
                            <w:iCs/>
                            <w:color w:val="231F20"/>
                            <w:sz w:val="12"/>
                            <w:szCs w:val="12"/>
                          </w:rPr>
                          <w:t>Fine</w:t>
                        </w:r>
                        <w:r>
                          <w:rPr>
                            <w:i/>
                            <w:iCs/>
                            <w:color w:val="231F20"/>
                            <w:spacing w:val="-14"/>
                            <w:sz w:val="12"/>
                            <w:szCs w:val="12"/>
                          </w:rPr>
                          <w:t xml:space="preserve"> </w:t>
                        </w:r>
                        <w:r>
                          <w:rPr>
                            <w:i/>
                            <w:iCs/>
                            <w:color w:val="231F20"/>
                            <w:sz w:val="12"/>
                            <w:szCs w:val="12"/>
                          </w:rPr>
                          <w:t>Arts</w:t>
                        </w:r>
                        <w:r>
                          <w:rPr>
                            <w:i/>
                            <w:iCs/>
                            <w:color w:val="231F20"/>
                            <w:spacing w:val="-10"/>
                            <w:sz w:val="12"/>
                            <w:szCs w:val="12"/>
                          </w:rPr>
                          <w:t xml:space="preserve"> </w:t>
                        </w:r>
                        <w:r>
                          <w:rPr>
                            <w:i/>
                            <w:iCs/>
                            <w:color w:val="231F20"/>
                            <w:sz w:val="12"/>
                            <w:szCs w:val="12"/>
                          </w:rPr>
                          <w:t>&amp;</w:t>
                        </w:r>
                        <w:r>
                          <w:rPr>
                            <w:i/>
                            <w:iCs/>
                            <w:color w:val="231F20"/>
                            <w:spacing w:val="-10"/>
                            <w:sz w:val="12"/>
                            <w:szCs w:val="12"/>
                          </w:rPr>
                          <w:t xml:space="preserve"> </w:t>
                        </w:r>
                        <w:r>
                          <w:rPr>
                            <w:i/>
                            <w:iCs/>
                            <w:color w:val="231F20"/>
                            <w:sz w:val="12"/>
                            <w:szCs w:val="12"/>
                          </w:rPr>
                          <w:t>Humanities,</w:t>
                        </w:r>
                        <w:r>
                          <w:rPr>
                            <w:i/>
                            <w:iCs/>
                            <w:color w:val="231F20"/>
                            <w:spacing w:val="-9"/>
                            <w:sz w:val="12"/>
                            <w:szCs w:val="12"/>
                          </w:rPr>
                          <w:t xml:space="preserve"> </w:t>
                        </w:r>
                        <w:r>
                          <w:rPr>
                            <w:i/>
                            <w:iCs/>
                            <w:color w:val="231F20"/>
                            <w:sz w:val="12"/>
                            <w:szCs w:val="12"/>
                          </w:rPr>
                          <w:t>or</w:t>
                        </w:r>
                        <w:r>
                          <w:rPr>
                            <w:i/>
                            <w:iCs/>
                            <w:color w:val="231F20"/>
                            <w:spacing w:val="-10"/>
                            <w:sz w:val="12"/>
                            <w:szCs w:val="12"/>
                          </w:rPr>
                          <w:t xml:space="preserve"> </w:t>
                        </w:r>
                        <w:r>
                          <w:rPr>
                            <w:i/>
                            <w:iCs/>
                            <w:color w:val="231F20"/>
                            <w:sz w:val="12"/>
                            <w:szCs w:val="12"/>
                          </w:rPr>
                          <w:t>Social</w:t>
                        </w:r>
                        <w:r>
                          <w:rPr>
                            <w:i/>
                            <w:iCs/>
                            <w:color w:val="231F20"/>
                            <w:spacing w:val="-9"/>
                            <w:sz w:val="12"/>
                            <w:szCs w:val="12"/>
                          </w:rPr>
                          <w:t xml:space="preserve"> </w:t>
                        </w:r>
                        <w:r>
                          <w:rPr>
                            <w:i/>
                            <w:iCs/>
                            <w:color w:val="231F20"/>
                            <w:sz w:val="12"/>
                            <w:szCs w:val="12"/>
                          </w:rPr>
                          <w:t>Sciences.</w:t>
                        </w:r>
                      </w:p>
                    </w:tc>
                    <w:tc>
                      <w:tcPr>
                        <w:tcW w:w="864" w:type="dxa"/>
                        <w:tcBorders>
                          <w:top w:val="single" w:sz="8" w:space="0" w:color="231F20"/>
                          <w:left w:val="single" w:sz="8" w:space="0" w:color="231F20"/>
                          <w:bottom w:val="single" w:sz="8" w:space="0" w:color="231F20"/>
                          <w:right w:val="single" w:sz="8" w:space="0" w:color="231F20"/>
                        </w:tcBorders>
                      </w:tcPr>
                      <w:p w14:paraId="0FBC4813"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b/>
                            <w:bCs/>
                            <w:color w:val="231F20"/>
                            <w:sz w:val="12"/>
                            <w:szCs w:val="12"/>
                          </w:rPr>
                          <w:t>3</w:t>
                        </w:r>
                      </w:p>
                    </w:tc>
                  </w:tr>
                  <w:tr w:rsidR="00EE08CC" w14:paraId="4E2BA034" w14:textId="77777777" w:rsidTr="00EE08CC">
                    <w:trPr>
                      <w:trHeight w:hRule="exact" w:val="27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3C7B06D"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EC81DCA" w14:textId="77777777" w:rsidR="00EE08CC" w:rsidRDefault="00EE08CC" w:rsidP="00EE08CC">
                        <w:pPr>
                          <w:pStyle w:val="TableParagraph"/>
                          <w:kinsoku w:val="0"/>
                          <w:overflowPunct w:val="0"/>
                          <w:spacing w:before="36"/>
                          <w:ind w:left="313" w:right="313"/>
                          <w:jc w:val="center"/>
                          <w:rPr>
                            <w:rFonts w:ascii="Times New Roman" w:hAnsi="Times New Roman" w:cs="Times New Roman"/>
                          </w:rPr>
                        </w:pPr>
                        <w:r>
                          <w:rPr>
                            <w:b/>
                            <w:bCs/>
                            <w:color w:val="231F20"/>
                            <w:sz w:val="16"/>
                            <w:szCs w:val="16"/>
                          </w:rPr>
                          <w:t>35</w:t>
                        </w:r>
                      </w:p>
                    </w:tc>
                  </w:tr>
                </w:tbl>
                <w:p w14:paraId="7AADD237" w14:textId="77777777" w:rsidR="00EE08CC" w:rsidRDefault="00EE08CC" w:rsidP="00EE08CC">
                  <w:pPr>
                    <w:pStyle w:val="BodyText"/>
                    <w:kinsoku w:val="0"/>
                    <w:overflowPunct w:val="0"/>
                    <w:spacing w:before="92" w:line="249" w:lineRule="auto"/>
                    <w:ind w:left="2100" w:right="138"/>
                    <w:rPr>
                      <w:color w:val="231F20"/>
                    </w:rPr>
                  </w:pPr>
                  <w:r>
                    <w:rPr>
                      <w:color w:val="231F20"/>
                    </w:rPr>
                    <w:t>NOTE: ty Requirement and is in addition to the State 5 general education hours.</w:t>
                  </w:r>
                </w:p>
                <w:p w14:paraId="79667453" w14:textId="77777777" w:rsidR="00EE08CC" w:rsidRDefault="00EE08CC" w:rsidP="00EE08CC">
                  <w:r>
                    <w:t>Page 85</w:t>
                  </w:r>
                </w:p>
                <w:p w14:paraId="6A898704" w14:textId="77777777" w:rsidR="00EE08CC" w:rsidRDefault="00EE08CC" w:rsidP="00EE08CC">
                  <w:pPr>
                    <w:pStyle w:val="BodyText"/>
                    <w:kinsoku w:val="0"/>
                    <w:overflowPunct w:val="0"/>
                    <w:spacing w:before="2" w:line="377" w:lineRule="exact"/>
                    <w:ind w:right="1294"/>
                    <w:rPr>
                      <w:color w:val="231F20"/>
                      <w:w w:val="90"/>
                      <w:sz w:val="32"/>
                      <w:szCs w:val="32"/>
                    </w:rPr>
                  </w:pPr>
                  <w:r>
                    <w:rPr>
                      <w:color w:val="231F20"/>
                      <w:w w:val="90"/>
                      <w:sz w:val="32"/>
                      <w:szCs w:val="32"/>
                    </w:rPr>
                    <w:t>GENERAL EDUCATION CURRICULUM</w:t>
                  </w:r>
                </w:p>
                <w:p w14:paraId="390D8FD3" w14:textId="77777777" w:rsidR="00EE08CC" w:rsidRDefault="00EE08CC" w:rsidP="00EE08CC">
                  <w:pPr>
                    <w:pStyle w:val="BodyText"/>
                    <w:kinsoku w:val="0"/>
                    <w:overflowPunct w:val="0"/>
                    <w:rPr>
                      <w:color w:val="231F20"/>
                      <w:w w:val="90"/>
                    </w:rPr>
                  </w:pPr>
                  <w:r>
                    <w:rPr>
                      <w:color w:val="231F20"/>
                      <w:w w:val="90"/>
                    </w:rPr>
                    <w:t>FOR ASSOCIATE OF APPLIED SCIENCE DEGREES</w:t>
                  </w:r>
                </w:p>
                <w:tbl>
                  <w:tblPr>
                    <w:tblW w:w="0" w:type="auto"/>
                    <w:tblInd w:w="115" w:type="dxa"/>
                    <w:tblLayout w:type="fixed"/>
                    <w:tblCellMar>
                      <w:left w:w="0" w:type="dxa"/>
                      <w:right w:w="0" w:type="dxa"/>
                    </w:tblCellMar>
                    <w:tblLook w:val="0000" w:firstRow="0" w:lastRow="0" w:firstColumn="0" w:lastColumn="0" w:noHBand="0" w:noVBand="0"/>
                  </w:tblPr>
                  <w:tblGrid>
                    <w:gridCol w:w="5826"/>
                    <w:gridCol w:w="864"/>
                  </w:tblGrid>
                  <w:tr w:rsidR="00EE08CC" w14:paraId="1DAD9A84"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585376A8"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Composition:</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4FBDF2E"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16AFF1B7"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280D7346" w14:textId="77777777" w:rsidR="00EE08CC" w:rsidRDefault="00EE08CC" w:rsidP="00EE08CC">
                        <w:pPr>
                          <w:pStyle w:val="TableParagraph"/>
                          <w:kinsoku w:val="0"/>
                          <w:overflowPunct w:val="0"/>
                          <w:spacing w:before="53" w:line="130" w:lineRule="exact"/>
                          <w:ind w:left="250" w:right="3587"/>
                          <w:rPr>
                            <w:rFonts w:ascii="Times New Roman" w:hAnsi="Times New Roman" w:cs="Times New Roman"/>
                          </w:rPr>
                        </w:pPr>
                        <w:r>
                          <w:rPr>
                            <w:color w:val="231F20"/>
                            <w:sz w:val="12"/>
                            <w:szCs w:val="12"/>
                          </w:rPr>
                          <w:t>ENG 1003, Composition I (</w:t>
                        </w:r>
                        <w:r>
                          <w:rPr>
                            <w:i/>
                            <w:iCs/>
                            <w:color w:val="231F20"/>
                            <w:sz w:val="12"/>
                            <w:szCs w:val="12"/>
                          </w:rPr>
                          <w:t xml:space="preserve">required) </w:t>
                        </w:r>
                        <w:r>
                          <w:rPr>
                            <w:color w:val="231F20"/>
                            <w:sz w:val="12"/>
                            <w:szCs w:val="12"/>
                          </w:rPr>
                          <w:t>ENG 1013, Composition II (</w:t>
                        </w:r>
                        <w:r>
                          <w:rPr>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270C1C8C" w14:textId="77777777" w:rsidR="00EE08CC" w:rsidRDefault="00EE08CC" w:rsidP="00EE08CC">
                        <w:pPr>
                          <w:pStyle w:val="TableParagraph"/>
                          <w:kinsoku w:val="0"/>
                          <w:overflowPunct w:val="0"/>
                          <w:ind w:left="0"/>
                          <w:jc w:val="center"/>
                          <w:rPr>
                            <w:rFonts w:ascii="Times New Roman" w:hAnsi="Times New Roman" w:cs="Times New Roman"/>
                          </w:rPr>
                        </w:pPr>
                        <w:r>
                          <w:rPr>
                            <w:color w:val="231F20"/>
                            <w:w w:val="99"/>
                            <w:sz w:val="12"/>
                            <w:szCs w:val="12"/>
                          </w:rPr>
                          <w:t>6</w:t>
                        </w:r>
                      </w:p>
                    </w:tc>
                  </w:tr>
                  <w:tr w:rsidR="00EE08CC" w14:paraId="008783FC" w14:textId="77777777" w:rsidTr="00EE08CC">
                    <w:trPr>
                      <w:trHeight w:hRule="exact" w:val="593"/>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76D8BE90" w14:textId="77777777" w:rsidR="00EE08CC" w:rsidRDefault="00EE08CC" w:rsidP="00EE08CC">
                        <w:pPr>
                          <w:pStyle w:val="TableParagraph"/>
                          <w:kinsoku w:val="0"/>
                          <w:overflowPunct w:val="0"/>
                          <w:spacing w:before="36"/>
                          <w:ind w:left="70"/>
                          <w:rPr>
                            <w:b/>
                            <w:bCs/>
                            <w:color w:val="231F20"/>
                            <w:sz w:val="16"/>
                            <w:szCs w:val="16"/>
                          </w:rPr>
                        </w:pPr>
                        <w:r>
                          <w:rPr>
                            <w:b/>
                            <w:bCs/>
                            <w:color w:val="231F20"/>
                            <w:sz w:val="16"/>
                            <w:szCs w:val="16"/>
                          </w:rPr>
                          <w:t>Natural Sciences and Mathematics:</w:t>
                        </w:r>
                      </w:p>
                      <w:p w14:paraId="74138648" w14:textId="77777777" w:rsidR="00EE08CC" w:rsidRDefault="00EE08CC" w:rsidP="00EE08CC">
                        <w:pPr>
                          <w:pStyle w:val="TableParagraph"/>
                          <w:kinsoku w:val="0"/>
                          <w:overflowPunct w:val="0"/>
                          <w:spacing w:before="26" w:line="249" w:lineRule="auto"/>
                          <w:ind w:left="160"/>
                          <w:rPr>
                            <w:rFonts w:ascii="Times New Roman" w:hAnsi="Times New Roman" w:cs="Times New Roman"/>
                          </w:rPr>
                        </w:pPr>
                        <w:r>
                          <w:rPr>
                            <w:color w:val="231F20"/>
                            <w:sz w:val="12"/>
                            <w:szCs w:val="12"/>
                          </w:rPr>
                          <w:t>Students</w:t>
                        </w:r>
                        <w:r>
                          <w:rPr>
                            <w:color w:val="231F20"/>
                            <w:spacing w:val="-6"/>
                            <w:sz w:val="12"/>
                            <w:szCs w:val="12"/>
                          </w:rPr>
                          <w:t xml:space="preserve"> </w:t>
                        </w:r>
                        <w:r>
                          <w:rPr>
                            <w:color w:val="231F20"/>
                            <w:sz w:val="12"/>
                            <w:szCs w:val="12"/>
                          </w:rPr>
                          <w:t>may</w:t>
                        </w:r>
                        <w:r>
                          <w:rPr>
                            <w:color w:val="231F20"/>
                            <w:spacing w:val="-6"/>
                            <w:sz w:val="12"/>
                            <w:szCs w:val="12"/>
                          </w:rPr>
                          <w:t xml:space="preserve"> </w:t>
                        </w:r>
                        <w:r>
                          <w:rPr>
                            <w:color w:val="231F20"/>
                            <w:sz w:val="12"/>
                            <w:szCs w:val="12"/>
                          </w:rPr>
                          <w:t>substitute</w:t>
                        </w:r>
                        <w:r>
                          <w:rPr>
                            <w:color w:val="231F20"/>
                            <w:spacing w:val="-6"/>
                            <w:sz w:val="12"/>
                            <w:szCs w:val="12"/>
                          </w:rPr>
                          <w:t xml:space="preserve"> </w:t>
                        </w:r>
                        <w:r>
                          <w:rPr>
                            <w:color w:val="231F20"/>
                            <w:sz w:val="12"/>
                            <w:szCs w:val="12"/>
                          </w:rPr>
                          <w:t>a</w:t>
                        </w:r>
                        <w:r>
                          <w:rPr>
                            <w:color w:val="231F20"/>
                            <w:spacing w:val="-6"/>
                            <w:sz w:val="12"/>
                            <w:szCs w:val="12"/>
                          </w:rPr>
                          <w:t xml:space="preserve"> </w:t>
                        </w:r>
                        <w:r>
                          <w:rPr>
                            <w:color w:val="231F20"/>
                            <w:sz w:val="12"/>
                            <w:szCs w:val="12"/>
                          </w:rPr>
                          <w:t>higher</w:t>
                        </w:r>
                        <w:r>
                          <w:rPr>
                            <w:color w:val="231F20"/>
                            <w:spacing w:val="-6"/>
                            <w:sz w:val="12"/>
                            <w:szCs w:val="12"/>
                          </w:rPr>
                          <w:t xml:space="preserve"> </w:t>
                        </w:r>
                        <w:r>
                          <w:rPr>
                            <w:color w:val="231F20"/>
                            <w:sz w:val="12"/>
                            <w:szCs w:val="12"/>
                          </w:rPr>
                          <w:t>level</w:t>
                        </w:r>
                        <w:r>
                          <w:rPr>
                            <w:color w:val="231F20"/>
                            <w:spacing w:val="-6"/>
                            <w:sz w:val="12"/>
                            <w:szCs w:val="12"/>
                          </w:rPr>
                          <w:t xml:space="preserve"> </w:t>
                        </w:r>
                        <w:r>
                          <w:rPr>
                            <w:color w:val="231F20"/>
                            <w:sz w:val="12"/>
                            <w:szCs w:val="12"/>
                          </w:rPr>
                          <w:t>biology</w:t>
                        </w:r>
                        <w:r>
                          <w:rPr>
                            <w:color w:val="231F20"/>
                            <w:spacing w:val="-6"/>
                            <w:sz w:val="12"/>
                            <w:szCs w:val="12"/>
                          </w:rPr>
                          <w:t xml:space="preserve"> </w:t>
                        </w:r>
                        <w:r>
                          <w:rPr>
                            <w:color w:val="231F20"/>
                            <w:sz w:val="12"/>
                            <w:szCs w:val="12"/>
                          </w:rPr>
                          <w:t>course</w:t>
                        </w:r>
                        <w:r>
                          <w:rPr>
                            <w:color w:val="231F20"/>
                            <w:spacing w:val="-6"/>
                            <w:sz w:val="12"/>
                            <w:szCs w:val="12"/>
                          </w:rPr>
                          <w:t xml:space="preserve"> </w:t>
                        </w:r>
                        <w:r>
                          <w:rPr>
                            <w:color w:val="231F20"/>
                            <w:sz w:val="12"/>
                            <w:szCs w:val="12"/>
                          </w:rPr>
                          <w:t>and</w:t>
                        </w:r>
                        <w:r>
                          <w:rPr>
                            <w:color w:val="231F20"/>
                            <w:spacing w:val="-6"/>
                            <w:sz w:val="12"/>
                            <w:szCs w:val="12"/>
                          </w:rPr>
                          <w:t xml:space="preserve"> </w:t>
                        </w:r>
                        <w:r>
                          <w:rPr>
                            <w:color w:val="231F20"/>
                            <w:sz w:val="12"/>
                            <w:szCs w:val="12"/>
                          </w:rPr>
                          <w:t>its</w:t>
                        </w:r>
                        <w:r>
                          <w:rPr>
                            <w:color w:val="231F20"/>
                            <w:spacing w:val="-6"/>
                            <w:sz w:val="12"/>
                            <w:szCs w:val="12"/>
                          </w:rPr>
                          <w:t xml:space="preserve"> </w:t>
                        </w:r>
                        <w:r>
                          <w:rPr>
                            <w:color w:val="231F20"/>
                            <w:sz w:val="12"/>
                            <w:szCs w:val="12"/>
                          </w:rPr>
                          <w:t>laboratory</w:t>
                        </w:r>
                        <w:r>
                          <w:rPr>
                            <w:color w:val="231F20"/>
                            <w:spacing w:val="-6"/>
                            <w:sz w:val="12"/>
                            <w:szCs w:val="12"/>
                          </w:rPr>
                          <w:t xml:space="preserve"> </w:t>
                        </w:r>
                        <w:r>
                          <w:rPr>
                            <w:color w:val="231F20"/>
                            <w:sz w:val="12"/>
                            <w:szCs w:val="12"/>
                          </w:rPr>
                          <w:t>for</w:t>
                        </w:r>
                        <w:r>
                          <w:rPr>
                            <w:color w:val="231F20"/>
                            <w:spacing w:val="-6"/>
                            <w:sz w:val="12"/>
                            <w:szCs w:val="12"/>
                          </w:rPr>
                          <w:t xml:space="preserve"> </w:t>
                        </w:r>
                        <w:r>
                          <w:rPr>
                            <w:color w:val="231F20"/>
                            <w:sz w:val="12"/>
                            <w:szCs w:val="12"/>
                          </w:rPr>
                          <w:t>which</w:t>
                        </w:r>
                        <w:r>
                          <w:rPr>
                            <w:color w:val="231F20"/>
                            <w:spacing w:val="-6"/>
                            <w:sz w:val="12"/>
                            <w:szCs w:val="12"/>
                          </w:rPr>
                          <w:t xml:space="preserve"> </w:t>
                        </w:r>
                        <w:r>
                          <w:rPr>
                            <w:color w:val="231F20"/>
                            <w:sz w:val="12"/>
                            <w:szCs w:val="12"/>
                          </w:rPr>
                          <w:t>BIOL</w:t>
                        </w:r>
                        <w:r>
                          <w:rPr>
                            <w:color w:val="231F20"/>
                            <w:spacing w:val="-10"/>
                            <w:sz w:val="12"/>
                            <w:szCs w:val="12"/>
                          </w:rPr>
                          <w:t xml:space="preserve"> </w:t>
                        </w:r>
                        <w:r>
                          <w:rPr>
                            <w:color w:val="231F20"/>
                            <w:sz w:val="12"/>
                            <w:szCs w:val="12"/>
                          </w:rPr>
                          <w:t>1003</w:t>
                        </w:r>
                        <w:r>
                          <w:rPr>
                            <w:color w:val="231F20"/>
                            <w:spacing w:val="-6"/>
                            <w:sz w:val="12"/>
                            <w:szCs w:val="12"/>
                          </w:rPr>
                          <w:t xml:space="preserve"> </w:t>
                        </w:r>
                        <w:r>
                          <w:rPr>
                            <w:color w:val="231F20"/>
                            <w:sz w:val="12"/>
                            <w:szCs w:val="12"/>
                          </w:rPr>
                          <w:t>and</w:t>
                        </w:r>
                        <w:r>
                          <w:rPr>
                            <w:color w:val="231F20"/>
                            <w:spacing w:val="-6"/>
                            <w:sz w:val="12"/>
                            <w:szCs w:val="12"/>
                          </w:rPr>
                          <w:t xml:space="preserve"> </w:t>
                        </w:r>
                        <w:r>
                          <w:rPr>
                            <w:color w:val="231F20"/>
                            <w:sz w:val="12"/>
                            <w:szCs w:val="12"/>
                          </w:rPr>
                          <w:t>1001</w:t>
                        </w:r>
                        <w:r>
                          <w:rPr>
                            <w:color w:val="231F20"/>
                            <w:spacing w:val="-6"/>
                            <w:sz w:val="12"/>
                            <w:szCs w:val="12"/>
                          </w:rPr>
                          <w:t xml:space="preserve"> </w:t>
                        </w:r>
                        <w:r>
                          <w:rPr>
                            <w:color w:val="231F20"/>
                            <w:sz w:val="12"/>
                            <w:szCs w:val="12"/>
                          </w:rPr>
                          <w:t>are prerequisites, or may substitute BIO 2013 and</w:t>
                        </w:r>
                        <w:r>
                          <w:rPr>
                            <w:color w:val="231F20"/>
                            <w:spacing w:val="-1"/>
                            <w:sz w:val="12"/>
                            <w:szCs w:val="12"/>
                          </w:rPr>
                          <w:t xml:space="preserve"> </w:t>
                        </w:r>
                        <w:r>
                          <w:rPr>
                            <w:color w:val="231F20"/>
                            <w:sz w:val="12"/>
                            <w:szCs w:val="12"/>
                          </w:rPr>
                          <w:t>2011.</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C136E9F"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66B89BEB"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69DF1331" w14:textId="77777777" w:rsidR="00EE08CC" w:rsidRDefault="00EE08CC" w:rsidP="00EE08CC">
                        <w:pPr>
                          <w:pStyle w:val="TableParagraph"/>
                          <w:kinsoku w:val="0"/>
                          <w:overflowPunct w:val="0"/>
                          <w:spacing w:line="134" w:lineRule="exact"/>
                          <w:ind w:left="250"/>
                          <w:rPr>
                            <w:color w:val="231F20"/>
                            <w:sz w:val="12"/>
                            <w:szCs w:val="12"/>
                          </w:rPr>
                        </w:pPr>
                        <w:r>
                          <w:rPr>
                            <w:color w:val="231F20"/>
                            <w:sz w:val="12"/>
                            <w:szCs w:val="12"/>
                          </w:rPr>
                          <w:t>MATH 1023, College Algebra</w:t>
                        </w:r>
                      </w:p>
                      <w:p w14:paraId="2DF024EE" w14:textId="77777777" w:rsidR="00EE08CC" w:rsidRDefault="00EE08CC" w:rsidP="00EE08CC">
                        <w:pPr>
                          <w:pStyle w:val="TableParagraph"/>
                          <w:kinsoku w:val="0"/>
                          <w:overflowPunct w:val="0"/>
                          <w:spacing w:line="134" w:lineRule="exact"/>
                          <w:ind w:left="250"/>
                          <w:rPr>
                            <w:rFonts w:ascii="Times New Roman" w:hAnsi="Times New Roman" w:cs="Times New Roman"/>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70C59380" w14:textId="77777777" w:rsidR="00EE08CC" w:rsidRDefault="00EE08CC" w:rsidP="00EE08CC">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E08CC" w14:paraId="7BC4F32F" w14:textId="77777777" w:rsidTr="00EE08CC">
                    <w:trPr>
                      <w:trHeight w:hRule="exact" w:val="2407"/>
                    </w:trPr>
                    <w:tc>
                      <w:tcPr>
                        <w:tcW w:w="5826" w:type="dxa"/>
                        <w:tcBorders>
                          <w:top w:val="single" w:sz="8" w:space="0" w:color="231F20"/>
                          <w:left w:val="single" w:sz="8" w:space="0" w:color="231F20"/>
                          <w:bottom w:val="single" w:sz="8" w:space="0" w:color="231F20"/>
                          <w:right w:val="single" w:sz="8" w:space="0" w:color="231F20"/>
                        </w:tcBorders>
                      </w:tcPr>
                      <w:p w14:paraId="53428154" w14:textId="77777777" w:rsidR="00EE08CC" w:rsidRDefault="00EE08CC" w:rsidP="00EE08CC">
                        <w:pPr>
                          <w:pStyle w:val="TableParagraph"/>
                          <w:kinsoku w:val="0"/>
                          <w:overflowPunct w:val="0"/>
                          <w:ind w:left="250"/>
                          <w:rPr>
                            <w:b/>
                            <w:bCs/>
                            <w:color w:val="231F20"/>
                            <w:sz w:val="12"/>
                            <w:szCs w:val="12"/>
                          </w:rPr>
                        </w:pPr>
                        <w:r>
                          <w:rPr>
                            <w:b/>
                            <w:bCs/>
                            <w:color w:val="231F20"/>
                            <w:sz w:val="12"/>
                            <w:szCs w:val="12"/>
                          </w:rPr>
                          <w:t>Select one of the following:</w:t>
                        </w:r>
                      </w:p>
                      <w:p w14:paraId="39685021" w14:textId="77777777" w:rsidR="00EE08CC" w:rsidRDefault="00EE08CC" w:rsidP="00EE08CC">
                        <w:pPr>
                          <w:pStyle w:val="TableParagraph"/>
                          <w:kinsoku w:val="0"/>
                          <w:overflowPunct w:val="0"/>
                          <w:spacing w:before="6" w:line="249" w:lineRule="auto"/>
                          <w:ind w:right="207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71D6C8F1" w14:textId="77777777" w:rsidR="00EE08CC" w:rsidRDefault="00EE08CC" w:rsidP="00EE08CC">
                        <w:pPr>
                          <w:pStyle w:val="TableParagraph"/>
                          <w:kinsoku w:val="0"/>
                          <w:overflowPunct w:val="0"/>
                          <w:spacing w:line="249" w:lineRule="auto"/>
                          <w:ind w:right="191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2013 </w:t>
                        </w:r>
                        <w:r>
                          <w:rPr>
                            <w:b/>
                            <w:bCs/>
                            <w:color w:val="231F20"/>
                            <w:sz w:val="12"/>
                            <w:szCs w:val="12"/>
                          </w:rPr>
                          <w:t xml:space="preserve">AND </w:t>
                        </w:r>
                        <w:r>
                          <w:rPr>
                            <w:color w:val="231F20"/>
                            <w:sz w:val="12"/>
                            <w:szCs w:val="12"/>
                          </w:rPr>
                          <w:t>2011, Biology of the Cell and Laboratory</w:t>
                        </w:r>
                      </w:p>
                      <w:p w14:paraId="57E7C647" w14:textId="77777777" w:rsidR="00EE08CC" w:rsidRDefault="00EE08CC" w:rsidP="00EE08CC">
                        <w:pPr>
                          <w:pStyle w:val="TableParagraph"/>
                          <w:kinsoku w:val="0"/>
                          <w:overflowPunct w:val="0"/>
                          <w:spacing w:line="249" w:lineRule="auto"/>
                          <w:ind w:right="966"/>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p w14:paraId="71AE6DE1" w14:textId="77777777" w:rsidR="00EE08CC" w:rsidRDefault="00EE08CC" w:rsidP="00EE08CC">
                        <w:pPr>
                          <w:pStyle w:val="TableParagraph"/>
                          <w:kinsoku w:val="0"/>
                          <w:overflowPunct w:val="0"/>
                          <w:rPr>
                            <w:color w:val="231F20"/>
                            <w:sz w:val="12"/>
                            <w:szCs w:val="12"/>
                          </w:rPr>
                        </w:pPr>
                        <w:r>
                          <w:rPr>
                            <w:color w:val="231F20"/>
                            <w:sz w:val="12"/>
                            <w:szCs w:val="12"/>
                          </w:rPr>
                          <w:t>CHEM 1013 AND 1011, General Chemistry I and Laboratory</w:t>
                        </w:r>
                      </w:p>
                      <w:p w14:paraId="4BBA33A5" w14:textId="77777777" w:rsidR="00EE08CC" w:rsidRDefault="00EE08CC" w:rsidP="00EE08CC">
                        <w:pPr>
                          <w:pStyle w:val="TableParagraph"/>
                          <w:kinsoku w:val="0"/>
                          <w:overflowPunct w:val="0"/>
                          <w:spacing w:before="5" w:line="249" w:lineRule="auto"/>
                          <w:ind w:right="966"/>
                          <w:rPr>
                            <w:color w:val="231F20"/>
                            <w:sz w:val="12"/>
                            <w:szCs w:val="12"/>
                          </w:rPr>
                        </w:pPr>
                        <w:r>
                          <w:rPr>
                            <w:color w:val="231F20"/>
                            <w:sz w:val="12"/>
                            <w:szCs w:val="12"/>
                          </w:rPr>
                          <w:t>CHEM 1043 AND 1041, Fundamental Concepts of Chemistry and Laboratory GEOL 1003 AND 1001, Environmental Geology and Laboratory</w:t>
                        </w:r>
                      </w:p>
                      <w:p w14:paraId="415C11CA" w14:textId="77777777" w:rsidR="00EE08CC" w:rsidRDefault="00EE08CC" w:rsidP="00EE08CC">
                        <w:pPr>
                          <w:pStyle w:val="TableParagraph"/>
                          <w:kinsoku w:val="0"/>
                          <w:overflowPunct w:val="0"/>
                          <w:rPr>
                            <w:color w:val="231F20"/>
                            <w:sz w:val="12"/>
                            <w:szCs w:val="12"/>
                          </w:rPr>
                        </w:pPr>
                        <w:r>
                          <w:rPr>
                            <w:color w:val="231F20"/>
                            <w:sz w:val="12"/>
                            <w:szCs w:val="12"/>
                          </w:rPr>
                          <w:t>PHSC 1014, Energy and the Environment</w:t>
                        </w:r>
                      </w:p>
                      <w:p w14:paraId="04234BDA" w14:textId="77777777" w:rsidR="00EE08CC" w:rsidRPr="00EE08CC" w:rsidRDefault="00EE08CC" w:rsidP="00EE08CC">
                        <w:pPr>
                          <w:pStyle w:val="TableParagraph"/>
                          <w:kinsoku w:val="0"/>
                          <w:overflowPunct w:val="0"/>
                          <w:spacing w:before="6"/>
                          <w:rPr>
                            <w:sz w:val="12"/>
                            <w:szCs w:val="12"/>
                          </w:rPr>
                        </w:pPr>
                        <w:r w:rsidRPr="00EE08CC">
                          <w:rPr>
                            <w:sz w:val="12"/>
                            <w:szCs w:val="12"/>
                          </w:rPr>
                          <w:t>PHSC 1203 AND 1201, Physical Science and Laboratory</w:t>
                        </w:r>
                      </w:p>
                      <w:p w14:paraId="1CAD37C1" w14:textId="77777777" w:rsidR="00EE08CC" w:rsidRPr="00EE08CC" w:rsidRDefault="00EE08CC" w:rsidP="00EE08CC">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204813EC" w14:textId="77777777" w:rsidR="00EE08CC" w:rsidRPr="00916556" w:rsidRDefault="00EE08CC" w:rsidP="00EE08CC">
                        <w:pPr>
                          <w:pStyle w:val="TableParagraph"/>
                          <w:kinsoku w:val="0"/>
                          <w:overflowPunct w:val="0"/>
                          <w:spacing w:before="6"/>
                          <w:rPr>
                            <w:strike/>
                            <w:color w:val="FF0000"/>
                            <w:sz w:val="12"/>
                            <w:szCs w:val="12"/>
                          </w:rPr>
                        </w:pPr>
                      </w:p>
                      <w:p w14:paraId="59219906" w14:textId="77777777" w:rsidR="00EE08CC" w:rsidRDefault="00EE08CC" w:rsidP="00EE08CC">
                        <w:pPr>
                          <w:pStyle w:val="TableParagraph"/>
                          <w:kinsoku w:val="0"/>
                          <w:overflowPunct w:val="0"/>
                          <w:spacing w:before="6" w:line="249" w:lineRule="auto"/>
                          <w:ind w:right="1352"/>
                          <w:rPr>
                            <w:color w:val="231F20"/>
                            <w:sz w:val="12"/>
                            <w:szCs w:val="12"/>
                          </w:rPr>
                        </w:pPr>
                        <w:r>
                          <w:rPr>
                            <w:color w:val="231F20"/>
                            <w:sz w:val="12"/>
                            <w:szCs w:val="12"/>
                          </w:rPr>
                          <w:t>PHYS 1103 AND 1101, Introduction to Space Science and Laboratory PHYS 2034, University Physics I</w:t>
                        </w:r>
                      </w:p>
                      <w:p w14:paraId="78F8692C" w14:textId="77777777" w:rsidR="00EE08CC" w:rsidRDefault="00EE08CC" w:rsidP="00EE08CC">
                        <w:pPr>
                          <w:pStyle w:val="TableParagraph"/>
                          <w:kinsoku w:val="0"/>
                          <w:overflowPunct w:val="0"/>
                          <w:rPr>
                            <w:color w:val="231F20"/>
                            <w:sz w:val="12"/>
                            <w:szCs w:val="12"/>
                          </w:rPr>
                        </w:pPr>
                        <w:r>
                          <w:rPr>
                            <w:color w:val="231F20"/>
                            <w:sz w:val="12"/>
                            <w:szCs w:val="12"/>
                          </w:rPr>
                          <w:t>PHYS 2054, General Physics I</w:t>
                        </w:r>
                      </w:p>
                      <w:p w14:paraId="6CE7AFB2" w14:textId="77777777" w:rsidR="00EE08CC" w:rsidRDefault="00EE08CC" w:rsidP="00EE08CC">
                        <w:pPr>
                          <w:pStyle w:val="TableParagraph"/>
                          <w:kinsoku w:val="0"/>
                          <w:overflowPunct w:val="0"/>
                          <w:spacing w:before="5"/>
                          <w:rPr>
                            <w:rFonts w:ascii="Times New Roman" w:hAnsi="Times New Roman" w:cs="Times New Roman"/>
                          </w:rPr>
                        </w:pPr>
                        <w:r>
                          <w:rPr>
                            <w:color w:val="231F20"/>
                            <w:sz w:val="12"/>
                            <w:szCs w:val="12"/>
                          </w:rPr>
                          <w:t>PHYS 2073 AND 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0F4C4377" w14:textId="77777777" w:rsidR="00EE08CC" w:rsidRDefault="00EE08CC" w:rsidP="00EE08CC">
                        <w:pPr>
                          <w:pStyle w:val="TableParagraph"/>
                          <w:kinsoku w:val="0"/>
                          <w:overflowPunct w:val="0"/>
                          <w:ind w:left="0"/>
                          <w:jc w:val="center"/>
                          <w:rPr>
                            <w:rFonts w:ascii="Times New Roman" w:hAnsi="Times New Roman" w:cs="Times New Roman"/>
                          </w:rPr>
                        </w:pPr>
                        <w:r>
                          <w:rPr>
                            <w:color w:val="231F20"/>
                            <w:w w:val="99"/>
                            <w:sz w:val="12"/>
                            <w:szCs w:val="12"/>
                          </w:rPr>
                          <w:t>4</w:t>
                        </w:r>
                      </w:p>
                    </w:tc>
                  </w:tr>
                  <w:tr w:rsidR="00EE08CC" w14:paraId="477B76DB"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4DB252CD"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Social Sciences: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4D1F5E8F"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50E290B1" w14:textId="77777777" w:rsidTr="00EE08CC">
                    <w:trPr>
                      <w:trHeight w:hRule="exact" w:val="637"/>
                    </w:trPr>
                    <w:tc>
                      <w:tcPr>
                        <w:tcW w:w="5826" w:type="dxa"/>
                        <w:tcBorders>
                          <w:top w:val="single" w:sz="8" w:space="0" w:color="231F20"/>
                          <w:left w:val="single" w:sz="8" w:space="0" w:color="231F20"/>
                          <w:bottom w:val="single" w:sz="8" w:space="0" w:color="231F20"/>
                          <w:right w:val="single" w:sz="8" w:space="0" w:color="231F20"/>
                        </w:tcBorders>
                      </w:tcPr>
                      <w:p w14:paraId="668B8067" w14:textId="77777777" w:rsidR="00EE08CC" w:rsidRDefault="00EE08CC" w:rsidP="00EE08CC">
                        <w:pPr>
                          <w:pStyle w:val="TableParagraph"/>
                          <w:kinsoku w:val="0"/>
                          <w:overflowPunct w:val="0"/>
                          <w:spacing w:line="134" w:lineRule="exact"/>
                          <w:ind w:left="250"/>
                          <w:rPr>
                            <w:b/>
                            <w:bCs/>
                            <w:color w:val="231F20"/>
                            <w:sz w:val="12"/>
                            <w:szCs w:val="12"/>
                          </w:rPr>
                        </w:pPr>
                        <w:r>
                          <w:rPr>
                            <w:b/>
                            <w:bCs/>
                            <w:color w:val="231F20"/>
                            <w:sz w:val="12"/>
                            <w:szCs w:val="12"/>
                          </w:rPr>
                          <w:t>Select one of the following:</w:t>
                        </w:r>
                      </w:p>
                      <w:p w14:paraId="10C9EF40" w14:textId="77777777" w:rsidR="00EE08CC" w:rsidRDefault="00EE08CC" w:rsidP="00EE08CC">
                        <w:pPr>
                          <w:pStyle w:val="TableParagraph"/>
                          <w:kinsoku w:val="0"/>
                          <w:overflowPunct w:val="0"/>
                          <w:spacing w:before="4" w:line="130" w:lineRule="exact"/>
                          <w:ind w:right="3047"/>
                          <w:rPr>
                            <w:color w:val="231F20"/>
                            <w:sz w:val="12"/>
                            <w:szCs w:val="12"/>
                          </w:rPr>
                        </w:pPr>
                        <w:r>
                          <w:rPr>
                            <w:color w:val="231F20"/>
                            <w:sz w:val="12"/>
                            <w:szCs w:val="12"/>
                          </w:rPr>
                          <w:t>HIST 2763, The United States To 1876 HIST 2773, The United States Since 1876</w:t>
                        </w:r>
                      </w:p>
                      <w:p w14:paraId="2DEC1915" w14:textId="77777777" w:rsidR="00EE08CC" w:rsidRDefault="00EE08CC" w:rsidP="00EE08CC">
                        <w:pPr>
                          <w:pStyle w:val="TableParagraph"/>
                          <w:kinsoku w:val="0"/>
                          <w:overflowPunct w:val="0"/>
                          <w:spacing w:line="129" w:lineRule="exact"/>
                          <w:rPr>
                            <w:rFonts w:ascii="Times New Roman" w:hAnsi="Times New Roman" w:cs="Times New Roman"/>
                          </w:rPr>
                        </w:pPr>
                        <w:r>
                          <w:rPr>
                            <w:color w:val="231F20"/>
                            <w:sz w:val="12"/>
                            <w:szCs w:val="12"/>
                          </w:rPr>
                          <w:t>POSC 2103, Introduction to United States Government</w:t>
                        </w:r>
                      </w:p>
                    </w:tc>
                    <w:tc>
                      <w:tcPr>
                        <w:tcW w:w="864" w:type="dxa"/>
                        <w:tcBorders>
                          <w:top w:val="single" w:sz="8" w:space="0" w:color="231F20"/>
                          <w:left w:val="single" w:sz="8" w:space="0" w:color="231F20"/>
                          <w:bottom w:val="single" w:sz="8" w:space="0" w:color="231F20"/>
                          <w:right w:val="single" w:sz="8" w:space="0" w:color="231F20"/>
                        </w:tcBorders>
                      </w:tcPr>
                      <w:p w14:paraId="558B0242" w14:textId="77777777" w:rsidR="00EE08CC" w:rsidRDefault="00EE08CC" w:rsidP="00EE08CC">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E08CC" w14:paraId="2C6FDE01"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ED5B3AA"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75A40AD"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1951C319" w14:textId="77777777" w:rsidTr="00EE08CC">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5AA485D5" w14:textId="77777777" w:rsidR="00EE08CC" w:rsidRDefault="00EE08CC" w:rsidP="00EE08CC">
                        <w:pPr>
                          <w:pStyle w:val="TableParagraph"/>
                          <w:kinsoku w:val="0"/>
                          <w:overflowPunct w:val="0"/>
                          <w:spacing w:line="134" w:lineRule="exact"/>
                          <w:ind w:left="250"/>
                          <w:rPr>
                            <w:b/>
                            <w:bCs/>
                            <w:color w:val="231F20"/>
                            <w:sz w:val="12"/>
                            <w:szCs w:val="12"/>
                          </w:rPr>
                        </w:pPr>
                        <w:r>
                          <w:rPr>
                            <w:b/>
                            <w:bCs/>
                            <w:color w:val="231F20"/>
                            <w:sz w:val="12"/>
                            <w:szCs w:val="12"/>
                          </w:rPr>
                          <w:lastRenderedPageBreak/>
                          <w:t>Select one of the following:</w:t>
                        </w:r>
                      </w:p>
                      <w:p w14:paraId="74AF226E" w14:textId="77777777" w:rsidR="00EE08CC" w:rsidRDefault="00EE08CC" w:rsidP="00EE08CC">
                        <w:pPr>
                          <w:pStyle w:val="TableParagraph"/>
                          <w:kinsoku w:val="0"/>
                          <w:overflowPunct w:val="0"/>
                          <w:spacing w:before="4" w:line="130" w:lineRule="exact"/>
                          <w:ind w:right="3194"/>
                          <w:rPr>
                            <w:rFonts w:ascii="Times New Roman" w:hAnsi="Times New Roman" w:cs="Times New Roman"/>
                          </w:rPr>
                        </w:pPr>
                        <w:r>
                          <w:rPr>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7DC8BEEF" w14:textId="77777777" w:rsidR="00EE08CC" w:rsidRDefault="00EE08CC" w:rsidP="00EE08CC">
                        <w:pPr>
                          <w:pStyle w:val="TableParagraph"/>
                          <w:kinsoku w:val="0"/>
                          <w:overflowPunct w:val="0"/>
                          <w:ind w:left="0"/>
                          <w:jc w:val="center"/>
                          <w:rPr>
                            <w:rFonts w:ascii="Times New Roman" w:hAnsi="Times New Roman" w:cs="Times New Roman"/>
                          </w:rPr>
                        </w:pPr>
                        <w:r>
                          <w:rPr>
                            <w:color w:val="231F20"/>
                            <w:w w:val="99"/>
                            <w:sz w:val="12"/>
                            <w:szCs w:val="12"/>
                          </w:rPr>
                          <w:t>3</w:t>
                        </w:r>
                      </w:p>
                    </w:tc>
                  </w:tr>
                  <w:tr w:rsidR="00EE08CC" w14:paraId="5483FAB1" w14:textId="77777777" w:rsidTr="00EE08CC">
                    <w:trPr>
                      <w:trHeight w:hRule="exact" w:val="27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70B65BB0"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1EE86554" w14:textId="77777777" w:rsidR="00EE08CC" w:rsidRDefault="00EE08CC" w:rsidP="00EE08CC">
                        <w:pPr>
                          <w:pStyle w:val="TableParagraph"/>
                          <w:kinsoku w:val="0"/>
                          <w:overflowPunct w:val="0"/>
                          <w:spacing w:before="36"/>
                          <w:ind w:left="313" w:right="313"/>
                          <w:jc w:val="center"/>
                          <w:rPr>
                            <w:rFonts w:ascii="Times New Roman" w:hAnsi="Times New Roman" w:cs="Times New Roman"/>
                          </w:rPr>
                        </w:pPr>
                        <w:r>
                          <w:rPr>
                            <w:b/>
                            <w:bCs/>
                            <w:color w:val="231F20"/>
                            <w:sz w:val="16"/>
                            <w:szCs w:val="16"/>
                          </w:rPr>
                          <w:t>19</w:t>
                        </w:r>
                      </w:p>
                    </w:tc>
                  </w:tr>
                </w:tbl>
                <w:p w14:paraId="66353476" w14:textId="77777777" w:rsidR="00EE08CC" w:rsidRDefault="00EE08CC" w:rsidP="00EE08CC"/>
                <w:p w14:paraId="222A7CBE" w14:textId="77777777" w:rsidR="00EE08CC" w:rsidRDefault="00EE08CC" w:rsidP="00EE08CC">
                  <w:r>
                    <w:t>Page 86</w:t>
                  </w:r>
                </w:p>
                <w:p w14:paraId="530051C0" w14:textId="77777777" w:rsidR="00EE08CC" w:rsidRDefault="00EE08CC" w:rsidP="00EE08CC">
                  <w:pPr>
                    <w:pStyle w:val="BodyText"/>
                    <w:kinsoku w:val="0"/>
                    <w:overflowPunct w:val="0"/>
                    <w:spacing w:before="2" w:line="377" w:lineRule="exact"/>
                    <w:ind w:right="1294"/>
                    <w:rPr>
                      <w:color w:val="231F20"/>
                      <w:w w:val="90"/>
                      <w:sz w:val="32"/>
                      <w:szCs w:val="32"/>
                    </w:rPr>
                  </w:pPr>
                  <w:r>
                    <w:rPr>
                      <w:color w:val="231F20"/>
                      <w:w w:val="90"/>
                      <w:sz w:val="32"/>
                      <w:szCs w:val="32"/>
                    </w:rPr>
                    <w:t>GENERAL EDUCATION CURRICULUM</w:t>
                  </w:r>
                </w:p>
                <w:p w14:paraId="4E4D0C97" w14:textId="77777777" w:rsidR="00EE08CC" w:rsidRDefault="00EE08CC" w:rsidP="00EE08CC">
                  <w:pPr>
                    <w:pStyle w:val="BodyText"/>
                    <w:kinsoku w:val="0"/>
                    <w:overflowPunct w:val="0"/>
                    <w:rPr>
                      <w:color w:val="231F20"/>
                      <w:w w:val="90"/>
                    </w:rPr>
                  </w:pPr>
                  <w:r>
                    <w:rPr>
                      <w:color w:val="231F20"/>
                      <w:w w:val="90"/>
                    </w:rPr>
                    <w:t>FOR ASSOCIATE OF GENERAL STUDIES DEGREES</w:t>
                  </w:r>
                </w:p>
                <w:tbl>
                  <w:tblPr>
                    <w:tblW w:w="0" w:type="auto"/>
                    <w:tblInd w:w="115" w:type="dxa"/>
                    <w:tblLayout w:type="fixed"/>
                    <w:tblCellMar>
                      <w:left w:w="0" w:type="dxa"/>
                      <w:right w:w="0" w:type="dxa"/>
                    </w:tblCellMar>
                    <w:tblLook w:val="0000" w:firstRow="0" w:lastRow="0" w:firstColumn="0" w:lastColumn="0" w:noHBand="0" w:noVBand="0"/>
                  </w:tblPr>
                  <w:tblGrid>
                    <w:gridCol w:w="5826"/>
                    <w:gridCol w:w="864"/>
                  </w:tblGrid>
                  <w:tr w:rsidR="00EE08CC" w14:paraId="13AF36D9" w14:textId="77777777" w:rsidTr="00EE08CC">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7CE8CE86"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Composition:</w:t>
                        </w:r>
                      </w:p>
                      <w:p w14:paraId="0A47EA70" w14:textId="77777777" w:rsidR="00EE08CC" w:rsidRDefault="00EE08CC" w:rsidP="00EE08CC">
                        <w:pPr>
                          <w:pStyle w:val="TableParagraph"/>
                          <w:kinsoku w:val="0"/>
                          <w:overflowPunct w:val="0"/>
                          <w:spacing w:line="137" w:lineRule="exact"/>
                          <w:ind w:left="160"/>
                          <w:rPr>
                            <w:rFonts w:ascii="Times New Roman" w:hAnsi="Times New Roman" w:cs="Times New Roman"/>
                          </w:rPr>
                        </w:pPr>
                        <w:r>
                          <w:rPr>
                            <w:i/>
                            <w:iCs/>
                            <w:color w:val="231F20"/>
                            <w:sz w:val="12"/>
                            <w:szCs w:val="12"/>
                          </w:rPr>
                          <w:t>Six (6)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03F972A1"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0E45A62A"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tcPr>
                      <w:p w14:paraId="43D7EAB0" w14:textId="77777777" w:rsidR="00EE08CC" w:rsidRDefault="00EE08CC" w:rsidP="00EE08CC">
                        <w:pPr>
                          <w:pStyle w:val="TableParagraph"/>
                          <w:kinsoku w:val="0"/>
                          <w:overflowPunct w:val="0"/>
                          <w:spacing w:before="53" w:line="130" w:lineRule="exact"/>
                          <w:ind w:left="250" w:right="3587"/>
                          <w:rPr>
                            <w:rFonts w:ascii="Times New Roman" w:hAnsi="Times New Roman" w:cs="Times New Roman"/>
                          </w:rPr>
                        </w:pPr>
                        <w:r>
                          <w:rPr>
                            <w:color w:val="231F20"/>
                            <w:sz w:val="12"/>
                            <w:szCs w:val="12"/>
                          </w:rPr>
                          <w:t>ENG 1003, Composition I (</w:t>
                        </w:r>
                        <w:r>
                          <w:rPr>
                            <w:i/>
                            <w:iCs/>
                            <w:color w:val="231F20"/>
                            <w:sz w:val="12"/>
                            <w:szCs w:val="12"/>
                          </w:rPr>
                          <w:t xml:space="preserve">required) </w:t>
                        </w:r>
                        <w:r>
                          <w:rPr>
                            <w:color w:val="231F20"/>
                            <w:sz w:val="12"/>
                            <w:szCs w:val="12"/>
                          </w:rPr>
                          <w:t>ENG 1013, Composition II (</w:t>
                        </w:r>
                        <w:r>
                          <w:rPr>
                            <w:i/>
                            <w:iCs/>
                            <w:color w:val="231F20"/>
                            <w:sz w:val="12"/>
                            <w:szCs w:val="12"/>
                          </w:rPr>
                          <w:t>required)</w:t>
                        </w:r>
                      </w:p>
                    </w:tc>
                    <w:tc>
                      <w:tcPr>
                        <w:tcW w:w="864" w:type="dxa"/>
                        <w:tcBorders>
                          <w:top w:val="single" w:sz="8" w:space="0" w:color="231F20"/>
                          <w:left w:val="single" w:sz="8" w:space="0" w:color="231F20"/>
                          <w:bottom w:val="single" w:sz="8" w:space="0" w:color="231F20"/>
                          <w:right w:val="single" w:sz="8" w:space="0" w:color="231F20"/>
                        </w:tcBorders>
                      </w:tcPr>
                      <w:p w14:paraId="4D534332"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6</w:t>
                        </w:r>
                      </w:p>
                    </w:tc>
                  </w:tr>
                  <w:tr w:rsidR="00EE08CC" w14:paraId="16EF2291" w14:textId="77777777" w:rsidTr="00EE08CC">
                    <w:trPr>
                      <w:trHeight w:hRule="exact" w:val="99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21045A4C"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Natural Sciences and Mathematics:</w:t>
                        </w:r>
                      </w:p>
                      <w:p w14:paraId="3F08E290" w14:textId="77777777" w:rsidR="00EE08CC" w:rsidRDefault="00EE08CC" w:rsidP="00EE08CC">
                        <w:pPr>
                          <w:pStyle w:val="TableParagraph"/>
                          <w:kinsoku w:val="0"/>
                          <w:overflowPunct w:val="0"/>
                          <w:spacing w:line="137" w:lineRule="exact"/>
                          <w:ind w:left="160"/>
                          <w:rPr>
                            <w:i/>
                            <w:iCs/>
                            <w:color w:val="231F20"/>
                            <w:sz w:val="12"/>
                            <w:szCs w:val="12"/>
                          </w:rPr>
                        </w:pPr>
                        <w:r>
                          <w:rPr>
                            <w:i/>
                            <w:iCs/>
                            <w:color w:val="231F20"/>
                            <w:sz w:val="12"/>
                            <w:szCs w:val="12"/>
                          </w:rPr>
                          <w:t>Three (3) hours required</w:t>
                        </w:r>
                      </w:p>
                      <w:p w14:paraId="52E876B1" w14:textId="77777777" w:rsidR="00EE08CC" w:rsidRDefault="00EE08CC" w:rsidP="00EE08CC">
                        <w:pPr>
                          <w:pStyle w:val="TableParagraph"/>
                          <w:kinsoku w:val="0"/>
                          <w:overflowPunct w:val="0"/>
                          <w:spacing w:before="6" w:line="249" w:lineRule="auto"/>
                          <w:ind w:left="160"/>
                          <w:rPr>
                            <w:color w:val="231F20"/>
                            <w:sz w:val="12"/>
                            <w:szCs w:val="12"/>
                          </w:rPr>
                        </w:pPr>
                        <w:r>
                          <w:rPr>
                            <w:color w:val="231F20"/>
                            <w:sz w:val="12"/>
                            <w:szCs w:val="12"/>
                          </w:rPr>
                          <w:t>MATH 1023 - College Algebra is a requirement for certain degrees which will not be satisfied by MATH 1043 - Quantitative Reasoning</w:t>
                        </w:r>
                      </w:p>
                      <w:p w14:paraId="3B1E4FF9" w14:textId="77777777" w:rsidR="00EE08CC" w:rsidRDefault="00EE08CC" w:rsidP="00EE08CC">
                        <w:pPr>
                          <w:pStyle w:val="TableParagraph"/>
                          <w:kinsoku w:val="0"/>
                          <w:overflowPunct w:val="0"/>
                          <w:ind w:left="160"/>
                          <w:rPr>
                            <w:color w:val="231F20"/>
                            <w:sz w:val="12"/>
                            <w:szCs w:val="12"/>
                          </w:rPr>
                        </w:pPr>
                        <w:r>
                          <w:rPr>
                            <w:color w:val="231F20"/>
                            <w:sz w:val="12"/>
                            <w:szCs w:val="12"/>
                          </w:rPr>
                          <w:t>Students may substitute a higher level biology course and its laboratory for which BIOL 1003 and 1001</w:t>
                        </w:r>
                      </w:p>
                      <w:p w14:paraId="14EEDDF9" w14:textId="77777777" w:rsidR="00EE08CC" w:rsidRDefault="00EE08CC" w:rsidP="00EE08CC">
                        <w:pPr>
                          <w:pStyle w:val="TableParagraph"/>
                          <w:kinsoku w:val="0"/>
                          <w:overflowPunct w:val="0"/>
                          <w:spacing w:before="5"/>
                          <w:ind w:left="160"/>
                          <w:rPr>
                            <w:rFonts w:ascii="Times New Roman" w:hAnsi="Times New Roman" w:cs="Times New Roman"/>
                          </w:rPr>
                        </w:pPr>
                        <w:r>
                          <w:rPr>
                            <w:color w:val="231F20"/>
                            <w:sz w:val="12"/>
                            <w:szCs w:val="12"/>
                          </w:rPr>
                          <w:t>are prerequisites.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AC65D1E"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3D62BCD2" w14:textId="77777777" w:rsidTr="00EE08CC">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6F0DBFE8" w14:textId="77777777" w:rsidR="00EE08CC" w:rsidRDefault="00EE08CC" w:rsidP="00EE08CC">
                        <w:pPr>
                          <w:pStyle w:val="TableParagraph"/>
                          <w:kinsoku w:val="0"/>
                          <w:overflowPunct w:val="0"/>
                          <w:spacing w:before="45" w:line="134" w:lineRule="exact"/>
                          <w:ind w:left="250"/>
                          <w:rPr>
                            <w:color w:val="231F20"/>
                            <w:sz w:val="12"/>
                            <w:szCs w:val="12"/>
                          </w:rPr>
                        </w:pPr>
                        <w:r>
                          <w:rPr>
                            <w:color w:val="231F20"/>
                            <w:sz w:val="12"/>
                            <w:szCs w:val="12"/>
                          </w:rPr>
                          <w:t>MATH 1023, College Algebra</w:t>
                        </w:r>
                      </w:p>
                      <w:p w14:paraId="7D882010" w14:textId="77777777" w:rsidR="00EE08CC" w:rsidRDefault="00EE08CC" w:rsidP="00EE08CC">
                        <w:pPr>
                          <w:pStyle w:val="TableParagraph"/>
                          <w:kinsoku w:val="0"/>
                          <w:overflowPunct w:val="0"/>
                          <w:spacing w:line="130" w:lineRule="exact"/>
                          <w:ind w:left="250"/>
                          <w:rPr>
                            <w:color w:val="231F20"/>
                            <w:sz w:val="12"/>
                            <w:szCs w:val="12"/>
                          </w:rPr>
                        </w:pPr>
                        <w:r>
                          <w:rPr>
                            <w:color w:val="231F20"/>
                            <w:sz w:val="12"/>
                            <w:szCs w:val="12"/>
                          </w:rPr>
                          <w:t>MATH 1043, Quantitative Reasoning</w:t>
                        </w:r>
                      </w:p>
                      <w:p w14:paraId="6A42FE85" w14:textId="77777777" w:rsidR="00EE08CC" w:rsidRDefault="00EE08CC" w:rsidP="00EE08CC">
                        <w:pPr>
                          <w:pStyle w:val="TableParagraph"/>
                          <w:kinsoku w:val="0"/>
                          <w:overflowPunct w:val="0"/>
                          <w:spacing w:line="134" w:lineRule="exact"/>
                          <w:ind w:left="250"/>
                          <w:rPr>
                            <w:rFonts w:ascii="Times New Roman" w:hAnsi="Times New Roman" w:cs="Times New Roman"/>
                          </w:rPr>
                        </w:pPr>
                        <w:r>
                          <w:rPr>
                            <w:color w:val="231F20"/>
                            <w:sz w:val="12"/>
                            <w:szCs w:val="12"/>
                          </w:rPr>
                          <w:t>Any MATH course that requires MATH 1023 as a prerequisite.</w:t>
                        </w:r>
                      </w:p>
                    </w:tc>
                    <w:tc>
                      <w:tcPr>
                        <w:tcW w:w="864" w:type="dxa"/>
                        <w:tcBorders>
                          <w:top w:val="single" w:sz="8" w:space="0" w:color="231F20"/>
                          <w:left w:val="single" w:sz="8" w:space="0" w:color="231F20"/>
                          <w:bottom w:val="single" w:sz="8" w:space="0" w:color="231F20"/>
                          <w:right w:val="single" w:sz="8" w:space="0" w:color="231F20"/>
                        </w:tcBorders>
                      </w:tcPr>
                      <w:p w14:paraId="272B2622"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EE08CC" w14:paraId="0753E2AA" w14:textId="77777777" w:rsidTr="00EE08CC">
                    <w:trPr>
                      <w:trHeight w:hRule="exact" w:val="2407"/>
                    </w:trPr>
                    <w:tc>
                      <w:tcPr>
                        <w:tcW w:w="5826" w:type="dxa"/>
                        <w:tcBorders>
                          <w:top w:val="single" w:sz="8" w:space="0" w:color="231F20"/>
                          <w:left w:val="single" w:sz="8" w:space="0" w:color="231F20"/>
                          <w:bottom w:val="single" w:sz="8" w:space="0" w:color="231F20"/>
                          <w:right w:val="single" w:sz="8" w:space="0" w:color="231F20"/>
                        </w:tcBorders>
                      </w:tcPr>
                      <w:p w14:paraId="0FF28F4C" w14:textId="77777777" w:rsidR="00EE08CC" w:rsidRDefault="00EE08CC" w:rsidP="00EE08CC">
                        <w:pPr>
                          <w:pStyle w:val="TableParagraph"/>
                          <w:kinsoku w:val="0"/>
                          <w:overflowPunct w:val="0"/>
                          <w:spacing w:before="45"/>
                          <w:ind w:left="250"/>
                          <w:rPr>
                            <w:b/>
                            <w:bCs/>
                            <w:color w:val="231F20"/>
                            <w:sz w:val="12"/>
                            <w:szCs w:val="12"/>
                          </w:rPr>
                        </w:pPr>
                        <w:r>
                          <w:rPr>
                            <w:b/>
                            <w:bCs/>
                            <w:color w:val="231F20"/>
                            <w:sz w:val="12"/>
                            <w:szCs w:val="12"/>
                          </w:rPr>
                          <w:t>Select one of the following:</w:t>
                        </w:r>
                      </w:p>
                      <w:p w14:paraId="67700344" w14:textId="77777777" w:rsidR="00EE08CC" w:rsidRDefault="00EE08CC" w:rsidP="00EE08CC">
                        <w:pPr>
                          <w:pStyle w:val="TableParagraph"/>
                          <w:kinsoku w:val="0"/>
                          <w:overflowPunct w:val="0"/>
                          <w:spacing w:before="6" w:line="249" w:lineRule="auto"/>
                          <w:ind w:right="2073"/>
                          <w:rPr>
                            <w:color w:val="231F20"/>
                            <w:sz w:val="12"/>
                            <w:szCs w:val="12"/>
                          </w:rPr>
                        </w:pPr>
                        <w:r>
                          <w:rPr>
                            <w:color w:val="231F20"/>
                            <w:sz w:val="12"/>
                            <w:szCs w:val="12"/>
                          </w:rPr>
                          <w:t xml:space="preserve">BIOL 1003 </w:t>
                        </w:r>
                        <w:r>
                          <w:rPr>
                            <w:b/>
                            <w:bCs/>
                            <w:color w:val="231F20"/>
                            <w:sz w:val="12"/>
                            <w:szCs w:val="12"/>
                          </w:rPr>
                          <w:t xml:space="preserve">AND </w:t>
                        </w:r>
                        <w:r>
                          <w:rPr>
                            <w:color w:val="231F20"/>
                            <w:sz w:val="12"/>
                            <w:szCs w:val="12"/>
                          </w:rPr>
                          <w:t xml:space="preserve">1001, Biological Science and Laboratory BIOL 1033 </w:t>
                        </w:r>
                        <w:r>
                          <w:rPr>
                            <w:b/>
                            <w:bCs/>
                            <w:color w:val="231F20"/>
                            <w:sz w:val="12"/>
                            <w:szCs w:val="12"/>
                          </w:rPr>
                          <w:t xml:space="preserve">AND </w:t>
                        </w:r>
                        <w:r>
                          <w:rPr>
                            <w:color w:val="231F20"/>
                            <w:sz w:val="12"/>
                            <w:szCs w:val="12"/>
                          </w:rPr>
                          <w:t>1001, Biology of Sex and Laboratory</w:t>
                        </w:r>
                      </w:p>
                      <w:p w14:paraId="4F3A2B6F" w14:textId="77777777" w:rsidR="00EE08CC" w:rsidRDefault="00EE08CC" w:rsidP="00EE08CC">
                        <w:pPr>
                          <w:pStyle w:val="TableParagraph"/>
                          <w:kinsoku w:val="0"/>
                          <w:overflowPunct w:val="0"/>
                          <w:spacing w:line="249" w:lineRule="auto"/>
                          <w:ind w:right="1919"/>
                          <w:rPr>
                            <w:color w:val="231F20"/>
                            <w:sz w:val="12"/>
                            <w:szCs w:val="12"/>
                          </w:rPr>
                        </w:pPr>
                        <w:r>
                          <w:rPr>
                            <w:color w:val="231F20"/>
                            <w:sz w:val="12"/>
                            <w:szCs w:val="12"/>
                          </w:rPr>
                          <w:t xml:space="preserve">BIOL 1063 </w:t>
                        </w:r>
                        <w:r>
                          <w:rPr>
                            <w:b/>
                            <w:bCs/>
                            <w:color w:val="231F20"/>
                            <w:sz w:val="12"/>
                            <w:szCs w:val="12"/>
                          </w:rPr>
                          <w:t xml:space="preserve">AND </w:t>
                        </w:r>
                        <w:r>
                          <w:rPr>
                            <w:color w:val="231F20"/>
                            <w:sz w:val="12"/>
                            <w:szCs w:val="12"/>
                          </w:rPr>
                          <w:t xml:space="preserve">1001, People &amp; Environment and Laboratory BIO 2013 </w:t>
                        </w:r>
                        <w:r>
                          <w:rPr>
                            <w:b/>
                            <w:bCs/>
                            <w:color w:val="231F20"/>
                            <w:sz w:val="12"/>
                            <w:szCs w:val="12"/>
                          </w:rPr>
                          <w:t xml:space="preserve">AND </w:t>
                        </w:r>
                        <w:r>
                          <w:rPr>
                            <w:color w:val="231F20"/>
                            <w:sz w:val="12"/>
                            <w:szCs w:val="12"/>
                          </w:rPr>
                          <w:t>2011, Biology of the Cell and Laboratory</w:t>
                        </w:r>
                      </w:p>
                      <w:p w14:paraId="05A1121A" w14:textId="77777777" w:rsidR="00EE08CC" w:rsidRDefault="00EE08CC" w:rsidP="00EE08CC">
                        <w:pPr>
                          <w:pStyle w:val="TableParagraph"/>
                          <w:kinsoku w:val="0"/>
                          <w:overflowPunct w:val="0"/>
                          <w:spacing w:line="249" w:lineRule="auto"/>
                          <w:ind w:right="946"/>
                          <w:rPr>
                            <w:color w:val="231F20"/>
                            <w:sz w:val="12"/>
                            <w:szCs w:val="12"/>
                          </w:rPr>
                        </w:pPr>
                        <w:r>
                          <w:rPr>
                            <w:color w:val="231F20"/>
                            <w:sz w:val="12"/>
                            <w:szCs w:val="12"/>
                          </w:rPr>
                          <w:t xml:space="preserve">BIO 2103 </w:t>
                        </w:r>
                        <w:r>
                          <w:rPr>
                            <w:b/>
                            <w:bCs/>
                            <w:color w:val="231F20"/>
                            <w:sz w:val="12"/>
                            <w:szCs w:val="12"/>
                          </w:rPr>
                          <w:t xml:space="preserve">AND </w:t>
                        </w:r>
                        <w:r>
                          <w:rPr>
                            <w:color w:val="231F20"/>
                            <w:sz w:val="12"/>
                            <w:szCs w:val="12"/>
                          </w:rPr>
                          <w:t xml:space="preserve">2101, Microbiology for Nursing and Allied Health and Laboratory BIO 2203 </w:t>
                        </w:r>
                        <w:r>
                          <w:rPr>
                            <w:b/>
                            <w:bCs/>
                            <w:color w:val="231F20"/>
                            <w:sz w:val="12"/>
                            <w:szCs w:val="12"/>
                          </w:rPr>
                          <w:t xml:space="preserve">AND </w:t>
                        </w:r>
                        <w:r>
                          <w:rPr>
                            <w:color w:val="231F20"/>
                            <w:sz w:val="12"/>
                            <w:szCs w:val="12"/>
                          </w:rPr>
                          <w:t>2201, Human Anatomy and Physiology I and Laboratory</w:t>
                        </w:r>
                      </w:p>
                      <w:p w14:paraId="0F401B95" w14:textId="77777777" w:rsidR="00EE08CC" w:rsidRDefault="00EE08CC" w:rsidP="00EE08CC">
                        <w:pPr>
                          <w:pStyle w:val="TableParagraph"/>
                          <w:kinsoku w:val="0"/>
                          <w:overflowPunct w:val="0"/>
                          <w:rPr>
                            <w:color w:val="231F20"/>
                            <w:sz w:val="12"/>
                            <w:szCs w:val="12"/>
                          </w:rPr>
                        </w:pPr>
                        <w:r>
                          <w:rPr>
                            <w:color w:val="231F20"/>
                            <w:sz w:val="12"/>
                            <w:szCs w:val="12"/>
                          </w:rPr>
                          <w:t xml:space="preserve">CHEM 1013 </w:t>
                        </w:r>
                        <w:r>
                          <w:rPr>
                            <w:b/>
                            <w:bCs/>
                            <w:color w:val="231F20"/>
                            <w:sz w:val="12"/>
                            <w:szCs w:val="12"/>
                          </w:rPr>
                          <w:t xml:space="preserve">AND </w:t>
                        </w:r>
                        <w:r>
                          <w:rPr>
                            <w:color w:val="231F20"/>
                            <w:sz w:val="12"/>
                            <w:szCs w:val="12"/>
                          </w:rPr>
                          <w:t>1011, General Chemistry I and Laboratory</w:t>
                        </w:r>
                      </w:p>
                      <w:p w14:paraId="296ED615" w14:textId="77777777" w:rsidR="00EE08CC" w:rsidRDefault="00EE08CC" w:rsidP="00EE08CC">
                        <w:pPr>
                          <w:pStyle w:val="TableParagraph"/>
                          <w:kinsoku w:val="0"/>
                          <w:overflowPunct w:val="0"/>
                          <w:spacing w:before="5" w:line="249" w:lineRule="auto"/>
                          <w:ind w:right="1252"/>
                          <w:rPr>
                            <w:color w:val="231F20"/>
                            <w:sz w:val="12"/>
                            <w:szCs w:val="12"/>
                          </w:rPr>
                        </w:pPr>
                        <w:r>
                          <w:rPr>
                            <w:color w:val="231F20"/>
                            <w:sz w:val="12"/>
                            <w:szCs w:val="12"/>
                          </w:rPr>
                          <w:t xml:space="preserve">CHEM 1043 </w:t>
                        </w:r>
                        <w:r>
                          <w:rPr>
                            <w:b/>
                            <w:bCs/>
                            <w:color w:val="231F20"/>
                            <w:sz w:val="12"/>
                            <w:szCs w:val="12"/>
                          </w:rPr>
                          <w:t xml:space="preserve">AND </w:t>
                        </w:r>
                        <w:r>
                          <w:rPr>
                            <w:color w:val="231F20"/>
                            <w:sz w:val="12"/>
                            <w:szCs w:val="12"/>
                          </w:rPr>
                          <w:t xml:space="preserve">1041, Fundamental Concepts of Chemistry and Laboratory GEOL 1003 </w:t>
                        </w:r>
                        <w:r>
                          <w:rPr>
                            <w:b/>
                            <w:bCs/>
                            <w:color w:val="231F20"/>
                            <w:sz w:val="12"/>
                            <w:szCs w:val="12"/>
                          </w:rPr>
                          <w:t xml:space="preserve">AND </w:t>
                        </w:r>
                        <w:r>
                          <w:rPr>
                            <w:color w:val="231F20"/>
                            <w:sz w:val="12"/>
                            <w:szCs w:val="12"/>
                          </w:rPr>
                          <w:t>1001, Environmental Geology and Laboratory</w:t>
                        </w:r>
                      </w:p>
                      <w:p w14:paraId="1C17AAE3" w14:textId="77777777" w:rsidR="00EE08CC" w:rsidRDefault="00EE08CC" w:rsidP="00EE08CC">
                        <w:pPr>
                          <w:pStyle w:val="TableParagraph"/>
                          <w:kinsoku w:val="0"/>
                          <w:overflowPunct w:val="0"/>
                          <w:rPr>
                            <w:color w:val="231F20"/>
                            <w:sz w:val="12"/>
                            <w:szCs w:val="12"/>
                          </w:rPr>
                        </w:pPr>
                        <w:r>
                          <w:rPr>
                            <w:color w:val="231F20"/>
                            <w:sz w:val="12"/>
                            <w:szCs w:val="12"/>
                          </w:rPr>
                          <w:t>PHSC 1014, Energy and the Environment</w:t>
                        </w:r>
                      </w:p>
                      <w:p w14:paraId="53039656" w14:textId="77777777" w:rsidR="00EE08CC" w:rsidRPr="00EE08CC" w:rsidRDefault="00EE08CC" w:rsidP="00EE08CC">
                        <w:pPr>
                          <w:pStyle w:val="TableParagraph"/>
                          <w:kinsoku w:val="0"/>
                          <w:overflowPunct w:val="0"/>
                          <w:spacing w:before="6"/>
                          <w:rPr>
                            <w:color w:val="FF0000"/>
                            <w:sz w:val="12"/>
                            <w:szCs w:val="12"/>
                          </w:rPr>
                        </w:pPr>
                        <w:r w:rsidRPr="00EE08CC">
                          <w:rPr>
                            <w:sz w:val="12"/>
                            <w:szCs w:val="12"/>
                          </w:rPr>
                          <w:t xml:space="preserve">PHSC 1203 </w:t>
                        </w:r>
                        <w:r w:rsidRPr="00EE08CC">
                          <w:rPr>
                            <w:b/>
                            <w:bCs/>
                            <w:sz w:val="12"/>
                            <w:szCs w:val="12"/>
                          </w:rPr>
                          <w:t xml:space="preserve">AND </w:t>
                        </w:r>
                        <w:r w:rsidRPr="00EE08CC">
                          <w:rPr>
                            <w:sz w:val="12"/>
                            <w:szCs w:val="12"/>
                          </w:rPr>
                          <w:t>1201, Physical Science and Laboratory</w:t>
                        </w:r>
                      </w:p>
                      <w:p w14:paraId="367CA370" w14:textId="77777777" w:rsidR="00EE08CC" w:rsidRPr="00EE08CC" w:rsidRDefault="00EE08CC" w:rsidP="00EE08CC">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3C40ADC5" w14:textId="77777777" w:rsidR="00EE08CC" w:rsidRPr="00916556" w:rsidRDefault="00EE08CC" w:rsidP="00EE08CC">
                        <w:pPr>
                          <w:pStyle w:val="TableParagraph"/>
                          <w:kinsoku w:val="0"/>
                          <w:overflowPunct w:val="0"/>
                          <w:spacing w:before="6"/>
                          <w:rPr>
                            <w:strike/>
                            <w:color w:val="FF0000"/>
                            <w:sz w:val="12"/>
                            <w:szCs w:val="12"/>
                          </w:rPr>
                        </w:pPr>
                      </w:p>
                      <w:p w14:paraId="4BAB5335" w14:textId="77777777" w:rsidR="00EE08CC" w:rsidRDefault="00EE08CC" w:rsidP="00EE08CC">
                        <w:pPr>
                          <w:pStyle w:val="TableParagraph"/>
                          <w:kinsoku w:val="0"/>
                          <w:overflowPunct w:val="0"/>
                          <w:spacing w:before="6" w:line="249" w:lineRule="auto"/>
                          <w:ind w:right="1345"/>
                          <w:rPr>
                            <w:color w:val="231F20"/>
                            <w:sz w:val="12"/>
                            <w:szCs w:val="12"/>
                          </w:rPr>
                        </w:pPr>
                        <w:r>
                          <w:rPr>
                            <w:color w:val="231F20"/>
                            <w:sz w:val="12"/>
                            <w:szCs w:val="12"/>
                          </w:rPr>
                          <w:t xml:space="preserve">PHYS 1103 </w:t>
                        </w:r>
                        <w:r>
                          <w:rPr>
                            <w:b/>
                            <w:bCs/>
                            <w:color w:val="231F20"/>
                            <w:sz w:val="12"/>
                            <w:szCs w:val="12"/>
                          </w:rPr>
                          <w:t xml:space="preserve">AND </w:t>
                        </w:r>
                        <w:r>
                          <w:rPr>
                            <w:color w:val="231F20"/>
                            <w:sz w:val="12"/>
                            <w:szCs w:val="12"/>
                          </w:rPr>
                          <w:t>1101, Introduction to Space Science and Laboratory PHYS 2034, University Physics I</w:t>
                        </w:r>
                      </w:p>
                      <w:p w14:paraId="06A3FCA9" w14:textId="77777777" w:rsidR="00EE08CC" w:rsidRDefault="00EE08CC" w:rsidP="00EE08CC">
                        <w:pPr>
                          <w:pStyle w:val="TableParagraph"/>
                          <w:kinsoku w:val="0"/>
                          <w:overflowPunct w:val="0"/>
                          <w:rPr>
                            <w:color w:val="231F20"/>
                            <w:sz w:val="12"/>
                            <w:szCs w:val="12"/>
                          </w:rPr>
                        </w:pPr>
                        <w:r>
                          <w:rPr>
                            <w:color w:val="231F20"/>
                            <w:sz w:val="12"/>
                            <w:szCs w:val="12"/>
                          </w:rPr>
                          <w:t>PHYS 2054, General Physics I</w:t>
                        </w:r>
                      </w:p>
                      <w:p w14:paraId="5C20A227" w14:textId="77777777" w:rsidR="00EE08CC" w:rsidRDefault="00EE08CC" w:rsidP="00EE08CC">
                        <w:pPr>
                          <w:pStyle w:val="TableParagraph"/>
                          <w:kinsoku w:val="0"/>
                          <w:overflowPunct w:val="0"/>
                          <w:spacing w:before="5"/>
                          <w:rPr>
                            <w:rFonts w:ascii="Times New Roman" w:hAnsi="Times New Roman" w:cs="Times New Roman"/>
                          </w:rPr>
                        </w:pPr>
                        <w:r>
                          <w:rPr>
                            <w:color w:val="231F20"/>
                            <w:sz w:val="12"/>
                            <w:szCs w:val="12"/>
                          </w:rPr>
                          <w:t xml:space="preserve">PHYS 2073 </w:t>
                        </w:r>
                        <w:r>
                          <w:rPr>
                            <w:b/>
                            <w:bCs/>
                            <w:color w:val="231F20"/>
                            <w:sz w:val="12"/>
                            <w:szCs w:val="12"/>
                          </w:rPr>
                          <w:t xml:space="preserve">AND </w:t>
                        </w:r>
                        <w:r>
                          <w:rPr>
                            <w:color w:val="231F20"/>
                            <w:sz w:val="12"/>
                            <w:szCs w:val="12"/>
                          </w:rPr>
                          <w:t>2071, Fundamental Physics and Laboratory</w:t>
                        </w:r>
                      </w:p>
                    </w:tc>
                    <w:tc>
                      <w:tcPr>
                        <w:tcW w:w="864" w:type="dxa"/>
                        <w:tcBorders>
                          <w:top w:val="single" w:sz="8" w:space="0" w:color="231F20"/>
                          <w:left w:val="single" w:sz="8" w:space="0" w:color="231F20"/>
                          <w:bottom w:val="single" w:sz="8" w:space="0" w:color="231F20"/>
                          <w:right w:val="single" w:sz="8" w:space="0" w:color="231F20"/>
                        </w:tcBorders>
                      </w:tcPr>
                      <w:p w14:paraId="6AF9AC4C"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4</w:t>
                        </w:r>
                      </w:p>
                    </w:tc>
                  </w:tr>
                  <w:tr w:rsidR="00EE08CC" w14:paraId="3C06FFCF" w14:textId="77777777" w:rsidTr="00EE08CC">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382B3B65"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Arts and Humanities:</w:t>
                        </w:r>
                      </w:p>
                      <w:p w14:paraId="6D926EE6" w14:textId="77777777" w:rsidR="00EE08CC" w:rsidRDefault="00EE08CC" w:rsidP="00EE08CC">
                        <w:pPr>
                          <w:pStyle w:val="TableParagraph"/>
                          <w:kinsoku w:val="0"/>
                          <w:overflowPunct w:val="0"/>
                          <w:spacing w:line="137" w:lineRule="exact"/>
                          <w:ind w:left="160"/>
                          <w:rPr>
                            <w:rFonts w:ascii="Times New Roman" w:hAnsi="Times New Roman" w:cs="Times New Roman"/>
                          </w:rPr>
                        </w:pPr>
                        <w:r>
                          <w:rPr>
                            <w:i/>
                            <w:iCs/>
                            <w:color w:val="231F20"/>
                            <w:sz w:val="12"/>
                            <w:szCs w:val="12"/>
                          </w:rPr>
                          <w:t>Three (3) hours required</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25B56C43"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4AA10BC4" w14:textId="77777777" w:rsidTr="00EE08CC">
                    <w:trPr>
                      <w:trHeight w:hRule="exact" w:val="1069"/>
                    </w:trPr>
                    <w:tc>
                      <w:tcPr>
                        <w:tcW w:w="5826" w:type="dxa"/>
                        <w:tcBorders>
                          <w:top w:val="single" w:sz="8" w:space="0" w:color="231F20"/>
                          <w:left w:val="single" w:sz="8" w:space="0" w:color="231F20"/>
                          <w:bottom w:val="single" w:sz="8" w:space="0" w:color="231F20"/>
                          <w:right w:val="single" w:sz="8" w:space="0" w:color="231F20"/>
                        </w:tcBorders>
                      </w:tcPr>
                      <w:p w14:paraId="73908E40" w14:textId="77777777" w:rsidR="00EE08CC" w:rsidRDefault="00EE08CC" w:rsidP="00EE08CC">
                        <w:pPr>
                          <w:pStyle w:val="TableParagraph"/>
                          <w:kinsoku w:val="0"/>
                          <w:overflowPunct w:val="0"/>
                          <w:spacing w:before="45" w:line="134" w:lineRule="exact"/>
                          <w:ind w:left="250"/>
                          <w:rPr>
                            <w:b/>
                            <w:bCs/>
                            <w:color w:val="231F20"/>
                            <w:sz w:val="12"/>
                            <w:szCs w:val="12"/>
                          </w:rPr>
                        </w:pPr>
                        <w:r>
                          <w:rPr>
                            <w:b/>
                            <w:bCs/>
                            <w:color w:val="231F20"/>
                            <w:sz w:val="12"/>
                            <w:szCs w:val="12"/>
                          </w:rPr>
                          <w:t>Select one of the following:</w:t>
                        </w:r>
                      </w:p>
                      <w:p w14:paraId="0BAE163A" w14:textId="77777777" w:rsidR="00EE08CC" w:rsidRDefault="00EE08CC" w:rsidP="00EE08CC">
                        <w:pPr>
                          <w:pStyle w:val="TableParagraph"/>
                          <w:kinsoku w:val="0"/>
                          <w:overflowPunct w:val="0"/>
                          <w:spacing w:line="134" w:lineRule="exact"/>
                          <w:rPr>
                            <w:color w:val="231F20"/>
                            <w:sz w:val="12"/>
                            <w:szCs w:val="12"/>
                          </w:rPr>
                        </w:pPr>
                        <w:r>
                          <w:rPr>
                            <w:color w:val="231F20"/>
                            <w:sz w:val="12"/>
                            <w:szCs w:val="12"/>
                          </w:rPr>
                          <w:t>ART 2503, Fine Arts-Visual</w:t>
                        </w:r>
                      </w:p>
                      <w:p w14:paraId="309774FB" w14:textId="77777777" w:rsidR="00EE08CC" w:rsidRDefault="00EE08CC" w:rsidP="00EE08CC">
                        <w:pPr>
                          <w:pStyle w:val="TableParagraph"/>
                          <w:kinsoku w:val="0"/>
                          <w:overflowPunct w:val="0"/>
                          <w:spacing w:before="6"/>
                          <w:rPr>
                            <w:color w:val="231F20"/>
                            <w:sz w:val="12"/>
                            <w:szCs w:val="12"/>
                          </w:rPr>
                        </w:pPr>
                        <w:r>
                          <w:rPr>
                            <w:color w:val="231F20"/>
                            <w:sz w:val="12"/>
                            <w:szCs w:val="12"/>
                          </w:rPr>
                          <w:t>ENG 2003, World Literature to 1660</w:t>
                        </w:r>
                      </w:p>
                      <w:p w14:paraId="3D6F86B8" w14:textId="77777777" w:rsidR="00EE08CC" w:rsidRDefault="00EE08CC" w:rsidP="00EE08CC">
                        <w:pPr>
                          <w:pStyle w:val="TableParagraph"/>
                          <w:kinsoku w:val="0"/>
                          <w:overflowPunct w:val="0"/>
                          <w:spacing w:before="14" w:line="130" w:lineRule="exact"/>
                          <w:ind w:right="3240"/>
                          <w:rPr>
                            <w:color w:val="231F20"/>
                            <w:sz w:val="12"/>
                            <w:szCs w:val="12"/>
                          </w:rPr>
                        </w:pPr>
                        <w:r>
                          <w:rPr>
                            <w:color w:val="231F20"/>
                            <w:sz w:val="12"/>
                            <w:szCs w:val="12"/>
                          </w:rPr>
                          <w:t>ENG 2013, World Literature Since 1660 MUS 2503, Fine Arts-Music</w:t>
                        </w:r>
                      </w:p>
                      <w:p w14:paraId="7A9009E5" w14:textId="77777777" w:rsidR="00EE08CC" w:rsidRDefault="00EE08CC" w:rsidP="00EE08CC">
                        <w:pPr>
                          <w:pStyle w:val="TableParagraph"/>
                          <w:kinsoku w:val="0"/>
                          <w:overflowPunct w:val="0"/>
                          <w:spacing w:before="13" w:line="130" w:lineRule="exact"/>
                          <w:ind w:right="3240"/>
                          <w:rPr>
                            <w:rFonts w:ascii="Times New Roman" w:hAnsi="Times New Roman" w:cs="Times New Roman"/>
                          </w:rPr>
                        </w:pPr>
                        <w:r>
                          <w:rPr>
                            <w:color w:val="231F20"/>
                            <w:sz w:val="12"/>
                            <w:szCs w:val="12"/>
                          </w:rPr>
                          <w:t>PHIL 1103, Introduction to Philosophy THEA 2503, Fine Arts-Theatre</w:t>
                        </w:r>
                      </w:p>
                    </w:tc>
                    <w:tc>
                      <w:tcPr>
                        <w:tcW w:w="864" w:type="dxa"/>
                        <w:tcBorders>
                          <w:top w:val="single" w:sz="8" w:space="0" w:color="231F20"/>
                          <w:left w:val="single" w:sz="8" w:space="0" w:color="231F20"/>
                          <w:bottom w:val="single" w:sz="8" w:space="0" w:color="231F20"/>
                          <w:right w:val="single" w:sz="8" w:space="0" w:color="231F20"/>
                        </w:tcBorders>
                      </w:tcPr>
                      <w:p w14:paraId="02D89A38"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EE08CC" w14:paraId="16C7AD40" w14:textId="77777777" w:rsidTr="00EE08CC">
                    <w:trPr>
                      <w:trHeight w:hRule="exact" w:val="420"/>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1F4D4B9A" w14:textId="77777777" w:rsidR="00EE08CC" w:rsidRDefault="00EE08CC" w:rsidP="00EE08CC">
                        <w:pPr>
                          <w:pStyle w:val="TableParagraph"/>
                          <w:kinsoku w:val="0"/>
                          <w:overflowPunct w:val="0"/>
                          <w:spacing w:before="36" w:line="183" w:lineRule="exact"/>
                          <w:ind w:left="70"/>
                          <w:rPr>
                            <w:b/>
                            <w:bCs/>
                            <w:color w:val="231F20"/>
                            <w:sz w:val="16"/>
                            <w:szCs w:val="16"/>
                          </w:rPr>
                        </w:pPr>
                        <w:r>
                          <w:rPr>
                            <w:b/>
                            <w:bCs/>
                            <w:color w:val="231F20"/>
                            <w:sz w:val="16"/>
                            <w:szCs w:val="16"/>
                          </w:rPr>
                          <w:t>Social Sciences:</w:t>
                        </w:r>
                      </w:p>
                      <w:p w14:paraId="735A24EA" w14:textId="77777777" w:rsidR="00EE08CC" w:rsidRDefault="00EE08CC" w:rsidP="00EE08CC">
                        <w:pPr>
                          <w:pStyle w:val="TableParagraph"/>
                          <w:kinsoku w:val="0"/>
                          <w:overflowPunct w:val="0"/>
                          <w:spacing w:line="137" w:lineRule="exact"/>
                          <w:ind w:left="160"/>
                          <w:rPr>
                            <w:rFonts w:ascii="Times New Roman" w:hAnsi="Times New Roman" w:cs="Times New Roman"/>
                          </w:rPr>
                        </w:pPr>
                        <w:r>
                          <w:rPr>
                            <w:i/>
                            <w:iCs/>
                            <w:color w:val="231F20"/>
                            <w:sz w:val="12"/>
                            <w:szCs w:val="12"/>
                          </w:rPr>
                          <w:t xml:space="preserve">Six (6) hours required </w:t>
                        </w:r>
                        <w:r>
                          <w:rPr>
                            <w:b/>
                            <w:bCs/>
                            <w:i/>
                            <w:iCs/>
                            <w:color w:val="231F20"/>
                            <w:sz w:val="12"/>
                            <w:szCs w:val="12"/>
                          </w:rPr>
                          <w:t>(</w:t>
                        </w:r>
                        <w:r>
                          <w:rPr>
                            <w:i/>
                            <w:iCs/>
                            <w:color w:val="231F20"/>
                            <w:sz w:val="12"/>
                            <w:szCs w:val="12"/>
                          </w:rPr>
                          <w:t>One course must be selected from HIST 2763, HIST 2773 or POSC 2103)</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4471A45"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38A036E0" w14:textId="77777777" w:rsidTr="00EE08CC">
                    <w:trPr>
                      <w:trHeight w:hRule="exact" w:val="1111"/>
                    </w:trPr>
                    <w:tc>
                      <w:tcPr>
                        <w:tcW w:w="5826" w:type="dxa"/>
                        <w:tcBorders>
                          <w:top w:val="single" w:sz="8" w:space="0" w:color="231F20"/>
                          <w:left w:val="single" w:sz="8" w:space="0" w:color="231F20"/>
                          <w:bottom w:val="single" w:sz="8" w:space="0" w:color="231F20"/>
                          <w:right w:val="single" w:sz="8" w:space="0" w:color="231F20"/>
                        </w:tcBorders>
                      </w:tcPr>
                      <w:p w14:paraId="054E1E1C" w14:textId="77777777" w:rsidR="00EE08CC" w:rsidRDefault="00EE08CC" w:rsidP="00EE08CC">
                        <w:pPr>
                          <w:pStyle w:val="TableParagraph"/>
                          <w:kinsoku w:val="0"/>
                          <w:overflowPunct w:val="0"/>
                          <w:spacing w:before="45" w:line="249" w:lineRule="auto"/>
                          <w:ind w:right="191"/>
                          <w:rPr>
                            <w:color w:val="231F20"/>
                            <w:sz w:val="12"/>
                            <w:szCs w:val="12"/>
                          </w:rPr>
                        </w:pPr>
                        <w:r>
                          <w:rPr>
                            <w:color w:val="231F20"/>
                            <w:sz w:val="12"/>
                            <w:szCs w:val="12"/>
                          </w:rPr>
                          <w:t>ANTH 2233, Introduction to Cultural Anthropology HIST 2763, United States History to 1876 CMAC 1003, Mass Communication                  HIST 2773, United States History since 1876 ECON 2313, Principles of Macroeconomics POSC 1003, Introduction to Politics</w:t>
                        </w:r>
                      </w:p>
                      <w:p w14:paraId="20E5D1F2" w14:textId="77777777" w:rsidR="00EE08CC" w:rsidRDefault="00EE08CC" w:rsidP="00EE08CC">
                        <w:pPr>
                          <w:pStyle w:val="TableParagraph"/>
                          <w:kinsoku w:val="0"/>
                          <w:overflowPunct w:val="0"/>
                          <w:spacing w:before="1" w:line="249" w:lineRule="auto"/>
                          <w:ind w:right="191"/>
                          <w:rPr>
                            <w:color w:val="231F20"/>
                            <w:sz w:val="12"/>
                            <w:szCs w:val="12"/>
                          </w:rPr>
                        </w:pPr>
                        <w:r>
                          <w:rPr>
                            <w:color w:val="231F20"/>
                            <w:sz w:val="12"/>
                            <w:szCs w:val="12"/>
                          </w:rPr>
                          <w:t>ECON 2333, Economic Issues &amp; Concepts      POSC 2103, Introduction to US Government GEOG 2613, Introduction to Geography PSY 2013, Introduction to Psychology</w:t>
                        </w:r>
                      </w:p>
                      <w:p w14:paraId="2BB3E61D" w14:textId="77777777" w:rsidR="00EE08CC" w:rsidRDefault="00EE08CC" w:rsidP="00EE08CC">
                        <w:pPr>
                          <w:pStyle w:val="TableParagraph"/>
                          <w:kinsoku w:val="0"/>
                          <w:overflowPunct w:val="0"/>
                          <w:spacing w:before="1" w:line="249" w:lineRule="auto"/>
                          <w:ind w:right="632"/>
                          <w:rPr>
                            <w:rFonts w:ascii="Times New Roman" w:hAnsi="Times New Roman" w:cs="Times New Roman"/>
                          </w:rPr>
                        </w:pPr>
                        <w:r>
                          <w:rPr>
                            <w:color w:val="231F20"/>
                            <w:sz w:val="12"/>
                            <w:szCs w:val="12"/>
                          </w:rPr>
                          <w:t>HIST 1013, World Civilization to 1660                SOC 2213, Introduction to Sociology HIST 1023, World Civilization since</w:t>
                        </w:r>
                        <w:r>
                          <w:rPr>
                            <w:color w:val="231F20"/>
                            <w:spacing w:val="-4"/>
                            <w:sz w:val="12"/>
                            <w:szCs w:val="12"/>
                          </w:rPr>
                          <w:t xml:space="preserve"> </w:t>
                        </w:r>
                        <w:r>
                          <w:rPr>
                            <w:color w:val="231F20"/>
                            <w:sz w:val="12"/>
                            <w:szCs w:val="12"/>
                          </w:rPr>
                          <w:t>1660</w:t>
                        </w:r>
                      </w:p>
                    </w:tc>
                    <w:tc>
                      <w:tcPr>
                        <w:tcW w:w="864" w:type="dxa"/>
                        <w:tcBorders>
                          <w:top w:val="single" w:sz="8" w:space="0" w:color="231F20"/>
                          <w:left w:val="single" w:sz="8" w:space="0" w:color="231F20"/>
                          <w:bottom w:val="single" w:sz="8" w:space="0" w:color="231F20"/>
                          <w:right w:val="single" w:sz="8" w:space="0" w:color="231F20"/>
                        </w:tcBorders>
                      </w:tcPr>
                      <w:p w14:paraId="2F8FBF07"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6</w:t>
                        </w:r>
                      </w:p>
                    </w:tc>
                  </w:tr>
                  <w:tr w:rsidR="00EE08CC" w14:paraId="0FC7D86F" w14:textId="77777777" w:rsidTr="00EE08CC">
                    <w:trPr>
                      <w:trHeight w:hRule="exact" w:val="377"/>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75660637"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Computer Applications/Fundamentals: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660959D3" w14:textId="77777777" w:rsidR="00EE08CC" w:rsidRDefault="00EE08CC" w:rsidP="00EE08CC">
                        <w:pPr>
                          <w:pStyle w:val="TableParagraph"/>
                          <w:kinsoku w:val="0"/>
                          <w:overflowPunct w:val="0"/>
                          <w:spacing w:before="53" w:line="130" w:lineRule="exact"/>
                          <w:ind w:left="115" w:right="95" w:firstLine="46"/>
                          <w:rPr>
                            <w:rFonts w:ascii="Times New Roman" w:hAnsi="Times New Roman" w:cs="Times New Roman"/>
                          </w:rPr>
                        </w:pPr>
                        <w:r>
                          <w:rPr>
                            <w:b/>
                            <w:bCs/>
                            <w:color w:val="231F20"/>
                            <w:sz w:val="12"/>
                            <w:szCs w:val="12"/>
                          </w:rPr>
                          <w:t>Required Credit Hrs.</w:t>
                        </w:r>
                      </w:p>
                    </w:tc>
                  </w:tr>
                  <w:tr w:rsidR="00EE08CC" w14:paraId="6C9BA3E6" w14:textId="77777777" w:rsidTr="00EE08CC">
                    <w:trPr>
                      <w:trHeight w:hRule="exact" w:val="507"/>
                    </w:trPr>
                    <w:tc>
                      <w:tcPr>
                        <w:tcW w:w="5826" w:type="dxa"/>
                        <w:tcBorders>
                          <w:top w:val="single" w:sz="8" w:space="0" w:color="231F20"/>
                          <w:left w:val="single" w:sz="8" w:space="0" w:color="231F20"/>
                          <w:bottom w:val="single" w:sz="8" w:space="0" w:color="231F20"/>
                          <w:right w:val="single" w:sz="8" w:space="0" w:color="231F20"/>
                        </w:tcBorders>
                      </w:tcPr>
                      <w:p w14:paraId="00C6D991" w14:textId="77777777" w:rsidR="00EE08CC" w:rsidRDefault="00EE08CC" w:rsidP="00EE08CC">
                        <w:pPr>
                          <w:pStyle w:val="TableParagraph"/>
                          <w:kinsoku w:val="0"/>
                          <w:overflowPunct w:val="0"/>
                          <w:spacing w:before="45" w:line="134" w:lineRule="exact"/>
                          <w:ind w:left="250"/>
                          <w:rPr>
                            <w:b/>
                            <w:bCs/>
                            <w:color w:val="231F20"/>
                            <w:sz w:val="12"/>
                            <w:szCs w:val="12"/>
                          </w:rPr>
                        </w:pPr>
                        <w:r>
                          <w:rPr>
                            <w:b/>
                            <w:bCs/>
                            <w:color w:val="231F20"/>
                            <w:sz w:val="12"/>
                            <w:szCs w:val="12"/>
                          </w:rPr>
                          <w:t>Select one of the following:</w:t>
                        </w:r>
                      </w:p>
                      <w:p w14:paraId="67954ED7" w14:textId="77777777" w:rsidR="00EE08CC" w:rsidRDefault="00EE08CC" w:rsidP="00EE08CC">
                        <w:pPr>
                          <w:pStyle w:val="TableParagraph"/>
                          <w:kinsoku w:val="0"/>
                          <w:overflowPunct w:val="0"/>
                          <w:spacing w:before="4" w:line="130" w:lineRule="exact"/>
                          <w:ind w:right="3240"/>
                          <w:rPr>
                            <w:rFonts w:ascii="Times New Roman" w:hAnsi="Times New Roman" w:cs="Times New Roman"/>
                          </w:rPr>
                        </w:pPr>
                        <w:r>
                          <w:rPr>
                            <w:color w:val="231F20"/>
                            <w:sz w:val="12"/>
                            <w:szCs w:val="12"/>
                          </w:rPr>
                          <w:t>CIT 1503, Microcomputer Applications CS 1013, Introduction to Computers</w:t>
                        </w:r>
                      </w:p>
                    </w:tc>
                    <w:tc>
                      <w:tcPr>
                        <w:tcW w:w="864" w:type="dxa"/>
                        <w:tcBorders>
                          <w:top w:val="single" w:sz="8" w:space="0" w:color="231F20"/>
                          <w:left w:val="single" w:sz="8" w:space="0" w:color="231F20"/>
                          <w:bottom w:val="single" w:sz="8" w:space="0" w:color="231F20"/>
                          <w:right w:val="single" w:sz="8" w:space="0" w:color="231F20"/>
                        </w:tcBorders>
                      </w:tcPr>
                      <w:p w14:paraId="65FE6CAA" w14:textId="77777777" w:rsidR="00EE08CC" w:rsidRDefault="00EE08CC" w:rsidP="00EE08CC">
                        <w:pPr>
                          <w:pStyle w:val="TableParagraph"/>
                          <w:kinsoku w:val="0"/>
                          <w:overflowPunct w:val="0"/>
                          <w:spacing w:before="45"/>
                          <w:ind w:left="0"/>
                          <w:jc w:val="center"/>
                          <w:rPr>
                            <w:rFonts w:ascii="Times New Roman" w:hAnsi="Times New Roman" w:cs="Times New Roman"/>
                          </w:rPr>
                        </w:pPr>
                        <w:r>
                          <w:rPr>
                            <w:color w:val="231F20"/>
                            <w:w w:val="99"/>
                            <w:sz w:val="12"/>
                            <w:szCs w:val="12"/>
                          </w:rPr>
                          <w:t>3</w:t>
                        </w:r>
                      </w:p>
                    </w:tc>
                  </w:tr>
                  <w:tr w:rsidR="00EE08CC" w14:paraId="024D586A" w14:textId="77777777" w:rsidTr="00EE08CC">
                    <w:trPr>
                      <w:trHeight w:hRule="exact" w:val="276"/>
                    </w:trPr>
                    <w:tc>
                      <w:tcPr>
                        <w:tcW w:w="5826" w:type="dxa"/>
                        <w:tcBorders>
                          <w:top w:val="single" w:sz="8" w:space="0" w:color="231F20"/>
                          <w:left w:val="single" w:sz="8" w:space="0" w:color="231F20"/>
                          <w:bottom w:val="single" w:sz="8" w:space="0" w:color="231F20"/>
                          <w:right w:val="single" w:sz="8" w:space="0" w:color="231F20"/>
                        </w:tcBorders>
                        <w:shd w:val="clear" w:color="auto" w:fill="BCBEC0"/>
                      </w:tcPr>
                      <w:p w14:paraId="29EBAF35" w14:textId="77777777" w:rsidR="00EE08CC" w:rsidRDefault="00EE08CC" w:rsidP="00EE08CC">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864" w:type="dxa"/>
                        <w:tcBorders>
                          <w:top w:val="single" w:sz="8" w:space="0" w:color="231F20"/>
                          <w:left w:val="single" w:sz="8" w:space="0" w:color="231F20"/>
                          <w:bottom w:val="single" w:sz="8" w:space="0" w:color="231F20"/>
                          <w:right w:val="single" w:sz="8" w:space="0" w:color="231F20"/>
                        </w:tcBorders>
                        <w:shd w:val="clear" w:color="auto" w:fill="BCBEC0"/>
                      </w:tcPr>
                      <w:p w14:paraId="51AD5972" w14:textId="77777777" w:rsidR="00EE08CC" w:rsidRDefault="00EE08CC" w:rsidP="00EE08CC">
                        <w:pPr>
                          <w:pStyle w:val="TableParagraph"/>
                          <w:kinsoku w:val="0"/>
                          <w:overflowPunct w:val="0"/>
                          <w:spacing w:before="36"/>
                          <w:ind w:left="313" w:right="313"/>
                          <w:jc w:val="center"/>
                          <w:rPr>
                            <w:rFonts w:ascii="Times New Roman" w:hAnsi="Times New Roman" w:cs="Times New Roman"/>
                          </w:rPr>
                        </w:pPr>
                        <w:r>
                          <w:rPr>
                            <w:b/>
                            <w:bCs/>
                            <w:color w:val="231F20"/>
                            <w:sz w:val="16"/>
                            <w:szCs w:val="16"/>
                          </w:rPr>
                          <w:t>25</w:t>
                        </w:r>
                      </w:p>
                    </w:tc>
                  </w:tr>
                </w:tbl>
                <w:p w14:paraId="6C45807E" w14:textId="77777777" w:rsidR="00EE08CC" w:rsidRDefault="00EE08CC" w:rsidP="00EE08CC"/>
                <w:p w14:paraId="415F6580" w14:textId="77777777" w:rsidR="00EE08CC" w:rsidRDefault="00EE08CC" w:rsidP="00EE08CC"/>
                <w:p w14:paraId="03C5B659" w14:textId="77777777" w:rsidR="00EE08CC" w:rsidRDefault="00EE08CC" w:rsidP="00EE08CC">
                  <w:r>
                    <w:t>Page 188</w:t>
                  </w:r>
                </w:p>
                <w:p w14:paraId="52F11573" w14:textId="77777777" w:rsidR="00EE08CC" w:rsidRDefault="00EE08CC" w:rsidP="00EE08CC"/>
                <w:p w14:paraId="05D0C18F" w14:textId="77777777" w:rsidR="00EE08CC" w:rsidRDefault="00EE08CC" w:rsidP="00EE08CC"/>
                <w:p w14:paraId="349E4A31" w14:textId="77777777" w:rsidR="00EE08CC" w:rsidRPr="00D31718" w:rsidRDefault="00EE08CC" w:rsidP="00EE08CC">
                  <w:pPr>
                    <w:kinsoku w:val="0"/>
                    <w:overflowPunct w:val="0"/>
                    <w:autoSpaceDE w:val="0"/>
                    <w:autoSpaceDN w:val="0"/>
                    <w:adjustRightInd w:val="0"/>
                    <w:spacing w:after="0" w:line="351" w:lineRule="exact"/>
                    <w:ind w:left="39"/>
                    <w:rPr>
                      <w:rFonts w:ascii="Arial" w:hAnsi="Arial" w:cs="Arial"/>
                      <w:b/>
                      <w:bCs/>
                      <w:color w:val="231F20"/>
                      <w:w w:val="85"/>
                      <w:sz w:val="32"/>
                      <w:szCs w:val="32"/>
                    </w:rPr>
                  </w:pPr>
                  <w:r w:rsidRPr="00D31718">
                    <w:rPr>
                      <w:rFonts w:ascii="Arial" w:hAnsi="Arial" w:cs="Arial"/>
                      <w:b/>
                      <w:bCs/>
                      <w:color w:val="231F20"/>
                      <w:w w:val="85"/>
                      <w:sz w:val="32"/>
                      <w:szCs w:val="32"/>
                    </w:rPr>
                    <w:t>Major in Elementary Education</w:t>
                  </w:r>
                </w:p>
                <w:p w14:paraId="3790F8F7" w14:textId="77777777" w:rsidR="00EE08CC" w:rsidRPr="00D31718" w:rsidRDefault="00EE08CC" w:rsidP="00EE08CC">
                  <w:pPr>
                    <w:kinsoku w:val="0"/>
                    <w:overflowPunct w:val="0"/>
                    <w:autoSpaceDE w:val="0"/>
                    <w:autoSpaceDN w:val="0"/>
                    <w:adjustRightInd w:val="0"/>
                    <w:spacing w:before="12" w:after="0" w:line="249" w:lineRule="auto"/>
                    <w:ind w:left="1949" w:right="1950"/>
                    <w:jc w:val="center"/>
                    <w:rPr>
                      <w:rFonts w:ascii="Arial" w:hAnsi="Arial" w:cs="Arial"/>
                      <w:b/>
                      <w:bCs/>
                      <w:color w:val="231F20"/>
                      <w:sz w:val="16"/>
                      <w:szCs w:val="16"/>
                    </w:rPr>
                  </w:pPr>
                  <w:r w:rsidRPr="00D31718">
                    <w:rPr>
                      <w:rFonts w:ascii="Arial" w:hAnsi="Arial" w:cs="Arial"/>
                      <w:b/>
                      <w:bCs/>
                      <w:color w:val="231F20"/>
                      <w:sz w:val="16"/>
                      <w:szCs w:val="16"/>
                    </w:rPr>
                    <w:t>Bachelor of Science in Education (Kindergarten - Grade 6 License)</w:t>
                  </w:r>
                </w:p>
                <w:p w14:paraId="4FABFA4A" w14:textId="77777777" w:rsidR="00EE08CC" w:rsidRPr="00D31718" w:rsidRDefault="00EE08CC" w:rsidP="00EE08CC">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2488224A" wp14:editId="159834C5">
                            <wp:extent cx="3946525" cy="100393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248"/>
                                          <w:gridCol w:w="942"/>
                                        </w:tblGrid>
                                        <w:tr w:rsidR="00EE08CC" w14:paraId="0734F97C"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5E3738CF"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78B547D" w14:textId="77777777" w:rsidR="00EE08CC" w:rsidRDefault="00EE08CC">
                                              <w:pPr>
                                                <w:rPr>
                                                  <w:rFonts w:ascii="Times New Roman" w:hAnsi="Times New Roman" w:cs="Times New Roman"/>
                                                </w:rPr>
                                              </w:pPr>
                                            </w:p>
                                          </w:tc>
                                        </w:tr>
                                        <w:tr w:rsidR="00EE08CC" w14:paraId="4F4BE3E0"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1653B4C2" w14:textId="77777777" w:rsidR="00EE08CC" w:rsidRDefault="00EE08CC">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244A3E7C" w14:textId="77777777" w:rsidR="00EE08CC" w:rsidRDefault="00EE08CC">
                                              <w:pPr>
                                                <w:rPr>
                                                  <w:rFonts w:ascii="Times New Roman" w:hAnsi="Times New Roman" w:cs="Times New Roman"/>
                                                </w:rPr>
                                              </w:pPr>
                                            </w:p>
                                          </w:tc>
                                        </w:tr>
                                        <w:tr w:rsidR="00EE08CC" w14:paraId="48683E01"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2D71F77F"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83084ED"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1BBEFF5B"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21F9842" w14:textId="77777777" w:rsidR="00EE08CC" w:rsidRDefault="00EE08CC">
                                              <w:pPr>
                                                <w:pStyle w:val="TableParagraph"/>
                                                <w:kinsoku w:val="0"/>
                                                <w:overflowPunct w:val="0"/>
                                                <w:rPr>
                                                  <w:rFonts w:ascii="Times New Roman" w:hAnsi="Times New Roman" w:cs="Times New Roman"/>
                                                </w:rPr>
                                              </w:pPr>
                                              <w:r>
                                                <w:rPr>
                                                  <w:color w:val="231F20"/>
                                                  <w:sz w:val="12"/>
                                                  <w:szCs w:val="12"/>
                                                </w:rPr>
                                                <w:t>UC 1013, Making Connections</w:t>
                                              </w:r>
                                            </w:p>
                                          </w:tc>
                                          <w:tc>
                                            <w:tcPr>
                                              <w:tcW w:w="942" w:type="dxa"/>
                                              <w:tcBorders>
                                                <w:top w:val="single" w:sz="8" w:space="0" w:color="231F20"/>
                                                <w:left w:val="single" w:sz="8" w:space="0" w:color="231F20"/>
                                                <w:bottom w:val="single" w:sz="8" w:space="0" w:color="231F20"/>
                                                <w:right w:val="single" w:sz="5" w:space="0" w:color="231F20"/>
                                              </w:tcBorders>
                                            </w:tcPr>
                                            <w:p w14:paraId="71210B64" w14:textId="77777777" w:rsidR="00EE08CC" w:rsidRDefault="00EE08CC">
                                              <w:pPr>
                                                <w:pStyle w:val="TableParagraph"/>
                                                <w:kinsoku w:val="0"/>
                                                <w:overflowPunct w:val="0"/>
                                                <w:ind w:left="0"/>
                                                <w:jc w:val="center"/>
                                                <w:rPr>
                                                  <w:rFonts w:ascii="Times New Roman" w:hAnsi="Times New Roman" w:cs="Times New Roman"/>
                                                </w:rPr>
                                              </w:pPr>
                                              <w:r>
                                                <w:rPr>
                                                  <w:b/>
                                                  <w:bCs/>
                                                  <w:color w:val="231F20"/>
                                                  <w:sz w:val="12"/>
                                                  <w:szCs w:val="12"/>
                                                </w:rPr>
                                                <w:t>3</w:t>
                                              </w:r>
                                            </w:p>
                                          </w:tc>
                                        </w:tr>
                                        <w:tr w:rsidR="00EE08CC" w14:paraId="6EB65F98"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0956FB7C"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68FA8B14"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20A26068" w14:textId="77777777">
                                          <w:trPr>
                                            <w:trHeight w:hRule="exact" w:val="246"/>
                                          </w:trPr>
                                          <w:tc>
                                            <w:tcPr>
                                              <w:tcW w:w="5248" w:type="dxa"/>
                                              <w:tcBorders>
                                                <w:top w:val="single" w:sz="8" w:space="0" w:color="231F20"/>
                                                <w:left w:val="single" w:sz="8" w:space="0" w:color="231F20"/>
                                                <w:bottom w:val="none" w:sz="6" w:space="0" w:color="auto"/>
                                                <w:right w:val="single" w:sz="8" w:space="0" w:color="231F20"/>
                                              </w:tcBorders>
                                            </w:tcPr>
                                            <w:p w14:paraId="657E488C" w14:textId="77777777" w:rsidR="00EE08CC" w:rsidRDefault="00EE08CC">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38B20624" w14:textId="77777777" w:rsidR="00EE08CC" w:rsidRDefault="00EE08CC">
                                              <w:pPr>
                                                <w:rPr>
                                                  <w:rFonts w:ascii="Times New Roman" w:hAnsi="Times New Roman" w:cs="Times New Roman"/>
                                                </w:rPr>
                                              </w:pPr>
                                            </w:p>
                                          </w:tc>
                                        </w:tr>
                                      </w:tbl>
                                      <w:p w14:paraId="10593AA5" w14:textId="77777777" w:rsidR="00EE08CC" w:rsidRDefault="00EE08CC" w:rsidP="00EE08CC">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type w14:anchorId="2488224A" id="_x0000_t202" coordsize="21600,21600" o:spt="202" path="m,l,21600r21600,l21600,xe">
                            <v:stroke joinstyle="miter"/>
                            <v:path gradientshapeok="t" o:connecttype="rect"/>
                          </v:shapetype>
                          <v:shape id="Text Box 1" o:spid="_x0000_s1026" type="#_x0000_t202" style="width:310.75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248"/>
                                    <w:gridCol w:w="942"/>
                                  </w:tblGrid>
                                  <w:tr w:rsidR="00EE08CC" w14:paraId="0734F97C"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5E3738CF"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78B547D" w14:textId="77777777" w:rsidR="00EE08CC" w:rsidRDefault="00EE08CC">
                                        <w:pPr>
                                          <w:rPr>
                                            <w:rFonts w:ascii="Times New Roman" w:hAnsi="Times New Roman" w:cs="Times New Roman"/>
                                          </w:rPr>
                                        </w:pPr>
                                      </w:p>
                                    </w:tc>
                                  </w:tr>
                                  <w:tr w:rsidR="00EE08CC" w14:paraId="4F4BE3E0"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1653B4C2" w14:textId="77777777" w:rsidR="00EE08CC" w:rsidRDefault="00EE08CC">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244A3E7C" w14:textId="77777777" w:rsidR="00EE08CC" w:rsidRDefault="00EE08CC">
                                        <w:pPr>
                                          <w:rPr>
                                            <w:rFonts w:ascii="Times New Roman" w:hAnsi="Times New Roman" w:cs="Times New Roman"/>
                                          </w:rPr>
                                        </w:pPr>
                                      </w:p>
                                    </w:tc>
                                  </w:tr>
                                  <w:tr w:rsidR="00EE08CC" w14:paraId="48683E01"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2D71F77F"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83084ED"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1BBEFF5B" w14:textId="77777777">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21F9842" w14:textId="77777777" w:rsidR="00EE08CC" w:rsidRDefault="00EE08CC">
                                        <w:pPr>
                                          <w:pStyle w:val="TableParagraph"/>
                                          <w:kinsoku w:val="0"/>
                                          <w:overflowPunct w:val="0"/>
                                          <w:rPr>
                                            <w:rFonts w:ascii="Times New Roman" w:hAnsi="Times New Roman" w:cs="Times New Roman"/>
                                          </w:rPr>
                                        </w:pPr>
                                        <w:r>
                                          <w:rPr>
                                            <w:color w:val="231F20"/>
                                            <w:sz w:val="12"/>
                                            <w:szCs w:val="12"/>
                                          </w:rPr>
                                          <w:t>UC 1013, Making Connections</w:t>
                                        </w:r>
                                      </w:p>
                                    </w:tc>
                                    <w:tc>
                                      <w:tcPr>
                                        <w:tcW w:w="942" w:type="dxa"/>
                                        <w:tcBorders>
                                          <w:top w:val="single" w:sz="8" w:space="0" w:color="231F20"/>
                                          <w:left w:val="single" w:sz="8" w:space="0" w:color="231F20"/>
                                          <w:bottom w:val="single" w:sz="8" w:space="0" w:color="231F20"/>
                                          <w:right w:val="single" w:sz="5" w:space="0" w:color="231F20"/>
                                        </w:tcBorders>
                                      </w:tcPr>
                                      <w:p w14:paraId="71210B64" w14:textId="77777777" w:rsidR="00EE08CC" w:rsidRDefault="00EE08CC">
                                        <w:pPr>
                                          <w:pStyle w:val="TableParagraph"/>
                                          <w:kinsoku w:val="0"/>
                                          <w:overflowPunct w:val="0"/>
                                          <w:ind w:left="0"/>
                                          <w:jc w:val="center"/>
                                          <w:rPr>
                                            <w:rFonts w:ascii="Times New Roman" w:hAnsi="Times New Roman" w:cs="Times New Roman"/>
                                          </w:rPr>
                                        </w:pPr>
                                        <w:r>
                                          <w:rPr>
                                            <w:b/>
                                            <w:bCs/>
                                            <w:color w:val="231F20"/>
                                            <w:sz w:val="12"/>
                                            <w:szCs w:val="12"/>
                                          </w:rPr>
                                          <w:t>3</w:t>
                                        </w:r>
                                      </w:p>
                                    </w:tc>
                                  </w:tr>
                                  <w:tr w:rsidR="00EE08CC" w14:paraId="6EB65F98" w14:textId="77777777">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0956FB7C"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68FA8B14"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20A26068" w14:textId="77777777">
                                    <w:trPr>
                                      <w:trHeight w:hRule="exact" w:val="246"/>
                                    </w:trPr>
                                    <w:tc>
                                      <w:tcPr>
                                        <w:tcW w:w="5248" w:type="dxa"/>
                                        <w:tcBorders>
                                          <w:top w:val="single" w:sz="8" w:space="0" w:color="231F20"/>
                                          <w:left w:val="single" w:sz="8" w:space="0" w:color="231F20"/>
                                          <w:bottom w:val="none" w:sz="6" w:space="0" w:color="auto"/>
                                          <w:right w:val="single" w:sz="8" w:space="0" w:color="231F20"/>
                                        </w:tcBorders>
                                      </w:tcPr>
                                      <w:p w14:paraId="657E488C" w14:textId="77777777" w:rsidR="00EE08CC" w:rsidRDefault="00EE08CC">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38B20624" w14:textId="77777777" w:rsidR="00EE08CC" w:rsidRDefault="00EE08CC">
                                        <w:pPr>
                                          <w:rPr>
                                            <w:rFonts w:ascii="Times New Roman" w:hAnsi="Times New Roman" w:cs="Times New Roman"/>
                                          </w:rPr>
                                        </w:pPr>
                                      </w:p>
                                    </w:tc>
                                  </w:tr>
                                </w:tbl>
                                <w:p w14:paraId="10593AA5" w14:textId="77777777" w:rsidR="00EE08CC" w:rsidRDefault="00EE08CC" w:rsidP="00EE08CC">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13ADCB91" w14:textId="77777777" w:rsidR="00EE08CC" w:rsidRPr="00D31718" w:rsidRDefault="00EE08CC" w:rsidP="00EE08CC">
                  <w:pPr>
                    <w:kinsoku w:val="0"/>
                    <w:overflowPunct w:val="0"/>
                    <w:autoSpaceDE w:val="0"/>
                    <w:autoSpaceDN w:val="0"/>
                    <w:adjustRightInd w:val="0"/>
                    <w:spacing w:before="1" w:after="0" w:line="240" w:lineRule="auto"/>
                    <w:ind w:left="469" w:right="469"/>
                    <w:jc w:val="center"/>
                    <w:rPr>
                      <w:rFonts w:ascii="Arial" w:hAnsi="Arial" w:cs="Arial"/>
                      <w:color w:val="231F20"/>
                      <w:sz w:val="16"/>
                      <w:szCs w:val="16"/>
                    </w:rPr>
                  </w:pPr>
                  <w:r w:rsidRPr="00D31718">
                    <w:rPr>
                      <w:rFonts w:ascii="Arial" w:hAnsi="Arial" w:cs="Arial"/>
                      <w:color w:val="231F20"/>
                      <w:sz w:val="16"/>
                      <w:szCs w:val="16"/>
                    </w:rPr>
                    <w:t xml:space="preserve">A complete 8-semester degree plan is available </w:t>
                  </w:r>
                  <w:hyperlink r:id="rId13" w:history="1">
                    <w:r w:rsidRPr="00D31718">
                      <w:rPr>
                        <w:rFonts w:ascii="Arial" w:hAnsi="Arial" w:cs="Arial"/>
                        <w:color w:val="231F20"/>
                        <w:sz w:val="16"/>
                        <w:szCs w:val="16"/>
                      </w:rPr>
                      <w:t>at http://registrar.astate.edu/.</w:t>
                    </w:r>
                  </w:hyperlink>
                </w:p>
                <w:p w14:paraId="0D67359F" w14:textId="77777777" w:rsidR="00EE08CC" w:rsidRPr="00D31718" w:rsidRDefault="00EE08CC" w:rsidP="00EE08CC">
                  <w:pPr>
                    <w:kinsoku w:val="0"/>
                    <w:overflowPunct w:val="0"/>
                    <w:autoSpaceDE w:val="0"/>
                    <w:autoSpaceDN w:val="0"/>
                    <w:adjustRightInd w:val="0"/>
                    <w:spacing w:before="54" w:after="0" w:line="240" w:lineRule="auto"/>
                    <w:ind w:left="39"/>
                    <w:rPr>
                      <w:rFonts w:ascii="Arial" w:hAnsi="Arial" w:cs="Arial"/>
                      <w:b/>
                      <w:bCs/>
                      <w:color w:val="231F20"/>
                      <w:sz w:val="12"/>
                      <w:szCs w:val="12"/>
                    </w:rPr>
                  </w:pPr>
                  <w:r w:rsidRPr="00D31718">
                    <w:rPr>
                      <w:rFonts w:ascii="Arial" w:hAnsi="Arial" w:cs="Arial"/>
                      <w:b/>
                      <w:bCs/>
                      <w:color w:val="231F20"/>
                      <w:sz w:val="12"/>
                      <w:szCs w:val="12"/>
                    </w:rPr>
                    <w:t>Students with this major must take the following:</w:t>
                  </w:r>
                </w:p>
                <w:p w14:paraId="4B80D43A" w14:textId="77777777" w:rsidR="00EE08CC" w:rsidRDefault="00EE08CC" w:rsidP="00EE08CC">
                  <w:pPr>
                    <w:kinsoku w:val="0"/>
                    <w:overflowPunct w:val="0"/>
                    <w:autoSpaceDE w:val="0"/>
                    <w:autoSpaceDN w:val="0"/>
                    <w:adjustRightInd w:val="0"/>
                    <w:spacing w:before="6" w:after="0" w:line="249" w:lineRule="auto"/>
                    <w:ind w:left="129" w:right="935"/>
                    <w:rPr>
                      <w:rFonts w:ascii="Arial" w:hAnsi="Arial" w:cs="Arial"/>
                      <w:i/>
                      <w:iCs/>
                      <w:color w:val="231F20"/>
                      <w:sz w:val="12"/>
                      <w:szCs w:val="12"/>
                    </w:rPr>
                  </w:pPr>
                  <w:r w:rsidRPr="00D31718">
                    <w:rPr>
                      <w:rFonts w:ascii="Arial" w:hAnsi="Arial" w:cs="Arial"/>
                      <w:i/>
                      <w:iCs/>
                      <w:color w:val="231F20"/>
                      <w:sz w:val="12"/>
                      <w:szCs w:val="12"/>
                    </w:rPr>
                    <w:t xml:space="preserve">MATH 1023, College Algebra or MATH course that requires MATH 1023 as a prerequisite </w:t>
                  </w:r>
                </w:p>
                <w:p w14:paraId="285A8924" w14:textId="77777777" w:rsidR="00EE08CC" w:rsidRPr="00EE08CC" w:rsidRDefault="00EE08CC" w:rsidP="00EE08CC">
                  <w:pPr>
                    <w:kinsoku w:val="0"/>
                    <w:overflowPunct w:val="0"/>
                    <w:autoSpaceDE w:val="0"/>
                    <w:autoSpaceDN w:val="0"/>
                    <w:adjustRightInd w:val="0"/>
                    <w:spacing w:before="6" w:after="0" w:line="249" w:lineRule="auto"/>
                    <w:ind w:left="129" w:right="935"/>
                    <w:rPr>
                      <w:rFonts w:ascii="Arial" w:hAnsi="Arial" w:cs="Arial"/>
                      <w:i/>
                      <w:iCs/>
                      <w:sz w:val="12"/>
                      <w:szCs w:val="12"/>
                    </w:rPr>
                  </w:pPr>
                  <w:r w:rsidRPr="00EE08CC">
                    <w:rPr>
                      <w:rFonts w:ascii="Arial" w:hAnsi="Arial" w:cs="Arial"/>
                      <w:i/>
                      <w:iCs/>
                      <w:sz w:val="12"/>
                      <w:szCs w:val="12"/>
                    </w:rPr>
                    <w:t xml:space="preserve">PHSC 1203 </w:t>
                  </w:r>
                  <w:r w:rsidRPr="00EE08CC">
                    <w:rPr>
                      <w:rFonts w:ascii="Arial" w:hAnsi="Arial" w:cs="Arial"/>
                      <w:b/>
                      <w:bCs/>
                      <w:i/>
                      <w:iCs/>
                      <w:sz w:val="12"/>
                      <w:szCs w:val="12"/>
                    </w:rPr>
                    <w:t xml:space="preserve">AND </w:t>
                  </w:r>
                  <w:r w:rsidRPr="00EE08CC">
                    <w:rPr>
                      <w:rFonts w:ascii="Arial" w:hAnsi="Arial" w:cs="Arial"/>
                      <w:i/>
                      <w:iCs/>
                      <w:sz w:val="12"/>
                      <w:szCs w:val="12"/>
                    </w:rPr>
                    <w:t>PHSC 1201, Physical Science and Laboratory</w:t>
                  </w:r>
                </w:p>
                <w:p w14:paraId="44EFF888" w14:textId="77777777" w:rsidR="00EE08CC" w:rsidRPr="00EE08CC" w:rsidRDefault="00EE08CC" w:rsidP="00EE08CC">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6696DED8" w14:textId="77777777" w:rsidR="00EE08CC" w:rsidRPr="00D31718" w:rsidRDefault="00EE08CC" w:rsidP="00EE08CC">
                  <w:pPr>
                    <w:kinsoku w:val="0"/>
                    <w:overflowPunct w:val="0"/>
                    <w:autoSpaceDE w:val="0"/>
                    <w:autoSpaceDN w:val="0"/>
                    <w:adjustRightInd w:val="0"/>
                    <w:spacing w:before="6" w:after="0" w:line="249" w:lineRule="auto"/>
                    <w:ind w:left="129" w:right="935"/>
                    <w:rPr>
                      <w:rFonts w:ascii="Arial" w:hAnsi="Arial" w:cs="Arial"/>
                      <w:i/>
                      <w:iCs/>
                      <w:dstrike/>
                      <w:color w:val="FF0000"/>
                      <w:sz w:val="12"/>
                      <w:szCs w:val="12"/>
                    </w:rPr>
                  </w:pPr>
                </w:p>
                <w:p w14:paraId="344BFC47" w14:textId="77777777" w:rsidR="00EE08CC" w:rsidRPr="00D31718" w:rsidRDefault="00EE08CC" w:rsidP="00EE08CC">
                  <w:pPr>
                    <w:kinsoku w:val="0"/>
                    <w:overflowPunct w:val="0"/>
                    <w:autoSpaceDE w:val="0"/>
                    <w:autoSpaceDN w:val="0"/>
                    <w:adjustRightInd w:val="0"/>
                    <w:spacing w:after="0" w:line="249" w:lineRule="auto"/>
                    <w:ind w:left="129" w:right="2382"/>
                    <w:rPr>
                      <w:rFonts w:ascii="Arial" w:hAnsi="Arial" w:cs="Arial"/>
                      <w:b/>
                      <w:bCs/>
                      <w:i/>
                      <w:iCs/>
                      <w:color w:val="231F20"/>
                      <w:sz w:val="12"/>
                      <w:szCs w:val="12"/>
                    </w:rPr>
                  </w:pPr>
                  <w:r w:rsidRPr="00D31718">
                    <w:rPr>
                      <w:rFonts w:ascii="Arial" w:hAnsi="Arial" w:cs="Arial"/>
                      <w:i/>
                      <w:iCs/>
                      <w:color w:val="231F20"/>
                      <w:sz w:val="12"/>
                      <w:szCs w:val="12"/>
                    </w:rPr>
                    <w:t xml:space="preserve">BIOL 1003 </w:t>
                  </w:r>
                  <w:r w:rsidRPr="00D31718">
                    <w:rPr>
                      <w:rFonts w:ascii="Arial" w:hAnsi="Arial" w:cs="Arial"/>
                      <w:b/>
                      <w:bCs/>
                      <w:i/>
                      <w:iCs/>
                      <w:color w:val="231F20"/>
                      <w:sz w:val="12"/>
                      <w:szCs w:val="12"/>
                    </w:rPr>
                    <w:t xml:space="preserve">AND </w:t>
                  </w:r>
                  <w:r w:rsidRPr="00D31718">
                    <w:rPr>
                      <w:rFonts w:ascii="Arial" w:hAnsi="Arial" w:cs="Arial"/>
                      <w:i/>
                      <w:iCs/>
                      <w:color w:val="231F20"/>
                      <w:sz w:val="12"/>
                      <w:szCs w:val="12"/>
                    </w:rPr>
                    <w:t xml:space="preserve">BIOL 1001, Biological Science and Laboratory ENG 2003, World Literature to 1660 </w:t>
                  </w:r>
                  <w:r w:rsidRPr="00D31718">
                    <w:rPr>
                      <w:rFonts w:ascii="Arial" w:hAnsi="Arial" w:cs="Arial"/>
                      <w:b/>
                      <w:bCs/>
                      <w:i/>
                      <w:iCs/>
                      <w:color w:val="231F20"/>
                      <w:sz w:val="12"/>
                      <w:szCs w:val="12"/>
                    </w:rPr>
                    <w:t>OR</w:t>
                  </w:r>
                </w:p>
                <w:p w14:paraId="6219ED3B" w14:textId="77777777" w:rsidR="00EE08CC" w:rsidRPr="00D31718" w:rsidRDefault="00EE08CC" w:rsidP="00EE08CC">
                  <w:pPr>
                    <w:kinsoku w:val="0"/>
                    <w:overflowPunct w:val="0"/>
                    <w:autoSpaceDE w:val="0"/>
                    <w:autoSpaceDN w:val="0"/>
                    <w:adjustRightInd w:val="0"/>
                    <w:spacing w:after="0" w:line="249" w:lineRule="auto"/>
                    <w:ind w:left="129" w:right="3519" w:firstLine="90"/>
                    <w:rPr>
                      <w:rFonts w:ascii="Arial" w:hAnsi="Arial" w:cs="Arial"/>
                      <w:b/>
                      <w:bCs/>
                      <w:i/>
                      <w:iCs/>
                      <w:color w:val="231F20"/>
                      <w:sz w:val="12"/>
                      <w:szCs w:val="12"/>
                    </w:rPr>
                  </w:pPr>
                  <w:r w:rsidRPr="00D31718">
                    <w:rPr>
                      <w:rFonts w:ascii="Arial" w:hAnsi="Arial" w:cs="Arial"/>
                      <w:i/>
                      <w:iCs/>
                      <w:color w:val="231F20"/>
                      <w:sz w:val="12"/>
                      <w:szCs w:val="12"/>
                    </w:rPr>
                    <w:t xml:space="preserve">ENG 2013, World Literature Since 1660 HIST 2763, The United States To 1876 </w:t>
                  </w:r>
                  <w:r w:rsidRPr="00D31718">
                    <w:rPr>
                      <w:rFonts w:ascii="Arial" w:hAnsi="Arial" w:cs="Arial"/>
                      <w:b/>
                      <w:bCs/>
                      <w:i/>
                      <w:iCs/>
                      <w:color w:val="231F20"/>
                      <w:sz w:val="12"/>
                      <w:szCs w:val="12"/>
                    </w:rPr>
                    <w:t>OR</w:t>
                  </w:r>
                </w:p>
                <w:p w14:paraId="17AEEE8A" w14:textId="77777777" w:rsidR="00EE08CC" w:rsidRPr="00D31718" w:rsidRDefault="00EE08CC" w:rsidP="00EE08CC">
                  <w:pPr>
                    <w:kinsoku w:val="0"/>
                    <w:overflowPunct w:val="0"/>
                    <w:autoSpaceDE w:val="0"/>
                    <w:autoSpaceDN w:val="0"/>
                    <w:adjustRightInd w:val="0"/>
                    <w:spacing w:after="0" w:line="249" w:lineRule="auto"/>
                    <w:ind w:left="129" w:right="3519" w:firstLine="90"/>
                    <w:rPr>
                      <w:rFonts w:ascii="Arial" w:hAnsi="Arial" w:cs="Arial"/>
                      <w:b/>
                      <w:bCs/>
                      <w:i/>
                      <w:iCs/>
                      <w:color w:val="231F20"/>
                      <w:sz w:val="12"/>
                      <w:szCs w:val="12"/>
                    </w:rPr>
                  </w:pPr>
                  <w:r w:rsidRPr="00D31718">
                    <w:rPr>
                      <w:rFonts w:ascii="Arial" w:hAnsi="Arial" w:cs="Arial"/>
                      <w:i/>
                      <w:iCs/>
                      <w:color w:val="231F20"/>
                      <w:sz w:val="12"/>
                      <w:szCs w:val="12"/>
                    </w:rPr>
                    <w:t xml:space="preserve">HIST 2773, The United States Since 1876 HIST 1013, World Civilization To 1660 </w:t>
                  </w:r>
                  <w:r w:rsidRPr="00D31718">
                    <w:rPr>
                      <w:rFonts w:ascii="Arial" w:hAnsi="Arial" w:cs="Arial"/>
                      <w:b/>
                      <w:bCs/>
                      <w:i/>
                      <w:iCs/>
                      <w:color w:val="231F20"/>
                      <w:sz w:val="12"/>
                      <w:szCs w:val="12"/>
                    </w:rPr>
                    <w:t>OR</w:t>
                  </w:r>
                </w:p>
                <w:p w14:paraId="2D01F282" w14:textId="77777777" w:rsidR="00EE08CC" w:rsidRPr="00D31718" w:rsidRDefault="00EE08CC" w:rsidP="00EE08CC">
                  <w:pPr>
                    <w:kinsoku w:val="0"/>
                    <w:overflowPunct w:val="0"/>
                    <w:autoSpaceDE w:val="0"/>
                    <w:autoSpaceDN w:val="0"/>
                    <w:adjustRightInd w:val="0"/>
                    <w:spacing w:after="0" w:line="240" w:lineRule="auto"/>
                    <w:ind w:left="219"/>
                    <w:rPr>
                      <w:rFonts w:ascii="Arial" w:hAnsi="Arial" w:cs="Arial"/>
                      <w:i/>
                      <w:iCs/>
                      <w:color w:val="231F20"/>
                      <w:sz w:val="12"/>
                      <w:szCs w:val="12"/>
                    </w:rPr>
                  </w:pPr>
                  <w:r w:rsidRPr="00D31718">
                    <w:rPr>
                      <w:rFonts w:ascii="Arial" w:hAnsi="Arial" w:cs="Arial"/>
                      <w:i/>
                      <w:iCs/>
                      <w:color w:val="231F20"/>
                      <w:sz w:val="12"/>
                      <w:szCs w:val="12"/>
                    </w:rPr>
                    <w:t>HIST 1023, World Civilization Since 1660</w:t>
                  </w:r>
                </w:p>
                <w:p w14:paraId="3EC13EEB" w14:textId="77777777" w:rsidR="00EE08CC" w:rsidRPr="00D31718" w:rsidRDefault="00EE08CC" w:rsidP="00EE08CC">
                  <w:pPr>
                    <w:kinsoku w:val="0"/>
                    <w:overflowPunct w:val="0"/>
                    <w:autoSpaceDE w:val="0"/>
                    <w:autoSpaceDN w:val="0"/>
                    <w:adjustRightInd w:val="0"/>
                    <w:spacing w:before="6" w:after="0" w:line="240" w:lineRule="auto"/>
                    <w:ind w:left="129"/>
                    <w:rPr>
                      <w:rFonts w:ascii="Arial" w:hAnsi="Arial" w:cs="Arial"/>
                      <w:i/>
                      <w:iCs/>
                      <w:color w:val="231F20"/>
                      <w:sz w:val="12"/>
                      <w:szCs w:val="12"/>
                    </w:rPr>
                  </w:pPr>
                  <w:r w:rsidRPr="00D31718">
                    <w:rPr>
                      <w:rFonts w:ascii="Arial" w:hAnsi="Arial" w:cs="Arial"/>
                      <w:i/>
                      <w:iCs/>
                      <w:color w:val="231F20"/>
                      <w:sz w:val="12"/>
                      <w:szCs w:val="12"/>
                    </w:rPr>
                    <w:t>POSC 2103, Introduction to United States Government</w:t>
                  </w:r>
                </w:p>
                <w:p w14:paraId="1697811C" w14:textId="77777777" w:rsidR="00EE08CC" w:rsidRPr="00D31718" w:rsidRDefault="00EE08CC" w:rsidP="00EE08CC">
                  <w:pPr>
                    <w:kinsoku w:val="0"/>
                    <w:overflowPunct w:val="0"/>
                    <w:autoSpaceDE w:val="0"/>
                    <w:autoSpaceDN w:val="0"/>
                    <w:adjustRightInd w:val="0"/>
                    <w:spacing w:before="6" w:after="0" w:line="240" w:lineRule="auto"/>
                    <w:ind w:left="129"/>
                    <w:rPr>
                      <w:rFonts w:ascii="Arial" w:hAnsi="Arial" w:cs="Arial"/>
                      <w:i/>
                      <w:iCs/>
                      <w:color w:val="231F20"/>
                      <w:sz w:val="12"/>
                      <w:szCs w:val="12"/>
                    </w:rPr>
                  </w:pPr>
                  <w:r w:rsidRPr="00D31718">
                    <w:rPr>
                      <w:rFonts w:ascii="Arial" w:hAnsi="Arial" w:cs="Arial"/>
                      <w:i/>
                      <w:iCs/>
                      <w:color w:val="231F20"/>
                      <w:sz w:val="12"/>
                      <w:szCs w:val="12"/>
                    </w:rPr>
                    <w:t>COMS 1203, Oral Communication (Required Departmental Gen. Ed. Option)</w:t>
                  </w:r>
                </w:p>
                <w:tbl>
                  <w:tblPr>
                    <w:tblW w:w="0" w:type="auto"/>
                    <w:tblInd w:w="124" w:type="dxa"/>
                    <w:tblLayout w:type="fixed"/>
                    <w:tblCellMar>
                      <w:left w:w="0" w:type="dxa"/>
                      <w:right w:w="0" w:type="dxa"/>
                    </w:tblCellMar>
                    <w:tblLook w:val="0000" w:firstRow="0" w:lastRow="0" w:firstColumn="0" w:lastColumn="0" w:noHBand="0" w:noVBand="0"/>
                  </w:tblPr>
                  <w:tblGrid>
                    <w:gridCol w:w="5248"/>
                    <w:gridCol w:w="942"/>
                  </w:tblGrid>
                  <w:tr w:rsidR="00EE08CC" w:rsidRPr="00D31718" w14:paraId="299B8099" w14:textId="77777777" w:rsidTr="00EE08CC">
                    <w:trPr>
                      <w:trHeight w:hRule="exact" w:val="608"/>
                    </w:trPr>
                    <w:tc>
                      <w:tcPr>
                        <w:tcW w:w="5248" w:type="dxa"/>
                        <w:tcBorders>
                          <w:top w:val="none" w:sz="6" w:space="0" w:color="auto"/>
                          <w:left w:val="single" w:sz="8" w:space="0" w:color="231F20"/>
                          <w:bottom w:val="single" w:sz="8" w:space="0" w:color="231F20"/>
                          <w:right w:val="single" w:sz="8" w:space="0" w:color="231F20"/>
                        </w:tcBorders>
                        <w:shd w:val="clear" w:color="auto" w:fill="BCBEC0"/>
                      </w:tcPr>
                      <w:p w14:paraId="4D40CA71" w14:textId="77777777" w:rsidR="00EE08CC" w:rsidRPr="00D31718" w:rsidRDefault="00EE08CC" w:rsidP="00EE08CC">
                        <w:pPr>
                          <w:kinsoku w:val="0"/>
                          <w:overflowPunct w:val="0"/>
                          <w:autoSpaceDE w:val="0"/>
                          <w:autoSpaceDN w:val="0"/>
                          <w:adjustRightInd w:val="0"/>
                          <w:spacing w:before="46" w:after="0" w:line="240" w:lineRule="auto"/>
                          <w:ind w:left="70"/>
                          <w:rPr>
                            <w:rFonts w:ascii="Arial" w:hAnsi="Arial" w:cs="Arial"/>
                            <w:b/>
                            <w:bCs/>
                            <w:color w:val="231F20"/>
                            <w:sz w:val="16"/>
                            <w:szCs w:val="16"/>
                          </w:rPr>
                        </w:pPr>
                        <w:r w:rsidRPr="00D31718">
                          <w:rPr>
                            <w:rFonts w:ascii="Arial" w:hAnsi="Arial" w:cs="Arial"/>
                            <w:b/>
                            <w:bCs/>
                            <w:color w:val="231F20"/>
                            <w:sz w:val="16"/>
                            <w:szCs w:val="16"/>
                          </w:rPr>
                          <w:t>Professional Education Requirements:</w:t>
                        </w:r>
                      </w:p>
                      <w:p w14:paraId="49A31E87" w14:textId="77777777" w:rsidR="00EE08CC" w:rsidRPr="00D31718" w:rsidRDefault="00EE08CC" w:rsidP="00EE08CC">
                        <w:pPr>
                          <w:kinsoku w:val="0"/>
                          <w:overflowPunct w:val="0"/>
                          <w:autoSpaceDE w:val="0"/>
                          <w:autoSpaceDN w:val="0"/>
                          <w:adjustRightInd w:val="0"/>
                          <w:spacing w:before="40" w:after="0" w:line="240" w:lineRule="auto"/>
                          <w:ind w:left="160"/>
                          <w:rPr>
                            <w:rFonts w:ascii="Arial" w:hAnsi="Arial" w:cs="Arial"/>
                            <w:color w:val="231F20"/>
                            <w:sz w:val="12"/>
                            <w:szCs w:val="12"/>
                          </w:rPr>
                        </w:pPr>
                        <w:r w:rsidRPr="00D31718">
                          <w:rPr>
                            <w:rFonts w:ascii="Arial" w:hAnsi="Arial" w:cs="Arial"/>
                            <w:color w:val="231F20"/>
                            <w:sz w:val="12"/>
                            <w:szCs w:val="12"/>
                          </w:rPr>
                          <w:t>Courses denoted below with an asterisk (*) require admission to the Teacher Education</w:t>
                        </w:r>
                      </w:p>
                      <w:p w14:paraId="11D6F3D8" w14:textId="77777777" w:rsidR="00EE08CC" w:rsidRPr="00D31718" w:rsidRDefault="00EE08CC" w:rsidP="00EE08CC">
                        <w:pPr>
                          <w:kinsoku w:val="0"/>
                          <w:overflowPunct w:val="0"/>
                          <w:autoSpaceDE w:val="0"/>
                          <w:autoSpaceDN w:val="0"/>
                          <w:adjustRightInd w:val="0"/>
                          <w:spacing w:before="5" w:after="0" w:line="240" w:lineRule="auto"/>
                          <w:ind w:left="160"/>
                          <w:rPr>
                            <w:rFonts w:ascii="Times New Roman" w:hAnsi="Times New Roman" w:cs="Times New Roman"/>
                            <w:sz w:val="24"/>
                            <w:szCs w:val="24"/>
                          </w:rPr>
                        </w:pPr>
                        <w:r w:rsidRPr="00D31718">
                          <w:rPr>
                            <w:rFonts w:ascii="Arial" w:hAnsi="Arial" w:cs="Arial"/>
                            <w:color w:val="231F20"/>
                            <w:sz w:val="12"/>
                            <w:szCs w:val="12"/>
                          </w:rPr>
                          <w:t>Program.</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7E554DED"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b/>
                            <w:bCs/>
                            <w:color w:val="231F20"/>
                            <w:sz w:val="12"/>
                            <w:szCs w:val="12"/>
                          </w:rPr>
                          <w:t>Sem. Hrs.</w:t>
                        </w:r>
                      </w:p>
                    </w:tc>
                  </w:tr>
                  <w:tr w:rsidR="00EE08CC" w:rsidRPr="00D31718" w14:paraId="01F608EC"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4DA13F07"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2113, Child Growth and Learning</w:t>
                        </w:r>
                      </w:p>
                    </w:tc>
                    <w:tc>
                      <w:tcPr>
                        <w:tcW w:w="942" w:type="dxa"/>
                        <w:tcBorders>
                          <w:top w:val="single" w:sz="8" w:space="0" w:color="231F20"/>
                          <w:left w:val="single" w:sz="8" w:space="0" w:color="231F20"/>
                          <w:bottom w:val="single" w:sz="8" w:space="0" w:color="231F20"/>
                          <w:right w:val="single" w:sz="5" w:space="0" w:color="231F20"/>
                        </w:tcBorders>
                      </w:tcPr>
                      <w:p w14:paraId="3DFBDA64"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76C93578"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56C0EA00"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3103, Effective Assessment in Elementary Grades</w:t>
                        </w:r>
                      </w:p>
                    </w:tc>
                    <w:tc>
                      <w:tcPr>
                        <w:tcW w:w="942" w:type="dxa"/>
                        <w:tcBorders>
                          <w:top w:val="single" w:sz="8" w:space="0" w:color="231F20"/>
                          <w:left w:val="single" w:sz="8" w:space="0" w:color="231F20"/>
                          <w:bottom w:val="single" w:sz="8" w:space="0" w:color="231F20"/>
                          <w:right w:val="single" w:sz="5" w:space="0" w:color="231F20"/>
                        </w:tcBorders>
                      </w:tcPr>
                      <w:p w14:paraId="41DDD88B"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0927743E"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01528CB"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3113, Children’s Literature in Elementary Grades</w:t>
                        </w:r>
                      </w:p>
                    </w:tc>
                    <w:tc>
                      <w:tcPr>
                        <w:tcW w:w="942" w:type="dxa"/>
                        <w:tcBorders>
                          <w:top w:val="single" w:sz="8" w:space="0" w:color="231F20"/>
                          <w:left w:val="single" w:sz="8" w:space="0" w:color="231F20"/>
                          <w:bottom w:val="single" w:sz="8" w:space="0" w:color="231F20"/>
                          <w:right w:val="single" w:sz="5" w:space="0" w:color="231F20"/>
                        </w:tcBorders>
                      </w:tcPr>
                      <w:p w14:paraId="66CAB24F"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45AB45D8"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49A32572"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3143, Integrating the Curriculum and Instructional Strategies for Elementary Students</w:t>
                        </w:r>
                      </w:p>
                    </w:tc>
                    <w:tc>
                      <w:tcPr>
                        <w:tcW w:w="942" w:type="dxa"/>
                        <w:tcBorders>
                          <w:top w:val="single" w:sz="8" w:space="0" w:color="231F20"/>
                          <w:left w:val="single" w:sz="8" w:space="0" w:color="231F20"/>
                          <w:bottom w:val="single" w:sz="8" w:space="0" w:color="231F20"/>
                          <w:right w:val="single" w:sz="5" w:space="0" w:color="231F20"/>
                        </w:tcBorders>
                      </w:tcPr>
                      <w:p w14:paraId="12E065BA"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74BA74B3"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56A34EED"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3163, Characteristics of and Differentiation of Instruction for Diverse Learners</w:t>
                        </w:r>
                      </w:p>
                    </w:tc>
                    <w:tc>
                      <w:tcPr>
                        <w:tcW w:w="942" w:type="dxa"/>
                        <w:tcBorders>
                          <w:top w:val="single" w:sz="8" w:space="0" w:color="231F20"/>
                          <w:left w:val="single" w:sz="8" w:space="0" w:color="231F20"/>
                          <w:bottom w:val="single" w:sz="8" w:space="0" w:color="231F20"/>
                          <w:right w:val="single" w:sz="5" w:space="0" w:color="231F20"/>
                        </w:tcBorders>
                      </w:tcPr>
                      <w:p w14:paraId="5217C3AC"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150750FF"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301BE15A"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3183, Technology in the Elementary Classroom</w:t>
                        </w:r>
                      </w:p>
                    </w:tc>
                    <w:tc>
                      <w:tcPr>
                        <w:tcW w:w="942" w:type="dxa"/>
                        <w:tcBorders>
                          <w:top w:val="single" w:sz="8" w:space="0" w:color="231F20"/>
                          <w:left w:val="single" w:sz="8" w:space="0" w:color="231F20"/>
                          <w:bottom w:val="single" w:sz="8" w:space="0" w:color="231F20"/>
                          <w:right w:val="single" w:sz="5" w:space="0" w:color="231F20"/>
                        </w:tcBorders>
                      </w:tcPr>
                      <w:p w14:paraId="38A109F2"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67E5B150"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54BB166F"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4102, Methods of Teaching Language Arts in Elementary Grades</w:t>
                        </w:r>
                      </w:p>
                    </w:tc>
                    <w:tc>
                      <w:tcPr>
                        <w:tcW w:w="942" w:type="dxa"/>
                        <w:tcBorders>
                          <w:top w:val="single" w:sz="8" w:space="0" w:color="231F20"/>
                          <w:left w:val="single" w:sz="8" w:space="0" w:color="231F20"/>
                          <w:bottom w:val="single" w:sz="8" w:space="0" w:color="231F20"/>
                          <w:right w:val="single" w:sz="5" w:space="0" w:color="231F20"/>
                        </w:tcBorders>
                      </w:tcPr>
                      <w:p w14:paraId="28588B53"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61D7988F"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71D032CF"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4104, Teaching Internship I, Elementary</w:t>
                        </w:r>
                      </w:p>
                    </w:tc>
                    <w:tc>
                      <w:tcPr>
                        <w:tcW w:w="942" w:type="dxa"/>
                        <w:tcBorders>
                          <w:top w:val="single" w:sz="8" w:space="0" w:color="231F20"/>
                          <w:left w:val="single" w:sz="8" w:space="0" w:color="231F20"/>
                          <w:bottom w:val="single" w:sz="8" w:space="0" w:color="231F20"/>
                          <w:right w:val="single" w:sz="5" w:space="0" w:color="231F20"/>
                        </w:tcBorders>
                      </w:tcPr>
                      <w:p w14:paraId="5B3A2CDA"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4</w:t>
                        </w:r>
                      </w:p>
                    </w:tc>
                  </w:tr>
                  <w:tr w:rsidR="00EE08CC" w:rsidRPr="00D31718" w14:paraId="6E372871"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7049F56"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4112, Methods of Teaching Social Studies in Elementary Grades</w:t>
                        </w:r>
                      </w:p>
                    </w:tc>
                    <w:tc>
                      <w:tcPr>
                        <w:tcW w:w="942" w:type="dxa"/>
                        <w:tcBorders>
                          <w:top w:val="single" w:sz="8" w:space="0" w:color="231F20"/>
                          <w:left w:val="single" w:sz="8" w:space="0" w:color="231F20"/>
                          <w:bottom w:val="single" w:sz="8" w:space="0" w:color="231F20"/>
                          <w:right w:val="single" w:sz="5" w:space="0" w:color="231F20"/>
                        </w:tcBorders>
                      </w:tcPr>
                      <w:p w14:paraId="7761639B"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7FD9827E"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55176FE9"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4122, Methods of STEM, Mathematics</w:t>
                        </w:r>
                      </w:p>
                    </w:tc>
                    <w:tc>
                      <w:tcPr>
                        <w:tcW w:w="942" w:type="dxa"/>
                        <w:tcBorders>
                          <w:top w:val="single" w:sz="8" w:space="0" w:color="231F20"/>
                          <w:left w:val="single" w:sz="8" w:space="0" w:color="231F20"/>
                          <w:bottom w:val="single" w:sz="8" w:space="0" w:color="231F20"/>
                          <w:right w:val="single" w:sz="5" w:space="0" w:color="231F20"/>
                        </w:tcBorders>
                      </w:tcPr>
                      <w:p w14:paraId="7F2D1708"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3E553297"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56700DE3"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4132, Methods of STEM, Science</w:t>
                        </w:r>
                      </w:p>
                    </w:tc>
                    <w:tc>
                      <w:tcPr>
                        <w:tcW w:w="942" w:type="dxa"/>
                        <w:tcBorders>
                          <w:top w:val="single" w:sz="8" w:space="0" w:color="231F20"/>
                          <w:left w:val="single" w:sz="8" w:space="0" w:color="231F20"/>
                          <w:bottom w:val="single" w:sz="8" w:space="0" w:color="231F20"/>
                          <w:right w:val="single" w:sz="5" w:space="0" w:color="231F20"/>
                        </w:tcBorders>
                      </w:tcPr>
                      <w:p w14:paraId="23D1AFE2"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11252869"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5829B40"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4142, Classroom Management for Elementary Grades</w:t>
                        </w:r>
                      </w:p>
                    </w:tc>
                    <w:tc>
                      <w:tcPr>
                        <w:tcW w:w="942" w:type="dxa"/>
                        <w:tcBorders>
                          <w:top w:val="single" w:sz="8" w:space="0" w:color="231F20"/>
                          <w:left w:val="single" w:sz="8" w:space="0" w:color="231F20"/>
                          <w:bottom w:val="single" w:sz="8" w:space="0" w:color="231F20"/>
                          <w:right w:val="single" w:sz="5" w:space="0" w:color="231F20"/>
                        </w:tcBorders>
                      </w:tcPr>
                      <w:p w14:paraId="5E8AE2A1"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48E83795"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598C0987"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4216, Teaching Internship II, Kindergarten through Third Grade</w:t>
                        </w:r>
                      </w:p>
                    </w:tc>
                    <w:tc>
                      <w:tcPr>
                        <w:tcW w:w="942" w:type="dxa"/>
                        <w:tcBorders>
                          <w:top w:val="single" w:sz="8" w:space="0" w:color="231F20"/>
                          <w:left w:val="single" w:sz="8" w:space="0" w:color="231F20"/>
                          <w:bottom w:val="single" w:sz="8" w:space="0" w:color="231F20"/>
                          <w:right w:val="single" w:sz="5" w:space="0" w:color="231F20"/>
                        </w:tcBorders>
                      </w:tcPr>
                      <w:p w14:paraId="6C566186"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6</w:t>
                        </w:r>
                      </w:p>
                    </w:tc>
                  </w:tr>
                  <w:tr w:rsidR="00EE08CC" w:rsidRPr="00D31718" w14:paraId="52536DD8"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0FA92A2C"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*ELED 4226, Teaching Internship III, Fourth through Sixth Grade</w:t>
                        </w:r>
                      </w:p>
                    </w:tc>
                    <w:tc>
                      <w:tcPr>
                        <w:tcW w:w="942" w:type="dxa"/>
                        <w:tcBorders>
                          <w:top w:val="single" w:sz="8" w:space="0" w:color="231F20"/>
                          <w:left w:val="single" w:sz="8" w:space="0" w:color="231F20"/>
                          <w:bottom w:val="single" w:sz="8" w:space="0" w:color="231F20"/>
                          <w:right w:val="single" w:sz="5" w:space="0" w:color="231F20"/>
                        </w:tcBorders>
                      </w:tcPr>
                      <w:p w14:paraId="67C381B2"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6</w:t>
                        </w:r>
                      </w:p>
                    </w:tc>
                  </w:tr>
                  <w:tr w:rsidR="00EE08CC" w:rsidRPr="00D31718" w14:paraId="6E013119"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5A9CBB0"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ELSE 3643, The Exceptional Student in the Regular Classroom</w:t>
                        </w:r>
                      </w:p>
                    </w:tc>
                    <w:tc>
                      <w:tcPr>
                        <w:tcW w:w="942" w:type="dxa"/>
                        <w:tcBorders>
                          <w:top w:val="single" w:sz="8" w:space="0" w:color="231F20"/>
                          <w:left w:val="single" w:sz="8" w:space="0" w:color="231F20"/>
                          <w:bottom w:val="single" w:sz="8" w:space="0" w:color="231F20"/>
                          <w:right w:val="single" w:sz="5" w:space="0" w:color="231F20"/>
                        </w:tcBorders>
                      </w:tcPr>
                      <w:p w14:paraId="3DF7FF12"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4E080507"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3EC58AF0"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*RDNG 3203, Foundations of Reading Instruction</w:t>
                        </w:r>
                      </w:p>
                    </w:tc>
                    <w:tc>
                      <w:tcPr>
                        <w:tcW w:w="942" w:type="dxa"/>
                        <w:tcBorders>
                          <w:top w:val="single" w:sz="8" w:space="0" w:color="231F20"/>
                          <w:left w:val="single" w:sz="8" w:space="0" w:color="231F20"/>
                          <w:bottom w:val="single" w:sz="8" w:space="0" w:color="231F20"/>
                          <w:right w:val="single" w:sz="5" w:space="0" w:color="231F20"/>
                        </w:tcBorders>
                      </w:tcPr>
                      <w:p w14:paraId="3B6FE098"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5F5293A3"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24B5C745"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*RDNG 3223, Content Area Reading and Writing in Elementary School</w:t>
                        </w:r>
                      </w:p>
                    </w:tc>
                    <w:tc>
                      <w:tcPr>
                        <w:tcW w:w="942" w:type="dxa"/>
                        <w:tcBorders>
                          <w:top w:val="single" w:sz="8" w:space="0" w:color="231F20"/>
                          <w:left w:val="single" w:sz="8" w:space="0" w:color="231F20"/>
                          <w:bottom w:val="single" w:sz="8" w:space="0" w:color="231F20"/>
                          <w:right w:val="single" w:sz="5" w:space="0" w:color="231F20"/>
                        </w:tcBorders>
                      </w:tcPr>
                      <w:p w14:paraId="6CAA60DB"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35D484CA"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7DF6CB92"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*RDNG 4103, Literacy Assessment, Diagnosis, and Development</w:t>
                        </w:r>
                      </w:p>
                    </w:tc>
                    <w:tc>
                      <w:tcPr>
                        <w:tcW w:w="942" w:type="dxa"/>
                        <w:tcBorders>
                          <w:top w:val="single" w:sz="8" w:space="0" w:color="231F20"/>
                          <w:left w:val="single" w:sz="8" w:space="0" w:color="231F20"/>
                          <w:bottom w:val="single" w:sz="8" w:space="0" w:color="231F20"/>
                          <w:right w:val="single" w:sz="5" w:space="0" w:color="231F20"/>
                        </w:tcBorders>
                      </w:tcPr>
                      <w:p w14:paraId="7FECADCD"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59BAC2FE"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34F701D7"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TE 2003, Introduction to Education</w:t>
                        </w:r>
                      </w:p>
                    </w:tc>
                    <w:tc>
                      <w:tcPr>
                        <w:tcW w:w="942" w:type="dxa"/>
                        <w:tcBorders>
                          <w:top w:val="single" w:sz="8" w:space="0" w:color="231F20"/>
                          <w:left w:val="single" w:sz="8" w:space="0" w:color="231F20"/>
                          <w:bottom w:val="single" w:sz="8" w:space="0" w:color="231F20"/>
                          <w:right w:val="single" w:sz="5" w:space="0" w:color="231F20"/>
                        </w:tcBorders>
                      </w:tcPr>
                      <w:p w14:paraId="030E6163"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48BA72C7"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CD774AC" w14:textId="77777777" w:rsidR="00EE08CC" w:rsidRPr="00D31718" w:rsidRDefault="00EE08CC" w:rsidP="00EE08CC">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D31718">
                          <w:rPr>
                            <w:rFonts w:ascii="Arial" w:hAnsi="Arial" w:cs="Arial"/>
                            <w:b/>
                            <w:bCs/>
                            <w:color w:val="231F20"/>
                            <w:sz w:val="12"/>
                            <w:szCs w:val="12"/>
                          </w:rPr>
                          <w:t>Sub-total</w:t>
                        </w:r>
                      </w:p>
                    </w:tc>
                    <w:tc>
                      <w:tcPr>
                        <w:tcW w:w="942" w:type="dxa"/>
                        <w:tcBorders>
                          <w:top w:val="single" w:sz="8" w:space="0" w:color="231F20"/>
                          <w:left w:val="single" w:sz="8" w:space="0" w:color="231F20"/>
                          <w:bottom w:val="single" w:sz="8" w:space="0" w:color="231F20"/>
                          <w:right w:val="single" w:sz="5" w:space="0" w:color="231F20"/>
                        </w:tcBorders>
                      </w:tcPr>
                      <w:p w14:paraId="20A3D8A2"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b/>
                            <w:bCs/>
                            <w:color w:val="231F20"/>
                            <w:sz w:val="12"/>
                            <w:szCs w:val="12"/>
                          </w:rPr>
                          <w:t>59</w:t>
                        </w:r>
                      </w:p>
                    </w:tc>
                  </w:tr>
                  <w:tr w:rsidR="00EE08CC" w:rsidRPr="00D31718" w14:paraId="2A28F876" w14:textId="77777777" w:rsidTr="00EE08CC">
                    <w:trPr>
                      <w:trHeight w:hRule="exact" w:val="276"/>
                    </w:trPr>
                    <w:tc>
                      <w:tcPr>
                        <w:tcW w:w="5248" w:type="dxa"/>
                        <w:tcBorders>
                          <w:top w:val="single" w:sz="8" w:space="0" w:color="231F20"/>
                          <w:left w:val="single" w:sz="8" w:space="0" w:color="231F20"/>
                          <w:bottom w:val="single" w:sz="8" w:space="0" w:color="231F20"/>
                          <w:right w:val="single" w:sz="8" w:space="0" w:color="231F20"/>
                        </w:tcBorders>
                        <w:shd w:val="clear" w:color="auto" w:fill="BCBEC0"/>
                      </w:tcPr>
                      <w:p w14:paraId="33D2116A" w14:textId="77777777" w:rsidR="00EE08CC" w:rsidRPr="00D31718"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D31718">
                          <w:rPr>
                            <w:rFonts w:ascii="Arial" w:hAnsi="Arial" w:cs="Arial"/>
                            <w:b/>
                            <w:bCs/>
                            <w:color w:val="231F20"/>
                            <w:sz w:val="16"/>
                            <w:szCs w:val="16"/>
                          </w:rPr>
                          <w:t>Additional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1CF2D02C"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b/>
                            <w:bCs/>
                            <w:color w:val="231F20"/>
                            <w:sz w:val="12"/>
                            <w:szCs w:val="12"/>
                          </w:rPr>
                          <w:t>Sem. Hrs.</w:t>
                        </w:r>
                      </w:p>
                    </w:tc>
                  </w:tr>
                  <w:tr w:rsidR="00EE08CC" w:rsidRPr="00D31718" w14:paraId="7B0CF360"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00D07D7E"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ARED 3702, Children and Art</w:t>
                        </w:r>
                      </w:p>
                    </w:tc>
                    <w:tc>
                      <w:tcPr>
                        <w:tcW w:w="942" w:type="dxa"/>
                        <w:tcBorders>
                          <w:top w:val="single" w:sz="8" w:space="0" w:color="231F20"/>
                          <w:left w:val="single" w:sz="8" w:space="0" w:color="231F20"/>
                          <w:bottom w:val="single" w:sz="8" w:space="0" w:color="231F20"/>
                          <w:right w:val="single" w:sz="5" w:space="0" w:color="231F20"/>
                        </w:tcBorders>
                      </w:tcPr>
                      <w:p w14:paraId="596B0E35"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00E4FBB1"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3AE1934D"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GSP 3203, Science for Teachers</w:t>
                        </w:r>
                      </w:p>
                    </w:tc>
                    <w:tc>
                      <w:tcPr>
                        <w:tcW w:w="942" w:type="dxa"/>
                        <w:tcBorders>
                          <w:top w:val="single" w:sz="8" w:space="0" w:color="231F20"/>
                          <w:left w:val="single" w:sz="8" w:space="0" w:color="231F20"/>
                          <w:bottom w:val="single" w:sz="8" w:space="0" w:color="231F20"/>
                          <w:right w:val="single" w:sz="5" w:space="0" w:color="231F20"/>
                        </w:tcBorders>
                      </w:tcPr>
                      <w:p w14:paraId="7ADCBA53"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53F688DF" w14:textId="77777777" w:rsidTr="00EE08CC">
                    <w:trPr>
                      <w:trHeight w:hRule="exact" w:val="247"/>
                    </w:trPr>
                    <w:tc>
                      <w:tcPr>
                        <w:tcW w:w="5248" w:type="dxa"/>
                        <w:tcBorders>
                          <w:top w:val="single" w:sz="8" w:space="0" w:color="231F20"/>
                          <w:left w:val="single" w:sz="8" w:space="0" w:color="231F20"/>
                          <w:bottom w:val="single" w:sz="8" w:space="0" w:color="231F20"/>
                          <w:right w:val="single" w:sz="8" w:space="0" w:color="231F20"/>
                        </w:tcBorders>
                      </w:tcPr>
                      <w:p w14:paraId="6B985A3D"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MATH 2113, Mathematics for School Teachers I</w:t>
                        </w:r>
                      </w:p>
                    </w:tc>
                    <w:tc>
                      <w:tcPr>
                        <w:tcW w:w="942" w:type="dxa"/>
                        <w:tcBorders>
                          <w:top w:val="single" w:sz="8" w:space="0" w:color="231F20"/>
                          <w:left w:val="single" w:sz="8" w:space="0" w:color="231F20"/>
                          <w:bottom w:val="single" w:sz="8" w:space="0" w:color="231F20"/>
                          <w:right w:val="single" w:sz="5" w:space="0" w:color="231F20"/>
                        </w:tcBorders>
                      </w:tcPr>
                      <w:p w14:paraId="4ECAC50E"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bl>
                <w:p w14:paraId="33EDA43C" w14:textId="77777777" w:rsidR="00EE08CC" w:rsidRDefault="00EE08CC" w:rsidP="00EE08CC"/>
                <w:p w14:paraId="3EC267BD" w14:textId="77777777" w:rsidR="00EE08CC" w:rsidRDefault="00EE08CC" w:rsidP="00EE08CC"/>
                <w:p w14:paraId="4312A49D" w14:textId="77777777" w:rsidR="00EE08CC" w:rsidRDefault="00EE08CC" w:rsidP="00EE08CC"/>
                <w:p w14:paraId="3D41E48A" w14:textId="77777777" w:rsidR="00EE08CC" w:rsidRDefault="00EE08CC" w:rsidP="00EE08CC">
                  <w:r>
                    <w:lastRenderedPageBreak/>
                    <w:t>Page 190</w:t>
                  </w:r>
                </w:p>
                <w:p w14:paraId="23E9633E" w14:textId="77777777" w:rsidR="00EE08CC" w:rsidRPr="00D31718" w:rsidRDefault="00EE08CC" w:rsidP="00EE08CC">
                  <w:pPr>
                    <w:kinsoku w:val="0"/>
                    <w:overflowPunct w:val="0"/>
                    <w:autoSpaceDE w:val="0"/>
                    <w:autoSpaceDN w:val="0"/>
                    <w:adjustRightInd w:val="0"/>
                    <w:spacing w:after="0" w:line="351" w:lineRule="exact"/>
                    <w:ind w:left="40"/>
                    <w:rPr>
                      <w:rFonts w:ascii="Arial" w:hAnsi="Arial" w:cs="Arial"/>
                      <w:b/>
                      <w:bCs/>
                      <w:color w:val="231F20"/>
                      <w:w w:val="85"/>
                      <w:sz w:val="32"/>
                      <w:szCs w:val="32"/>
                    </w:rPr>
                  </w:pPr>
                  <w:r w:rsidRPr="00D31718">
                    <w:rPr>
                      <w:rFonts w:ascii="Arial" w:hAnsi="Arial" w:cs="Arial"/>
                      <w:b/>
                      <w:bCs/>
                      <w:color w:val="231F20"/>
                      <w:w w:val="85"/>
                      <w:sz w:val="32"/>
                      <w:szCs w:val="32"/>
                    </w:rPr>
                    <w:t>Major in Middle Level Education</w:t>
                  </w:r>
                </w:p>
                <w:p w14:paraId="4B910495" w14:textId="77777777" w:rsidR="00EE08CC" w:rsidRPr="00D31718" w:rsidRDefault="00EE08CC" w:rsidP="00EE08CC">
                  <w:pPr>
                    <w:kinsoku w:val="0"/>
                    <w:overflowPunct w:val="0"/>
                    <w:autoSpaceDE w:val="0"/>
                    <w:autoSpaceDN w:val="0"/>
                    <w:adjustRightInd w:val="0"/>
                    <w:spacing w:before="12" w:after="0" w:line="249" w:lineRule="auto"/>
                    <w:ind w:left="1973" w:right="1970"/>
                    <w:jc w:val="center"/>
                    <w:rPr>
                      <w:rFonts w:ascii="Arial" w:hAnsi="Arial" w:cs="Arial"/>
                      <w:b/>
                      <w:bCs/>
                      <w:color w:val="231F20"/>
                      <w:sz w:val="16"/>
                      <w:szCs w:val="16"/>
                    </w:rPr>
                  </w:pPr>
                  <w:r w:rsidRPr="00D31718">
                    <w:rPr>
                      <w:rFonts w:ascii="Arial" w:hAnsi="Arial" w:cs="Arial"/>
                      <w:b/>
                      <w:bCs/>
                      <w:color w:val="231F20"/>
                      <w:sz w:val="16"/>
                      <w:szCs w:val="16"/>
                    </w:rPr>
                    <w:t>Bachelor of Science in Education (Grades 4 - 8 License)</w:t>
                  </w:r>
                </w:p>
                <w:p w14:paraId="1569B7C6" w14:textId="77777777" w:rsidR="00EE08CC" w:rsidRPr="00D31718" w:rsidRDefault="00EE08CC" w:rsidP="00EE08CC">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0B2D32C6" wp14:editId="60019B29">
                            <wp:extent cx="3983355" cy="100393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5306"/>
                                          <w:gridCol w:w="942"/>
                                        </w:tblGrid>
                                        <w:tr w:rsidR="00EE08CC" w14:paraId="66B548EE" w14:textId="77777777">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4A2B7CA5"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159A255" w14:textId="77777777" w:rsidR="00EE08CC" w:rsidRDefault="00EE08CC">
                                              <w:pPr>
                                                <w:rPr>
                                                  <w:rFonts w:ascii="Times New Roman" w:hAnsi="Times New Roman" w:cs="Times New Roman"/>
                                                </w:rPr>
                                              </w:pPr>
                                            </w:p>
                                          </w:tc>
                                        </w:tr>
                                        <w:tr w:rsidR="00EE08CC" w14:paraId="49DD9FBD" w14:textId="77777777">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53BBB930" w14:textId="77777777" w:rsidR="00EE08CC" w:rsidRDefault="00EE08CC">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63BC4CDD" w14:textId="77777777" w:rsidR="00EE08CC" w:rsidRDefault="00EE08CC">
                                              <w:pPr>
                                                <w:rPr>
                                                  <w:rFonts w:ascii="Times New Roman" w:hAnsi="Times New Roman" w:cs="Times New Roman"/>
                                                </w:rPr>
                                              </w:pPr>
                                            </w:p>
                                          </w:tc>
                                        </w:tr>
                                        <w:tr w:rsidR="00EE08CC" w14:paraId="78CEAFA7" w14:textId="77777777">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5645ED40"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3AB970D"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6500D74F" w14:textId="77777777">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2C358305" w14:textId="77777777" w:rsidR="00EE08CC" w:rsidRDefault="00EE08CC">
                                              <w:pPr>
                                                <w:pStyle w:val="TableParagraph"/>
                                                <w:kinsoku w:val="0"/>
                                                <w:overflowPunct w:val="0"/>
                                                <w:rPr>
                                                  <w:rFonts w:ascii="Times New Roman" w:hAnsi="Times New Roman" w:cs="Times New Roman"/>
                                                </w:rPr>
                                              </w:pPr>
                                              <w:r>
                                                <w:rPr>
                                                  <w:color w:val="231F20"/>
                                                  <w:sz w:val="12"/>
                                                  <w:szCs w:val="12"/>
                                                </w:rPr>
                                                <w:t>UC 1013, Making Connections</w:t>
                                              </w:r>
                                            </w:p>
                                          </w:tc>
                                          <w:tc>
                                            <w:tcPr>
                                              <w:tcW w:w="942" w:type="dxa"/>
                                              <w:tcBorders>
                                                <w:top w:val="single" w:sz="8" w:space="0" w:color="231F20"/>
                                                <w:left w:val="single" w:sz="8" w:space="0" w:color="231F20"/>
                                                <w:bottom w:val="single" w:sz="8" w:space="0" w:color="231F20"/>
                                                <w:right w:val="single" w:sz="5" w:space="0" w:color="231F20"/>
                                              </w:tcBorders>
                                            </w:tcPr>
                                            <w:p w14:paraId="1BF01921" w14:textId="77777777" w:rsidR="00EE08CC" w:rsidRDefault="00EE08CC">
                                              <w:pPr>
                                                <w:pStyle w:val="TableParagraph"/>
                                                <w:kinsoku w:val="0"/>
                                                <w:overflowPunct w:val="0"/>
                                                <w:ind w:left="0"/>
                                                <w:jc w:val="center"/>
                                                <w:rPr>
                                                  <w:rFonts w:ascii="Times New Roman" w:hAnsi="Times New Roman" w:cs="Times New Roman"/>
                                                </w:rPr>
                                              </w:pPr>
                                              <w:r>
                                                <w:rPr>
                                                  <w:b/>
                                                  <w:bCs/>
                                                  <w:color w:val="231F20"/>
                                                  <w:sz w:val="12"/>
                                                  <w:szCs w:val="12"/>
                                                </w:rPr>
                                                <w:t>3</w:t>
                                              </w:r>
                                            </w:p>
                                          </w:tc>
                                        </w:tr>
                                        <w:tr w:rsidR="00EE08CC" w14:paraId="1AB775FE" w14:textId="77777777">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6C50E71C"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76BF0F36"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5CB45339" w14:textId="77777777">
                                          <w:trPr>
                                            <w:trHeight w:hRule="exact" w:val="246"/>
                                          </w:trPr>
                                          <w:tc>
                                            <w:tcPr>
                                              <w:tcW w:w="5306" w:type="dxa"/>
                                              <w:tcBorders>
                                                <w:top w:val="single" w:sz="8" w:space="0" w:color="231F20"/>
                                                <w:left w:val="single" w:sz="8" w:space="0" w:color="231F20"/>
                                                <w:bottom w:val="none" w:sz="6" w:space="0" w:color="auto"/>
                                                <w:right w:val="single" w:sz="8" w:space="0" w:color="231F20"/>
                                              </w:tcBorders>
                                            </w:tcPr>
                                            <w:p w14:paraId="0B364FFE" w14:textId="77777777" w:rsidR="00EE08CC" w:rsidRDefault="00EE08CC">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3DA77806" w14:textId="77777777" w:rsidR="00EE08CC" w:rsidRDefault="00EE08CC">
                                              <w:pPr>
                                                <w:rPr>
                                                  <w:rFonts w:ascii="Times New Roman" w:hAnsi="Times New Roman" w:cs="Times New Roman"/>
                                                </w:rPr>
                                              </w:pPr>
                                            </w:p>
                                          </w:tc>
                                        </w:tr>
                                      </w:tbl>
                                      <w:p w14:paraId="0CE991C5" w14:textId="77777777" w:rsidR="00EE08CC" w:rsidRDefault="00EE08CC" w:rsidP="00EE08CC">
                                        <w:pPr>
                                          <w:pStyle w:val="BodyText"/>
                                          <w:kinsoku w:val="0"/>
                                          <w:overflowPunct w:val="0"/>
                                          <w:rPr>
                                            <w:rFonts w:ascii="Times New Roman" w:hAnsi="Times New Roman" w:cs="Times New Roman"/>
                                            <w:i/>
                                            <w:iCs/>
                                            <w:sz w:val="24"/>
                                            <w:szCs w:val="24"/>
                                          </w:rPr>
                                        </w:pPr>
                                      </w:p>
                                    </w:txbxContent>
                                  </wps:txbx>
                                  <wps:bodyPr rot="0" vert="horz" wrap="square" lIns="0" tIns="0" rIns="0" bIns="0" anchor="t" anchorCtr="0" upright="1">
                                    <a:noAutofit/>
                                  </wps:bodyPr>
                                </wps:wsp>
                              </a:graphicData>
                            </a:graphic>
                          </wp:inline>
                        </w:drawing>
                      </mc:Choice>
                      <mc:Fallback>
                        <w:pict>
                          <v:shape w14:anchorId="0B2D32C6" id="Text Box 4" o:spid="_x0000_s1027" type="#_x0000_t202" style="width:313.65pt;height:7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AsQIAALE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"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5306"/>
                                    <w:gridCol w:w="942"/>
                                  </w:tblGrid>
                                  <w:tr w:rsidR="00EE08CC" w14:paraId="66B548EE" w14:textId="77777777">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4A2B7CA5"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0159A255" w14:textId="77777777" w:rsidR="00EE08CC" w:rsidRDefault="00EE08CC">
                                        <w:pPr>
                                          <w:rPr>
                                            <w:rFonts w:ascii="Times New Roman" w:hAnsi="Times New Roman" w:cs="Times New Roman"/>
                                          </w:rPr>
                                        </w:pPr>
                                      </w:p>
                                    </w:tc>
                                  </w:tr>
                                  <w:tr w:rsidR="00EE08CC" w14:paraId="49DD9FBD" w14:textId="77777777">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53BBB930" w14:textId="77777777" w:rsidR="00EE08CC" w:rsidRDefault="00EE08CC">
                                        <w:pPr>
                                          <w:pStyle w:val="TableParagraph"/>
                                          <w:kinsoku w:val="0"/>
                                          <w:overflowPunct w:val="0"/>
                                          <w:rPr>
                                            <w:rFonts w:ascii="Times New Roman" w:hAnsi="Times New Roman" w:cs="Times New Roman"/>
                                          </w:rPr>
                                        </w:pPr>
                                        <w:r>
                                          <w:rPr>
                                            <w:color w:val="231F20"/>
                                            <w:sz w:val="12"/>
                                            <w:szCs w:val="12"/>
                                          </w:rPr>
                                          <w:t>See University General Requirements for Baccalaureate degrees (p. 41)</w:t>
                                        </w:r>
                                      </w:p>
                                    </w:tc>
                                    <w:tc>
                                      <w:tcPr>
                                        <w:tcW w:w="942" w:type="dxa"/>
                                        <w:tcBorders>
                                          <w:top w:val="single" w:sz="8" w:space="0" w:color="231F20"/>
                                          <w:left w:val="single" w:sz="8" w:space="0" w:color="231F20"/>
                                          <w:bottom w:val="single" w:sz="8" w:space="0" w:color="231F20"/>
                                          <w:right w:val="single" w:sz="5" w:space="0" w:color="231F20"/>
                                        </w:tcBorders>
                                      </w:tcPr>
                                      <w:p w14:paraId="63BC4CDD" w14:textId="77777777" w:rsidR="00EE08CC" w:rsidRDefault="00EE08CC">
                                        <w:pPr>
                                          <w:rPr>
                                            <w:rFonts w:ascii="Times New Roman" w:hAnsi="Times New Roman" w:cs="Times New Roman"/>
                                          </w:rPr>
                                        </w:pPr>
                                      </w:p>
                                    </w:tc>
                                  </w:tr>
                                  <w:tr w:rsidR="00EE08CC" w14:paraId="78CEAFA7" w14:textId="77777777">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5645ED40"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First Year Making Connections Course:</w:t>
                                        </w:r>
                                      </w:p>
                                    </w:tc>
                                    <w:tc>
                                      <w:tcPr>
                                        <w:tcW w:w="942" w:type="dxa"/>
                                        <w:tcBorders>
                                          <w:top w:val="single" w:sz="8" w:space="0" w:color="231F20"/>
                                          <w:left w:val="single" w:sz="8" w:space="0" w:color="231F20"/>
                                          <w:bottom w:val="single" w:sz="8" w:space="0" w:color="231F20"/>
                                          <w:right w:val="single" w:sz="5" w:space="0" w:color="231F20"/>
                                        </w:tcBorders>
                                        <w:shd w:val="clear" w:color="auto" w:fill="BCBEC0"/>
                                      </w:tcPr>
                                      <w:p w14:paraId="53AB970D"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6500D74F" w14:textId="77777777">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2C358305" w14:textId="77777777" w:rsidR="00EE08CC" w:rsidRDefault="00EE08CC">
                                        <w:pPr>
                                          <w:pStyle w:val="TableParagraph"/>
                                          <w:kinsoku w:val="0"/>
                                          <w:overflowPunct w:val="0"/>
                                          <w:rPr>
                                            <w:rFonts w:ascii="Times New Roman" w:hAnsi="Times New Roman" w:cs="Times New Roman"/>
                                          </w:rPr>
                                        </w:pPr>
                                        <w:r>
                                          <w:rPr>
                                            <w:color w:val="231F20"/>
                                            <w:sz w:val="12"/>
                                            <w:szCs w:val="12"/>
                                          </w:rPr>
                                          <w:t>UC 1013, Making Connections</w:t>
                                        </w:r>
                                      </w:p>
                                    </w:tc>
                                    <w:tc>
                                      <w:tcPr>
                                        <w:tcW w:w="942" w:type="dxa"/>
                                        <w:tcBorders>
                                          <w:top w:val="single" w:sz="8" w:space="0" w:color="231F20"/>
                                          <w:left w:val="single" w:sz="8" w:space="0" w:color="231F20"/>
                                          <w:bottom w:val="single" w:sz="8" w:space="0" w:color="231F20"/>
                                          <w:right w:val="single" w:sz="5" w:space="0" w:color="231F20"/>
                                        </w:tcBorders>
                                      </w:tcPr>
                                      <w:p w14:paraId="1BF01921" w14:textId="77777777" w:rsidR="00EE08CC" w:rsidRDefault="00EE08CC">
                                        <w:pPr>
                                          <w:pStyle w:val="TableParagraph"/>
                                          <w:kinsoku w:val="0"/>
                                          <w:overflowPunct w:val="0"/>
                                          <w:ind w:left="0"/>
                                          <w:jc w:val="center"/>
                                          <w:rPr>
                                            <w:rFonts w:ascii="Times New Roman" w:hAnsi="Times New Roman" w:cs="Times New Roman"/>
                                          </w:rPr>
                                        </w:pPr>
                                        <w:r>
                                          <w:rPr>
                                            <w:b/>
                                            <w:bCs/>
                                            <w:color w:val="231F20"/>
                                            <w:sz w:val="12"/>
                                            <w:szCs w:val="12"/>
                                          </w:rPr>
                                          <w:t>3</w:t>
                                        </w:r>
                                      </w:p>
                                    </w:tc>
                                  </w:tr>
                                  <w:tr w:rsidR="00EE08CC" w14:paraId="1AB775FE" w14:textId="77777777">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6C50E71C" w14:textId="77777777" w:rsidR="00EE08CC" w:rsidRDefault="00EE08CC">
                                        <w:pPr>
                                          <w:pStyle w:val="TableParagraph"/>
                                          <w:kinsoku w:val="0"/>
                                          <w:overflowPunct w:val="0"/>
                                          <w:spacing w:before="36"/>
                                          <w:ind w:left="70"/>
                                          <w:rPr>
                                            <w:rFonts w:ascii="Times New Roman" w:hAnsi="Times New Roman" w:cs="Times New Roman"/>
                                          </w:rPr>
                                        </w:pPr>
                                        <w:r>
                                          <w:rPr>
                                            <w:b/>
                                            <w:bCs/>
                                            <w:color w:val="231F20"/>
                                            <w:sz w:val="16"/>
                                            <w:szCs w:val="16"/>
                                          </w:rPr>
                                          <w:t>General Education Requirements:</w:t>
                                        </w:r>
                                      </w:p>
                                    </w:tc>
                                    <w:tc>
                                      <w:tcPr>
                                        <w:tcW w:w="942" w:type="dxa"/>
                                        <w:tcBorders>
                                          <w:top w:val="single" w:sz="8" w:space="0" w:color="231F20"/>
                                          <w:left w:val="single" w:sz="8" w:space="0" w:color="231F20"/>
                                          <w:bottom w:val="none" w:sz="6" w:space="0" w:color="auto"/>
                                          <w:right w:val="single" w:sz="5" w:space="0" w:color="231F20"/>
                                        </w:tcBorders>
                                        <w:shd w:val="clear" w:color="auto" w:fill="BCBEC0"/>
                                      </w:tcPr>
                                      <w:p w14:paraId="76BF0F36" w14:textId="77777777" w:rsidR="00EE08CC" w:rsidRDefault="00EE08CC">
                                        <w:pPr>
                                          <w:pStyle w:val="TableParagraph"/>
                                          <w:kinsoku w:val="0"/>
                                          <w:overflowPunct w:val="0"/>
                                          <w:ind w:left="165" w:right="165"/>
                                          <w:jc w:val="center"/>
                                          <w:rPr>
                                            <w:rFonts w:ascii="Times New Roman" w:hAnsi="Times New Roman" w:cs="Times New Roman"/>
                                          </w:rPr>
                                        </w:pPr>
                                        <w:r>
                                          <w:rPr>
                                            <w:b/>
                                            <w:bCs/>
                                            <w:color w:val="231F20"/>
                                            <w:sz w:val="12"/>
                                            <w:szCs w:val="12"/>
                                          </w:rPr>
                                          <w:t>Sem. Hrs.</w:t>
                                        </w:r>
                                      </w:p>
                                    </w:tc>
                                  </w:tr>
                                  <w:tr w:rsidR="00EE08CC" w14:paraId="5CB45339" w14:textId="77777777">
                                    <w:trPr>
                                      <w:trHeight w:hRule="exact" w:val="246"/>
                                    </w:trPr>
                                    <w:tc>
                                      <w:tcPr>
                                        <w:tcW w:w="5306" w:type="dxa"/>
                                        <w:tcBorders>
                                          <w:top w:val="single" w:sz="8" w:space="0" w:color="231F20"/>
                                          <w:left w:val="single" w:sz="8" w:space="0" w:color="231F20"/>
                                          <w:bottom w:val="none" w:sz="6" w:space="0" w:color="auto"/>
                                          <w:right w:val="single" w:sz="8" w:space="0" w:color="231F20"/>
                                        </w:tcBorders>
                                      </w:tcPr>
                                      <w:p w14:paraId="0B364FFE" w14:textId="77777777" w:rsidR="00EE08CC" w:rsidRDefault="00EE08CC">
                                        <w:pPr>
                                          <w:pStyle w:val="TableParagraph"/>
                                          <w:kinsoku w:val="0"/>
                                          <w:overflowPunct w:val="0"/>
                                          <w:rPr>
                                            <w:rFonts w:ascii="Times New Roman" w:hAnsi="Times New Roman" w:cs="Times New Roman"/>
                                          </w:rPr>
                                        </w:pPr>
                                        <w:r>
                                          <w:rPr>
                                            <w:color w:val="231F20"/>
                                            <w:sz w:val="12"/>
                                            <w:szCs w:val="12"/>
                                          </w:rPr>
                                          <w:t>See General Education Curriculum for Baccalaureate degrees (p. 84)</w:t>
                                        </w:r>
                                      </w:p>
                                    </w:tc>
                                    <w:tc>
                                      <w:tcPr>
                                        <w:tcW w:w="942" w:type="dxa"/>
                                        <w:tcBorders>
                                          <w:top w:val="none" w:sz="6" w:space="0" w:color="auto"/>
                                          <w:left w:val="single" w:sz="8" w:space="0" w:color="231F20"/>
                                          <w:bottom w:val="none" w:sz="6" w:space="0" w:color="auto"/>
                                          <w:right w:val="single" w:sz="5" w:space="0" w:color="231F20"/>
                                        </w:tcBorders>
                                      </w:tcPr>
                                      <w:p w14:paraId="3DA77806" w14:textId="77777777" w:rsidR="00EE08CC" w:rsidRDefault="00EE08CC">
                                        <w:pPr>
                                          <w:rPr>
                                            <w:rFonts w:ascii="Times New Roman" w:hAnsi="Times New Roman" w:cs="Times New Roman"/>
                                          </w:rPr>
                                        </w:pPr>
                                      </w:p>
                                    </w:tc>
                                  </w:tr>
                                </w:tbl>
                                <w:p w14:paraId="0CE991C5" w14:textId="77777777" w:rsidR="00EE08CC" w:rsidRDefault="00EE08CC" w:rsidP="00EE08CC">
                                  <w:pPr>
                                    <w:pStyle w:val="BodyText"/>
                                    <w:kinsoku w:val="0"/>
                                    <w:overflowPunct w:val="0"/>
                                    <w:rPr>
                                      <w:rFonts w:ascii="Times New Roman" w:hAnsi="Times New Roman" w:cs="Times New Roman"/>
                                      <w:i/>
                                      <w:iCs/>
                                      <w:sz w:val="24"/>
                                      <w:szCs w:val="24"/>
                                    </w:rPr>
                                  </w:pPr>
                                </w:p>
                              </w:txbxContent>
                            </v:textbox>
                            <w10:anchorlock/>
                          </v:shape>
                        </w:pict>
                      </mc:Fallback>
                    </mc:AlternateContent>
                  </w:r>
                </w:p>
                <w:p w14:paraId="13BBF323" w14:textId="77777777" w:rsidR="00EE08CC" w:rsidRPr="00D31718" w:rsidRDefault="00EE08CC" w:rsidP="00EE08CC">
                  <w:pPr>
                    <w:kinsoku w:val="0"/>
                    <w:overflowPunct w:val="0"/>
                    <w:autoSpaceDE w:val="0"/>
                    <w:autoSpaceDN w:val="0"/>
                    <w:adjustRightInd w:val="0"/>
                    <w:spacing w:before="1" w:after="0" w:line="240" w:lineRule="auto"/>
                    <w:ind w:left="489" w:right="489"/>
                    <w:jc w:val="center"/>
                    <w:rPr>
                      <w:rFonts w:ascii="Arial" w:hAnsi="Arial" w:cs="Arial"/>
                      <w:color w:val="231F20"/>
                      <w:sz w:val="16"/>
                      <w:szCs w:val="16"/>
                    </w:rPr>
                  </w:pPr>
                  <w:r w:rsidRPr="00D31718">
                    <w:rPr>
                      <w:rFonts w:ascii="Arial" w:hAnsi="Arial" w:cs="Arial"/>
                      <w:color w:val="231F20"/>
                      <w:sz w:val="16"/>
                      <w:szCs w:val="16"/>
                    </w:rPr>
                    <w:t xml:space="preserve">A complete 8-semester degree plan is available </w:t>
                  </w:r>
                  <w:hyperlink r:id="rId14" w:history="1">
                    <w:r w:rsidRPr="00D31718">
                      <w:rPr>
                        <w:rFonts w:ascii="Arial" w:hAnsi="Arial" w:cs="Arial"/>
                        <w:color w:val="231F20"/>
                        <w:sz w:val="16"/>
                        <w:szCs w:val="16"/>
                      </w:rPr>
                      <w:t>at http://registrar.astate.edu/.</w:t>
                    </w:r>
                  </w:hyperlink>
                </w:p>
                <w:p w14:paraId="2C6B2EC7" w14:textId="77777777" w:rsidR="00EE08CC" w:rsidRPr="00D31718" w:rsidRDefault="00EE08CC" w:rsidP="00EE08CC">
                  <w:pPr>
                    <w:kinsoku w:val="0"/>
                    <w:overflowPunct w:val="0"/>
                    <w:autoSpaceDE w:val="0"/>
                    <w:autoSpaceDN w:val="0"/>
                    <w:adjustRightInd w:val="0"/>
                    <w:spacing w:before="54" w:after="0" w:line="240" w:lineRule="auto"/>
                    <w:ind w:left="39"/>
                    <w:rPr>
                      <w:rFonts w:ascii="Arial" w:hAnsi="Arial" w:cs="Arial"/>
                      <w:b/>
                      <w:bCs/>
                      <w:color w:val="231F20"/>
                      <w:sz w:val="12"/>
                      <w:szCs w:val="12"/>
                    </w:rPr>
                  </w:pPr>
                  <w:r w:rsidRPr="00D31718">
                    <w:rPr>
                      <w:rFonts w:ascii="Arial" w:hAnsi="Arial" w:cs="Arial"/>
                      <w:b/>
                      <w:bCs/>
                      <w:color w:val="231F20"/>
                      <w:sz w:val="12"/>
                      <w:szCs w:val="12"/>
                    </w:rPr>
                    <w:t>Students with this major must take the following:</w:t>
                  </w:r>
                </w:p>
                <w:p w14:paraId="26EE5073" w14:textId="77777777" w:rsidR="00EE08CC" w:rsidRDefault="00EE08CC" w:rsidP="00EE08CC">
                  <w:pPr>
                    <w:kinsoku w:val="0"/>
                    <w:overflowPunct w:val="0"/>
                    <w:autoSpaceDE w:val="0"/>
                    <w:autoSpaceDN w:val="0"/>
                    <w:adjustRightInd w:val="0"/>
                    <w:spacing w:before="6" w:after="0" w:line="249" w:lineRule="auto"/>
                    <w:ind w:left="129" w:right="975"/>
                    <w:rPr>
                      <w:rFonts w:ascii="Arial" w:hAnsi="Arial" w:cs="Arial"/>
                      <w:i/>
                      <w:iCs/>
                      <w:color w:val="231F20"/>
                      <w:sz w:val="12"/>
                      <w:szCs w:val="12"/>
                    </w:rPr>
                  </w:pPr>
                  <w:r w:rsidRPr="00D31718">
                    <w:rPr>
                      <w:rFonts w:ascii="Arial" w:hAnsi="Arial" w:cs="Arial"/>
                      <w:i/>
                      <w:iCs/>
                      <w:color w:val="231F20"/>
                      <w:sz w:val="12"/>
                      <w:szCs w:val="12"/>
                    </w:rPr>
                    <w:t xml:space="preserve">MATH 1023, College Algebra or MATH course that requires MATH 1023 as a prerequisite </w:t>
                  </w:r>
                </w:p>
                <w:p w14:paraId="1F91228C" w14:textId="77777777" w:rsidR="00EE08CC" w:rsidRPr="00EE08CC" w:rsidRDefault="00EE08CC" w:rsidP="00EE08CC">
                  <w:pPr>
                    <w:kinsoku w:val="0"/>
                    <w:overflowPunct w:val="0"/>
                    <w:autoSpaceDE w:val="0"/>
                    <w:autoSpaceDN w:val="0"/>
                    <w:adjustRightInd w:val="0"/>
                    <w:spacing w:before="6" w:after="0" w:line="249" w:lineRule="auto"/>
                    <w:ind w:left="129" w:right="975"/>
                    <w:rPr>
                      <w:rFonts w:ascii="Arial" w:hAnsi="Arial" w:cs="Arial"/>
                      <w:i/>
                      <w:iCs/>
                      <w:sz w:val="12"/>
                      <w:szCs w:val="12"/>
                    </w:rPr>
                  </w:pPr>
                  <w:r w:rsidRPr="00EE08CC">
                    <w:rPr>
                      <w:rFonts w:ascii="Arial" w:hAnsi="Arial" w:cs="Arial"/>
                      <w:i/>
                      <w:iCs/>
                      <w:sz w:val="12"/>
                      <w:szCs w:val="12"/>
                    </w:rPr>
                    <w:t xml:space="preserve">PHSC 1203 </w:t>
                  </w:r>
                  <w:r w:rsidRPr="00EE08CC">
                    <w:rPr>
                      <w:rFonts w:ascii="Arial" w:hAnsi="Arial" w:cs="Arial"/>
                      <w:b/>
                      <w:bCs/>
                      <w:i/>
                      <w:iCs/>
                      <w:sz w:val="12"/>
                      <w:szCs w:val="12"/>
                    </w:rPr>
                    <w:t xml:space="preserve">AND </w:t>
                  </w:r>
                  <w:r w:rsidRPr="00EE08CC">
                    <w:rPr>
                      <w:rFonts w:ascii="Arial" w:hAnsi="Arial" w:cs="Arial"/>
                      <w:i/>
                      <w:iCs/>
                      <w:sz w:val="12"/>
                      <w:szCs w:val="12"/>
                    </w:rPr>
                    <w:t>PHSC 1201, Physical Science and Laboratory</w:t>
                  </w:r>
                </w:p>
                <w:p w14:paraId="398031A2" w14:textId="77777777" w:rsidR="00EE08CC" w:rsidRPr="00EE08CC" w:rsidRDefault="00EE08CC" w:rsidP="00EE08CC">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451E611B" w14:textId="77777777" w:rsidR="00EE08CC" w:rsidRPr="00D31718" w:rsidRDefault="00EE08CC" w:rsidP="00EE08CC">
                  <w:pPr>
                    <w:kinsoku w:val="0"/>
                    <w:overflowPunct w:val="0"/>
                    <w:autoSpaceDE w:val="0"/>
                    <w:autoSpaceDN w:val="0"/>
                    <w:adjustRightInd w:val="0"/>
                    <w:spacing w:before="6" w:after="0" w:line="249" w:lineRule="auto"/>
                    <w:ind w:left="129" w:right="975"/>
                    <w:rPr>
                      <w:rFonts w:ascii="Arial" w:hAnsi="Arial" w:cs="Arial"/>
                      <w:i/>
                      <w:iCs/>
                      <w:dstrike/>
                      <w:color w:val="FF0000"/>
                      <w:sz w:val="12"/>
                      <w:szCs w:val="12"/>
                    </w:rPr>
                  </w:pPr>
                </w:p>
                <w:p w14:paraId="1DE71560" w14:textId="77777777" w:rsidR="00EE08CC" w:rsidRPr="00D31718" w:rsidRDefault="00EE08CC" w:rsidP="00EE08CC">
                  <w:pPr>
                    <w:kinsoku w:val="0"/>
                    <w:overflowPunct w:val="0"/>
                    <w:autoSpaceDE w:val="0"/>
                    <w:autoSpaceDN w:val="0"/>
                    <w:adjustRightInd w:val="0"/>
                    <w:spacing w:after="0" w:line="249" w:lineRule="auto"/>
                    <w:ind w:left="129" w:right="2422"/>
                    <w:rPr>
                      <w:rFonts w:ascii="Arial" w:hAnsi="Arial" w:cs="Arial"/>
                      <w:b/>
                      <w:bCs/>
                      <w:i/>
                      <w:iCs/>
                      <w:color w:val="231F20"/>
                      <w:sz w:val="12"/>
                      <w:szCs w:val="12"/>
                    </w:rPr>
                  </w:pPr>
                  <w:r w:rsidRPr="00D31718">
                    <w:rPr>
                      <w:rFonts w:ascii="Arial" w:hAnsi="Arial" w:cs="Arial"/>
                      <w:i/>
                      <w:iCs/>
                      <w:color w:val="231F20"/>
                      <w:sz w:val="12"/>
                      <w:szCs w:val="12"/>
                    </w:rPr>
                    <w:t xml:space="preserve">BIOL 1003 </w:t>
                  </w:r>
                  <w:r w:rsidRPr="00D31718">
                    <w:rPr>
                      <w:rFonts w:ascii="Arial" w:hAnsi="Arial" w:cs="Arial"/>
                      <w:b/>
                      <w:bCs/>
                      <w:i/>
                      <w:iCs/>
                      <w:color w:val="231F20"/>
                      <w:sz w:val="12"/>
                      <w:szCs w:val="12"/>
                    </w:rPr>
                    <w:t xml:space="preserve">AND </w:t>
                  </w:r>
                  <w:r w:rsidRPr="00D31718">
                    <w:rPr>
                      <w:rFonts w:ascii="Arial" w:hAnsi="Arial" w:cs="Arial"/>
                      <w:i/>
                      <w:iCs/>
                      <w:color w:val="231F20"/>
                      <w:sz w:val="12"/>
                      <w:szCs w:val="12"/>
                    </w:rPr>
                    <w:t xml:space="preserve">BIOL 1001, Biological Science and Laboratory ENG 2003, World Literature to 1660 </w:t>
                  </w:r>
                  <w:r w:rsidRPr="00D31718">
                    <w:rPr>
                      <w:rFonts w:ascii="Arial" w:hAnsi="Arial" w:cs="Arial"/>
                      <w:b/>
                      <w:bCs/>
                      <w:i/>
                      <w:iCs/>
                      <w:color w:val="231F20"/>
                      <w:sz w:val="12"/>
                      <w:szCs w:val="12"/>
                    </w:rPr>
                    <w:t>OR</w:t>
                  </w:r>
                </w:p>
                <w:p w14:paraId="452BC669" w14:textId="77777777" w:rsidR="00EE08CC" w:rsidRPr="00D31718" w:rsidRDefault="00EE08CC" w:rsidP="00EE08CC">
                  <w:pPr>
                    <w:kinsoku w:val="0"/>
                    <w:overflowPunct w:val="0"/>
                    <w:autoSpaceDE w:val="0"/>
                    <w:autoSpaceDN w:val="0"/>
                    <w:adjustRightInd w:val="0"/>
                    <w:spacing w:after="0" w:line="249" w:lineRule="auto"/>
                    <w:ind w:left="129" w:right="3559" w:firstLine="90"/>
                    <w:rPr>
                      <w:rFonts w:ascii="Arial" w:hAnsi="Arial" w:cs="Arial"/>
                      <w:b/>
                      <w:bCs/>
                      <w:i/>
                      <w:iCs/>
                      <w:color w:val="231F20"/>
                      <w:sz w:val="12"/>
                      <w:szCs w:val="12"/>
                    </w:rPr>
                  </w:pPr>
                  <w:r w:rsidRPr="00D31718">
                    <w:rPr>
                      <w:rFonts w:ascii="Arial" w:hAnsi="Arial" w:cs="Arial"/>
                      <w:i/>
                      <w:iCs/>
                      <w:color w:val="231F20"/>
                      <w:sz w:val="12"/>
                      <w:szCs w:val="12"/>
                    </w:rPr>
                    <w:t xml:space="preserve">ENG 2013, World Literature Since 1660 HIST 2763, The United States To 1876 </w:t>
                  </w:r>
                  <w:r w:rsidRPr="00D31718">
                    <w:rPr>
                      <w:rFonts w:ascii="Arial" w:hAnsi="Arial" w:cs="Arial"/>
                      <w:b/>
                      <w:bCs/>
                      <w:i/>
                      <w:iCs/>
                      <w:color w:val="231F20"/>
                      <w:sz w:val="12"/>
                      <w:szCs w:val="12"/>
                    </w:rPr>
                    <w:t>OR</w:t>
                  </w:r>
                </w:p>
                <w:p w14:paraId="3B678F60" w14:textId="77777777" w:rsidR="00EE08CC" w:rsidRPr="00D31718" w:rsidRDefault="00EE08CC" w:rsidP="00EE08CC">
                  <w:pPr>
                    <w:kinsoku w:val="0"/>
                    <w:overflowPunct w:val="0"/>
                    <w:autoSpaceDE w:val="0"/>
                    <w:autoSpaceDN w:val="0"/>
                    <w:adjustRightInd w:val="0"/>
                    <w:spacing w:after="0" w:line="249" w:lineRule="auto"/>
                    <w:ind w:left="129" w:right="3559" w:firstLine="90"/>
                    <w:rPr>
                      <w:rFonts w:ascii="Arial" w:hAnsi="Arial" w:cs="Arial"/>
                      <w:b/>
                      <w:bCs/>
                      <w:i/>
                      <w:iCs/>
                      <w:color w:val="231F20"/>
                      <w:sz w:val="12"/>
                      <w:szCs w:val="12"/>
                    </w:rPr>
                  </w:pPr>
                  <w:r w:rsidRPr="00D31718">
                    <w:rPr>
                      <w:rFonts w:ascii="Arial" w:hAnsi="Arial" w:cs="Arial"/>
                      <w:i/>
                      <w:iCs/>
                      <w:color w:val="231F20"/>
                      <w:sz w:val="12"/>
                      <w:szCs w:val="12"/>
                    </w:rPr>
                    <w:t xml:space="preserve">HIST 2773, The United States Since 1876 HIST 1013, World Civilization To 1660 </w:t>
                  </w:r>
                  <w:r w:rsidRPr="00D31718">
                    <w:rPr>
                      <w:rFonts w:ascii="Arial" w:hAnsi="Arial" w:cs="Arial"/>
                      <w:b/>
                      <w:bCs/>
                      <w:i/>
                      <w:iCs/>
                      <w:color w:val="231F20"/>
                      <w:sz w:val="12"/>
                      <w:szCs w:val="12"/>
                    </w:rPr>
                    <w:t>OR</w:t>
                  </w:r>
                </w:p>
                <w:p w14:paraId="0EF41891" w14:textId="77777777" w:rsidR="00EE08CC" w:rsidRPr="00D31718" w:rsidRDefault="00EE08CC" w:rsidP="00EE08CC">
                  <w:pPr>
                    <w:kinsoku w:val="0"/>
                    <w:overflowPunct w:val="0"/>
                    <w:autoSpaceDE w:val="0"/>
                    <w:autoSpaceDN w:val="0"/>
                    <w:adjustRightInd w:val="0"/>
                    <w:spacing w:after="0" w:line="240" w:lineRule="auto"/>
                    <w:ind w:left="219"/>
                    <w:rPr>
                      <w:rFonts w:ascii="Arial" w:hAnsi="Arial" w:cs="Arial"/>
                      <w:i/>
                      <w:iCs/>
                      <w:color w:val="231F20"/>
                      <w:sz w:val="12"/>
                      <w:szCs w:val="12"/>
                    </w:rPr>
                  </w:pPr>
                  <w:r w:rsidRPr="00D31718">
                    <w:rPr>
                      <w:rFonts w:ascii="Arial" w:hAnsi="Arial" w:cs="Arial"/>
                      <w:i/>
                      <w:iCs/>
                      <w:color w:val="231F20"/>
                      <w:sz w:val="12"/>
                      <w:szCs w:val="12"/>
                    </w:rPr>
                    <w:t>HIST 1023, World Civilization Since 1660</w:t>
                  </w:r>
                </w:p>
                <w:p w14:paraId="455F191D" w14:textId="77777777" w:rsidR="00EE08CC" w:rsidRPr="00D31718" w:rsidRDefault="00EE08CC" w:rsidP="00EE08CC">
                  <w:pPr>
                    <w:kinsoku w:val="0"/>
                    <w:overflowPunct w:val="0"/>
                    <w:autoSpaceDE w:val="0"/>
                    <w:autoSpaceDN w:val="0"/>
                    <w:adjustRightInd w:val="0"/>
                    <w:spacing w:before="6" w:after="0" w:line="240" w:lineRule="auto"/>
                    <w:ind w:left="129"/>
                    <w:rPr>
                      <w:rFonts w:ascii="Arial" w:hAnsi="Arial" w:cs="Arial"/>
                      <w:i/>
                      <w:iCs/>
                      <w:color w:val="231F20"/>
                      <w:sz w:val="12"/>
                      <w:szCs w:val="12"/>
                    </w:rPr>
                  </w:pPr>
                  <w:r w:rsidRPr="00D31718">
                    <w:rPr>
                      <w:rFonts w:ascii="Arial" w:hAnsi="Arial" w:cs="Arial"/>
                      <w:i/>
                      <w:iCs/>
                      <w:color w:val="231F20"/>
                      <w:sz w:val="12"/>
                      <w:szCs w:val="12"/>
                    </w:rPr>
                    <w:t>POSC 2103, Introduction to United States Government</w:t>
                  </w:r>
                </w:p>
                <w:p w14:paraId="6C534E57" w14:textId="77777777" w:rsidR="00EE08CC" w:rsidRPr="00D31718" w:rsidRDefault="00EE08CC" w:rsidP="00EE08CC">
                  <w:pPr>
                    <w:kinsoku w:val="0"/>
                    <w:overflowPunct w:val="0"/>
                    <w:autoSpaceDE w:val="0"/>
                    <w:autoSpaceDN w:val="0"/>
                    <w:adjustRightInd w:val="0"/>
                    <w:spacing w:before="6" w:after="0" w:line="240" w:lineRule="auto"/>
                    <w:ind w:left="129"/>
                    <w:rPr>
                      <w:rFonts w:ascii="Arial" w:hAnsi="Arial" w:cs="Arial"/>
                      <w:i/>
                      <w:iCs/>
                      <w:color w:val="231F20"/>
                      <w:sz w:val="12"/>
                      <w:szCs w:val="12"/>
                    </w:rPr>
                  </w:pPr>
                  <w:r w:rsidRPr="00D31718">
                    <w:rPr>
                      <w:rFonts w:ascii="Arial" w:hAnsi="Arial" w:cs="Arial"/>
                      <w:i/>
                      <w:iCs/>
                      <w:color w:val="231F20"/>
                      <w:sz w:val="12"/>
                      <w:szCs w:val="12"/>
                    </w:rPr>
                    <w:t>COMS 1203, Oral Communication (Required Departmental Gen. Ed. Option)</w:t>
                  </w:r>
                </w:p>
                <w:tbl>
                  <w:tblPr>
                    <w:tblW w:w="0" w:type="auto"/>
                    <w:tblInd w:w="115" w:type="dxa"/>
                    <w:tblLayout w:type="fixed"/>
                    <w:tblCellMar>
                      <w:left w:w="0" w:type="dxa"/>
                      <w:right w:w="0" w:type="dxa"/>
                    </w:tblCellMar>
                    <w:tblLook w:val="0000" w:firstRow="0" w:lastRow="0" w:firstColumn="0" w:lastColumn="0" w:noHBand="0" w:noVBand="0"/>
                  </w:tblPr>
                  <w:tblGrid>
                    <w:gridCol w:w="5306"/>
                    <w:gridCol w:w="941"/>
                  </w:tblGrid>
                  <w:tr w:rsidR="00EE08CC" w:rsidRPr="00D31718" w14:paraId="3BFDA65B" w14:textId="77777777" w:rsidTr="00EE08CC">
                    <w:trPr>
                      <w:trHeight w:hRule="exact" w:val="896"/>
                    </w:trPr>
                    <w:tc>
                      <w:tcPr>
                        <w:tcW w:w="5306" w:type="dxa"/>
                        <w:tcBorders>
                          <w:top w:val="none" w:sz="6" w:space="0" w:color="auto"/>
                          <w:left w:val="single" w:sz="8" w:space="0" w:color="231F20"/>
                          <w:bottom w:val="single" w:sz="8" w:space="0" w:color="231F20"/>
                          <w:right w:val="single" w:sz="8" w:space="0" w:color="231F20"/>
                        </w:tcBorders>
                        <w:shd w:val="clear" w:color="auto" w:fill="BCBEC0"/>
                      </w:tcPr>
                      <w:p w14:paraId="52F15385" w14:textId="77777777" w:rsidR="00EE08CC" w:rsidRPr="00D31718" w:rsidRDefault="00EE08CC" w:rsidP="00EE08CC">
                        <w:pPr>
                          <w:kinsoku w:val="0"/>
                          <w:overflowPunct w:val="0"/>
                          <w:autoSpaceDE w:val="0"/>
                          <w:autoSpaceDN w:val="0"/>
                          <w:adjustRightInd w:val="0"/>
                          <w:spacing w:before="46" w:after="0" w:line="240" w:lineRule="auto"/>
                          <w:ind w:left="70"/>
                          <w:rPr>
                            <w:rFonts w:ascii="Arial" w:hAnsi="Arial" w:cs="Arial"/>
                            <w:b/>
                            <w:bCs/>
                            <w:color w:val="231F20"/>
                            <w:sz w:val="16"/>
                            <w:szCs w:val="16"/>
                          </w:rPr>
                        </w:pPr>
                        <w:r w:rsidRPr="00D31718">
                          <w:rPr>
                            <w:rFonts w:ascii="Arial" w:hAnsi="Arial" w:cs="Arial"/>
                            <w:b/>
                            <w:bCs/>
                            <w:color w:val="231F20"/>
                            <w:sz w:val="16"/>
                            <w:szCs w:val="16"/>
                          </w:rPr>
                          <w:t>Professional Education Requirements:</w:t>
                        </w:r>
                      </w:p>
                      <w:p w14:paraId="0F1DEF29" w14:textId="77777777" w:rsidR="00EE08CC" w:rsidRPr="00D31718" w:rsidRDefault="00EE08CC" w:rsidP="00EE08CC">
                        <w:pPr>
                          <w:kinsoku w:val="0"/>
                          <w:overflowPunct w:val="0"/>
                          <w:autoSpaceDE w:val="0"/>
                          <w:autoSpaceDN w:val="0"/>
                          <w:adjustRightInd w:val="0"/>
                          <w:spacing w:before="40" w:after="0" w:line="240" w:lineRule="auto"/>
                          <w:ind w:left="160"/>
                          <w:rPr>
                            <w:rFonts w:ascii="Arial" w:hAnsi="Arial" w:cs="Arial"/>
                            <w:color w:val="231F20"/>
                            <w:sz w:val="12"/>
                            <w:szCs w:val="12"/>
                          </w:rPr>
                        </w:pPr>
                        <w:r w:rsidRPr="00D31718">
                          <w:rPr>
                            <w:rFonts w:ascii="Arial" w:hAnsi="Arial" w:cs="Arial"/>
                            <w:color w:val="231F20"/>
                            <w:sz w:val="12"/>
                            <w:szCs w:val="12"/>
                          </w:rPr>
                          <w:t>Courses denoted below with an asterisk (*) require admission to the Teacher Education</w:t>
                        </w:r>
                      </w:p>
                      <w:p w14:paraId="0A6CA335" w14:textId="77777777" w:rsidR="00EE08CC" w:rsidRPr="00D31718" w:rsidRDefault="00EE08CC" w:rsidP="00EE08CC">
                        <w:pPr>
                          <w:kinsoku w:val="0"/>
                          <w:overflowPunct w:val="0"/>
                          <w:autoSpaceDE w:val="0"/>
                          <w:autoSpaceDN w:val="0"/>
                          <w:adjustRightInd w:val="0"/>
                          <w:spacing w:before="5" w:after="0" w:line="240" w:lineRule="auto"/>
                          <w:ind w:left="160"/>
                          <w:rPr>
                            <w:rFonts w:ascii="Arial" w:hAnsi="Arial" w:cs="Arial"/>
                            <w:color w:val="231F20"/>
                            <w:sz w:val="12"/>
                            <w:szCs w:val="12"/>
                          </w:rPr>
                        </w:pPr>
                        <w:r w:rsidRPr="00D31718">
                          <w:rPr>
                            <w:rFonts w:ascii="Arial" w:hAnsi="Arial" w:cs="Arial"/>
                            <w:color w:val="231F20"/>
                            <w:sz w:val="12"/>
                            <w:szCs w:val="12"/>
                          </w:rPr>
                          <w:t>Program.</w:t>
                        </w:r>
                      </w:p>
                      <w:p w14:paraId="04BDDB49" w14:textId="77777777" w:rsidR="00EE08CC" w:rsidRPr="00D31718" w:rsidRDefault="00EE08CC" w:rsidP="00EE08CC">
                        <w:pPr>
                          <w:kinsoku w:val="0"/>
                          <w:overflowPunct w:val="0"/>
                          <w:autoSpaceDE w:val="0"/>
                          <w:autoSpaceDN w:val="0"/>
                          <w:adjustRightInd w:val="0"/>
                          <w:spacing w:before="28" w:after="0" w:line="130" w:lineRule="exact"/>
                          <w:ind w:left="160" w:right="43"/>
                          <w:rPr>
                            <w:rFonts w:ascii="Times New Roman" w:hAnsi="Times New Roman" w:cs="Times New Roman"/>
                            <w:sz w:val="24"/>
                            <w:szCs w:val="24"/>
                          </w:rPr>
                        </w:pPr>
                        <w:r w:rsidRPr="00D31718">
                          <w:rPr>
                            <w:rFonts w:ascii="Arial" w:hAnsi="Arial" w:cs="Arial"/>
                            <w:color w:val="231F20"/>
                            <w:sz w:val="12"/>
                            <w:szCs w:val="12"/>
                          </w:rPr>
                          <w:t xml:space="preserve">Students must maintain a minimum GPA of 2.75 </w:t>
                        </w:r>
                        <w:r w:rsidRPr="00D31718">
                          <w:rPr>
                            <w:rFonts w:ascii="Arial" w:hAnsi="Arial" w:cs="Arial"/>
                            <w:b/>
                            <w:bCs/>
                            <w:color w:val="231F20"/>
                            <w:sz w:val="12"/>
                            <w:szCs w:val="12"/>
                          </w:rPr>
                          <w:t xml:space="preserve">AND </w:t>
                        </w:r>
                        <w:r w:rsidRPr="00D31718">
                          <w:rPr>
                            <w:rFonts w:ascii="Arial" w:hAnsi="Arial" w:cs="Arial"/>
                            <w:color w:val="231F20"/>
                            <w:sz w:val="12"/>
                            <w:szCs w:val="12"/>
                          </w:rPr>
                          <w:t>a grade of at least a “C” for each course in the Professional Education Requirements.</w:t>
                        </w:r>
                      </w:p>
                    </w:tc>
                    <w:tc>
                      <w:tcPr>
                        <w:tcW w:w="941" w:type="dxa"/>
                        <w:tcBorders>
                          <w:top w:val="single" w:sz="8" w:space="0" w:color="231F20"/>
                          <w:left w:val="single" w:sz="8" w:space="0" w:color="231F20"/>
                          <w:bottom w:val="single" w:sz="8" w:space="0" w:color="231F20"/>
                          <w:right w:val="single" w:sz="5" w:space="0" w:color="231F20"/>
                        </w:tcBorders>
                        <w:shd w:val="clear" w:color="auto" w:fill="BCBEC0"/>
                      </w:tcPr>
                      <w:p w14:paraId="02922763"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b/>
                            <w:bCs/>
                            <w:color w:val="231F20"/>
                            <w:sz w:val="12"/>
                            <w:szCs w:val="12"/>
                          </w:rPr>
                          <w:t>Sem. Hrs.</w:t>
                        </w:r>
                      </w:p>
                    </w:tc>
                  </w:tr>
                  <w:tr w:rsidR="00EE08CC" w:rsidRPr="00D31718" w14:paraId="53A49BFC"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0CE3BD0B"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ELSE 3643, The Exceptional Student in the Regular Classroom</w:t>
                        </w:r>
                      </w:p>
                    </w:tc>
                    <w:tc>
                      <w:tcPr>
                        <w:tcW w:w="941" w:type="dxa"/>
                        <w:tcBorders>
                          <w:top w:val="single" w:sz="8" w:space="0" w:color="231F20"/>
                          <w:left w:val="single" w:sz="8" w:space="0" w:color="231F20"/>
                          <w:bottom w:val="single" w:sz="8" w:space="0" w:color="231F20"/>
                          <w:right w:val="single" w:sz="5" w:space="0" w:color="231F20"/>
                        </w:tcBorders>
                      </w:tcPr>
                      <w:p w14:paraId="17D7FA28"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048FA09A"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6D00E903"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3003, Nature and Needs of the Middle Level Learner</w:t>
                        </w:r>
                      </w:p>
                    </w:tc>
                    <w:tc>
                      <w:tcPr>
                        <w:tcW w:w="941" w:type="dxa"/>
                        <w:tcBorders>
                          <w:top w:val="single" w:sz="8" w:space="0" w:color="231F20"/>
                          <w:left w:val="single" w:sz="8" w:space="0" w:color="231F20"/>
                          <w:bottom w:val="single" w:sz="8" w:space="0" w:color="231F20"/>
                          <w:right w:val="single" w:sz="5" w:space="0" w:color="231F20"/>
                        </w:tcBorders>
                      </w:tcPr>
                      <w:p w14:paraId="56F80975"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0C6C0E13"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1510F848"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3013, Literacy Through Literature for the Middle Grades</w:t>
                        </w:r>
                      </w:p>
                    </w:tc>
                    <w:tc>
                      <w:tcPr>
                        <w:tcW w:w="941" w:type="dxa"/>
                        <w:tcBorders>
                          <w:top w:val="single" w:sz="8" w:space="0" w:color="231F20"/>
                          <w:left w:val="single" w:sz="8" w:space="0" w:color="231F20"/>
                          <w:bottom w:val="single" w:sz="8" w:space="0" w:color="231F20"/>
                          <w:right w:val="single" w:sz="5" w:space="0" w:color="231F20"/>
                        </w:tcBorders>
                      </w:tcPr>
                      <w:p w14:paraId="4711AECF"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213E51F1"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28649E55"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3043, Effective Assessment of Middle School Students</w:t>
                        </w:r>
                      </w:p>
                    </w:tc>
                    <w:tc>
                      <w:tcPr>
                        <w:tcW w:w="941" w:type="dxa"/>
                        <w:tcBorders>
                          <w:top w:val="single" w:sz="8" w:space="0" w:color="231F20"/>
                          <w:left w:val="single" w:sz="8" w:space="0" w:color="231F20"/>
                          <w:bottom w:val="single" w:sz="8" w:space="0" w:color="231F20"/>
                          <w:right w:val="single" w:sz="5" w:space="0" w:color="231F20"/>
                        </w:tcBorders>
                      </w:tcPr>
                      <w:p w14:paraId="371AFBE5"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632167EE"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6EDA448B"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3053, Instructional Models and Strategies in the Middle Grades</w:t>
                        </w:r>
                      </w:p>
                    </w:tc>
                    <w:tc>
                      <w:tcPr>
                        <w:tcW w:w="941" w:type="dxa"/>
                        <w:tcBorders>
                          <w:top w:val="single" w:sz="8" w:space="0" w:color="231F20"/>
                          <w:left w:val="single" w:sz="8" w:space="0" w:color="231F20"/>
                          <w:bottom w:val="single" w:sz="8" w:space="0" w:color="231F20"/>
                          <w:right w:val="single" w:sz="5" w:space="0" w:color="231F20"/>
                        </w:tcBorders>
                      </w:tcPr>
                      <w:p w14:paraId="468478F7"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50C3928C"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139D0B40"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3083, Integration of Technology into the Curriculum</w:t>
                        </w:r>
                      </w:p>
                    </w:tc>
                    <w:tc>
                      <w:tcPr>
                        <w:tcW w:w="941" w:type="dxa"/>
                        <w:tcBorders>
                          <w:top w:val="single" w:sz="8" w:space="0" w:color="231F20"/>
                          <w:left w:val="single" w:sz="8" w:space="0" w:color="231F20"/>
                          <w:bottom w:val="single" w:sz="8" w:space="0" w:color="231F20"/>
                          <w:right w:val="single" w:sz="5" w:space="0" w:color="231F20"/>
                        </w:tcBorders>
                      </w:tcPr>
                      <w:p w14:paraId="0AC55E69"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1624D29B" w14:textId="77777777" w:rsidTr="00EE08CC">
                    <w:trPr>
                      <w:trHeight w:hRule="exact" w:val="823"/>
                    </w:trPr>
                    <w:tc>
                      <w:tcPr>
                        <w:tcW w:w="5306" w:type="dxa"/>
                        <w:tcBorders>
                          <w:top w:val="single" w:sz="8" w:space="0" w:color="231F20"/>
                          <w:left w:val="single" w:sz="8" w:space="0" w:color="231F20"/>
                          <w:bottom w:val="single" w:sz="8" w:space="0" w:color="231F20"/>
                          <w:right w:val="single" w:sz="8" w:space="0" w:color="231F20"/>
                        </w:tcBorders>
                      </w:tcPr>
                      <w:p w14:paraId="79D9EBBC" w14:textId="77777777" w:rsidR="00EE08CC" w:rsidRPr="00D31718" w:rsidRDefault="00EE08CC" w:rsidP="00EE08CC">
                        <w:pPr>
                          <w:kinsoku w:val="0"/>
                          <w:overflowPunct w:val="0"/>
                          <w:autoSpaceDE w:val="0"/>
                          <w:autoSpaceDN w:val="0"/>
                          <w:adjustRightInd w:val="0"/>
                          <w:spacing w:before="45" w:after="0" w:line="240" w:lineRule="auto"/>
                          <w:ind w:left="231" w:right="1127"/>
                          <w:jc w:val="center"/>
                          <w:rPr>
                            <w:rFonts w:ascii="Arial" w:hAnsi="Arial" w:cs="Arial"/>
                            <w:b/>
                            <w:bCs/>
                            <w:color w:val="231F20"/>
                            <w:sz w:val="12"/>
                            <w:szCs w:val="12"/>
                          </w:rPr>
                        </w:pPr>
                        <w:r w:rsidRPr="00D31718">
                          <w:rPr>
                            <w:rFonts w:ascii="Arial" w:hAnsi="Arial" w:cs="Arial"/>
                            <w:b/>
                            <w:bCs/>
                            <w:color w:val="231F20"/>
                            <w:sz w:val="12"/>
                            <w:szCs w:val="12"/>
                          </w:rPr>
                          <w:t>Select two of the following depending on specialty area (see below):</w:t>
                        </w:r>
                      </w:p>
                      <w:p w14:paraId="38357433" w14:textId="77777777" w:rsidR="00EE08CC" w:rsidRPr="00D31718" w:rsidRDefault="00EE08CC" w:rsidP="00EE08CC">
                        <w:pPr>
                          <w:kinsoku w:val="0"/>
                          <w:overflowPunct w:val="0"/>
                          <w:autoSpaceDE w:val="0"/>
                          <w:autoSpaceDN w:val="0"/>
                          <w:adjustRightInd w:val="0"/>
                          <w:spacing w:before="6" w:after="0" w:line="240" w:lineRule="auto"/>
                          <w:ind w:left="430"/>
                          <w:rPr>
                            <w:rFonts w:ascii="Arial" w:hAnsi="Arial" w:cs="Arial"/>
                            <w:color w:val="231F20"/>
                            <w:sz w:val="12"/>
                            <w:szCs w:val="12"/>
                          </w:rPr>
                        </w:pPr>
                        <w:r w:rsidRPr="00D31718">
                          <w:rPr>
                            <w:rFonts w:ascii="Arial" w:hAnsi="Arial" w:cs="Arial"/>
                            <w:color w:val="231F20"/>
                            <w:sz w:val="12"/>
                            <w:szCs w:val="12"/>
                          </w:rPr>
                          <w:t>*MLED 4002, Methods and Materials for Teaching English Language Arts</w:t>
                        </w:r>
                      </w:p>
                      <w:p w14:paraId="75B78764" w14:textId="77777777" w:rsidR="00EE08CC" w:rsidRPr="00D31718" w:rsidRDefault="00EE08CC" w:rsidP="00EE08CC">
                        <w:pPr>
                          <w:kinsoku w:val="0"/>
                          <w:overflowPunct w:val="0"/>
                          <w:autoSpaceDE w:val="0"/>
                          <w:autoSpaceDN w:val="0"/>
                          <w:adjustRightInd w:val="0"/>
                          <w:spacing w:before="6" w:after="0" w:line="240" w:lineRule="auto"/>
                          <w:ind w:left="430"/>
                          <w:rPr>
                            <w:rFonts w:ascii="Arial" w:hAnsi="Arial" w:cs="Arial"/>
                            <w:color w:val="231F20"/>
                            <w:sz w:val="12"/>
                            <w:szCs w:val="12"/>
                          </w:rPr>
                        </w:pPr>
                        <w:r w:rsidRPr="00D31718">
                          <w:rPr>
                            <w:rFonts w:ascii="Arial" w:hAnsi="Arial" w:cs="Arial"/>
                            <w:color w:val="231F20"/>
                            <w:sz w:val="12"/>
                            <w:szCs w:val="12"/>
                          </w:rPr>
                          <w:t>*MLED 4012, Methods and Materials for Teaching Mathematics</w:t>
                        </w:r>
                      </w:p>
                      <w:p w14:paraId="1CD1F061" w14:textId="77777777" w:rsidR="00EE08CC" w:rsidRPr="00D31718" w:rsidRDefault="00EE08CC" w:rsidP="00EE08CC">
                        <w:pPr>
                          <w:kinsoku w:val="0"/>
                          <w:overflowPunct w:val="0"/>
                          <w:autoSpaceDE w:val="0"/>
                          <w:autoSpaceDN w:val="0"/>
                          <w:adjustRightInd w:val="0"/>
                          <w:spacing w:before="6" w:after="0" w:line="240" w:lineRule="auto"/>
                          <w:ind w:left="430"/>
                          <w:rPr>
                            <w:rFonts w:ascii="Arial" w:hAnsi="Arial" w:cs="Arial"/>
                            <w:color w:val="231F20"/>
                            <w:sz w:val="12"/>
                            <w:szCs w:val="12"/>
                          </w:rPr>
                        </w:pPr>
                        <w:r w:rsidRPr="00D31718">
                          <w:rPr>
                            <w:rFonts w:ascii="Arial" w:hAnsi="Arial" w:cs="Arial"/>
                            <w:color w:val="231F20"/>
                            <w:sz w:val="12"/>
                            <w:szCs w:val="12"/>
                          </w:rPr>
                          <w:t>*MLED 4022, Methods and Materials for Teaching Science</w:t>
                        </w:r>
                      </w:p>
                      <w:p w14:paraId="3CFF860A" w14:textId="77777777" w:rsidR="00EE08CC" w:rsidRPr="00D31718" w:rsidRDefault="00EE08CC" w:rsidP="00EE08CC">
                        <w:pPr>
                          <w:kinsoku w:val="0"/>
                          <w:overflowPunct w:val="0"/>
                          <w:autoSpaceDE w:val="0"/>
                          <w:autoSpaceDN w:val="0"/>
                          <w:adjustRightInd w:val="0"/>
                          <w:spacing w:before="6" w:after="0" w:line="240" w:lineRule="auto"/>
                          <w:ind w:left="430"/>
                          <w:rPr>
                            <w:rFonts w:ascii="Times New Roman" w:hAnsi="Times New Roman" w:cs="Times New Roman"/>
                            <w:sz w:val="24"/>
                            <w:szCs w:val="24"/>
                          </w:rPr>
                        </w:pPr>
                        <w:r w:rsidRPr="00D31718">
                          <w:rPr>
                            <w:rFonts w:ascii="Arial" w:hAnsi="Arial" w:cs="Arial"/>
                            <w:color w:val="231F20"/>
                            <w:sz w:val="12"/>
                            <w:szCs w:val="12"/>
                          </w:rPr>
                          <w:t>*MLED 4032, Methods and Materials for Teaching Social Studies</w:t>
                        </w:r>
                      </w:p>
                    </w:tc>
                    <w:tc>
                      <w:tcPr>
                        <w:tcW w:w="941" w:type="dxa"/>
                        <w:tcBorders>
                          <w:top w:val="single" w:sz="8" w:space="0" w:color="231F20"/>
                          <w:left w:val="single" w:sz="8" w:space="0" w:color="231F20"/>
                          <w:bottom w:val="single" w:sz="8" w:space="0" w:color="231F20"/>
                          <w:right w:val="single" w:sz="5" w:space="0" w:color="231F20"/>
                        </w:tcBorders>
                      </w:tcPr>
                      <w:p w14:paraId="31C60E71"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4</w:t>
                        </w:r>
                      </w:p>
                    </w:tc>
                  </w:tr>
                  <w:tr w:rsidR="00EE08CC" w:rsidRPr="00D31718" w14:paraId="5C1054CC"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1DB037B6"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4042,Theories and Strategies of Middle Grades Classroom Management</w:t>
                        </w:r>
                      </w:p>
                    </w:tc>
                    <w:tc>
                      <w:tcPr>
                        <w:tcW w:w="941" w:type="dxa"/>
                        <w:tcBorders>
                          <w:top w:val="single" w:sz="8" w:space="0" w:color="231F20"/>
                          <w:left w:val="single" w:sz="8" w:space="0" w:color="231F20"/>
                          <w:bottom w:val="single" w:sz="8" w:space="0" w:color="231F20"/>
                          <w:right w:val="single" w:sz="5" w:space="0" w:color="231F20"/>
                        </w:tcBorders>
                      </w:tcPr>
                      <w:p w14:paraId="0C560BD3"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2</w:t>
                        </w:r>
                      </w:p>
                    </w:tc>
                  </w:tr>
                  <w:tr w:rsidR="00EE08CC" w:rsidRPr="00D31718" w14:paraId="6DAEF32E"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79920A52"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4073, Key Issues of Teaching and Learning in Middle Grades</w:t>
                        </w:r>
                      </w:p>
                    </w:tc>
                    <w:tc>
                      <w:tcPr>
                        <w:tcW w:w="941" w:type="dxa"/>
                        <w:tcBorders>
                          <w:top w:val="single" w:sz="8" w:space="0" w:color="231F20"/>
                          <w:left w:val="single" w:sz="8" w:space="0" w:color="231F20"/>
                          <w:bottom w:val="single" w:sz="8" w:space="0" w:color="231F20"/>
                          <w:right w:val="single" w:sz="5" w:space="0" w:color="231F20"/>
                        </w:tcBorders>
                      </w:tcPr>
                      <w:p w14:paraId="72A2E16C"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5ABCD5DF"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6BB40ACB"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4006, Teaching Internship I</w:t>
                        </w:r>
                      </w:p>
                    </w:tc>
                    <w:tc>
                      <w:tcPr>
                        <w:tcW w:w="941" w:type="dxa"/>
                        <w:tcBorders>
                          <w:top w:val="single" w:sz="8" w:space="0" w:color="231F20"/>
                          <w:left w:val="single" w:sz="8" w:space="0" w:color="231F20"/>
                          <w:bottom w:val="single" w:sz="8" w:space="0" w:color="231F20"/>
                          <w:right w:val="single" w:sz="5" w:space="0" w:color="231F20"/>
                        </w:tcBorders>
                      </w:tcPr>
                      <w:p w14:paraId="750EFAEA"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6</w:t>
                        </w:r>
                      </w:p>
                    </w:tc>
                  </w:tr>
                  <w:tr w:rsidR="00EE08CC" w:rsidRPr="00D31718" w14:paraId="1E188175"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1965B763"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*MLED 4116, Teaching Internship II</w:t>
                        </w:r>
                      </w:p>
                    </w:tc>
                    <w:tc>
                      <w:tcPr>
                        <w:tcW w:w="941" w:type="dxa"/>
                        <w:tcBorders>
                          <w:top w:val="single" w:sz="8" w:space="0" w:color="231F20"/>
                          <w:left w:val="single" w:sz="8" w:space="0" w:color="231F20"/>
                          <w:bottom w:val="single" w:sz="8" w:space="0" w:color="231F20"/>
                          <w:right w:val="single" w:sz="5" w:space="0" w:color="231F20"/>
                        </w:tcBorders>
                      </w:tcPr>
                      <w:p w14:paraId="6E390F9A"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color w:val="231F20"/>
                            <w:sz w:val="12"/>
                            <w:szCs w:val="12"/>
                          </w:rPr>
                          <w:t>12</w:t>
                        </w:r>
                      </w:p>
                    </w:tc>
                  </w:tr>
                  <w:tr w:rsidR="00EE08CC" w:rsidRPr="00D31718" w14:paraId="362E29D3"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2D2B1862"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RDNG 3203, Foundations of Reading Instruction</w:t>
                        </w:r>
                      </w:p>
                    </w:tc>
                    <w:tc>
                      <w:tcPr>
                        <w:tcW w:w="941" w:type="dxa"/>
                        <w:tcBorders>
                          <w:top w:val="single" w:sz="8" w:space="0" w:color="231F20"/>
                          <w:left w:val="single" w:sz="8" w:space="0" w:color="231F20"/>
                          <w:bottom w:val="single" w:sz="8" w:space="0" w:color="231F20"/>
                          <w:right w:val="single" w:sz="5" w:space="0" w:color="231F20"/>
                        </w:tcBorders>
                      </w:tcPr>
                      <w:p w14:paraId="695327E3"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47025220"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24074EE2"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*RDNG 4343, Reading in the Content Areas, Middle and Secondary Schools</w:t>
                        </w:r>
                      </w:p>
                    </w:tc>
                    <w:tc>
                      <w:tcPr>
                        <w:tcW w:w="941" w:type="dxa"/>
                        <w:tcBorders>
                          <w:top w:val="single" w:sz="8" w:space="0" w:color="231F20"/>
                          <w:left w:val="single" w:sz="8" w:space="0" w:color="231F20"/>
                          <w:bottom w:val="single" w:sz="8" w:space="0" w:color="231F20"/>
                          <w:right w:val="single" w:sz="5" w:space="0" w:color="231F20"/>
                        </w:tcBorders>
                      </w:tcPr>
                      <w:p w14:paraId="4769F5AA"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049513E7"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3F156786"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TE 2003, Introduction to Education</w:t>
                        </w:r>
                      </w:p>
                    </w:tc>
                    <w:tc>
                      <w:tcPr>
                        <w:tcW w:w="941" w:type="dxa"/>
                        <w:tcBorders>
                          <w:top w:val="single" w:sz="8" w:space="0" w:color="231F20"/>
                          <w:left w:val="single" w:sz="8" w:space="0" w:color="231F20"/>
                          <w:bottom w:val="single" w:sz="8" w:space="0" w:color="231F20"/>
                          <w:right w:val="single" w:sz="5" w:space="0" w:color="231F20"/>
                        </w:tcBorders>
                      </w:tcPr>
                      <w:p w14:paraId="3331479D"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0199D618"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66292B6E"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*TE 3003, Differentiation for Culturally and Linguistically Diverse Learners</w:t>
                        </w:r>
                      </w:p>
                    </w:tc>
                    <w:tc>
                      <w:tcPr>
                        <w:tcW w:w="941" w:type="dxa"/>
                        <w:tcBorders>
                          <w:top w:val="single" w:sz="8" w:space="0" w:color="231F20"/>
                          <w:left w:val="single" w:sz="8" w:space="0" w:color="231F20"/>
                          <w:bottom w:val="single" w:sz="8" w:space="0" w:color="231F20"/>
                          <w:right w:val="single" w:sz="5" w:space="0" w:color="231F20"/>
                        </w:tcBorders>
                      </w:tcPr>
                      <w:p w14:paraId="547402BC"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color w:val="231F20"/>
                            <w:w w:val="99"/>
                            <w:sz w:val="12"/>
                            <w:szCs w:val="12"/>
                          </w:rPr>
                          <w:t>3</w:t>
                        </w:r>
                      </w:p>
                    </w:tc>
                  </w:tr>
                  <w:tr w:rsidR="00EE08CC" w:rsidRPr="00D31718" w14:paraId="437A2B32"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05B70A80" w14:textId="77777777" w:rsidR="00EE08CC" w:rsidRPr="00D31718" w:rsidRDefault="00EE08CC" w:rsidP="00EE08CC">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D31718">
                          <w:rPr>
                            <w:rFonts w:ascii="Arial" w:hAnsi="Arial" w:cs="Arial"/>
                            <w:b/>
                            <w:bCs/>
                            <w:color w:val="231F20"/>
                            <w:sz w:val="12"/>
                            <w:szCs w:val="12"/>
                          </w:rPr>
                          <w:t>Sub-total</w:t>
                        </w:r>
                      </w:p>
                    </w:tc>
                    <w:tc>
                      <w:tcPr>
                        <w:tcW w:w="941" w:type="dxa"/>
                        <w:tcBorders>
                          <w:top w:val="single" w:sz="8" w:space="0" w:color="231F20"/>
                          <w:left w:val="single" w:sz="8" w:space="0" w:color="231F20"/>
                          <w:bottom w:val="single" w:sz="8" w:space="0" w:color="231F20"/>
                          <w:right w:val="single" w:sz="5" w:space="0" w:color="231F20"/>
                        </w:tcBorders>
                      </w:tcPr>
                      <w:p w14:paraId="5A1A7152"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b/>
                            <w:bCs/>
                            <w:color w:val="231F20"/>
                            <w:sz w:val="12"/>
                            <w:szCs w:val="12"/>
                          </w:rPr>
                          <w:t>57</w:t>
                        </w:r>
                      </w:p>
                    </w:tc>
                  </w:tr>
                  <w:tr w:rsidR="00EE08CC" w:rsidRPr="00D31718" w14:paraId="464774FD" w14:textId="77777777" w:rsidTr="00EE08CC">
                    <w:trPr>
                      <w:trHeight w:hRule="exact" w:val="276"/>
                    </w:trPr>
                    <w:tc>
                      <w:tcPr>
                        <w:tcW w:w="5306" w:type="dxa"/>
                        <w:tcBorders>
                          <w:top w:val="single" w:sz="8" w:space="0" w:color="231F20"/>
                          <w:left w:val="single" w:sz="8" w:space="0" w:color="231F20"/>
                          <w:bottom w:val="single" w:sz="8" w:space="0" w:color="231F20"/>
                          <w:right w:val="single" w:sz="8" w:space="0" w:color="231F20"/>
                        </w:tcBorders>
                        <w:shd w:val="clear" w:color="auto" w:fill="BCBEC0"/>
                      </w:tcPr>
                      <w:p w14:paraId="40D7FB93" w14:textId="77777777" w:rsidR="00EE08CC" w:rsidRPr="00D31718"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D31718">
                          <w:rPr>
                            <w:rFonts w:ascii="Arial" w:hAnsi="Arial" w:cs="Arial"/>
                            <w:b/>
                            <w:bCs/>
                            <w:color w:val="231F20"/>
                            <w:sz w:val="16"/>
                            <w:szCs w:val="16"/>
                          </w:rPr>
                          <w:t>Licensure Requirement:</w:t>
                        </w:r>
                      </w:p>
                    </w:tc>
                    <w:tc>
                      <w:tcPr>
                        <w:tcW w:w="941" w:type="dxa"/>
                        <w:tcBorders>
                          <w:top w:val="single" w:sz="8" w:space="0" w:color="231F20"/>
                          <w:left w:val="single" w:sz="8" w:space="0" w:color="231F20"/>
                          <w:bottom w:val="single" w:sz="8" w:space="0" w:color="231F20"/>
                          <w:right w:val="single" w:sz="5" w:space="0" w:color="231F20"/>
                        </w:tcBorders>
                        <w:shd w:val="clear" w:color="auto" w:fill="BCBEC0"/>
                      </w:tcPr>
                      <w:p w14:paraId="38DB0B26" w14:textId="77777777" w:rsidR="00EE08CC" w:rsidRPr="00D31718"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D31718">
                          <w:rPr>
                            <w:rFonts w:ascii="Arial" w:hAnsi="Arial" w:cs="Arial"/>
                            <w:b/>
                            <w:bCs/>
                            <w:color w:val="231F20"/>
                            <w:sz w:val="12"/>
                            <w:szCs w:val="12"/>
                          </w:rPr>
                          <w:t>Sem. Hrs.</w:t>
                        </w:r>
                      </w:p>
                    </w:tc>
                  </w:tr>
                  <w:tr w:rsidR="00EE08CC" w:rsidRPr="00D31718" w14:paraId="62BC4E39" w14:textId="77777777" w:rsidTr="00EE08CC">
                    <w:trPr>
                      <w:trHeight w:hRule="exact" w:val="247"/>
                    </w:trPr>
                    <w:tc>
                      <w:tcPr>
                        <w:tcW w:w="5306" w:type="dxa"/>
                        <w:tcBorders>
                          <w:top w:val="single" w:sz="8" w:space="0" w:color="231F20"/>
                          <w:left w:val="single" w:sz="8" w:space="0" w:color="231F20"/>
                          <w:bottom w:val="single" w:sz="8" w:space="0" w:color="231F20"/>
                          <w:right w:val="single" w:sz="8" w:space="0" w:color="231F20"/>
                        </w:tcBorders>
                      </w:tcPr>
                      <w:p w14:paraId="3E5FF2FD" w14:textId="77777777" w:rsidR="00EE08CC" w:rsidRPr="00D31718"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D31718">
                          <w:rPr>
                            <w:rFonts w:ascii="Arial" w:hAnsi="Arial" w:cs="Arial"/>
                            <w:color w:val="231F20"/>
                            <w:sz w:val="12"/>
                            <w:szCs w:val="12"/>
                          </w:rPr>
                          <w:t>HIST 3083, History of Arkansas</w:t>
                        </w:r>
                      </w:p>
                    </w:tc>
                    <w:tc>
                      <w:tcPr>
                        <w:tcW w:w="941" w:type="dxa"/>
                        <w:tcBorders>
                          <w:top w:val="single" w:sz="8" w:space="0" w:color="231F20"/>
                          <w:left w:val="single" w:sz="8" w:space="0" w:color="231F20"/>
                          <w:bottom w:val="single" w:sz="8" w:space="0" w:color="231F20"/>
                          <w:right w:val="single" w:sz="5" w:space="0" w:color="231F20"/>
                        </w:tcBorders>
                      </w:tcPr>
                      <w:p w14:paraId="01F9AF07" w14:textId="77777777" w:rsidR="00EE08CC" w:rsidRPr="00D31718"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D31718">
                          <w:rPr>
                            <w:rFonts w:ascii="Arial" w:hAnsi="Arial" w:cs="Arial"/>
                            <w:b/>
                            <w:bCs/>
                            <w:color w:val="231F20"/>
                            <w:sz w:val="12"/>
                            <w:szCs w:val="12"/>
                          </w:rPr>
                          <w:t>3</w:t>
                        </w:r>
                      </w:p>
                    </w:tc>
                  </w:tr>
                </w:tbl>
                <w:p w14:paraId="6D11C0C4" w14:textId="77777777" w:rsidR="00EE08CC" w:rsidRDefault="00EE08CC" w:rsidP="00EE08CC"/>
                <w:p w14:paraId="5D1D0ACC" w14:textId="77777777" w:rsidR="00EE08CC" w:rsidRDefault="00EE08CC" w:rsidP="00EE08CC">
                  <w:r>
                    <w:t>Page 191</w:t>
                  </w:r>
                </w:p>
                <w:p w14:paraId="3E342E05" w14:textId="77777777" w:rsidR="00EE08CC" w:rsidRPr="00D31718" w:rsidRDefault="00EE08CC" w:rsidP="00EE08CC">
                  <w:pPr>
                    <w:kinsoku w:val="0"/>
                    <w:overflowPunct w:val="0"/>
                    <w:autoSpaceDE w:val="0"/>
                    <w:autoSpaceDN w:val="0"/>
                    <w:adjustRightInd w:val="0"/>
                    <w:spacing w:after="0" w:line="351" w:lineRule="exact"/>
                    <w:ind w:left="40"/>
                    <w:rPr>
                      <w:rFonts w:ascii="Arial" w:hAnsi="Arial" w:cs="Arial"/>
                      <w:b/>
                      <w:bCs/>
                      <w:color w:val="231F20"/>
                      <w:w w:val="85"/>
                      <w:sz w:val="32"/>
                      <w:szCs w:val="32"/>
                    </w:rPr>
                  </w:pPr>
                  <w:r w:rsidRPr="00D31718">
                    <w:rPr>
                      <w:rFonts w:ascii="Arial" w:hAnsi="Arial" w:cs="Arial"/>
                      <w:b/>
                      <w:bCs/>
                      <w:color w:val="231F20"/>
                      <w:w w:val="85"/>
                      <w:sz w:val="32"/>
                      <w:szCs w:val="32"/>
                    </w:rPr>
                    <w:t>Major in Middle Level Education (cont.)</w:t>
                  </w:r>
                </w:p>
                <w:p w14:paraId="72D63D98" w14:textId="77777777" w:rsidR="00EE08CC" w:rsidRPr="00D31718" w:rsidRDefault="00EE08CC" w:rsidP="00EE08CC">
                  <w:pPr>
                    <w:kinsoku w:val="0"/>
                    <w:overflowPunct w:val="0"/>
                    <w:autoSpaceDE w:val="0"/>
                    <w:autoSpaceDN w:val="0"/>
                    <w:adjustRightInd w:val="0"/>
                    <w:spacing w:before="12" w:after="0" w:line="249" w:lineRule="auto"/>
                    <w:ind w:left="1978" w:right="1990"/>
                    <w:jc w:val="center"/>
                    <w:rPr>
                      <w:rFonts w:ascii="Arial" w:hAnsi="Arial" w:cs="Arial"/>
                      <w:b/>
                      <w:bCs/>
                      <w:color w:val="231F20"/>
                      <w:sz w:val="16"/>
                      <w:szCs w:val="16"/>
                    </w:rPr>
                  </w:pPr>
                  <w:r w:rsidRPr="00D31718">
                    <w:rPr>
                      <w:rFonts w:ascii="Arial" w:hAnsi="Arial" w:cs="Arial"/>
                      <w:b/>
                      <w:bCs/>
                      <w:color w:val="231F20"/>
                      <w:sz w:val="16"/>
                      <w:szCs w:val="16"/>
                    </w:rPr>
                    <w:t>Bachelor of Science in Education (Grades 4 - 8 License)</w:t>
                  </w:r>
                </w:p>
                <w:p w14:paraId="2005F0DF" w14:textId="77777777" w:rsidR="00EE08CC" w:rsidRPr="00D31718" w:rsidRDefault="00EE08CC" w:rsidP="00EE08CC">
                  <w:pPr>
                    <w:kinsoku w:val="0"/>
                    <w:overflowPunct w:val="0"/>
                    <w:autoSpaceDE w:val="0"/>
                    <w:autoSpaceDN w:val="0"/>
                    <w:adjustRightInd w:val="0"/>
                    <w:spacing w:before="1" w:after="0" w:line="240" w:lineRule="auto"/>
                    <w:ind w:left="509" w:right="509"/>
                    <w:jc w:val="center"/>
                    <w:rPr>
                      <w:rFonts w:ascii="Arial" w:hAnsi="Arial" w:cs="Arial"/>
                      <w:color w:val="231F20"/>
                      <w:sz w:val="16"/>
                      <w:szCs w:val="16"/>
                    </w:rPr>
                  </w:pPr>
                  <w:r w:rsidRPr="00D31718">
                    <w:rPr>
                      <w:rFonts w:ascii="Arial" w:hAnsi="Arial" w:cs="Arial"/>
                      <w:color w:val="231F20"/>
                      <w:sz w:val="16"/>
                      <w:szCs w:val="16"/>
                    </w:rPr>
                    <w:t xml:space="preserve">A complete 8-semester degree plan is available </w:t>
                  </w:r>
                  <w:hyperlink r:id="rId15" w:history="1">
                    <w:r w:rsidRPr="00D31718">
                      <w:rPr>
                        <w:rFonts w:ascii="Arial" w:hAnsi="Arial" w:cs="Arial"/>
                        <w:color w:val="231F20"/>
                        <w:sz w:val="16"/>
                        <w:szCs w:val="16"/>
                      </w:rPr>
                      <w:t>at http://registrar.astate.edu/.</w:t>
                    </w:r>
                  </w:hyperlink>
                </w:p>
                <w:p w14:paraId="1EF67035" w14:textId="77777777" w:rsidR="00EE08CC" w:rsidRPr="00D31718" w:rsidRDefault="00EE08CC" w:rsidP="00EE08CC">
                  <w:pPr>
                    <w:kinsoku w:val="0"/>
                    <w:overflowPunct w:val="0"/>
                    <w:autoSpaceDE w:val="0"/>
                    <w:autoSpaceDN w:val="0"/>
                    <w:adjustRightInd w:val="0"/>
                    <w:spacing w:before="1" w:after="0" w:line="240" w:lineRule="auto"/>
                    <w:rPr>
                      <w:rFonts w:ascii="Arial" w:hAnsi="Arial" w:cs="Arial"/>
                      <w:sz w:val="7"/>
                      <w:szCs w:val="7"/>
                    </w:rPr>
                  </w:pPr>
                </w:p>
                <w:tbl>
                  <w:tblPr>
                    <w:tblW w:w="0" w:type="auto"/>
                    <w:tblInd w:w="132" w:type="dxa"/>
                    <w:tblLayout w:type="fixed"/>
                    <w:tblCellMar>
                      <w:left w:w="0" w:type="dxa"/>
                      <w:right w:w="0" w:type="dxa"/>
                    </w:tblCellMar>
                    <w:tblLook w:val="0000" w:firstRow="0" w:lastRow="0" w:firstColumn="0" w:lastColumn="0" w:noHBand="0" w:noVBand="0"/>
                  </w:tblPr>
                  <w:tblGrid>
                    <w:gridCol w:w="5309"/>
                    <w:gridCol w:w="946"/>
                  </w:tblGrid>
                  <w:tr w:rsidR="00EE08CC" w:rsidRPr="00D31718" w14:paraId="6DDC21AA" w14:textId="77777777" w:rsidTr="00EE08CC">
                    <w:trPr>
                      <w:trHeight w:hRule="exact" w:val="742"/>
                    </w:trPr>
                    <w:tc>
                      <w:tcPr>
                        <w:tcW w:w="5309" w:type="dxa"/>
                        <w:tcBorders>
                          <w:top w:val="single" w:sz="8" w:space="0" w:color="231F20"/>
                          <w:left w:val="single" w:sz="8" w:space="0" w:color="231F20"/>
                          <w:bottom w:val="single" w:sz="8" w:space="0" w:color="231F20"/>
                          <w:right w:val="single" w:sz="8" w:space="0" w:color="231F20"/>
                        </w:tcBorders>
                        <w:shd w:val="clear" w:color="auto" w:fill="BCBEC0"/>
                      </w:tcPr>
                      <w:p w14:paraId="6F3B68E2" w14:textId="77777777" w:rsidR="00EE08CC" w:rsidRPr="00D31718" w:rsidRDefault="00EE08CC" w:rsidP="00EE08CC">
                        <w:pPr>
                          <w:kinsoku w:val="0"/>
                          <w:overflowPunct w:val="0"/>
                          <w:autoSpaceDE w:val="0"/>
                          <w:autoSpaceDN w:val="0"/>
                          <w:adjustRightInd w:val="0"/>
                          <w:spacing w:before="36" w:after="0" w:line="240" w:lineRule="auto"/>
                          <w:ind w:left="70"/>
                          <w:rPr>
                            <w:rFonts w:ascii="Arial" w:hAnsi="Arial" w:cs="Arial"/>
                            <w:b/>
                            <w:bCs/>
                            <w:color w:val="231F20"/>
                            <w:sz w:val="16"/>
                            <w:szCs w:val="16"/>
                          </w:rPr>
                        </w:pPr>
                        <w:r w:rsidRPr="00D31718">
                          <w:rPr>
                            <w:rFonts w:ascii="Arial" w:hAnsi="Arial" w:cs="Arial"/>
                            <w:b/>
                            <w:bCs/>
                            <w:color w:val="231F20"/>
                            <w:sz w:val="16"/>
                            <w:szCs w:val="16"/>
                          </w:rPr>
                          <w:lastRenderedPageBreak/>
                          <w:t>Specialty Areas:</w:t>
                        </w:r>
                      </w:p>
                      <w:p w14:paraId="553398D1" w14:textId="77777777" w:rsidR="00EE08CC" w:rsidRPr="00D31718" w:rsidRDefault="00EE08CC" w:rsidP="00EE08CC">
                        <w:pPr>
                          <w:kinsoku w:val="0"/>
                          <w:overflowPunct w:val="0"/>
                          <w:autoSpaceDE w:val="0"/>
                          <w:autoSpaceDN w:val="0"/>
                          <w:adjustRightInd w:val="0"/>
                          <w:spacing w:before="26" w:after="0" w:line="249" w:lineRule="auto"/>
                          <w:ind w:left="250" w:right="70"/>
                          <w:jc w:val="both"/>
                          <w:rPr>
                            <w:rFonts w:ascii="Times New Roman" w:hAnsi="Times New Roman" w:cs="Times New Roman"/>
                            <w:sz w:val="24"/>
                            <w:szCs w:val="24"/>
                          </w:rPr>
                        </w:pPr>
                        <w:r w:rsidRPr="00D31718">
                          <w:rPr>
                            <w:rFonts w:ascii="Arial" w:hAnsi="Arial" w:cs="Arial"/>
                            <w:i/>
                            <w:iCs/>
                            <w:color w:val="231F20"/>
                            <w:sz w:val="12"/>
                            <w:szCs w:val="12"/>
                          </w:rPr>
                          <w:t>Students</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must</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choose</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two</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Specialty</w:t>
                        </w:r>
                        <w:r w:rsidRPr="00D31718">
                          <w:rPr>
                            <w:rFonts w:ascii="Arial" w:hAnsi="Arial" w:cs="Arial"/>
                            <w:i/>
                            <w:iCs/>
                            <w:color w:val="231F20"/>
                            <w:spacing w:val="-7"/>
                            <w:sz w:val="12"/>
                            <w:szCs w:val="12"/>
                          </w:rPr>
                          <w:t xml:space="preserve"> </w:t>
                        </w:r>
                        <w:r w:rsidRPr="00D31718">
                          <w:rPr>
                            <w:rFonts w:ascii="Arial" w:hAnsi="Arial" w:cs="Arial"/>
                            <w:i/>
                            <w:iCs/>
                            <w:color w:val="231F20"/>
                            <w:sz w:val="12"/>
                            <w:szCs w:val="12"/>
                          </w:rPr>
                          <w:t>Areas.</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Students</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must</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have</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a</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“C”</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or</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better</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in</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each</w:t>
                        </w:r>
                        <w:r w:rsidRPr="00D31718">
                          <w:rPr>
                            <w:rFonts w:ascii="Arial" w:hAnsi="Arial" w:cs="Arial"/>
                            <w:i/>
                            <w:iCs/>
                            <w:color w:val="231F20"/>
                            <w:spacing w:val="-3"/>
                            <w:sz w:val="12"/>
                            <w:szCs w:val="12"/>
                          </w:rPr>
                          <w:t xml:space="preserve"> </w:t>
                        </w:r>
                        <w:r w:rsidRPr="00D31718">
                          <w:rPr>
                            <w:rFonts w:ascii="Arial" w:hAnsi="Arial" w:cs="Arial"/>
                            <w:i/>
                            <w:iCs/>
                            <w:color w:val="231F20"/>
                            <w:sz w:val="12"/>
                            <w:szCs w:val="12"/>
                          </w:rPr>
                          <w:t>course in the Specialty Areas, including General Education courses which fall within the Specialty Areas. Specialty Area courses may be substituted per the advisor’s</w:t>
                        </w:r>
                        <w:r w:rsidRPr="00D31718">
                          <w:rPr>
                            <w:rFonts w:ascii="Arial" w:hAnsi="Arial" w:cs="Arial"/>
                            <w:i/>
                            <w:iCs/>
                            <w:color w:val="231F20"/>
                            <w:spacing w:val="-5"/>
                            <w:sz w:val="12"/>
                            <w:szCs w:val="12"/>
                          </w:rPr>
                          <w:t xml:space="preserve"> </w:t>
                        </w:r>
                        <w:r w:rsidRPr="00D31718">
                          <w:rPr>
                            <w:rFonts w:ascii="Arial" w:hAnsi="Arial" w:cs="Arial"/>
                            <w:i/>
                            <w:iCs/>
                            <w:color w:val="231F20"/>
                            <w:sz w:val="12"/>
                            <w:szCs w:val="12"/>
                          </w:rPr>
                          <w:t>approval.</w:t>
                        </w:r>
                      </w:p>
                    </w:tc>
                    <w:tc>
                      <w:tcPr>
                        <w:tcW w:w="946" w:type="dxa"/>
                        <w:tcBorders>
                          <w:top w:val="single" w:sz="8" w:space="0" w:color="231F20"/>
                          <w:left w:val="single" w:sz="8" w:space="0" w:color="231F20"/>
                          <w:bottom w:val="single" w:sz="8" w:space="0" w:color="231F20"/>
                          <w:right w:val="single" w:sz="5" w:space="0" w:color="231F20"/>
                        </w:tcBorders>
                        <w:shd w:val="clear" w:color="auto" w:fill="BCBEC0"/>
                      </w:tcPr>
                      <w:p w14:paraId="377A675D" w14:textId="77777777" w:rsidR="00EE08CC" w:rsidRPr="00D31718" w:rsidRDefault="00EE08CC" w:rsidP="00EE08CC">
                        <w:pPr>
                          <w:kinsoku w:val="0"/>
                          <w:overflowPunct w:val="0"/>
                          <w:autoSpaceDE w:val="0"/>
                          <w:autoSpaceDN w:val="0"/>
                          <w:adjustRightInd w:val="0"/>
                          <w:spacing w:before="45" w:after="0" w:line="240" w:lineRule="auto"/>
                          <w:ind w:left="166" w:right="168"/>
                          <w:jc w:val="center"/>
                          <w:rPr>
                            <w:rFonts w:ascii="Times New Roman" w:hAnsi="Times New Roman" w:cs="Times New Roman"/>
                            <w:sz w:val="24"/>
                            <w:szCs w:val="24"/>
                          </w:rPr>
                        </w:pPr>
                        <w:r w:rsidRPr="00D31718">
                          <w:rPr>
                            <w:rFonts w:ascii="Arial" w:hAnsi="Arial" w:cs="Arial"/>
                            <w:b/>
                            <w:bCs/>
                            <w:color w:val="231F20"/>
                            <w:sz w:val="12"/>
                            <w:szCs w:val="12"/>
                          </w:rPr>
                          <w:t>Sem. Hrs.</w:t>
                        </w:r>
                      </w:p>
                    </w:tc>
                  </w:tr>
                  <w:tr w:rsidR="00EE08CC" w:rsidRPr="00D31718" w14:paraId="47999F72" w14:textId="77777777" w:rsidTr="00EE08CC">
                    <w:trPr>
                      <w:trHeight w:hRule="exact" w:val="1874"/>
                    </w:trPr>
                    <w:tc>
                      <w:tcPr>
                        <w:tcW w:w="5309" w:type="dxa"/>
                        <w:tcBorders>
                          <w:top w:val="single" w:sz="8" w:space="0" w:color="231F20"/>
                          <w:left w:val="single" w:sz="8" w:space="0" w:color="231F20"/>
                          <w:bottom w:val="none" w:sz="6" w:space="0" w:color="auto"/>
                          <w:right w:val="single" w:sz="8" w:space="0" w:color="231F20"/>
                        </w:tcBorders>
                      </w:tcPr>
                      <w:p w14:paraId="31047084" w14:textId="77777777" w:rsidR="00EE08CC" w:rsidRPr="00D31718" w:rsidRDefault="00EE08CC" w:rsidP="00EE08CC">
                        <w:pPr>
                          <w:kinsoku w:val="0"/>
                          <w:overflowPunct w:val="0"/>
                          <w:autoSpaceDE w:val="0"/>
                          <w:autoSpaceDN w:val="0"/>
                          <w:adjustRightInd w:val="0"/>
                          <w:spacing w:after="0" w:line="240" w:lineRule="auto"/>
                          <w:ind w:left="250"/>
                          <w:rPr>
                            <w:rFonts w:ascii="Arial" w:hAnsi="Arial" w:cs="Arial"/>
                            <w:b/>
                            <w:bCs/>
                            <w:color w:val="231F20"/>
                            <w:sz w:val="14"/>
                            <w:szCs w:val="14"/>
                          </w:rPr>
                        </w:pPr>
                        <w:r w:rsidRPr="00D31718">
                          <w:rPr>
                            <w:rFonts w:ascii="Arial" w:hAnsi="Arial" w:cs="Arial"/>
                            <w:b/>
                            <w:bCs/>
                            <w:color w:val="231F20"/>
                            <w:sz w:val="14"/>
                            <w:szCs w:val="14"/>
                          </w:rPr>
                          <w:t>Specialty of English/Language Arts:</w:t>
                        </w:r>
                      </w:p>
                      <w:p w14:paraId="125D583D" w14:textId="77777777" w:rsidR="00EE08CC" w:rsidRPr="00D31718" w:rsidRDefault="00EE08CC" w:rsidP="00EE08CC">
                        <w:pPr>
                          <w:kinsoku w:val="0"/>
                          <w:overflowPunct w:val="0"/>
                          <w:autoSpaceDE w:val="0"/>
                          <w:autoSpaceDN w:val="0"/>
                          <w:adjustRightInd w:val="0"/>
                          <w:spacing w:after="0" w:line="240" w:lineRule="auto"/>
                          <w:ind w:left="340"/>
                          <w:rPr>
                            <w:rFonts w:ascii="Arial" w:hAnsi="Arial" w:cs="Arial"/>
                            <w:b/>
                            <w:bCs/>
                            <w:color w:val="231F20"/>
                            <w:sz w:val="12"/>
                            <w:szCs w:val="12"/>
                          </w:rPr>
                        </w:pPr>
                        <w:r w:rsidRPr="00D31718">
                          <w:rPr>
                            <w:rFonts w:ascii="Arial" w:hAnsi="Arial" w:cs="Arial"/>
                            <w:b/>
                            <w:bCs/>
                            <w:color w:val="231F20"/>
                            <w:sz w:val="12"/>
                            <w:szCs w:val="12"/>
                          </w:rPr>
                          <w:t>Students with this Specialty Area must take the following:</w:t>
                        </w:r>
                      </w:p>
                      <w:p w14:paraId="220EDF4C" w14:textId="77777777" w:rsidR="00EE08CC" w:rsidRPr="00D31718" w:rsidRDefault="00EE08CC" w:rsidP="00EE08CC">
                        <w:pPr>
                          <w:kinsoku w:val="0"/>
                          <w:overflowPunct w:val="0"/>
                          <w:autoSpaceDE w:val="0"/>
                          <w:autoSpaceDN w:val="0"/>
                          <w:adjustRightInd w:val="0"/>
                          <w:spacing w:before="6" w:after="0" w:line="240" w:lineRule="auto"/>
                          <w:ind w:left="430"/>
                          <w:rPr>
                            <w:rFonts w:ascii="Arial" w:hAnsi="Arial" w:cs="Arial"/>
                            <w:b/>
                            <w:bCs/>
                            <w:color w:val="231F20"/>
                            <w:sz w:val="12"/>
                            <w:szCs w:val="12"/>
                          </w:rPr>
                        </w:pPr>
                        <w:r w:rsidRPr="00D31718">
                          <w:rPr>
                            <w:rFonts w:ascii="Arial" w:hAnsi="Arial" w:cs="Arial"/>
                            <w:color w:val="231F20"/>
                            <w:sz w:val="12"/>
                            <w:szCs w:val="12"/>
                          </w:rPr>
                          <w:t xml:space="preserve">ENG 2003, Introduction to World Literature I </w:t>
                        </w:r>
                        <w:r w:rsidRPr="00D31718">
                          <w:rPr>
                            <w:rFonts w:ascii="Arial" w:hAnsi="Arial" w:cs="Arial"/>
                            <w:b/>
                            <w:bCs/>
                            <w:color w:val="231F20"/>
                            <w:sz w:val="12"/>
                            <w:szCs w:val="12"/>
                          </w:rPr>
                          <w:t>OR</w:t>
                        </w:r>
                      </w:p>
                      <w:p w14:paraId="2F9936DC" w14:textId="77777777" w:rsidR="00EE08CC" w:rsidRPr="00D31718" w:rsidRDefault="00EE08CC" w:rsidP="00EE08CC">
                        <w:pPr>
                          <w:kinsoku w:val="0"/>
                          <w:overflowPunct w:val="0"/>
                          <w:autoSpaceDE w:val="0"/>
                          <w:autoSpaceDN w:val="0"/>
                          <w:adjustRightInd w:val="0"/>
                          <w:spacing w:before="6" w:after="0" w:line="249" w:lineRule="auto"/>
                          <w:ind w:left="430" w:right="2153" w:firstLine="90"/>
                          <w:rPr>
                            <w:rFonts w:ascii="Arial" w:hAnsi="Arial" w:cs="Arial"/>
                            <w:b/>
                            <w:bCs/>
                            <w:color w:val="231F20"/>
                            <w:sz w:val="12"/>
                            <w:szCs w:val="12"/>
                          </w:rPr>
                        </w:pPr>
                        <w:r w:rsidRPr="00D31718">
                          <w:rPr>
                            <w:rFonts w:ascii="Arial" w:hAnsi="Arial" w:cs="Arial"/>
                            <w:color w:val="231F20"/>
                            <w:sz w:val="12"/>
                            <w:szCs w:val="12"/>
                          </w:rPr>
                          <w:t xml:space="preserve">ENG 2013, Introduction to World Literature II ENG 3323, American Literature To 1865 </w:t>
                        </w:r>
                        <w:r w:rsidRPr="00D31718">
                          <w:rPr>
                            <w:rFonts w:ascii="Arial" w:hAnsi="Arial" w:cs="Arial"/>
                            <w:b/>
                            <w:bCs/>
                            <w:color w:val="231F20"/>
                            <w:sz w:val="12"/>
                            <w:szCs w:val="12"/>
                          </w:rPr>
                          <w:t>OR</w:t>
                        </w:r>
                      </w:p>
                      <w:p w14:paraId="23DA5E01" w14:textId="77777777" w:rsidR="00EE08CC" w:rsidRPr="00D31718" w:rsidRDefault="00EE08CC" w:rsidP="00EE08CC">
                        <w:pPr>
                          <w:kinsoku w:val="0"/>
                          <w:overflowPunct w:val="0"/>
                          <w:autoSpaceDE w:val="0"/>
                          <w:autoSpaceDN w:val="0"/>
                          <w:adjustRightInd w:val="0"/>
                          <w:spacing w:after="0" w:line="249" w:lineRule="auto"/>
                          <w:ind w:left="430" w:right="2126" w:firstLine="90"/>
                          <w:rPr>
                            <w:rFonts w:ascii="Arial" w:hAnsi="Arial" w:cs="Arial"/>
                            <w:color w:val="231F20"/>
                            <w:sz w:val="12"/>
                            <w:szCs w:val="12"/>
                          </w:rPr>
                        </w:pPr>
                        <w:r w:rsidRPr="00D31718">
                          <w:rPr>
                            <w:rFonts w:ascii="Arial" w:hAnsi="Arial" w:cs="Arial"/>
                            <w:color w:val="231F20"/>
                            <w:sz w:val="12"/>
                            <w:szCs w:val="12"/>
                          </w:rPr>
                          <w:t>ENG 3363, American Literature Since 1865 MLED 3063, Teaching Writing in the Middle School Select one of the following:</w:t>
                        </w:r>
                      </w:p>
                      <w:p w14:paraId="0B551C2A" w14:textId="77777777" w:rsidR="00EE08CC" w:rsidRPr="00D31718" w:rsidRDefault="00EE08CC" w:rsidP="00EE08CC">
                        <w:pPr>
                          <w:kinsoku w:val="0"/>
                          <w:overflowPunct w:val="0"/>
                          <w:autoSpaceDE w:val="0"/>
                          <w:autoSpaceDN w:val="0"/>
                          <w:adjustRightInd w:val="0"/>
                          <w:spacing w:after="0" w:line="249" w:lineRule="auto"/>
                          <w:ind w:left="610" w:right="2312"/>
                          <w:jc w:val="both"/>
                          <w:rPr>
                            <w:rFonts w:ascii="Arial" w:hAnsi="Arial" w:cs="Arial"/>
                            <w:color w:val="231F20"/>
                            <w:sz w:val="12"/>
                            <w:szCs w:val="12"/>
                          </w:rPr>
                        </w:pPr>
                        <w:r w:rsidRPr="00D31718">
                          <w:rPr>
                            <w:rFonts w:ascii="Arial" w:hAnsi="Arial" w:cs="Arial"/>
                            <w:color w:val="231F20"/>
                            <w:sz w:val="12"/>
                            <w:szCs w:val="12"/>
                          </w:rPr>
                          <w:t>ENG 2103, Introduction to World Literature I ENG 2113, Introduction to World Literature</w:t>
                        </w:r>
                        <w:r w:rsidRPr="00D31718">
                          <w:rPr>
                            <w:rFonts w:ascii="Arial" w:hAnsi="Arial" w:cs="Arial"/>
                            <w:color w:val="231F20"/>
                            <w:spacing w:val="-12"/>
                            <w:sz w:val="12"/>
                            <w:szCs w:val="12"/>
                          </w:rPr>
                          <w:t xml:space="preserve"> </w:t>
                        </w:r>
                        <w:r w:rsidRPr="00D31718">
                          <w:rPr>
                            <w:rFonts w:ascii="Arial" w:hAnsi="Arial" w:cs="Arial"/>
                            <w:color w:val="231F20"/>
                            <w:sz w:val="12"/>
                            <w:szCs w:val="12"/>
                          </w:rPr>
                          <w:t>II ENG 3583, Literature for</w:t>
                        </w:r>
                        <w:r w:rsidRPr="00D31718">
                          <w:rPr>
                            <w:rFonts w:ascii="Arial" w:hAnsi="Arial" w:cs="Arial"/>
                            <w:color w:val="231F20"/>
                            <w:spacing w:val="-8"/>
                            <w:sz w:val="12"/>
                            <w:szCs w:val="12"/>
                          </w:rPr>
                          <w:t xml:space="preserve"> </w:t>
                        </w:r>
                        <w:r w:rsidRPr="00D31718">
                          <w:rPr>
                            <w:rFonts w:ascii="Arial" w:hAnsi="Arial" w:cs="Arial"/>
                            <w:color w:val="231F20"/>
                            <w:sz w:val="12"/>
                            <w:szCs w:val="12"/>
                          </w:rPr>
                          <w:t>Adolescents</w:t>
                        </w:r>
                      </w:p>
                      <w:p w14:paraId="5B263BE4" w14:textId="77777777" w:rsidR="00EE08CC" w:rsidRPr="00D31718" w:rsidRDefault="00EE08CC" w:rsidP="00EE08CC">
                        <w:pPr>
                          <w:kinsoku w:val="0"/>
                          <w:overflowPunct w:val="0"/>
                          <w:autoSpaceDE w:val="0"/>
                          <w:autoSpaceDN w:val="0"/>
                          <w:adjustRightInd w:val="0"/>
                          <w:spacing w:after="0" w:line="240" w:lineRule="auto"/>
                          <w:ind w:left="610"/>
                          <w:rPr>
                            <w:rFonts w:ascii="Times New Roman" w:hAnsi="Times New Roman" w:cs="Times New Roman"/>
                            <w:sz w:val="24"/>
                            <w:szCs w:val="24"/>
                          </w:rPr>
                        </w:pPr>
                        <w:r w:rsidRPr="00D31718">
                          <w:rPr>
                            <w:rFonts w:ascii="Arial" w:hAnsi="Arial" w:cs="Arial"/>
                            <w:color w:val="231F20"/>
                            <w:sz w:val="12"/>
                            <w:szCs w:val="12"/>
                          </w:rPr>
                          <w:t>ENG 4043, Theory in the Teaching of Composition</w:t>
                        </w:r>
                      </w:p>
                    </w:tc>
                    <w:tc>
                      <w:tcPr>
                        <w:tcW w:w="946" w:type="dxa"/>
                        <w:tcBorders>
                          <w:top w:val="single" w:sz="8" w:space="0" w:color="231F20"/>
                          <w:left w:val="single" w:sz="8" w:space="0" w:color="231F20"/>
                          <w:bottom w:val="none" w:sz="6" w:space="0" w:color="auto"/>
                          <w:right w:val="single" w:sz="5" w:space="0" w:color="231F20"/>
                        </w:tcBorders>
                      </w:tcPr>
                      <w:p w14:paraId="64D4825A" w14:textId="77777777" w:rsidR="00EE08CC" w:rsidRPr="00D31718" w:rsidRDefault="00EE08CC" w:rsidP="00EE08CC">
                        <w:pPr>
                          <w:autoSpaceDE w:val="0"/>
                          <w:autoSpaceDN w:val="0"/>
                          <w:adjustRightInd w:val="0"/>
                          <w:spacing w:after="0" w:line="240" w:lineRule="auto"/>
                          <w:rPr>
                            <w:rFonts w:ascii="Times New Roman" w:hAnsi="Times New Roman" w:cs="Times New Roman"/>
                            <w:sz w:val="24"/>
                            <w:szCs w:val="24"/>
                          </w:rPr>
                        </w:pPr>
                      </w:p>
                    </w:tc>
                  </w:tr>
                  <w:tr w:rsidR="00EE08CC" w:rsidRPr="00D31718" w14:paraId="64BE9A4B" w14:textId="77777777" w:rsidTr="00EE08CC">
                    <w:trPr>
                      <w:trHeight w:hRule="exact" w:val="2884"/>
                    </w:trPr>
                    <w:tc>
                      <w:tcPr>
                        <w:tcW w:w="5309" w:type="dxa"/>
                        <w:tcBorders>
                          <w:top w:val="none" w:sz="6" w:space="0" w:color="auto"/>
                          <w:left w:val="none" w:sz="6" w:space="0" w:color="auto"/>
                          <w:bottom w:val="single" w:sz="8" w:space="0" w:color="231F20"/>
                          <w:right w:val="none" w:sz="6" w:space="0" w:color="auto"/>
                        </w:tcBorders>
                      </w:tcPr>
                      <w:p w14:paraId="6B86AFB4" w14:textId="77777777" w:rsidR="00EE08CC" w:rsidRPr="00D31718" w:rsidRDefault="00EE08CC" w:rsidP="00EE08CC">
                        <w:pPr>
                          <w:kinsoku w:val="0"/>
                          <w:overflowPunct w:val="0"/>
                          <w:autoSpaceDE w:val="0"/>
                          <w:autoSpaceDN w:val="0"/>
                          <w:adjustRightInd w:val="0"/>
                          <w:spacing w:before="54" w:after="0" w:line="249" w:lineRule="auto"/>
                          <w:ind w:left="262" w:right="171"/>
                          <w:rPr>
                            <w:rFonts w:ascii="Arial" w:hAnsi="Arial" w:cs="Arial"/>
                            <w:b/>
                            <w:bCs/>
                            <w:color w:val="231F20"/>
                            <w:sz w:val="12"/>
                            <w:szCs w:val="12"/>
                          </w:rPr>
                        </w:pPr>
                        <w:r w:rsidRPr="00D31718">
                          <w:rPr>
                            <w:rFonts w:ascii="Arial" w:hAnsi="Arial" w:cs="Arial"/>
                            <w:b/>
                            <w:bCs/>
                            <w:color w:val="231F20"/>
                            <w:sz w:val="12"/>
                            <w:szCs w:val="12"/>
                          </w:rPr>
                          <w:t>The following courses taken to satisfy the General Education Requirements require a grade of “C” or better:</w:t>
                        </w:r>
                      </w:p>
                      <w:p w14:paraId="290F7DAF" w14:textId="77777777" w:rsidR="00EE08CC" w:rsidRPr="00D31718" w:rsidRDefault="00EE08CC" w:rsidP="00EE08CC">
                        <w:pPr>
                          <w:kinsoku w:val="0"/>
                          <w:overflowPunct w:val="0"/>
                          <w:autoSpaceDE w:val="0"/>
                          <w:autoSpaceDN w:val="0"/>
                          <w:adjustRightInd w:val="0"/>
                          <w:spacing w:after="0" w:line="249" w:lineRule="auto"/>
                          <w:ind w:left="442" w:right="3452"/>
                          <w:rPr>
                            <w:rFonts w:ascii="Arial" w:hAnsi="Arial" w:cs="Arial"/>
                            <w:i/>
                            <w:iCs/>
                            <w:color w:val="231F20"/>
                            <w:sz w:val="12"/>
                            <w:szCs w:val="12"/>
                          </w:rPr>
                        </w:pPr>
                        <w:r w:rsidRPr="00D31718">
                          <w:rPr>
                            <w:rFonts w:ascii="Arial" w:hAnsi="Arial" w:cs="Arial"/>
                            <w:i/>
                            <w:iCs/>
                            <w:color w:val="231F20"/>
                            <w:sz w:val="12"/>
                            <w:szCs w:val="12"/>
                          </w:rPr>
                          <w:t>ENG 1003, Composition I ENG 1013, Composition II</w:t>
                        </w:r>
                      </w:p>
                      <w:p w14:paraId="52556EA0" w14:textId="77777777" w:rsidR="00EE08CC" w:rsidRPr="00D31718" w:rsidRDefault="00EE08CC" w:rsidP="00EE08CC">
                        <w:pPr>
                          <w:kinsoku w:val="0"/>
                          <w:overflowPunct w:val="0"/>
                          <w:autoSpaceDE w:val="0"/>
                          <w:autoSpaceDN w:val="0"/>
                          <w:adjustRightInd w:val="0"/>
                          <w:spacing w:after="0" w:line="240" w:lineRule="auto"/>
                          <w:ind w:left="442"/>
                          <w:rPr>
                            <w:rFonts w:ascii="Arial" w:hAnsi="Arial" w:cs="Arial"/>
                            <w:b/>
                            <w:bCs/>
                            <w:i/>
                            <w:iCs/>
                            <w:color w:val="231F20"/>
                            <w:sz w:val="12"/>
                            <w:szCs w:val="12"/>
                          </w:rPr>
                        </w:pPr>
                        <w:r w:rsidRPr="00D31718">
                          <w:rPr>
                            <w:rFonts w:ascii="Arial" w:hAnsi="Arial" w:cs="Arial"/>
                            <w:i/>
                            <w:iCs/>
                            <w:color w:val="231F20"/>
                            <w:sz w:val="12"/>
                            <w:szCs w:val="12"/>
                          </w:rPr>
                          <w:t xml:space="preserve">ENG 2003, Introduction to World Literature I </w:t>
                        </w:r>
                        <w:r w:rsidRPr="00D31718">
                          <w:rPr>
                            <w:rFonts w:ascii="Arial" w:hAnsi="Arial" w:cs="Arial"/>
                            <w:b/>
                            <w:bCs/>
                            <w:i/>
                            <w:iCs/>
                            <w:color w:val="231F20"/>
                            <w:sz w:val="12"/>
                            <w:szCs w:val="12"/>
                          </w:rPr>
                          <w:t>OR</w:t>
                        </w:r>
                      </w:p>
                      <w:p w14:paraId="3281D7FA" w14:textId="77777777" w:rsidR="00EE08CC" w:rsidRPr="00D31718" w:rsidRDefault="00EE08CC" w:rsidP="00EE08CC">
                        <w:pPr>
                          <w:kinsoku w:val="0"/>
                          <w:overflowPunct w:val="0"/>
                          <w:autoSpaceDE w:val="0"/>
                          <w:autoSpaceDN w:val="0"/>
                          <w:adjustRightInd w:val="0"/>
                          <w:spacing w:before="6" w:after="0" w:line="240" w:lineRule="auto"/>
                          <w:ind w:left="532"/>
                          <w:rPr>
                            <w:rFonts w:ascii="Arial" w:hAnsi="Arial" w:cs="Arial"/>
                            <w:i/>
                            <w:iCs/>
                            <w:color w:val="231F20"/>
                            <w:sz w:val="12"/>
                            <w:szCs w:val="12"/>
                          </w:rPr>
                        </w:pPr>
                        <w:r w:rsidRPr="00D31718">
                          <w:rPr>
                            <w:rFonts w:ascii="Arial" w:hAnsi="Arial" w:cs="Arial"/>
                            <w:i/>
                            <w:iCs/>
                            <w:color w:val="231F20"/>
                            <w:sz w:val="12"/>
                            <w:szCs w:val="12"/>
                          </w:rPr>
                          <w:t>ENG 2013, Introduction to World Literature II</w:t>
                        </w:r>
                      </w:p>
                      <w:p w14:paraId="3A476238" w14:textId="77777777" w:rsidR="00EE08CC" w:rsidRPr="00D31718" w:rsidRDefault="00EE08CC" w:rsidP="00EE08CC">
                        <w:pPr>
                          <w:kinsoku w:val="0"/>
                          <w:overflowPunct w:val="0"/>
                          <w:autoSpaceDE w:val="0"/>
                          <w:autoSpaceDN w:val="0"/>
                          <w:adjustRightInd w:val="0"/>
                          <w:spacing w:after="0" w:line="240" w:lineRule="auto"/>
                          <w:ind w:left="262"/>
                          <w:rPr>
                            <w:rFonts w:ascii="Arial" w:hAnsi="Arial" w:cs="Arial"/>
                            <w:b/>
                            <w:bCs/>
                            <w:color w:val="231F20"/>
                            <w:sz w:val="14"/>
                            <w:szCs w:val="14"/>
                          </w:rPr>
                        </w:pPr>
                        <w:r w:rsidRPr="00D31718">
                          <w:rPr>
                            <w:rFonts w:ascii="Arial" w:hAnsi="Arial" w:cs="Arial"/>
                            <w:b/>
                            <w:bCs/>
                            <w:color w:val="231F20"/>
                            <w:sz w:val="14"/>
                            <w:szCs w:val="14"/>
                          </w:rPr>
                          <w:t>Specialty of Mathematics:</w:t>
                        </w:r>
                      </w:p>
                      <w:p w14:paraId="5F8FD45C" w14:textId="77777777" w:rsidR="00EE08CC" w:rsidRPr="00D31718" w:rsidRDefault="00EE08CC" w:rsidP="00EE08CC">
                        <w:pPr>
                          <w:kinsoku w:val="0"/>
                          <w:overflowPunct w:val="0"/>
                          <w:autoSpaceDE w:val="0"/>
                          <w:autoSpaceDN w:val="0"/>
                          <w:adjustRightInd w:val="0"/>
                          <w:spacing w:after="0" w:line="240" w:lineRule="auto"/>
                          <w:ind w:left="352"/>
                          <w:rPr>
                            <w:rFonts w:ascii="Arial" w:hAnsi="Arial" w:cs="Arial"/>
                            <w:b/>
                            <w:bCs/>
                            <w:color w:val="231F20"/>
                            <w:sz w:val="12"/>
                            <w:szCs w:val="12"/>
                          </w:rPr>
                        </w:pPr>
                        <w:r w:rsidRPr="00D31718">
                          <w:rPr>
                            <w:rFonts w:ascii="Arial" w:hAnsi="Arial" w:cs="Arial"/>
                            <w:b/>
                            <w:bCs/>
                            <w:color w:val="231F20"/>
                            <w:sz w:val="12"/>
                            <w:szCs w:val="12"/>
                          </w:rPr>
                          <w:t>Students with this Specialty Area must take the following:</w:t>
                        </w:r>
                      </w:p>
                      <w:p w14:paraId="2BD2BB58" w14:textId="77777777" w:rsidR="00EE08CC" w:rsidRPr="00D31718" w:rsidRDefault="00EE08CC" w:rsidP="00EE08CC">
                        <w:pPr>
                          <w:kinsoku w:val="0"/>
                          <w:overflowPunct w:val="0"/>
                          <w:autoSpaceDE w:val="0"/>
                          <w:autoSpaceDN w:val="0"/>
                          <w:adjustRightInd w:val="0"/>
                          <w:spacing w:before="6" w:after="0" w:line="249" w:lineRule="auto"/>
                          <w:ind w:left="442" w:right="1985"/>
                          <w:rPr>
                            <w:rFonts w:ascii="Arial" w:hAnsi="Arial" w:cs="Arial"/>
                            <w:b/>
                            <w:bCs/>
                            <w:color w:val="231F20"/>
                            <w:sz w:val="12"/>
                            <w:szCs w:val="12"/>
                          </w:rPr>
                        </w:pPr>
                        <w:r w:rsidRPr="00D31718">
                          <w:rPr>
                            <w:rFonts w:ascii="Arial" w:hAnsi="Arial" w:cs="Arial"/>
                            <w:color w:val="231F20"/>
                            <w:sz w:val="12"/>
                            <w:szCs w:val="12"/>
                          </w:rPr>
                          <w:t xml:space="preserve">MATH 2113, Mathematics for School Teachers I MATH 2123, Mathematics for School Teachers II MATH 2194, Survey of Calculus </w:t>
                        </w:r>
                        <w:r w:rsidRPr="00D31718">
                          <w:rPr>
                            <w:rFonts w:ascii="Arial" w:hAnsi="Arial" w:cs="Arial"/>
                            <w:b/>
                            <w:bCs/>
                            <w:color w:val="231F20"/>
                            <w:sz w:val="12"/>
                            <w:szCs w:val="12"/>
                          </w:rPr>
                          <w:t>OR</w:t>
                        </w:r>
                      </w:p>
                      <w:p w14:paraId="4E69E45A" w14:textId="77777777" w:rsidR="00EE08CC" w:rsidRPr="00D31718" w:rsidRDefault="00EE08CC" w:rsidP="00EE08CC">
                        <w:pPr>
                          <w:kinsoku w:val="0"/>
                          <w:overflowPunct w:val="0"/>
                          <w:autoSpaceDE w:val="0"/>
                          <w:autoSpaceDN w:val="0"/>
                          <w:adjustRightInd w:val="0"/>
                          <w:spacing w:after="0" w:line="240" w:lineRule="auto"/>
                          <w:ind w:left="532"/>
                          <w:rPr>
                            <w:rFonts w:ascii="Arial" w:hAnsi="Arial" w:cs="Arial"/>
                            <w:color w:val="231F20"/>
                            <w:sz w:val="12"/>
                            <w:szCs w:val="12"/>
                          </w:rPr>
                        </w:pPr>
                        <w:r w:rsidRPr="00D31718">
                          <w:rPr>
                            <w:rFonts w:ascii="Arial" w:hAnsi="Arial" w:cs="Arial"/>
                            <w:color w:val="231F20"/>
                            <w:sz w:val="12"/>
                            <w:szCs w:val="12"/>
                          </w:rPr>
                          <w:t>MATH 2204, Calculus I</w:t>
                        </w:r>
                      </w:p>
                      <w:p w14:paraId="4F6A322D" w14:textId="77777777" w:rsidR="00EE08CC" w:rsidRPr="00D31718" w:rsidRDefault="00EE08CC" w:rsidP="00EE08CC">
                        <w:pPr>
                          <w:kinsoku w:val="0"/>
                          <w:overflowPunct w:val="0"/>
                          <w:autoSpaceDE w:val="0"/>
                          <w:autoSpaceDN w:val="0"/>
                          <w:adjustRightInd w:val="0"/>
                          <w:spacing w:before="5" w:after="0" w:line="249" w:lineRule="auto"/>
                          <w:ind w:left="442" w:right="1678"/>
                          <w:rPr>
                            <w:rFonts w:ascii="Arial" w:hAnsi="Arial" w:cs="Arial"/>
                            <w:color w:val="231F20"/>
                            <w:sz w:val="12"/>
                            <w:szCs w:val="12"/>
                          </w:rPr>
                        </w:pPr>
                        <w:r w:rsidRPr="00D31718">
                          <w:rPr>
                            <w:rFonts w:ascii="Arial" w:hAnsi="Arial" w:cs="Arial"/>
                            <w:color w:val="231F20"/>
                            <w:sz w:val="12"/>
                            <w:szCs w:val="12"/>
                          </w:rPr>
                          <w:t>MATH 3003, Geometry for the Middle School Teacher MATH 3133, Mathematics for School Teachers III</w:t>
                        </w:r>
                      </w:p>
                      <w:p w14:paraId="3813CE40" w14:textId="77777777" w:rsidR="00EE08CC" w:rsidRPr="00D31718" w:rsidRDefault="00EE08CC" w:rsidP="00EE08CC">
                        <w:pPr>
                          <w:kinsoku w:val="0"/>
                          <w:overflowPunct w:val="0"/>
                          <w:autoSpaceDE w:val="0"/>
                          <w:autoSpaceDN w:val="0"/>
                          <w:adjustRightInd w:val="0"/>
                          <w:spacing w:before="54" w:after="0" w:line="249" w:lineRule="auto"/>
                          <w:ind w:left="262" w:right="171"/>
                          <w:rPr>
                            <w:rFonts w:ascii="Arial" w:hAnsi="Arial" w:cs="Arial"/>
                            <w:b/>
                            <w:bCs/>
                            <w:color w:val="231F20"/>
                            <w:sz w:val="12"/>
                            <w:szCs w:val="12"/>
                          </w:rPr>
                        </w:pPr>
                        <w:r w:rsidRPr="00D31718">
                          <w:rPr>
                            <w:rFonts w:ascii="Arial" w:hAnsi="Arial" w:cs="Arial"/>
                            <w:b/>
                            <w:bCs/>
                            <w:color w:val="231F20"/>
                            <w:sz w:val="12"/>
                            <w:szCs w:val="12"/>
                          </w:rPr>
                          <w:t>The following courses taken to satisfy the General Education Requirements require a grade of “C” or better:</w:t>
                        </w:r>
                      </w:p>
                      <w:p w14:paraId="6ADC4849" w14:textId="77777777" w:rsidR="00EE08CC" w:rsidRPr="00D31718" w:rsidRDefault="00EE08CC" w:rsidP="00EE08CC">
                        <w:pPr>
                          <w:kinsoku w:val="0"/>
                          <w:overflowPunct w:val="0"/>
                          <w:autoSpaceDE w:val="0"/>
                          <w:autoSpaceDN w:val="0"/>
                          <w:adjustRightInd w:val="0"/>
                          <w:spacing w:after="0" w:line="240" w:lineRule="auto"/>
                          <w:ind w:left="442"/>
                          <w:rPr>
                            <w:rFonts w:ascii="Times New Roman" w:hAnsi="Times New Roman" w:cs="Times New Roman"/>
                            <w:sz w:val="24"/>
                            <w:szCs w:val="24"/>
                          </w:rPr>
                        </w:pPr>
                        <w:r w:rsidRPr="00D31718">
                          <w:rPr>
                            <w:rFonts w:ascii="Arial" w:hAnsi="Arial" w:cs="Arial"/>
                            <w:i/>
                            <w:iCs/>
                            <w:color w:val="231F20"/>
                            <w:sz w:val="12"/>
                            <w:szCs w:val="12"/>
                          </w:rPr>
                          <w:t>MATH 1023, College Algebra</w:t>
                        </w:r>
                      </w:p>
                    </w:tc>
                    <w:tc>
                      <w:tcPr>
                        <w:tcW w:w="946" w:type="dxa"/>
                        <w:tcBorders>
                          <w:top w:val="none" w:sz="6" w:space="0" w:color="auto"/>
                          <w:left w:val="none" w:sz="6" w:space="0" w:color="auto"/>
                          <w:bottom w:val="none" w:sz="6" w:space="0" w:color="auto"/>
                          <w:right w:val="none" w:sz="6" w:space="0" w:color="auto"/>
                        </w:tcBorders>
                      </w:tcPr>
                      <w:p w14:paraId="1FCE0CF6" w14:textId="77777777" w:rsidR="00EE08CC" w:rsidRPr="00D31718" w:rsidRDefault="00EE08CC" w:rsidP="00EE08CC">
                        <w:pPr>
                          <w:kinsoku w:val="0"/>
                          <w:overflowPunct w:val="0"/>
                          <w:autoSpaceDE w:val="0"/>
                          <w:autoSpaceDN w:val="0"/>
                          <w:adjustRightInd w:val="0"/>
                          <w:spacing w:after="0" w:line="240" w:lineRule="auto"/>
                          <w:rPr>
                            <w:rFonts w:ascii="Arial" w:hAnsi="Arial" w:cs="Arial"/>
                            <w:sz w:val="12"/>
                            <w:szCs w:val="12"/>
                          </w:rPr>
                        </w:pPr>
                      </w:p>
                      <w:p w14:paraId="3ED3F72F" w14:textId="77777777" w:rsidR="00EE08CC" w:rsidRPr="00D31718" w:rsidRDefault="00EE08CC" w:rsidP="00EE08CC">
                        <w:pPr>
                          <w:kinsoku w:val="0"/>
                          <w:overflowPunct w:val="0"/>
                          <w:autoSpaceDE w:val="0"/>
                          <w:autoSpaceDN w:val="0"/>
                          <w:adjustRightInd w:val="0"/>
                          <w:spacing w:after="0" w:line="240" w:lineRule="auto"/>
                          <w:ind w:left="386" w:right="387"/>
                          <w:jc w:val="center"/>
                          <w:rPr>
                            <w:rFonts w:ascii="Times New Roman" w:hAnsi="Times New Roman" w:cs="Times New Roman"/>
                            <w:sz w:val="24"/>
                            <w:szCs w:val="24"/>
                          </w:rPr>
                        </w:pPr>
                        <w:r w:rsidRPr="00D31718">
                          <w:rPr>
                            <w:rFonts w:ascii="Arial" w:hAnsi="Arial" w:cs="Arial"/>
                            <w:color w:val="231F20"/>
                            <w:sz w:val="12"/>
                            <w:szCs w:val="12"/>
                          </w:rPr>
                          <w:t>16</w:t>
                        </w:r>
                      </w:p>
                    </w:tc>
                  </w:tr>
                  <w:tr w:rsidR="00EE08CC" w:rsidRPr="00D31718" w14:paraId="5D82EC6D" w14:textId="77777777" w:rsidTr="00EE08CC">
                    <w:trPr>
                      <w:trHeight w:hRule="exact" w:val="1875"/>
                    </w:trPr>
                    <w:tc>
                      <w:tcPr>
                        <w:tcW w:w="5309" w:type="dxa"/>
                        <w:tcBorders>
                          <w:top w:val="single" w:sz="8" w:space="0" w:color="231F20"/>
                          <w:left w:val="none" w:sz="6" w:space="0" w:color="auto"/>
                          <w:bottom w:val="none" w:sz="6" w:space="0" w:color="auto"/>
                          <w:right w:val="none" w:sz="6" w:space="0" w:color="auto"/>
                        </w:tcBorders>
                      </w:tcPr>
                      <w:p w14:paraId="7F320F60" w14:textId="77777777" w:rsidR="00EE08CC" w:rsidRPr="00D31718" w:rsidRDefault="00EE08CC" w:rsidP="00EE08CC">
                        <w:pPr>
                          <w:kinsoku w:val="0"/>
                          <w:overflowPunct w:val="0"/>
                          <w:autoSpaceDE w:val="0"/>
                          <w:autoSpaceDN w:val="0"/>
                          <w:adjustRightInd w:val="0"/>
                          <w:spacing w:after="0" w:line="240" w:lineRule="auto"/>
                          <w:ind w:left="262"/>
                          <w:rPr>
                            <w:rFonts w:ascii="Arial" w:hAnsi="Arial" w:cs="Arial"/>
                            <w:b/>
                            <w:bCs/>
                            <w:color w:val="231F20"/>
                            <w:sz w:val="14"/>
                            <w:szCs w:val="14"/>
                          </w:rPr>
                        </w:pPr>
                        <w:r w:rsidRPr="00D31718">
                          <w:rPr>
                            <w:rFonts w:ascii="Arial" w:hAnsi="Arial" w:cs="Arial"/>
                            <w:b/>
                            <w:bCs/>
                            <w:color w:val="231F20"/>
                            <w:sz w:val="14"/>
                            <w:szCs w:val="14"/>
                          </w:rPr>
                          <w:t>Specialty of Science:</w:t>
                        </w:r>
                      </w:p>
                      <w:p w14:paraId="3E84D7CD" w14:textId="77777777" w:rsidR="00EE08CC" w:rsidRPr="00D31718" w:rsidRDefault="00EE08CC" w:rsidP="00EE08CC">
                        <w:pPr>
                          <w:kinsoku w:val="0"/>
                          <w:overflowPunct w:val="0"/>
                          <w:autoSpaceDE w:val="0"/>
                          <w:autoSpaceDN w:val="0"/>
                          <w:adjustRightInd w:val="0"/>
                          <w:spacing w:after="0" w:line="240" w:lineRule="auto"/>
                          <w:ind w:left="352"/>
                          <w:rPr>
                            <w:rFonts w:ascii="Arial" w:hAnsi="Arial" w:cs="Arial"/>
                            <w:b/>
                            <w:bCs/>
                            <w:color w:val="231F20"/>
                            <w:sz w:val="12"/>
                            <w:szCs w:val="12"/>
                          </w:rPr>
                        </w:pPr>
                        <w:r w:rsidRPr="00D31718">
                          <w:rPr>
                            <w:rFonts w:ascii="Arial" w:hAnsi="Arial" w:cs="Arial"/>
                            <w:b/>
                            <w:bCs/>
                            <w:color w:val="231F20"/>
                            <w:sz w:val="12"/>
                            <w:szCs w:val="12"/>
                          </w:rPr>
                          <w:t>Students with this Specialty Area must take the following:</w:t>
                        </w:r>
                      </w:p>
                      <w:p w14:paraId="0957ABF7" w14:textId="77777777" w:rsidR="00EE08CC" w:rsidRPr="00D31718" w:rsidRDefault="00EE08CC" w:rsidP="00EE08CC">
                        <w:pPr>
                          <w:kinsoku w:val="0"/>
                          <w:overflowPunct w:val="0"/>
                          <w:autoSpaceDE w:val="0"/>
                          <w:autoSpaceDN w:val="0"/>
                          <w:adjustRightInd w:val="0"/>
                          <w:spacing w:before="6" w:after="0" w:line="240" w:lineRule="auto"/>
                          <w:ind w:left="442"/>
                          <w:rPr>
                            <w:rFonts w:ascii="Arial" w:hAnsi="Arial" w:cs="Arial"/>
                            <w:color w:val="231F20"/>
                            <w:sz w:val="12"/>
                            <w:szCs w:val="12"/>
                          </w:rPr>
                        </w:pPr>
                        <w:r w:rsidRPr="00D31718">
                          <w:rPr>
                            <w:rFonts w:ascii="Arial" w:hAnsi="Arial" w:cs="Arial"/>
                            <w:color w:val="231F20"/>
                            <w:sz w:val="12"/>
                            <w:szCs w:val="12"/>
                          </w:rPr>
                          <w:t>CHEM 1003, Introduction to Chemistry</w:t>
                        </w:r>
                      </w:p>
                      <w:p w14:paraId="036CEA11" w14:textId="77777777" w:rsidR="00EE08CC" w:rsidRPr="00D31718" w:rsidRDefault="00EE08CC" w:rsidP="00EE08CC">
                        <w:pPr>
                          <w:kinsoku w:val="0"/>
                          <w:overflowPunct w:val="0"/>
                          <w:autoSpaceDE w:val="0"/>
                          <w:autoSpaceDN w:val="0"/>
                          <w:adjustRightInd w:val="0"/>
                          <w:spacing w:before="6" w:after="0" w:line="249" w:lineRule="auto"/>
                          <w:ind w:left="442" w:right="1091"/>
                          <w:rPr>
                            <w:rFonts w:ascii="Arial" w:hAnsi="Arial" w:cs="Arial"/>
                            <w:color w:val="231F20"/>
                            <w:sz w:val="12"/>
                            <w:szCs w:val="12"/>
                          </w:rPr>
                        </w:pPr>
                        <w:r w:rsidRPr="00D31718">
                          <w:rPr>
                            <w:rFonts w:ascii="Arial" w:hAnsi="Arial" w:cs="Arial"/>
                            <w:color w:val="231F20"/>
                            <w:sz w:val="12"/>
                            <w:szCs w:val="12"/>
                          </w:rPr>
                          <w:t>GEOG 3723, Introduction to Physical Geography Weather and Climate GSP 3203, Science for Teachers</w:t>
                        </w:r>
                      </w:p>
                      <w:p w14:paraId="045C3EA9" w14:textId="77777777" w:rsidR="00EE08CC" w:rsidRPr="00D31718" w:rsidRDefault="00EE08CC" w:rsidP="00EE08CC">
                        <w:pPr>
                          <w:kinsoku w:val="0"/>
                          <w:overflowPunct w:val="0"/>
                          <w:autoSpaceDE w:val="0"/>
                          <w:autoSpaceDN w:val="0"/>
                          <w:adjustRightInd w:val="0"/>
                          <w:spacing w:after="0" w:line="249" w:lineRule="auto"/>
                          <w:ind w:left="622" w:right="171" w:hanging="180"/>
                          <w:rPr>
                            <w:rFonts w:ascii="Arial" w:hAnsi="Arial" w:cs="Arial"/>
                            <w:color w:val="231F20"/>
                            <w:sz w:val="12"/>
                            <w:szCs w:val="12"/>
                          </w:rPr>
                        </w:pPr>
                        <w:r w:rsidRPr="00D31718">
                          <w:rPr>
                            <w:rFonts w:ascii="Arial" w:hAnsi="Arial" w:cs="Arial"/>
                            <w:color w:val="231F20"/>
                            <w:sz w:val="12"/>
                            <w:szCs w:val="12"/>
                          </w:rPr>
                          <w:t>MLED 3093, Teaching Middle Level Science Integrated with Technology, Engineering, and Mathematics</w:t>
                        </w:r>
                      </w:p>
                      <w:p w14:paraId="6254D85E" w14:textId="77777777" w:rsidR="00EE08CC" w:rsidRPr="00D31718" w:rsidRDefault="00EE08CC" w:rsidP="00EE08CC">
                        <w:pPr>
                          <w:kinsoku w:val="0"/>
                          <w:overflowPunct w:val="0"/>
                          <w:autoSpaceDE w:val="0"/>
                          <w:autoSpaceDN w:val="0"/>
                          <w:adjustRightInd w:val="0"/>
                          <w:spacing w:after="0" w:line="249" w:lineRule="auto"/>
                          <w:ind w:left="262" w:right="171"/>
                          <w:rPr>
                            <w:rFonts w:ascii="Arial" w:hAnsi="Arial" w:cs="Arial"/>
                            <w:b/>
                            <w:bCs/>
                            <w:color w:val="231F20"/>
                            <w:sz w:val="12"/>
                            <w:szCs w:val="12"/>
                          </w:rPr>
                        </w:pPr>
                        <w:r w:rsidRPr="00D31718">
                          <w:rPr>
                            <w:rFonts w:ascii="Arial" w:hAnsi="Arial" w:cs="Arial"/>
                            <w:b/>
                            <w:bCs/>
                            <w:color w:val="231F20"/>
                            <w:sz w:val="12"/>
                            <w:szCs w:val="12"/>
                          </w:rPr>
                          <w:t>The following courses taken to satisfy the General Education Requirements require a grade of “C” or better:</w:t>
                        </w:r>
                      </w:p>
                      <w:p w14:paraId="05FCF21D" w14:textId="77777777" w:rsidR="00EE08CC" w:rsidRPr="00EE08CC" w:rsidRDefault="00EE08CC" w:rsidP="00EE08CC">
                        <w:pPr>
                          <w:kinsoku w:val="0"/>
                          <w:overflowPunct w:val="0"/>
                          <w:autoSpaceDE w:val="0"/>
                          <w:autoSpaceDN w:val="0"/>
                          <w:adjustRightInd w:val="0"/>
                          <w:spacing w:after="0" w:line="249" w:lineRule="auto"/>
                          <w:ind w:left="442" w:right="1197"/>
                          <w:rPr>
                            <w:rFonts w:ascii="Arial" w:hAnsi="Arial" w:cs="Arial"/>
                            <w:i/>
                            <w:iCs/>
                            <w:sz w:val="12"/>
                            <w:szCs w:val="12"/>
                          </w:rPr>
                        </w:pPr>
                        <w:r w:rsidRPr="00D31718">
                          <w:rPr>
                            <w:rFonts w:ascii="Arial" w:hAnsi="Arial" w:cs="Arial"/>
                            <w:i/>
                            <w:iCs/>
                            <w:color w:val="231F20"/>
                            <w:sz w:val="12"/>
                            <w:szCs w:val="12"/>
                          </w:rPr>
                          <w:t xml:space="preserve">BIOL 1003 </w:t>
                        </w:r>
                        <w:r w:rsidRPr="00D31718">
                          <w:rPr>
                            <w:rFonts w:ascii="Arial" w:hAnsi="Arial" w:cs="Arial"/>
                            <w:b/>
                            <w:bCs/>
                            <w:i/>
                            <w:iCs/>
                            <w:color w:val="231F20"/>
                            <w:sz w:val="12"/>
                            <w:szCs w:val="12"/>
                          </w:rPr>
                          <w:t xml:space="preserve">AND </w:t>
                        </w:r>
                        <w:r w:rsidRPr="00D31718">
                          <w:rPr>
                            <w:rFonts w:ascii="Arial" w:hAnsi="Arial" w:cs="Arial"/>
                            <w:i/>
                            <w:iCs/>
                            <w:color w:val="231F20"/>
                            <w:sz w:val="12"/>
                            <w:szCs w:val="12"/>
                          </w:rPr>
                          <w:t xml:space="preserve">BIOL 1001, Biological Science and Laboratory </w:t>
                        </w:r>
                        <w:r w:rsidRPr="00EE08CC">
                          <w:rPr>
                            <w:rFonts w:ascii="Arial" w:hAnsi="Arial" w:cs="Arial"/>
                            <w:i/>
                            <w:iCs/>
                            <w:sz w:val="12"/>
                            <w:szCs w:val="12"/>
                          </w:rPr>
                          <w:t xml:space="preserve">PHSC 1203 </w:t>
                        </w:r>
                        <w:r w:rsidRPr="00EE08CC">
                          <w:rPr>
                            <w:rFonts w:ascii="Arial" w:hAnsi="Arial" w:cs="Arial"/>
                            <w:b/>
                            <w:bCs/>
                            <w:i/>
                            <w:iCs/>
                            <w:sz w:val="12"/>
                            <w:szCs w:val="12"/>
                          </w:rPr>
                          <w:t xml:space="preserve">AND </w:t>
                        </w:r>
                        <w:r w:rsidRPr="00EE08CC">
                          <w:rPr>
                            <w:rFonts w:ascii="Arial" w:hAnsi="Arial" w:cs="Arial"/>
                            <w:i/>
                            <w:iCs/>
                            <w:sz w:val="12"/>
                            <w:szCs w:val="12"/>
                          </w:rPr>
                          <w:t>PHSC 1201, Physical Science and Laboratory</w:t>
                        </w:r>
                      </w:p>
                      <w:p w14:paraId="53E10957" w14:textId="77777777" w:rsidR="00EE08CC" w:rsidRDefault="00EE08CC" w:rsidP="00EE08CC">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772D2BAD" w14:textId="77777777" w:rsidR="00D768EC" w:rsidRDefault="00D768EC" w:rsidP="00EE08CC">
                        <w:pPr>
                          <w:pStyle w:val="TableParagraph"/>
                          <w:kinsoku w:val="0"/>
                          <w:overflowPunct w:val="0"/>
                          <w:spacing w:before="7" w:line="237" w:lineRule="auto"/>
                          <w:ind w:right="2019"/>
                          <w:rPr>
                            <w:b/>
                            <w:color w:val="0070C0"/>
                            <w:sz w:val="16"/>
                            <w:szCs w:val="16"/>
                          </w:rPr>
                        </w:pPr>
                      </w:p>
                      <w:p w14:paraId="1C65E7F3" w14:textId="77777777" w:rsidR="00D768EC" w:rsidRDefault="00D768EC" w:rsidP="00EE08CC">
                        <w:pPr>
                          <w:pStyle w:val="TableParagraph"/>
                          <w:kinsoku w:val="0"/>
                          <w:overflowPunct w:val="0"/>
                          <w:spacing w:before="7" w:line="237" w:lineRule="auto"/>
                          <w:ind w:right="2019"/>
                          <w:rPr>
                            <w:b/>
                            <w:color w:val="0070C0"/>
                            <w:sz w:val="16"/>
                            <w:szCs w:val="16"/>
                          </w:rPr>
                        </w:pPr>
                      </w:p>
                      <w:p w14:paraId="03CED406" w14:textId="77777777" w:rsidR="00D768EC" w:rsidRDefault="00D768EC" w:rsidP="00EE08CC">
                        <w:pPr>
                          <w:pStyle w:val="TableParagraph"/>
                          <w:kinsoku w:val="0"/>
                          <w:overflowPunct w:val="0"/>
                          <w:spacing w:before="7" w:line="237" w:lineRule="auto"/>
                          <w:ind w:right="2019"/>
                          <w:rPr>
                            <w:b/>
                            <w:color w:val="0070C0"/>
                            <w:sz w:val="16"/>
                            <w:szCs w:val="16"/>
                          </w:rPr>
                        </w:pPr>
                      </w:p>
                      <w:p w14:paraId="5203CF1B" w14:textId="77777777" w:rsidR="00D768EC" w:rsidRDefault="00D768EC" w:rsidP="00EE08CC">
                        <w:pPr>
                          <w:pStyle w:val="TableParagraph"/>
                          <w:kinsoku w:val="0"/>
                          <w:overflowPunct w:val="0"/>
                          <w:spacing w:before="7" w:line="237" w:lineRule="auto"/>
                          <w:ind w:right="2019"/>
                          <w:rPr>
                            <w:b/>
                            <w:color w:val="0070C0"/>
                            <w:sz w:val="16"/>
                            <w:szCs w:val="16"/>
                          </w:rPr>
                        </w:pPr>
                      </w:p>
                      <w:p w14:paraId="6462FD31" w14:textId="77777777" w:rsidR="00EE08CC" w:rsidRDefault="00EE08CC" w:rsidP="00EE08CC">
                        <w:pPr>
                          <w:pStyle w:val="TableParagraph"/>
                          <w:kinsoku w:val="0"/>
                          <w:overflowPunct w:val="0"/>
                          <w:spacing w:before="7" w:line="237" w:lineRule="auto"/>
                          <w:ind w:right="2019"/>
                          <w:rPr>
                            <w:b/>
                            <w:color w:val="0070C0"/>
                            <w:sz w:val="16"/>
                            <w:szCs w:val="16"/>
                          </w:rPr>
                        </w:pPr>
                      </w:p>
                      <w:p w14:paraId="17E4BF9C" w14:textId="77777777" w:rsidR="00EE08CC" w:rsidRDefault="00EE08CC" w:rsidP="00EE08CC">
                        <w:pPr>
                          <w:pStyle w:val="TableParagraph"/>
                          <w:kinsoku w:val="0"/>
                          <w:overflowPunct w:val="0"/>
                          <w:spacing w:before="7" w:line="237" w:lineRule="auto"/>
                          <w:ind w:right="2019"/>
                          <w:rPr>
                            <w:b/>
                            <w:color w:val="0070C0"/>
                            <w:sz w:val="16"/>
                            <w:szCs w:val="16"/>
                          </w:rPr>
                        </w:pPr>
                      </w:p>
                      <w:p w14:paraId="3D977487" w14:textId="77777777" w:rsidR="00EE08CC" w:rsidRDefault="00EE08CC" w:rsidP="00EE08CC">
                        <w:pPr>
                          <w:pStyle w:val="TableParagraph"/>
                          <w:kinsoku w:val="0"/>
                          <w:overflowPunct w:val="0"/>
                          <w:spacing w:before="7" w:line="237" w:lineRule="auto"/>
                          <w:ind w:right="2019"/>
                          <w:rPr>
                            <w:b/>
                            <w:color w:val="0070C0"/>
                            <w:sz w:val="16"/>
                            <w:szCs w:val="16"/>
                          </w:rPr>
                        </w:pPr>
                      </w:p>
                      <w:p w14:paraId="765E2300" w14:textId="77777777" w:rsidR="00EE08CC" w:rsidRPr="00EE08CC" w:rsidRDefault="00EE08CC" w:rsidP="00EE08CC">
                        <w:pPr>
                          <w:pStyle w:val="TableParagraph"/>
                          <w:kinsoku w:val="0"/>
                          <w:overflowPunct w:val="0"/>
                          <w:spacing w:before="7" w:line="237" w:lineRule="auto"/>
                          <w:ind w:right="2019"/>
                          <w:rPr>
                            <w:b/>
                            <w:color w:val="0070C0"/>
                            <w:sz w:val="16"/>
                            <w:szCs w:val="16"/>
                          </w:rPr>
                        </w:pPr>
                      </w:p>
                      <w:p w14:paraId="6BFD73C0" w14:textId="77777777" w:rsidR="00EE08CC" w:rsidRPr="00D31718" w:rsidRDefault="00EE08CC" w:rsidP="00EE08CC">
                        <w:pPr>
                          <w:kinsoku w:val="0"/>
                          <w:overflowPunct w:val="0"/>
                          <w:autoSpaceDE w:val="0"/>
                          <w:autoSpaceDN w:val="0"/>
                          <w:adjustRightInd w:val="0"/>
                          <w:spacing w:after="0" w:line="249" w:lineRule="auto"/>
                          <w:ind w:left="442" w:right="1197"/>
                          <w:rPr>
                            <w:rFonts w:ascii="Times New Roman" w:hAnsi="Times New Roman" w:cs="Times New Roman"/>
                            <w:sz w:val="24"/>
                            <w:szCs w:val="24"/>
                          </w:rPr>
                        </w:pPr>
                      </w:p>
                    </w:tc>
                    <w:tc>
                      <w:tcPr>
                        <w:tcW w:w="946" w:type="dxa"/>
                        <w:tcBorders>
                          <w:top w:val="none" w:sz="6" w:space="0" w:color="auto"/>
                          <w:left w:val="none" w:sz="6" w:space="0" w:color="auto"/>
                          <w:bottom w:val="none" w:sz="6" w:space="0" w:color="auto"/>
                          <w:right w:val="none" w:sz="6" w:space="0" w:color="auto"/>
                        </w:tcBorders>
                      </w:tcPr>
                      <w:p w14:paraId="754E7246" w14:textId="77777777" w:rsidR="00EE08CC" w:rsidRPr="00D31718" w:rsidRDefault="00EE08CC" w:rsidP="00EE08CC">
                        <w:pPr>
                          <w:kinsoku w:val="0"/>
                          <w:overflowPunct w:val="0"/>
                          <w:autoSpaceDE w:val="0"/>
                          <w:autoSpaceDN w:val="0"/>
                          <w:adjustRightInd w:val="0"/>
                          <w:spacing w:after="0" w:line="240" w:lineRule="auto"/>
                          <w:ind w:left="386" w:right="387"/>
                          <w:jc w:val="center"/>
                          <w:rPr>
                            <w:rFonts w:ascii="Times New Roman" w:hAnsi="Times New Roman" w:cs="Times New Roman"/>
                            <w:sz w:val="24"/>
                            <w:szCs w:val="24"/>
                          </w:rPr>
                        </w:pPr>
                        <w:r w:rsidRPr="00D31718">
                          <w:rPr>
                            <w:rFonts w:ascii="Arial" w:hAnsi="Arial" w:cs="Arial"/>
                            <w:color w:val="231F20"/>
                            <w:sz w:val="12"/>
                            <w:szCs w:val="12"/>
                          </w:rPr>
                          <w:t>12</w:t>
                        </w:r>
                      </w:p>
                    </w:tc>
                  </w:tr>
                  <w:tr w:rsidR="00EE08CC" w:rsidRPr="00D31718" w14:paraId="752715BB" w14:textId="77777777" w:rsidTr="00EE08CC">
                    <w:trPr>
                      <w:trHeight w:hRule="exact" w:val="2450"/>
                    </w:trPr>
                    <w:tc>
                      <w:tcPr>
                        <w:tcW w:w="5309" w:type="dxa"/>
                        <w:tcBorders>
                          <w:top w:val="none" w:sz="6" w:space="0" w:color="auto"/>
                          <w:left w:val="none" w:sz="6" w:space="0" w:color="auto"/>
                          <w:bottom w:val="none" w:sz="6" w:space="0" w:color="auto"/>
                          <w:right w:val="none" w:sz="6" w:space="0" w:color="auto"/>
                        </w:tcBorders>
                      </w:tcPr>
                      <w:p w14:paraId="02B4FB53" w14:textId="77777777" w:rsidR="00EE08CC" w:rsidRPr="00EE08CC" w:rsidRDefault="00EE08CC" w:rsidP="00EE08CC">
                        <w:pPr>
                          <w:kinsoku w:val="0"/>
                          <w:overflowPunct w:val="0"/>
                          <w:autoSpaceDE w:val="0"/>
                          <w:autoSpaceDN w:val="0"/>
                          <w:adjustRightInd w:val="0"/>
                          <w:spacing w:after="0" w:line="240" w:lineRule="auto"/>
                          <w:ind w:left="262"/>
                          <w:rPr>
                            <w:rFonts w:ascii="Arial" w:hAnsi="Arial" w:cs="Arial"/>
                            <w:b/>
                            <w:bCs/>
                            <w:color w:val="231F20"/>
                            <w:sz w:val="12"/>
                            <w:szCs w:val="12"/>
                          </w:rPr>
                        </w:pPr>
                        <w:r w:rsidRPr="00EE08CC">
                          <w:rPr>
                            <w:rFonts w:ascii="Arial" w:hAnsi="Arial" w:cs="Arial"/>
                            <w:b/>
                            <w:bCs/>
                            <w:color w:val="231F20"/>
                            <w:sz w:val="12"/>
                            <w:szCs w:val="12"/>
                          </w:rPr>
                          <w:t>Specialty of Social Studies:</w:t>
                        </w:r>
                      </w:p>
                      <w:p w14:paraId="741A5DF0" w14:textId="77777777" w:rsidR="00EE08CC" w:rsidRPr="00D31718" w:rsidRDefault="00EE08CC" w:rsidP="00EE08CC">
                        <w:pPr>
                          <w:kinsoku w:val="0"/>
                          <w:overflowPunct w:val="0"/>
                          <w:autoSpaceDE w:val="0"/>
                          <w:autoSpaceDN w:val="0"/>
                          <w:adjustRightInd w:val="0"/>
                          <w:spacing w:after="0" w:line="240" w:lineRule="auto"/>
                          <w:ind w:left="352"/>
                          <w:rPr>
                            <w:rFonts w:ascii="Arial" w:hAnsi="Arial" w:cs="Arial"/>
                            <w:b/>
                            <w:bCs/>
                            <w:color w:val="231F20"/>
                            <w:sz w:val="12"/>
                            <w:szCs w:val="12"/>
                          </w:rPr>
                        </w:pPr>
                        <w:r w:rsidRPr="00D31718">
                          <w:rPr>
                            <w:rFonts w:ascii="Arial" w:hAnsi="Arial" w:cs="Arial"/>
                            <w:b/>
                            <w:bCs/>
                            <w:color w:val="231F20"/>
                            <w:sz w:val="12"/>
                            <w:szCs w:val="12"/>
                          </w:rPr>
                          <w:t>Students with this Specialty Area must take the following:</w:t>
                        </w:r>
                      </w:p>
                      <w:p w14:paraId="3292C8A3" w14:textId="77777777" w:rsidR="00EE08CC" w:rsidRPr="00D31718" w:rsidRDefault="00EE08CC" w:rsidP="00EE08CC">
                        <w:pPr>
                          <w:kinsoku w:val="0"/>
                          <w:overflowPunct w:val="0"/>
                          <w:autoSpaceDE w:val="0"/>
                          <w:autoSpaceDN w:val="0"/>
                          <w:adjustRightInd w:val="0"/>
                          <w:spacing w:before="6" w:after="0" w:line="249" w:lineRule="auto"/>
                          <w:ind w:left="442" w:right="2469"/>
                          <w:rPr>
                            <w:rFonts w:ascii="Arial" w:hAnsi="Arial" w:cs="Arial"/>
                            <w:b/>
                            <w:bCs/>
                            <w:color w:val="231F20"/>
                            <w:sz w:val="12"/>
                            <w:szCs w:val="12"/>
                          </w:rPr>
                        </w:pPr>
                        <w:r w:rsidRPr="00D31718">
                          <w:rPr>
                            <w:rFonts w:ascii="Arial" w:hAnsi="Arial" w:cs="Arial"/>
                            <w:color w:val="231F20"/>
                            <w:sz w:val="12"/>
                            <w:szCs w:val="12"/>
                          </w:rPr>
                          <w:t xml:space="preserve">ECON 2333, Economic Issues and Concepts GEOG 2613, Introduction to Geography HIST 1013, World Civilization </w:t>
                        </w:r>
                        <w:r w:rsidRPr="00D31718">
                          <w:rPr>
                            <w:rFonts w:ascii="Arial" w:hAnsi="Arial" w:cs="Arial"/>
                            <w:color w:val="231F20"/>
                            <w:spacing w:val="-7"/>
                            <w:sz w:val="12"/>
                            <w:szCs w:val="12"/>
                          </w:rPr>
                          <w:t xml:space="preserve">To </w:t>
                        </w:r>
                        <w:r w:rsidRPr="00D31718">
                          <w:rPr>
                            <w:rFonts w:ascii="Arial" w:hAnsi="Arial" w:cs="Arial"/>
                            <w:color w:val="231F20"/>
                            <w:sz w:val="12"/>
                            <w:szCs w:val="12"/>
                          </w:rPr>
                          <w:t xml:space="preserve">1660 </w:t>
                        </w:r>
                        <w:r w:rsidRPr="00D31718">
                          <w:rPr>
                            <w:rFonts w:ascii="Arial" w:hAnsi="Arial" w:cs="Arial"/>
                            <w:b/>
                            <w:bCs/>
                            <w:color w:val="231F20"/>
                            <w:sz w:val="12"/>
                            <w:szCs w:val="12"/>
                          </w:rPr>
                          <w:t>OR</w:t>
                        </w:r>
                      </w:p>
                      <w:p w14:paraId="4427D6C7" w14:textId="77777777" w:rsidR="00EE08CC" w:rsidRPr="00D31718" w:rsidRDefault="00EE08CC" w:rsidP="00EE08CC">
                        <w:pPr>
                          <w:kinsoku w:val="0"/>
                          <w:overflowPunct w:val="0"/>
                          <w:autoSpaceDE w:val="0"/>
                          <w:autoSpaceDN w:val="0"/>
                          <w:adjustRightInd w:val="0"/>
                          <w:spacing w:after="0" w:line="249" w:lineRule="auto"/>
                          <w:ind w:left="442" w:right="2521" w:firstLine="90"/>
                          <w:rPr>
                            <w:rFonts w:ascii="Arial" w:hAnsi="Arial" w:cs="Arial"/>
                            <w:b/>
                            <w:bCs/>
                            <w:color w:val="231F20"/>
                            <w:sz w:val="12"/>
                            <w:szCs w:val="12"/>
                          </w:rPr>
                        </w:pPr>
                        <w:r w:rsidRPr="00D31718">
                          <w:rPr>
                            <w:rFonts w:ascii="Arial" w:hAnsi="Arial" w:cs="Arial"/>
                            <w:color w:val="231F20"/>
                            <w:sz w:val="12"/>
                            <w:szCs w:val="12"/>
                          </w:rPr>
                          <w:t xml:space="preserve">HIST 1023, World Civilization Since 1660 HIST 2763, The United States To 1876 </w:t>
                        </w:r>
                        <w:r w:rsidRPr="00D31718">
                          <w:rPr>
                            <w:rFonts w:ascii="Arial" w:hAnsi="Arial" w:cs="Arial"/>
                            <w:b/>
                            <w:bCs/>
                            <w:color w:val="231F20"/>
                            <w:sz w:val="12"/>
                            <w:szCs w:val="12"/>
                          </w:rPr>
                          <w:t>OR</w:t>
                        </w:r>
                      </w:p>
                      <w:p w14:paraId="476767A9" w14:textId="77777777" w:rsidR="00EE08CC" w:rsidRPr="00D31718" w:rsidRDefault="00EE08CC" w:rsidP="00EE08CC">
                        <w:pPr>
                          <w:kinsoku w:val="0"/>
                          <w:overflowPunct w:val="0"/>
                          <w:autoSpaceDE w:val="0"/>
                          <w:autoSpaceDN w:val="0"/>
                          <w:adjustRightInd w:val="0"/>
                          <w:spacing w:after="0" w:line="240" w:lineRule="auto"/>
                          <w:ind w:left="532"/>
                          <w:rPr>
                            <w:rFonts w:ascii="Arial" w:hAnsi="Arial" w:cs="Arial"/>
                            <w:color w:val="231F20"/>
                            <w:sz w:val="12"/>
                            <w:szCs w:val="12"/>
                          </w:rPr>
                        </w:pPr>
                        <w:r w:rsidRPr="00D31718">
                          <w:rPr>
                            <w:rFonts w:ascii="Arial" w:hAnsi="Arial" w:cs="Arial"/>
                            <w:color w:val="231F20"/>
                            <w:sz w:val="12"/>
                            <w:szCs w:val="12"/>
                          </w:rPr>
                          <w:t>HIST 2773, The United States Since 1876</w:t>
                        </w:r>
                      </w:p>
                      <w:p w14:paraId="6500904A" w14:textId="77777777" w:rsidR="00EE08CC" w:rsidRPr="00D31718" w:rsidRDefault="00EE08CC" w:rsidP="00EE08CC">
                        <w:pPr>
                          <w:kinsoku w:val="0"/>
                          <w:overflowPunct w:val="0"/>
                          <w:autoSpaceDE w:val="0"/>
                          <w:autoSpaceDN w:val="0"/>
                          <w:adjustRightInd w:val="0"/>
                          <w:spacing w:before="54" w:after="0" w:line="249" w:lineRule="auto"/>
                          <w:ind w:left="262" w:right="171"/>
                          <w:rPr>
                            <w:rFonts w:ascii="Arial" w:hAnsi="Arial" w:cs="Arial"/>
                            <w:b/>
                            <w:bCs/>
                            <w:color w:val="231F20"/>
                            <w:sz w:val="12"/>
                            <w:szCs w:val="12"/>
                          </w:rPr>
                        </w:pPr>
                        <w:r w:rsidRPr="00D31718">
                          <w:rPr>
                            <w:rFonts w:ascii="Arial" w:hAnsi="Arial" w:cs="Arial"/>
                            <w:b/>
                            <w:bCs/>
                            <w:color w:val="231F20"/>
                            <w:sz w:val="12"/>
                            <w:szCs w:val="12"/>
                          </w:rPr>
                          <w:t>The following courses taken to satisfy the General Education Requirements require a grade of “C” or better:</w:t>
                        </w:r>
                      </w:p>
                      <w:p w14:paraId="61AC552D" w14:textId="77777777" w:rsidR="00EE08CC" w:rsidRPr="00D31718" w:rsidRDefault="00EE08CC" w:rsidP="00EE08CC">
                        <w:pPr>
                          <w:kinsoku w:val="0"/>
                          <w:overflowPunct w:val="0"/>
                          <w:autoSpaceDE w:val="0"/>
                          <w:autoSpaceDN w:val="0"/>
                          <w:adjustRightInd w:val="0"/>
                          <w:spacing w:after="0" w:line="240" w:lineRule="auto"/>
                          <w:ind w:left="442"/>
                          <w:rPr>
                            <w:rFonts w:ascii="Arial" w:hAnsi="Arial" w:cs="Arial"/>
                            <w:b/>
                            <w:bCs/>
                            <w:i/>
                            <w:iCs/>
                            <w:color w:val="231F20"/>
                            <w:sz w:val="12"/>
                            <w:szCs w:val="12"/>
                          </w:rPr>
                        </w:pPr>
                        <w:r w:rsidRPr="00D31718">
                          <w:rPr>
                            <w:rFonts w:ascii="Arial" w:hAnsi="Arial" w:cs="Arial"/>
                            <w:i/>
                            <w:iCs/>
                            <w:color w:val="231F20"/>
                            <w:sz w:val="12"/>
                            <w:szCs w:val="12"/>
                          </w:rPr>
                          <w:t xml:space="preserve">HIST 2763, The United States To 1876 </w:t>
                        </w:r>
                        <w:r w:rsidRPr="00D31718">
                          <w:rPr>
                            <w:rFonts w:ascii="Arial" w:hAnsi="Arial" w:cs="Arial"/>
                            <w:b/>
                            <w:bCs/>
                            <w:i/>
                            <w:iCs/>
                            <w:color w:val="231F20"/>
                            <w:sz w:val="12"/>
                            <w:szCs w:val="12"/>
                          </w:rPr>
                          <w:t>OR</w:t>
                        </w:r>
                      </w:p>
                      <w:p w14:paraId="2B4C8793" w14:textId="77777777" w:rsidR="00EE08CC" w:rsidRPr="00D31718" w:rsidRDefault="00EE08CC" w:rsidP="00EE08CC">
                        <w:pPr>
                          <w:kinsoku w:val="0"/>
                          <w:overflowPunct w:val="0"/>
                          <w:autoSpaceDE w:val="0"/>
                          <w:autoSpaceDN w:val="0"/>
                          <w:adjustRightInd w:val="0"/>
                          <w:spacing w:before="5" w:after="0" w:line="249" w:lineRule="auto"/>
                          <w:ind w:left="442" w:right="2521" w:firstLine="90"/>
                          <w:rPr>
                            <w:rFonts w:ascii="Arial" w:hAnsi="Arial" w:cs="Arial"/>
                            <w:b/>
                            <w:bCs/>
                            <w:i/>
                            <w:iCs/>
                            <w:color w:val="231F20"/>
                            <w:sz w:val="12"/>
                            <w:szCs w:val="12"/>
                          </w:rPr>
                        </w:pPr>
                        <w:r w:rsidRPr="00D31718">
                          <w:rPr>
                            <w:rFonts w:ascii="Arial" w:hAnsi="Arial" w:cs="Arial"/>
                            <w:i/>
                            <w:iCs/>
                            <w:color w:val="231F20"/>
                            <w:sz w:val="12"/>
                            <w:szCs w:val="12"/>
                          </w:rPr>
                          <w:t xml:space="preserve">HIST 2773, The United States Since 1876 HIST 1013, World Civilization To 1660 </w:t>
                        </w:r>
                        <w:r w:rsidRPr="00D31718">
                          <w:rPr>
                            <w:rFonts w:ascii="Arial" w:hAnsi="Arial" w:cs="Arial"/>
                            <w:b/>
                            <w:bCs/>
                            <w:i/>
                            <w:iCs/>
                            <w:color w:val="231F20"/>
                            <w:sz w:val="12"/>
                            <w:szCs w:val="12"/>
                          </w:rPr>
                          <w:t>OR</w:t>
                        </w:r>
                      </w:p>
                      <w:p w14:paraId="31F9DF48" w14:textId="77777777" w:rsidR="00EE08CC" w:rsidRPr="00D31718" w:rsidRDefault="00EE08CC" w:rsidP="00EE08CC">
                        <w:pPr>
                          <w:kinsoku w:val="0"/>
                          <w:overflowPunct w:val="0"/>
                          <w:autoSpaceDE w:val="0"/>
                          <w:autoSpaceDN w:val="0"/>
                          <w:adjustRightInd w:val="0"/>
                          <w:spacing w:after="0" w:line="240" w:lineRule="auto"/>
                          <w:ind w:left="532"/>
                          <w:rPr>
                            <w:rFonts w:ascii="Arial" w:hAnsi="Arial" w:cs="Arial"/>
                            <w:i/>
                            <w:iCs/>
                            <w:color w:val="231F20"/>
                            <w:sz w:val="12"/>
                            <w:szCs w:val="12"/>
                          </w:rPr>
                        </w:pPr>
                        <w:r w:rsidRPr="00D31718">
                          <w:rPr>
                            <w:rFonts w:ascii="Arial" w:hAnsi="Arial" w:cs="Arial"/>
                            <w:i/>
                            <w:iCs/>
                            <w:color w:val="231F20"/>
                            <w:sz w:val="12"/>
                            <w:szCs w:val="12"/>
                          </w:rPr>
                          <w:t>HIST 1023, World Civilization Since 1660</w:t>
                        </w:r>
                      </w:p>
                      <w:p w14:paraId="59F78E91" w14:textId="77777777" w:rsidR="00EE08CC" w:rsidRPr="00D31718" w:rsidRDefault="00EE08CC" w:rsidP="00EE08CC">
                        <w:pPr>
                          <w:kinsoku w:val="0"/>
                          <w:overflowPunct w:val="0"/>
                          <w:autoSpaceDE w:val="0"/>
                          <w:autoSpaceDN w:val="0"/>
                          <w:adjustRightInd w:val="0"/>
                          <w:spacing w:before="6" w:after="0" w:line="240" w:lineRule="auto"/>
                          <w:ind w:left="442"/>
                          <w:rPr>
                            <w:rFonts w:ascii="Times New Roman" w:hAnsi="Times New Roman" w:cs="Times New Roman"/>
                            <w:sz w:val="24"/>
                            <w:szCs w:val="24"/>
                          </w:rPr>
                        </w:pPr>
                        <w:r w:rsidRPr="00D31718">
                          <w:rPr>
                            <w:rFonts w:ascii="Arial" w:hAnsi="Arial" w:cs="Arial"/>
                            <w:i/>
                            <w:iCs/>
                            <w:color w:val="231F20"/>
                            <w:sz w:val="12"/>
                            <w:szCs w:val="12"/>
                          </w:rPr>
                          <w:t>POSC 2103, Introduction to United States Government</w:t>
                        </w:r>
                      </w:p>
                    </w:tc>
                    <w:tc>
                      <w:tcPr>
                        <w:tcW w:w="946" w:type="dxa"/>
                        <w:tcBorders>
                          <w:top w:val="none" w:sz="6" w:space="0" w:color="auto"/>
                          <w:left w:val="none" w:sz="6" w:space="0" w:color="auto"/>
                          <w:bottom w:val="single" w:sz="8" w:space="0" w:color="231F20"/>
                          <w:right w:val="none" w:sz="6" w:space="0" w:color="auto"/>
                        </w:tcBorders>
                      </w:tcPr>
                      <w:p w14:paraId="09254079" w14:textId="77777777" w:rsidR="00EE08CC" w:rsidRPr="00D31718" w:rsidRDefault="00EE08CC" w:rsidP="00EE08CC">
                        <w:pPr>
                          <w:kinsoku w:val="0"/>
                          <w:overflowPunct w:val="0"/>
                          <w:autoSpaceDE w:val="0"/>
                          <w:autoSpaceDN w:val="0"/>
                          <w:adjustRightInd w:val="0"/>
                          <w:spacing w:after="0" w:line="240" w:lineRule="auto"/>
                          <w:ind w:left="386" w:right="387"/>
                          <w:jc w:val="center"/>
                          <w:rPr>
                            <w:rFonts w:ascii="Times New Roman" w:hAnsi="Times New Roman" w:cs="Times New Roman"/>
                            <w:sz w:val="24"/>
                            <w:szCs w:val="24"/>
                          </w:rPr>
                        </w:pPr>
                        <w:r w:rsidRPr="00D31718">
                          <w:rPr>
                            <w:rFonts w:ascii="Arial" w:hAnsi="Arial" w:cs="Arial"/>
                            <w:color w:val="231F20"/>
                            <w:sz w:val="12"/>
                            <w:szCs w:val="12"/>
                          </w:rPr>
                          <w:t>12</w:t>
                        </w:r>
                      </w:p>
                    </w:tc>
                  </w:tr>
                  <w:tr w:rsidR="00EE08CC" w:rsidRPr="00D31718" w14:paraId="145D9FA8" w14:textId="77777777" w:rsidTr="00EE08CC">
                    <w:trPr>
                      <w:trHeight w:hRule="exact" w:val="247"/>
                    </w:trPr>
                    <w:tc>
                      <w:tcPr>
                        <w:tcW w:w="5309" w:type="dxa"/>
                        <w:tcBorders>
                          <w:top w:val="none" w:sz="6" w:space="0" w:color="auto"/>
                          <w:left w:val="single" w:sz="8" w:space="0" w:color="231F20"/>
                          <w:bottom w:val="single" w:sz="8" w:space="0" w:color="231F20"/>
                          <w:right w:val="single" w:sz="8" w:space="0" w:color="231F20"/>
                        </w:tcBorders>
                      </w:tcPr>
                      <w:p w14:paraId="7779947A" w14:textId="77777777" w:rsidR="00EE08CC" w:rsidRPr="00D31718" w:rsidRDefault="00EE08CC" w:rsidP="00EE08CC">
                        <w:pPr>
                          <w:kinsoku w:val="0"/>
                          <w:overflowPunct w:val="0"/>
                          <w:autoSpaceDE w:val="0"/>
                          <w:autoSpaceDN w:val="0"/>
                          <w:adjustRightInd w:val="0"/>
                          <w:spacing w:before="55" w:after="0" w:line="240" w:lineRule="auto"/>
                          <w:ind w:left="70"/>
                          <w:rPr>
                            <w:rFonts w:ascii="Times New Roman" w:hAnsi="Times New Roman" w:cs="Times New Roman"/>
                            <w:sz w:val="24"/>
                            <w:szCs w:val="24"/>
                          </w:rPr>
                        </w:pPr>
                        <w:r w:rsidRPr="00D31718">
                          <w:rPr>
                            <w:rFonts w:ascii="Arial" w:hAnsi="Arial" w:cs="Arial"/>
                            <w:b/>
                            <w:bCs/>
                            <w:color w:val="231F20"/>
                            <w:sz w:val="12"/>
                            <w:szCs w:val="12"/>
                          </w:rPr>
                          <w:t>Sub-total</w:t>
                        </w:r>
                      </w:p>
                    </w:tc>
                    <w:tc>
                      <w:tcPr>
                        <w:tcW w:w="946" w:type="dxa"/>
                        <w:tcBorders>
                          <w:top w:val="single" w:sz="8" w:space="0" w:color="231F20"/>
                          <w:left w:val="single" w:sz="8" w:space="0" w:color="231F20"/>
                          <w:bottom w:val="single" w:sz="8" w:space="0" w:color="231F20"/>
                          <w:right w:val="single" w:sz="8" w:space="0" w:color="231F20"/>
                        </w:tcBorders>
                      </w:tcPr>
                      <w:p w14:paraId="0E41FB98" w14:textId="77777777" w:rsidR="00EE08CC" w:rsidRPr="00D31718" w:rsidRDefault="00EE08CC" w:rsidP="00EE08CC">
                        <w:pPr>
                          <w:kinsoku w:val="0"/>
                          <w:overflowPunct w:val="0"/>
                          <w:autoSpaceDE w:val="0"/>
                          <w:autoSpaceDN w:val="0"/>
                          <w:adjustRightInd w:val="0"/>
                          <w:spacing w:before="45" w:after="0" w:line="240" w:lineRule="auto"/>
                          <w:ind w:left="149" w:right="150"/>
                          <w:jc w:val="center"/>
                          <w:rPr>
                            <w:rFonts w:ascii="Times New Roman" w:hAnsi="Times New Roman" w:cs="Times New Roman"/>
                            <w:sz w:val="24"/>
                            <w:szCs w:val="24"/>
                          </w:rPr>
                        </w:pPr>
                        <w:r w:rsidRPr="00D31718">
                          <w:rPr>
                            <w:rFonts w:ascii="Arial" w:hAnsi="Arial" w:cs="Arial"/>
                            <w:b/>
                            <w:bCs/>
                            <w:color w:val="231F20"/>
                            <w:sz w:val="12"/>
                            <w:szCs w:val="12"/>
                          </w:rPr>
                          <w:t>24-28</w:t>
                        </w:r>
                      </w:p>
                    </w:tc>
                  </w:tr>
                  <w:tr w:rsidR="00EE08CC" w:rsidRPr="00D31718" w14:paraId="6458A0E7" w14:textId="77777777" w:rsidTr="00EE08CC">
                    <w:trPr>
                      <w:trHeight w:hRule="exact" w:val="281"/>
                    </w:trPr>
                    <w:tc>
                      <w:tcPr>
                        <w:tcW w:w="5309" w:type="dxa"/>
                        <w:tcBorders>
                          <w:top w:val="single" w:sz="8" w:space="0" w:color="231F20"/>
                          <w:left w:val="single" w:sz="8" w:space="0" w:color="231F20"/>
                          <w:bottom w:val="single" w:sz="8" w:space="0" w:color="231F20"/>
                          <w:right w:val="single" w:sz="8" w:space="0" w:color="231F20"/>
                        </w:tcBorders>
                        <w:shd w:val="clear" w:color="auto" w:fill="BCBEC0"/>
                      </w:tcPr>
                      <w:p w14:paraId="66C2B4AA" w14:textId="77777777" w:rsidR="00EE08CC" w:rsidRPr="00D31718"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D31718">
                          <w:rPr>
                            <w:rFonts w:ascii="Arial" w:hAnsi="Arial" w:cs="Arial"/>
                            <w:b/>
                            <w:bCs/>
                            <w:color w:val="231F20"/>
                            <w:sz w:val="16"/>
                            <w:szCs w:val="16"/>
                          </w:rPr>
                          <w:t>Total Required Hours:</w:t>
                        </w:r>
                      </w:p>
                    </w:tc>
                    <w:tc>
                      <w:tcPr>
                        <w:tcW w:w="946" w:type="dxa"/>
                        <w:tcBorders>
                          <w:top w:val="single" w:sz="8" w:space="0" w:color="231F20"/>
                          <w:left w:val="single" w:sz="8" w:space="0" w:color="231F20"/>
                          <w:bottom w:val="single" w:sz="8" w:space="0" w:color="231F20"/>
                          <w:right w:val="single" w:sz="8" w:space="0" w:color="231F20"/>
                        </w:tcBorders>
                        <w:shd w:val="clear" w:color="auto" w:fill="BCBEC0"/>
                      </w:tcPr>
                      <w:p w14:paraId="5699C648" w14:textId="77777777" w:rsidR="00EE08CC" w:rsidRPr="00D31718" w:rsidRDefault="00EE08CC" w:rsidP="00EE08CC">
                        <w:pPr>
                          <w:kinsoku w:val="0"/>
                          <w:overflowPunct w:val="0"/>
                          <w:autoSpaceDE w:val="0"/>
                          <w:autoSpaceDN w:val="0"/>
                          <w:adjustRightInd w:val="0"/>
                          <w:spacing w:before="36" w:after="0" w:line="240" w:lineRule="auto"/>
                          <w:ind w:left="149" w:right="150"/>
                          <w:jc w:val="center"/>
                          <w:rPr>
                            <w:rFonts w:ascii="Times New Roman" w:hAnsi="Times New Roman" w:cs="Times New Roman"/>
                            <w:sz w:val="24"/>
                            <w:szCs w:val="24"/>
                          </w:rPr>
                        </w:pPr>
                        <w:r w:rsidRPr="00D31718">
                          <w:rPr>
                            <w:rFonts w:ascii="Arial" w:hAnsi="Arial" w:cs="Arial"/>
                            <w:b/>
                            <w:bCs/>
                            <w:color w:val="231F20"/>
                            <w:sz w:val="16"/>
                            <w:szCs w:val="16"/>
                          </w:rPr>
                          <w:t>122-126</w:t>
                        </w:r>
                      </w:p>
                    </w:tc>
                  </w:tr>
                </w:tbl>
                <w:p w14:paraId="3721BB93" w14:textId="77777777" w:rsidR="00EE08CC" w:rsidRDefault="00EE08CC" w:rsidP="00EE08CC"/>
                <w:p w14:paraId="2425C155" w14:textId="65490A01" w:rsidR="00EE08CC" w:rsidRDefault="00EE08CC" w:rsidP="00EE08CC">
                  <w:r>
                    <w:t>Page 237</w:t>
                  </w:r>
                </w:p>
                <w:p w14:paraId="7E0D42B4" w14:textId="77777777" w:rsidR="00EE08CC" w:rsidRPr="00EE08CC" w:rsidRDefault="00EE08CC" w:rsidP="00EE08CC">
                  <w:pPr>
                    <w:kinsoku w:val="0"/>
                    <w:overflowPunct w:val="0"/>
                    <w:autoSpaceDE w:val="0"/>
                    <w:autoSpaceDN w:val="0"/>
                    <w:adjustRightInd w:val="0"/>
                    <w:spacing w:after="0" w:line="369" w:lineRule="exact"/>
                    <w:ind w:left="2024" w:right="2024"/>
                    <w:jc w:val="center"/>
                    <w:rPr>
                      <w:rFonts w:ascii="Calibri" w:hAnsi="Calibri" w:cs="Calibri"/>
                      <w:b/>
                      <w:bCs/>
                      <w:color w:val="231F20"/>
                      <w:w w:val="95"/>
                      <w:sz w:val="32"/>
                      <w:szCs w:val="32"/>
                    </w:rPr>
                  </w:pPr>
                  <w:r w:rsidRPr="00EE08CC">
                    <w:rPr>
                      <w:rFonts w:ascii="Calibri" w:hAnsi="Calibri" w:cs="Calibri"/>
                      <w:b/>
                      <w:bCs/>
                      <w:color w:val="231F20"/>
                      <w:w w:val="95"/>
                      <w:sz w:val="32"/>
                      <w:szCs w:val="32"/>
                    </w:rPr>
                    <w:t>Law Enforcement</w:t>
                  </w:r>
                </w:p>
                <w:p w14:paraId="5DC4E355" w14:textId="77777777" w:rsidR="00EE08CC" w:rsidRPr="00EE08CC" w:rsidRDefault="00EE08CC" w:rsidP="00EE08CC">
                  <w:pPr>
                    <w:kinsoku w:val="0"/>
                    <w:overflowPunct w:val="0"/>
                    <w:autoSpaceDE w:val="0"/>
                    <w:autoSpaceDN w:val="0"/>
                    <w:adjustRightInd w:val="0"/>
                    <w:spacing w:before="34" w:after="0" w:line="240" w:lineRule="auto"/>
                    <w:ind w:left="2024" w:right="2024"/>
                    <w:jc w:val="center"/>
                    <w:rPr>
                      <w:rFonts w:ascii="Arial" w:hAnsi="Arial" w:cs="Arial"/>
                      <w:b/>
                      <w:bCs/>
                      <w:color w:val="231F20"/>
                      <w:sz w:val="16"/>
                      <w:szCs w:val="16"/>
                    </w:rPr>
                  </w:pPr>
                  <w:r w:rsidRPr="00EE08CC">
                    <w:rPr>
                      <w:rFonts w:ascii="Arial" w:hAnsi="Arial" w:cs="Arial"/>
                      <w:b/>
                      <w:bCs/>
                      <w:color w:val="231F20"/>
                      <w:sz w:val="16"/>
                      <w:szCs w:val="16"/>
                    </w:rPr>
                    <w:t>Associate of Applied Science</w:t>
                  </w:r>
                </w:p>
                <w:p w14:paraId="65521BF4" w14:textId="77777777" w:rsidR="00EE08CC" w:rsidRPr="00EE08CC" w:rsidRDefault="00EE08CC" w:rsidP="00EE08CC">
                  <w:pPr>
                    <w:kinsoku w:val="0"/>
                    <w:overflowPunct w:val="0"/>
                    <w:autoSpaceDE w:val="0"/>
                    <w:autoSpaceDN w:val="0"/>
                    <w:adjustRightInd w:val="0"/>
                    <w:spacing w:before="5" w:after="0" w:line="240" w:lineRule="auto"/>
                    <w:rPr>
                      <w:rFonts w:ascii="Arial" w:hAnsi="Arial" w:cs="Arial"/>
                      <w:b/>
                      <w:bCs/>
                      <w:sz w:val="7"/>
                      <w:szCs w:val="7"/>
                    </w:rPr>
                  </w:pPr>
                </w:p>
                <w:tbl>
                  <w:tblPr>
                    <w:tblW w:w="0" w:type="auto"/>
                    <w:tblInd w:w="122" w:type="dxa"/>
                    <w:tblLayout w:type="fixed"/>
                    <w:tblCellMar>
                      <w:left w:w="0" w:type="dxa"/>
                      <w:right w:w="0" w:type="dxa"/>
                    </w:tblCellMar>
                    <w:tblLook w:val="0000" w:firstRow="0" w:lastRow="0" w:firstColumn="0" w:lastColumn="0" w:noHBand="0" w:noVBand="0"/>
                  </w:tblPr>
                  <w:tblGrid>
                    <w:gridCol w:w="5131"/>
                    <w:gridCol w:w="945"/>
                  </w:tblGrid>
                  <w:tr w:rsidR="00EE08CC" w:rsidRPr="00EE08CC" w14:paraId="4CCAC6B8" w14:textId="77777777">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1A0744F2" w14:textId="77777777" w:rsidR="00EE08CC" w:rsidRPr="00EE08CC"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E08CC">
                          <w:rPr>
                            <w:rFonts w:ascii="Arial" w:hAnsi="Arial" w:cs="Arial"/>
                            <w:b/>
                            <w:bCs/>
                            <w:color w:val="231F20"/>
                            <w:sz w:val="16"/>
                            <w:szCs w:val="16"/>
                          </w:rPr>
                          <w:t>University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23ECC192" w14:textId="77777777" w:rsidR="00EE08CC" w:rsidRPr="00EE08CC" w:rsidRDefault="00EE08CC" w:rsidP="00EE08CC">
                        <w:pPr>
                          <w:autoSpaceDE w:val="0"/>
                          <w:autoSpaceDN w:val="0"/>
                          <w:adjustRightInd w:val="0"/>
                          <w:spacing w:after="0" w:line="240" w:lineRule="auto"/>
                          <w:rPr>
                            <w:rFonts w:ascii="Times New Roman" w:hAnsi="Times New Roman" w:cs="Times New Roman"/>
                            <w:sz w:val="24"/>
                            <w:szCs w:val="24"/>
                          </w:rPr>
                        </w:pPr>
                      </w:p>
                    </w:tc>
                  </w:tr>
                  <w:tr w:rsidR="00EE08CC" w:rsidRPr="00EE08CC" w14:paraId="55FA7C8F"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1A366207"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See University General Requirements for Associate degrees (p. 40)</w:t>
                        </w:r>
                      </w:p>
                    </w:tc>
                    <w:tc>
                      <w:tcPr>
                        <w:tcW w:w="945" w:type="dxa"/>
                        <w:tcBorders>
                          <w:top w:val="single" w:sz="8" w:space="0" w:color="231F20"/>
                          <w:left w:val="single" w:sz="8" w:space="0" w:color="231F20"/>
                          <w:bottom w:val="single" w:sz="8" w:space="0" w:color="231F20"/>
                          <w:right w:val="single" w:sz="8" w:space="0" w:color="231F20"/>
                        </w:tcBorders>
                      </w:tcPr>
                      <w:p w14:paraId="335B7093" w14:textId="77777777" w:rsidR="00EE08CC" w:rsidRPr="00EE08CC" w:rsidRDefault="00EE08CC" w:rsidP="00EE08CC">
                        <w:pPr>
                          <w:autoSpaceDE w:val="0"/>
                          <w:autoSpaceDN w:val="0"/>
                          <w:adjustRightInd w:val="0"/>
                          <w:spacing w:after="0" w:line="240" w:lineRule="auto"/>
                          <w:rPr>
                            <w:rFonts w:ascii="Times New Roman" w:hAnsi="Times New Roman" w:cs="Times New Roman"/>
                            <w:sz w:val="24"/>
                            <w:szCs w:val="24"/>
                          </w:rPr>
                        </w:pPr>
                      </w:p>
                    </w:tc>
                  </w:tr>
                  <w:tr w:rsidR="00EE08CC" w:rsidRPr="00EE08CC" w14:paraId="555E09D9" w14:textId="77777777">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05896CE5" w14:textId="77777777" w:rsidR="00EE08CC" w:rsidRPr="00EE08CC"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E08CC">
                          <w:rPr>
                            <w:rFonts w:ascii="Arial" w:hAnsi="Arial" w:cs="Arial"/>
                            <w:b/>
                            <w:bCs/>
                            <w:color w:val="231F20"/>
                            <w:sz w:val="16"/>
                            <w:szCs w:val="16"/>
                          </w:rPr>
                          <w:t>General Education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42332BC" w14:textId="77777777" w:rsidR="00EE08CC" w:rsidRPr="00EE08CC"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E08CC">
                          <w:rPr>
                            <w:rFonts w:ascii="Arial" w:hAnsi="Arial" w:cs="Arial"/>
                            <w:b/>
                            <w:bCs/>
                            <w:color w:val="231F20"/>
                            <w:sz w:val="12"/>
                            <w:szCs w:val="12"/>
                          </w:rPr>
                          <w:t>Sem. Hrs.</w:t>
                        </w:r>
                      </w:p>
                    </w:tc>
                  </w:tr>
                  <w:tr w:rsidR="00EE08CC" w:rsidRPr="00EE08CC" w14:paraId="52246CAB"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13ACA27A"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lastRenderedPageBreak/>
                          <w:t xml:space="preserve">BIOL 1003 </w:t>
                        </w:r>
                        <w:r w:rsidRPr="00EE08CC">
                          <w:rPr>
                            <w:rFonts w:ascii="Arial" w:hAnsi="Arial" w:cs="Arial"/>
                            <w:b/>
                            <w:bCs/>
                            <w:color w:val="231F20"/>
                            <w:sz w:val="12"/>
                            <w:szCs w:val="12"/>
                          </w:rPr>
                          <w:t xml:space="preserve">AND </w:t>
                        </w:r>
                        <w:r w:rsidRPr="00EE08CC">
                          <w:rPr>
                            <w:rFonts w:ascii="Arial" w:hAnsi="Arial" w:cs="Arial"/>
                            <w:color w:val="231F20"/>
                            <w:sz w:val="12"/>
                            <w:szCs w:val="12"/>
                          </w:rPr>
                          <w:t>1001, Biological Science and Laboratory</w:t>
                        </w:r>
                      </w:p>
                    </w:tc>
                    <w:tc>
                      <w:tcPr>
                        <w:tcW w:w="945" w:type="dxa"/>
                        <w:tcBorders>
                          <w:top w:val="single" w:sz="8" w:space="0" w:color="231F20"/>
                          <w:left w:val="single" w:sz="8" w:space="0" w:color="231F20"/>
                          <w:bottom w:val="single" w:sz="8" w:space="0" w:color="231F20"/>
                          <w:right w:val="single" w:sz="8" w:space="0" w:color="231F20"/>
                        </w:tcBorders>
                      </w:tcPr>
                      <w:p w14:paraId="60E1D139"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4</w:t>
                        </w:r>
                      </w:p>
                    </w:tc>
                  </w:tr>
                  <w:tr w:rsidR="00EE08CC" w:rsidRPr="00EE08CC" w14:paraId="40E59CBC"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5A69CAB7"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CS 1013, Introduction to Computers</w:t>
                        </w:r>
                      </w:p>
                    </w:tc>
                    <w:tc>
                      <w:tcPr>
                        <w:tcW w:w="945" w:type="dxa"/>
                        <w:tcBorders>
                          <w:top w:val="single" w:sz="8" w:space="0" w:color="231F20"/>
                          <w:left w:val="single" w:sz="8" w:space="0" w:color="231F20"/>
                          <w:bottom w:val="single" w:sz="8" w:space="0" w:color="231F20"/>
                          <w:right w:val="single" w:sz="8" w:space="0" w:color="231F20"/>
                        </w:tcBorders>
                      </w:tcPr>
                      <w:p w14:paraId="2792AC38"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2CB476D5"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43BAC192"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ENG 1003, Composition I</w:t>
                        </w:r>
                      </w:p>
                    </w:tc>
                    <w:tc>
                      <w:tcPr>
                        <w:tcW w:w="945" w:type="dxa"/>
                        <w:tcBorders>
                          <w:top w:val="single" w:sz="8" w:space="0" w:color="231F20"/>
                          <w:left w:val="single" w:sz="8" w:space="0" w:color="231F20"/>
                          <w:bottom w:val="single" w:sz="8" w:space="0" w:color="231F20"/>
                          <w:right w:val="single" w:sz="8" w:space="0" w:color="231F20"/>
                        </w:tcBorders>
                      </w:tcPr>
                      <w:p w14:paraId="6EA0DFBE"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535ED406"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223F9821"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ENG 1013, Composition II</w:t>
                        </w:r>
                      </w:p>
                    </w:tc>
                    <w:tc>
                      <w:tcPr>
                        <w:tcW w:w="945" w:type="dxa"/>
                        <w:tcBorders>
                          <w:top w:val="single" w:sz="8" w:space="0" w:color="231F20"/>
                          <w:left w:val="single" w:sz="8" w:space="0" w:color="231F20"/>
                          <w:bottom w:val="single" w:sz="8" w:space="0" w:color="231F20"/>
                          <w:right w:val="single" w:sz="8" w:space="0" w:color="231F20"/>
                        </w:tcBorders>
                      </w:tcPr>
                      <w:p w14:paraId="7CBC0027"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000CB210" w14:textId="77777777">
                    <w:trPr>
                      <w:trHeight w:hRule="exact" w:val="391"/>
                    </w:trPr>
                    <w:tc>
                      <w:tcPr>
                        <w:tcW w:w="5131" w:type="dxa"/>
                        <w:tcBorders>
                          <w:top w:val="single" w:sz="8" w:space="0" w:color="231F20"/>
                          <w:left w:val="single" w:sz="8" w:space="0" w:color="231F20"/>
                          <w:bottom w:val="single" w:sz="8" w:space="0" w:color="231F20"/>
                          <w:right w:val="single" w:sz="8" w:space="0" w:color="231F20"/>
                        </w:tcBorders>
                      </w:tcPr>
                      <w:p w14:paraId="77F8CDC2" w14:textId="77777777" w:rsidR="00EE08CC" w:rsidRPr="00EE08CC" w:rsidRDefault="00EE08CC" w:rsidP="00EE08CC">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EE08CC">
                          <w:rPr>
                            <w:rFonts w:ascii="Arial" w:hAnsi="Arial" w:cs="Arial"/>
                            <w:color w:val="231F20"/>
                            <w:sz w:val="12"/>
                            <w:szCs w:val="12"/>
                          </w:rPr>
                          <w:t xml:space="preserve">HIST 1013, World Civilization To 1660 </w:t>
                        </w:r>
                        <w:r w:rsidRPr="00EE08CC">
                          <w:rPr>
                            <w:rFonts w:ascii="Arial" w:hAnsi="Arial" w:cs="Arial"/>
                            <w:b/>
                            <w:bCs/>
                            <w:color w:val="231F20"/>
                            <w:sz w:val="12"/>
                            <w:szCs w:val="12"/>
                          </w:rPr>
                          <w:t>OR</w:t>
                        </w:r>
                      </w:p>
                      <w:p w14:paraId="1EFA74AE" w14:textId="77777777" w:rsidR="00EE08CC" w:rsidRPr="00EE08CC" w:rsidRDefault="00EE08CC" w:rsidP="00EE08CC">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EE08CC">
                          <w:rPr>
                            <w:rFonts w:ascii="Arial" w:hAnsi="Arial" w:cs="Arial"/>
                            <w:color w:val="231F20"/>
                            <w:sz w:val="12"/>
                            <w:szCs w:val="12"/>
                          </w:rPr>
                          <w:t>HIST 1023, World Civilization Since 1660</w:t>
                        </w:r>
                      </w:p>
                    </w:tc>
                    <w:tc>
                      <w:tcPr>
                        <w:tcW w:w="945" w:type="dxa"/>
                        <w:tcBorders>
                          <w:top w:val="single" w:sz="8" w:space="0" w:color="231F20"/>
                          <w:left w:val="single" w:sz="8" w:space="0" w:color="231F20"/>
                          <w:bottom w:val="single" w:sz="8" w:space="0" w:color="231F20"/>
                          <w:right w:val="single" w:sz="8" w:space="0" w:color="231F20"/>
                        </w:tcBorders>
                      </w:tcPr>
                      <w:p w14:paraId="095AEB97"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5584DE78"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0217B7C1"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MATH 1023, College Algebra</w:t>
                        </w:r>
                      </w:p>
                    </w:tc>
                    <w:tc>
                      <w:tcPr>
                        <w:tcW w:w="945" w:type="dxa"/>
                        <w:tcBorders>
                          <w:top w:val="single" w:sz="8" w:space="0" w:color="231F20"/>
                          <w:left w:val="single" w:sz="8" w:space="0" w:color="231F20"/>
                          <w:bottom w:val="single" w:sz="8" w:space="0" w:color="231F20"/>
                          <w:right w:val="single" w:sz="8" w:space="0" w:color="231F20"/>
                        </w:tcBorders>
                      </w:tcPr>
                      <w:p w14:paraId="62F11378"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17105768"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65577D3B"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PE 1002, Concepts of Fitness</w:t>
                        </w:r>
                      </w:p>
                    </w:tc>
                    <w:tc>
                      <w:tcPr>
                        <w:tcW w:w="945" w:type="dxa"/>
                        <w:tcBorders>
                          <w:top w:val="single" w:sz="8" w:space="0" w:color="231F20"/>
                          <w:left w:val="single" w:sz="8" w:space="0" w:color="231F20"/>
                          <w:bottom w:val="single" w:sz="8" w:space="0" w:color="231F20"/>
                          <w:right w:val="single" w:sz="8" w:space="0" w:color="231F20"/>
                        </w:tcBorders>
                      </w:tcPr>
                      <w:p w14:paraId="686C1FE4"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2</w:t>
                        </w:r>
                      </w:p>
                    </w:tc>
                  </w:tr>
                  <w:tr w:rsidR="00EE08CC" w:rsidRPr="00EE08CC" w14:paraId="444549CB" w14:textId="77777777">
                    <w:trPr>
                      <w:trHeight w:hRule="exact" w:val="679"/>
                    </w:trPr>
                    <w:tc>
                      <w:tcPr>
                        <w:tcW w:w="5131" w:type="dxa"/>
                        <w:tcBorders>
                          <w:top w:val="single" w:sz="8" w:space="0" w:color="231F20"/>
                          <w:left w:val="single" w:sz="8" w:space="0" w:color="231F20"/>
                          <w:bottom w:val="single" w:sz="8" w:space="0" w:color="231F20"/>
                          <w:right w:val="single" w:sz="8" w:space="0" w:color="231F20"/>
                        </w:tcBorders>
                      </w:tcPr>
                      <w:p w14:paraId="68F5E1A2" w14:textId="77777777" w:rsidR="00EE08CC" w:rsidRPr="00EE08CC" w:rsidRDefault="00EE08CC" w:rsidP="00EE08CC">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EE08CC">
                          <w:rPr>
                            <w:rFonts w:ascii="Arial" w:hAnsi="Arial" w:cs="Arial"/>
                            <w:b/>
                            <w:bCs/>
                            <w:color w:val="231F20"/>
                            <w:sz w:val="12"/>
                            <w:szCs w:val="12"/>
                          </w:rPr>
                          <w:t>Select one of the following:</w:t>
                        </w:r>
                      </w:p>
                      <w:p w14:paraId="24334941" w14:textId="77777777" w:rsidR="00114B1F" w:rsidRDefault="00EE08CC" w:rsidP="00EE08CC">
                        <w:pPr>
                          <w:kinsoku w:val="0"/>
                          <w:overflowPunct w:val="0"/>
                          <w:autoSpaceDE w:val="0"/>
                          <w:autoSpaceDN w:val="0"/>
                          <w:adjustRightInd w:val="0"/>
                          <w:spacing w:before="6" w:after="0" w:line="249" w:lineRule="auto"/>
                          <w:ind w:left="430" w:right="1332"/>
                          <w:rPr>
                            <w:rFonts w:ascii="Arial" w:hAnsi="Arial" w:cs="Arial"/>
                            <w:color w:val="231F20"/>
                            <w:sz w:val="12"/>
                            <w:szCs w:val="12"/>
                          </w:rPr>
                        </w:pPr>
                        <w:r w:rsidRPr="00EE08CC">
                          <w:rPr>
                            <w:rFonts w:ascii="Arial" w:hAnsi="Arial" w:cs="Arial"/>
                            <w:color w:val="231F20"/>
                            <w:sz w:val="12"/>
                            <w:szCs w:val="12"/>
                          </w:rPr>
                          <w:t xml:space="preserve">CHEM 1013 </w:t>
                        </w:r>
                        <w:r w:rsidRPr="00EE08CC">
                          <w:rPr>
                            <w:rFonts w:ascii="Arial" w:hAnsi="Arial" w:cs="Arial"/>
                            <w:b/>
                            <w:bCs/>
                            <w:color w:val="231F20"/>
                            <w:sz w:val="12"/>
                            <w:szCs w:val="12"/>
                          </w:rPr>
                          <w:t xml:space="preserve">AND </w:t>
                        </w:r>
                        <w:r w:rsidRPr="00EE08CC">
                          <w:rPr>
                            <w:rFonts w:ascii="Arial" w:hAnsi="Arial" w:cs="Arial"/>
                            <w:color w:val="231F20"/>
                            <w:sz w:val="12"/>
                            <w:szCs w:val="12"/>
                          </w:rPr>
                          <w:t xml:space="preserve">1011, General Chemistry I and Laboratory PHSC 1203 </w:t>
                        </w:r>
                        <w:r w:rsidRPr="00EE08CC">
                          <w:rPr>
                            <w:rFonts w:ascii="Arial" w:hAnsi="Arial" w:cs="Arial"/>
                            <w:b/>
                            <w:bCs/>
                            <w:color w:val="231F20"/>
                            <w:sz w:val="12"/>
                            <w:szCs w:val="12"/>
                          </w:rPr>
                          <w:t xml:space="preserve">AND </w:t>
                        </w:r>
                        <w:r w:rsidRPr="00EE08CC">
                          <w:rPr>
                            <w:rFonts w:ascii="Arial" w:hAnsi="Arial" w:cs="Arial"/>
                            <w:color w:val="231F20"/>
                            <w:sz w:val="12"/>
                            <w:szCs w:val="12"/>
                          </w:rPr>
                          <w:t xml:space="preserve">1201, Physical Science and Laboratory </w:t>
                        </w:r>
                      </w:p>
                      <w:p w14:paraId="4DA64C4A" w14:textId="77777777" w:rsidR="00114B1F" w:rsidRDefault="00114B1F" w:rsidP="00114B1F">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0A5F9CEA" w14:textId="77777777" w:rsidR="00114B1F" w:rsidRDefault="00114B1F" w:rsidP="00EE08CC">
                        <w:pPr>
                          <w:kinsoku w:val="0"/>
                          <w:overflowPunct w:val="0"/>
                          <w:autoSpaceDE w:val="0"/>
                          <w:autoSpaceDN w:val="0"/>
                          <w:adjustRightInd w:val="0"/>
                          <w:spacing w:before="6" w:after="0" w:line="249" w:lineRule="auto"/>
                          <w:ind w:left="430" w:right="1332"/>
                          <w:rPr>
                            <w:rFonts w:ascii="Arial" w:hAnsi="Arial" w:cs="Arial"/>
                            <w:color w:val="231F20"/>
                            <w:sz w:val="12"/>
                            <w:szCs w:val="12"/>
                          </w:rPr>
                        </w:pPr>
                      </w:p>
                      <w:p w14:paraId="3BDDEE2D" w14:textId="5E8E0B98" w:rsidR="00EE08CC" w:rsidRPr="00EE08CC" w:rsidRDefault="00EE08CC" w:rsidP="00EE08CC">
                        <w:pPr>
                          <w:kinsoku w:val="0"/>
                          <w:overflowPunct w:val="0"/>
                          <w:autoSpaceDE w:val="0"/>
                          <w:autoSpaceDN w:val="0"/>
                          <w:adjustRightInd w:val="0"/>
                          <w:spacing w:before="6" w:after="0" w:line="249" w:lineRule="auto"/>
                          <w:ind w:left="430" w:right="1332"/>
                          <w:rPr>
                            <w:rFonts w:ascii="Times New Roman" w:hAnsi="Times New Roman" w:cs="Times New Roman"/>
                            <w:sz w:val="24"/>
                            <w:szCs w:val="24"/>
                          </w:rPr>
                        </w:pPr>
                        <w:r w:rsidRPr="00EE08CC">
                          <w:rPr>
                            <w:rFonts w:ascii="Arial" w:hAnsi="Arial" w:cs="Arial"/>
                            <w:color w:val="231F20"/>
                            <w:sz w:val="12"/>
                            <w:szCs w:val="12"/>
                          </w:rPr>
                          <w:t>PHYS 2054, General Physics I</w:t>
                        </w:r>
                      </w:p>
                    </w:tc>
                    <w:tc>
                      <w:tcPr>
                        <w:tcW w:w="945" w:type="dxa"/>
                        <w:tcBorders>
                          <w:top w:val="single" w:sz="8" w:space="0" w:color="231F20"/>
                          <w:left w:val="single" w:sz="8" w:space="0" w:color="231F20"/>
                          <w:bottom w:val="single" w:sz="8" w:space="0" w:color="231F20"/>
                          <w:right w:val="single" w:sz="8" w:space="0" w:color="231F20"/>
                        </w:tcBorders>
                      </w:tcPr>
                      <w:p w14:paraId="4C070485"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4</w:t>
                        </w:r>
                      </w:p>
                    </w:tc>
                  </w:tr>
                  <w:tr w:rsidR="00EE08CC" w:rsidRPr="00EE08CC" w14:paraId="6D859701" w14:textId="77777777">
                    <w:trPr>
                      <w:trHeight w:hRule="exact" w:val="679"/>
                    </w:trPr>
                    <w:tc>
                      <w:tcPr>
                        <w:tcW w:w="5131" w:type="dxa"/>
                        <w:tcBorders>
                          <w:top w:val="single" w:sz="8" w:space="0" w:color="231F20"/>
                          <w:left w:val="single" w:sz="8" w:space="0" w:color="231F20"/>
                          <w:bottom w:val="single" w:sz="8" w:space="0" w:color="231F20"/>
                          <w:right w:val="single" w:sz="8" w:space="0" w:color="231F20"/>
                        </w:tcBorders>
                      </w:tcPr>
                      <w:p w14:paraId="312CC4AB" w14:textId="77777777" w:rsidR="00EE08CC" w:rsidRPr="00EE08CC" w:rsidRDefault="00EE08CC" w:rsidP="00EE08CC">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EE08CC">
                          <w:rPr>
                            <w:rFonts w:ascii="Arial" w:hAnsi="Arial" w:cs="Arial"/>
                            <w:b/>
                            <w:bCs/>
                            <w:color w:val="231F20"/>
                            <w:sz w:val="12"/>
                            <w:szCs w:val="12"/>
                          </w:rPr>
                          <w:t>Select one of the following:</w:t>
                        </w:r>
                      </w:p>
                      <w:p w14:paraId="1D819862" w14:textId="77777777" w:rsidR="00EE08CC" w:rsidRPr="00EE08CC" w:rsidRDefault="00EE08CC" w:rsidP="00EE08CC">
                        <w:pPr>
                          <w:kinsoku w:val="0"/>
                          <w:overflowPunct w:val="0"/>
                          <w:autoSpaceDE w:val="0"/>
                          <w:autoSpaceDN w:val="0"/>
                          <w:adjustRightInd w:val="0"/>
                          <w:spacing w:before="6" w:after="0" w:line="249" w:lineRule="auto"/>
                          <w:ind w:left="430" w:right="2353"/>
                          <w:rPr>
                            <w:rFonts w:ascii="Arial" w:hAnsi="Arial" w:cs="Arial"/>
                            <w:color w:val="231F20"/>
                            <w:sz w:val="12"/>
                            <w:szCs w:val="12"/>
                          </w:rPr>
                        </w:pPr>
                        <w:r w:rsidRPr="00EE08CC">
                          <w:rPr>
                            <w:rFonts w:ascii="Arial" w:hAnsi="Arial" w:cs="Arial"/>
                            <w:color w:val="231F20"/>
                            <w:sz w:val="12"/>
                            <w:szCs w:val="12"/>
                          </w:rPr>
                          <w:t>HIST 2763, The United States To 1876 HIST 2773, The United States Since 1876</w:t>
                        </w:r>
                      </w:p>
                      <w:p w14:paraId="0FBFAD4A" w14:textId="77777777" w:rsidR="00EE08CC" w:rsidRPr="00EE08CC" w:rsidRDefault="00EE08CC" w:rsidP="00EE08CC">
                        <w:pPr>
                          <w:kinsoku w:val="0"/>
                          <w:overflowPunct w:val="0"/>
                          <w:autoSpaceDE w:val="0"/>
                          <w:autoSpaceDN w:val="0"/>
                          <w:adjustRightInd w:val="0"/>
                          <w:spacing w:after="0" w:line="240" w:lineRule="auto"/>
                          <w:ind w:left="430"/>
                          <w:rPr>
                            <w:rFonts w:ascii="Times New Roman" w:hAnsi="Times New Roman" w:cs="Times New Roman"/>
                            <w:sz w:val="24"/>
                            <w:szCs w:val="24"/>
                          </w:rPr>
                        </w:pPr>
                        <w:r w:rsidRPr="00EE08CC">
                          <w:rPr>
                            <w:rFonts w:ascii="Arial" w:hAnsi="Arial" w:cs="Arial"/>
                            <w:color w:val="231F20"/>
                            <w:sz w:val="12"/>
                            <w:szCs w:val="12"/>
                          </w:rPr>
                          <w:t>POSC 2103, Introduction to United States Government</w:t>
                        </w:r>
                      </w:p>
                    </w:tc>
                    <w:tc>
                      <w:tcPr>
                        <w:tcW w:w="945" w:type="dxa"/>
                        <w:tcBorders>
                          <w:top w:val="single" w:sz="8" w:space="0" w:color="231F20"/>
                          <w:left w:val="single" w:sz="8" w:space="0" w:color="231F20"/>
                          <w:bottom w:val="single" w:sz="8" w:space="0" w:color="231F20"/>
                          <w:right w:val="single" w:sz="8" w:space="0" w:color="231F20"/>
                        </w:tcBorders>
                      </w:tcPr>
                      <w:p w14:paraId="4767A083"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46B08690" w14:textId="77777777">
                    <w:trPr>
                      <w:trHeight w:hRule="exact" w:val="823"/>
                    </w:trPr>
                    <w:tc>
                      <w:tcPr>
                        <w:tcW w:w="5131" w:type="dxa"/>
                        <w:tcBorders>
                          <w:top w:val="single" w:sz="8" w:space="0" w:color="231F20"/>
                          <w:left w:val="single" w:sz="8" w:space="0" w:color="231F20"/>
                          <w:bottom w:val="single" w:sz="8" w:space="0" w:color="231F20"/>
                          <w:right w:val="single" w:sz="8" w:space="0" w:color="231F20"/>
                        </w:tcBorders>
                      </w:tcPr>
                      <w:p w14:paraId="38FF0444" w14:textId="77777777" w:rsidR="00EE08CC" w:rsidRPr="00EE08CC" w:rsidRDefault="00EE08CC" w:rsidP="00EE08CC">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EE08CC">
                          <w:rPr>
                            <w:rFonts w:ascii="Arial" w:hAnsi="Arial" w:cs="Arial"/>
                            <w:b/>
                            <w:bCs/>
                            <w:color w:val="231F20"/>
                            <w:sz w:val="12"/>
                            <w:szCs w:val="12"/>
                          </w:rPr>
                          <w:t>Select one of the following:</w:t>
                        </w:r>
                      </w:p>
                      <w:p w14:paraId="2A5364C5" w14:textId="77777777" w:rsidR="00EE08CC" w:rsidRPr="00EE08CC" w:rsidRDefault="00EE08CC" w:rsidP="00EE08CC">
                        <w:pPr>
                          <w:kinsoku w:val="0"/>
                          <w:overflowPunct w:val="0"/>
                          <w:autoSpaceDE w:val="0"/>
                          <w:autoSpaceDN w:val="0"/>
                          <w:adjustRightInd w:val="0"/>
                          <w:spacing w:before="6" w:after="0" w:line="249" w:lineRule="auto"/>
                          <w:ind w:left="430" w:right="1959"/>
                          <w:rPr>
                            <w:rFonts w:ascii="Arial" w:hAnsi="Arial" w:cs="Arial"/>
                            <w:color w:val="231F20"/>
                            <w:sz w:val="12"/>
                            <w:szCs w:val="12"/>
                          </w:rPr>
                        </w:pPr>
                        <w:r w:rsidRPr="00EE08CC">
                          <w:rPr>
                            <w:rFonts w:ascii="Arial" w:hAnsi="Arial" w:cs="Arial"/>
                            <w:color w:val="231F20"/>
                            <w:sz w:val="12"/>
                            <w:szCs w:val="12"/>
                          </w:rPr>
                          <w:t>ANTH 2233, Introduction to Cultural Anthropology ECON 2333, Economic Issues and Concepts ECON 2313, Principles of Macroeconomics</w:t>
                        </w:r>
                      </w:p>
                      <w:p w14:paraId="5C4D98A8" w14:textId="77777777" w:rsidR="00EE08CC" w:rsidRPr="00EE08CC" w:rsidRDefault="00EE08CC" w:rsidP="00EE08CC">
                        <w:pPr>
                          <w:kinsoku w:val="0"/>
                          <w:overflowPunct w:val="0"/>
                          <w:autoSpaceDE w:val="0"/>
                          <w:autoSpaceDN w:val="0"/>
                          <w:adjustRightInd w:val="0"/>
                          <w:spacing w:after="0" w:line="240" w:lineRule="auto"/>
                          <w:ind w:left="430"/>
                          <w:rPr>
                            <w:rFonts w:ascii="Times New Roman" w:hAnsi="Times New Roman" w:cs="Times New Roman"/>
                            <w:sz w:val="24"/>
                            <w:szCs w:val="24"/>
                          </w:rPr>
                        </w:pPr>
                        <w:r w:rsidRPr="00EE08CC">
                          <w:rPr>
                            <w:rFonts w:ascii="Arial" w:hAnsi="Arial" w:cs="Arial"/>
                            <w:color w:val="231F20"/>
                            <w:sz w:val="12"/>
                            <w:szCs w:val="12"/>
                          </w:rPr>
                          <w:t>PSY 2013, Introduction to Psychology</w:t>
                        </w:r>
                      </w:p>
                    </w:tc>
                    <w:tc>
                      <w:tcPr>
                        <w:tcW w:w="945" w:type="dxa"/>
                        <w:tcBorders>
                          <w:top w:val="single" w:sz="8" w:space="0" w:color="231F20"/>
                          <w:left w:val="single" w:sz="8" w:space="0" w:color="231F20"/>
                          <w:bottom w:val="single" w:sz="8" w:space="0" w:color="231F20"/>
                          <w:right w:val="single" w:sz="8" w:space="0" w:color="231F20"/>
                        </w:tcBorders>
                      </w:tcPr>
                      <w:p w14:paraId="27E63CA0"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43201EB0"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7D27243E" w14:textId="77777777" w:rsidR="00EE08CC" w:rsidRPr="00EE08CC" w:rsidRDefault="00EE08CC" w:rsidP="00EE08CC">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EE08CC">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1A647DF" w14:textId="77777777" w:rsidR="00EE08CC" w:rsidRPr="00EE08CC" w:rsidRDefault="00EE08CC" w:rsidP="00EE08CC">
                        <w:pPr>
                          <w:kinsoku w:val="0"/>
                          <w:overflowPunct w:val="0"/>
                          <w:autoSpaceDE w:val="0"/>
                          <w:autoSpaceDN w:val="0"/>
                          <w:adjustRightInd w:val="0"/>
                          <w:spacing w:before="45" w:after="0" w:line="240" w:lineRule="auto"/>
                          <w:ind w:left="165" w:right="132"/>
                          <w:jc w:val="center"/>
                          <w:rPr>
                            <w:rFonts w:ascii="Times New Roman" w:hAnsi="Times New Roman" w:cs="Times New Roman"/>
                            <w:sz w:val="24"/>
                            <w:szCs w:val="24"/>
                          </w:rPr>
                        </w:pPr>
                        <w:r w:rsidRPr="00EE08CC">
                          <w:rPr>
                            <w:rFonts w:ascii="Arial" w:hAnsi="Arial" w:cs="Arial"/>
                            <w:b/>
                            <w:bCs/>
                            <w:color w:val="231F20"/>
                            <w:sz w:val="12"/>
                            <w:szCs w:val="12"/>
                          </w:rPr>
                          <w:t>31</w:t>
                        </w:r>
                      </w:p>
                    </w:tc>
                  </w:tr>
                  <w:tr w:rsidR="00EE08CC" w:rsidRPr="00EE08CC" w14:paraId="07E3E302" w14:textId="77777777">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42461643" w14:textId="77777777" w:rsidR="00EE08CC" w:rsidRPr="00EE08CC"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E08CC">
                          <w:rPr>
                            <w:rFonts w:ascii="Arial" w:hAnsi="Arial" w:cs="Arial"/>
                            <w:b/>
                            <w:bCs/>
                            <w:color w:val="231F20"/>
                            <w:sz w:val="16"/>
                            <w:szCs w:val="16"/>
                          </w:rPr>
                          <w:t>Major Requirements: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15D0D764" w14:textId="77777777" w:rsidR="00EE08CC" w:rsidRPr="00EE08CC"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E08CC">
                          <w:rPr>
                            <w:rFonts w:ascii="Arial" w:hAnsi="Arial" w:cs="Arial"/>
                            <w:b/>
                            <w:bCs/>
                            <w:color w:val="231F20"/>
                            <w:sz w:val="12"/>
                            <w:szCs w:val="12"/>
                          </w:rPr>
                          <w:t>Sem. Hrs.</w:t>
                        </w:r>
                      </w:p>
                    </w:tc>
                  </w:tr>
                  <w:tr w:rsidR="00EE08CC" w:rsidRPr="00EE08CC" w14:paraId="6D24531D"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4C8888BC"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COMS 1203, Oral Communication</w:t>
                        </w:r>
                      </w:p>
                    </w:tc>
                    <w:tc>
                      <w:tcPr>
                        <w:tcW w:w="945" w:type="dxa"/>
                        <w:tcBorders>
                          <w:top w:val="single" w:sz="8" w:space="0" w:color="231F20"/>
                          <w:left w:val="single" w:sz="8" w:space="0" w:color="231F20"/>
                          <w:bottom w:val="single" w:sz="8" w:space="0" w:color="231F20"/>
                          <w:right w:val="single" w:sz="8" w:space="0" w:color="231F20"/>
                        </w:tcBorders>
                      </w:tcPr>
                      <w:p w14:paraId="2CF2794D"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560DA840"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25957F11"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CRIM 1023, Introduction to Criminal Justice</w:t>
                        </w:r>
                      </w:p>
                    </w:tc>
                    <w:tc>
                      <w:tcPr>
                        <w:tcW w:w="945" w:type="dxa"/>
                        <w:tcBorders>
                          <w:top w:val="single" w:sz="8" w:space="0" w:color="231F20"/>
                          <w:left w:val="single" w:sz="8" w:space="0" w:color="231F20"/>
                          <w:bottom w:val="single" w:sz="8" w:space="0" w:color="231F20"/>
                          <w:right w:val="single" w:sz="8" w:space="0" w:color="231F20"/>
                        </w:tcBorders>
                      </w:tcPr>
                      <w:p w14:paraId="7338687E"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366FA8D2"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64FC9077"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CRIM 2043, Community Relations</w:t>
                        </w:r>
                      </w:p>
                    </w:tc>
                    <w:tc>
                      <w:tcPr>
                        <w:tcW w:w="945" w:type="dxa"/>
                        <w:tcBorders>
                          <w:top w:val="single" w:sz="8" w:space="0" w:color="231F20"/>
                          <w:left w:val="single" w:sz="8" w:space="0" w:color="231F20"/>
                          <w:bottom w:val="single" w:sz="8" w:space="0" w:color="231F20"/>
                          <w:right w:val="single" w:sz="8" w:space="0" w:color="231F20"/>
                        </w:tcBorders>
                      </w:tcPr>
                      <w:p w14:paraId="483F10AD"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25487E2F"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74AC504F"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CRIM 2263, Criminal Evidence and Procedure</w:t>
                        </w:r>
                      </w:p>
                    </w:tc>
                    <w:tc>
                      <w:tcPr>
                        <w:tcW w:w="945" w:type="dxa"/>
                        <w:tcBorders>
                          <w:top w:val="single" w:sz="8" w:space="0" w:color="231F20"/>
                          <w:left w:val="single" w:sz="8" w:space="0" w:color="231F20"/>
                          <w:bottom w:val="single" w:sz="8" w:space="0" w:color="231F20"/>
                          <w:right w:val="single" w:sz="8" w:space="0" w:color="231F20"/>
                        </w:tcBorders>
                      </w:tcPr>
                      <w:p w14:paraId="1191E69B"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0D81B505"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691D9B8D"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CRIM 3223, Police and Society</w:t>
                        </w:r>
                      </w:p>
                    </w:tc>
                    <w:tc>
                      <w:tcPr>
                        <w:tcW w:w="945" w:type="dxa"/>
                        <w:tcBorders>
                          <w:top w:val="single" w:sz="8" w:space="0" w:color="231F20"/>
                          <w:left w:val="single" w:sz="8" w:space="0" w:color="231F20"/>
                          <w:bottom w:val="single" w:sz="8" w:space="0" w:color="231F20"/>
                          <w:right w:val="single" w:sz="8" w:space="0" w:color="231F20"/>
                        </w:tcBorders>
                      </w:tcPr>
                      <w:p w14:paraId="2FE55F31"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3E8AF96F" w14:textId="77777777">
                    <w:trPr>
                      <w:trHeight w:hRule="exact" w:val="391"/>
                    </w:trPr>
                    <w:tc>
                      <w:tcPr>
                        <w:tcW w:w="5131" w:type="dxa"/>
                        <w:tcBorders>
                          <w:top w:val="single" w:sz="8" w:space="0" w:color="231F20"/>
                          <w:left w:val="single" w:sz="8" w:space="0" w:color="231F20"/>
                          <w:bottom w:val="single" w:sz="8" w:space="0" w:color="231F20"/>
                          <w:right w:val="single" w:sz="8" w:space="0" w:color="231F20"/>
                        </w:tcBorders>
                      </w:tcPr>
                      <w:p w14:paraId="440A289A" w14:textId="77777777" w:rsidR="00EE08CC" w:rsidRPr="00EE08CC" w:rsidRDefault="00EE08CC" w:rsidP="00EE08CC">
                        <w:pPr>
                          <w:kinsoku w:val="0"/>
                          <w:overflowPunct w:val="0"/>
                          <w:autoSpaceDE w:val="0"/>
                          <w:autoSpaceDN w:val="0"/>
                          <w:adjustRightInd w:val="0"/>
                          <w:spacing w:before="45" w:after="0" w:line="240" w:lineRule="auto"/>
                          <w:ind w:left="250"/>
                          <w:rPr>
                            <w:rFonts w:ascii="Arial" w:hAnsi="Arial" w:cs="Arial"/>
                            <w:b/>
                            <w:bCs/>
                            <w:color w:val="231F20"/>
                            <w:sz w:val="12"/>
                            <w:szCs w:val="12"/>
                          </w:rPr>
                        </w:pPr>
                        <w:r w:rsidRPr="00EE08CC">
                          <w:rPr>
                            <w:rFonts w:ascii="Arial" w:hAnsi="Arial" w:cs="Arial"/>
                            <w:color w:val="231F20"/>
                            <w:sz w:val="12"/>
                            <w:szCs w:val="12"/>
                          </w:rPr>
                          <w:t xml:space="preserve">CRIM 3263, Criminology </w:t>
                        </w:r>
                        <w:r w:rsidRPr="00EE08CC">
                          <w:rPr>
                            <w:rFonts w:ascii="Arial" w:hAnsi="Arial" w:cs="Arial"/>
                            <w:b/>
                            <w:bCs/>
                            <w:color w:val="231F20"/>
                            <w:sz w:val="12"/>
                            <w:szCs w:val="12"/>
                          </w:rPr>
                          <w:t>OR</w:t>
                        </w:r>
                      </w:p>
                      <w:p w14:paraId="54C48718" w14:textId="77777777" w:rsidR="00EE08CC" w:rsidRPr="00EE08CC" w:rsidRDefault="00EE08CC" w:rsidP="00EE08CC">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EE08CC">
                          <w:rPr>
                            <w:rFonts w:ascii="Arial" w:hAnsi="Arial" w:cs="Arial"/>
                            <w:color w:val="231F20"/>
                            <w:sz w:val="12"/>
                            <w:szCs w:val="12"/>
                          </w:rPr>
                          <w:t>CRIM 3323, Juvenile Delinquency</w:t>
                        </w:r>
                      </w:p>
                    </w:tc>
                    <w:tc>
                      <w:tcPr>
                        <w:tcW w:w="945" w:type="dxa"/>
                        <w:tcBorders>
                          <w:top w:val="single" w:sz="8" w:space="0" w:color="231F20"/>
                          <w:left w:val="single" w:sz="8" w:space="0" w:color="231F20"/>
                          <w:bottom w:val="single" w:sz="8" w:space="0" w:color="231F20"/>
                          <w:right w:val="single" w:sz="8" w:space="0" w:color="231F20"/>
                        </w:tcBorders>
                      </w:tcPr>
                      <w:p w14:paraId="127F73D2"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09A0FB7A"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748FEF5D"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HLTH 2523, First Aid and Safety</w:t>
                        </w:r>
                      </w:p>
                    </w:tc>
                    <w:tc>
                      <w:tcPr>
                        <w:tcW w:w="945" w:type="dxa"/>
                        <w:tcBorders>
                          <w:top w:val="single" w:sz="8" w:space="0" w:color="231F20"/>
                          <w:left w:val="single" w:sz="8" w:space="0" w:color="231F20"/>
                          <w:bottom w:val="single" w:sz="8" w:space="0" w:color="231F20"/>
                          <w:right w:val="single" w:sz="8" w:space="0" w:color="231F20"/>
                        </w:tcBorders>
                      </w:tcPr>
                      <w:p w14:paraId="50DEAD08"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46AECB35"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7FDC3C8D"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POSC 3113, American Municipal Government</w:t>
                        </w:r>
                      </w:p>
                    </w:tc>
                    <w:tc>
                      <w:tcPr>
                        <w:tcW w:w="945" w:type="dxa"/>
                        <w:tcBorders>
                          <w:top w:val="single" w:sz="8" w:space="0" w:color="231F20"/>
                          <w:left w:val="single" w:sz="8" w:space="0" w:color="231F20"/>
                          <w:bottom w:val="single" w:sz="8" w:space="0" w:color="231F20"/>
                          <w:right w:val="single" w:sz="8" w:space="0" w:color="231F20"/>
                        </w:tcBorders>
                      </w:tcPr>
                      <w:p w14:paraId="3F0BE722"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583DA4E4"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3AB69183"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SOC 2213, Introduction to Sociology</w:t>
                        </w:r>
                      </w:p>
                    </w:tc>
                    <w:tc>
                      <w:tcPr>
                        <w:tcW w:w="945" w:type="dxa"/>
                        <w:tcBorders>
                          <w:top w:val="single" w:sz="8" w:space="0" w:color="231F20"/>
                          <w:left w:val="single" w:sz="8" w:space="0" w:color="231F20"/>
                          <w:bottom w:val="single" w:sz="8" w:space="0" w:color="231F20"/>
                          <w:right w:val="single" w:sz="8" w:space="0" w:color="231F20"/>
                        </w:tcBorders>
                      </w:tcPr>
                      <w:p w14:paraId="08F91F97"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399F4CF6"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4FEBB224"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Criminology Elective</w:t>
                        </w:r>
                      </w:p>
                    </w:tc>
                    <w:tc>
                      <w:tcPr>
                        <w:tcW w:w="945" w:type="dxa"/>
                        <w:tcBorders>
                          <w:top w:val="single" w:sz="8" w:space="0" w:color="231F20"/>
                          <w:left w:val="single" w:sz="8" w:space="0" w:color="231F20"/>
                          <w:bottom w:val="single" w:sz="8" w:space="0" w:color="231F20"/>
                          <w:right w:val="single" w:sz="8" w:space="0" w:color="231F20"/>
                        </w:tcBorders>
                      </w:tcPr>
                      <w:p w14:paraId="201DFDD3"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color w:val="231F20"/>
                            <w:w w:val="99"/>
                            <w:sz w:val="12"/>
                            <w:szCs w:val="12"/>
                          </w:rPr>
                          <w:t>3</w:t>
                        </w:r>
                      </w:p>
                    </w:tc>
                  </w:tr>
                  <w:tr w:rsidR="00EE08CC" w:rsidRPr="00EE08CC" w14:paraId="35A0BB81"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2F5853E2" w14:textId="77777777" w:rsidR="00EE08CC" w:rsidRPr="00EE08CC" w:rsidRDefault="00EE08CC" w:rsidP="00EE08CC">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EE08CC">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14:paraId="6A96C8C2" w14:textId="77777777" w:rsidR="00EE08CC" w:rsidRPr="00EE08CC" w:rsidRDefault="00EE08CC" w:rsidP="00EE08CC">
                        <w:pPr>
                          <w:kinsoku w:val="0"/>
                          <w:overflowPunct w:val="0"/>
                          <w:autoSpaceDE w:val="0"/>
                          <w:autoSpaceDN w:val="0"/>
                          <w:adjustRightInd w:val="0"/>
                          <w:spacing w:before="45" w:after="0" w:line="240" w:lineRule="auto"/>
                          <w:ind w:left="165" w:right="132"/>
                          <w:jc w:val="center"/>
                          <w:rPr>
                            <w:rFonts w:ascii="Times New Roman" w:hAnsi="Times New Roman" w:cs="Times New Roman"/>
                            <w:sz w:val="24"/>
                            <w:szCs w:val="24"/>
                          </w:rPr>
                        </w:pPr>
                        <w:r w:rsidRPr="00EE08CC">
                          <w:rPr>
                            <w:rFonts w:ascii="Arial" w:hAnsi="Arial" w:cs="Arial"/>
                            <w:b/>
                            <w:bCs/>
                            <w:color w:val="231F20"/>
                            <w:sz w:val="12"/>
                            <w:szCs w:val="12"/>
                          </w:rPr>
                          <w:t>30</w:t>
                        </w:r>
                      </w:p>
                    </w:tc>
                  </w:tr>
                  <w:tr w:rsidR="00EE08CC" w:rsidRPr="00EE08CC" w14:paraId="1DDA433B" w14:textId="77777777">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72461575" w14:textId="77777777" w:rsidR="00EE08CC" w:rsidRPr="00EE08CC"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E08CC">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05B2224B" w14:textId="77777777" w:rsidR="00EE08CC" w:rsidRPr="00EE08CC" w:rsidRDefault="00EE08CC" w:rsidP="00EE08CC">
                        <w:pPr>
                          <w:kinsoku w:val="0"/>
                          <w:overflowPunct w:val="0"/>
                          <w:autoSpaceDE w:val="0"/>
                          <w:autoSpaceDN w:val="0"/>
                          <w:adjustRightInd w:val="0"/>
                          <w:spacing w:before="45" w:after="0" w:line="240" w:lineRule="auto"/>
                          <w:ind w:left="165" w:right="165"/>
                          <w:jc w:val="center"/>
                          <w:rPr>
                            <w:rFonts w:ascii="Times New Roman" w:hAnsi="Times New Roman" w:cs="Times New Roman"/>
                            <w:sz w:val="24"/>
                            <w:szCs w:val="24"/>
                          </w:rPr>
                        </w:pPr>
                        <w:r w:rsidRPr="00EE08CC">
                          <w:rPr>
                            <w:rFonts w:ascii="Arial" w:hAnsi="Arial" w:cs="Arial"/>
                            <w:b/>
                            <w:bCs/>
                            <w:color w:val="231F20"/>
                            <w:sz w:val="12"/>
                            <w:szCs w:val="12"/>
                          </w:rPr>
                          <w:t>Sem. Hrs.</w:t>
                        </w:r>
                      </w:p>
                    </w:tc>
                  </w:tr>
                  <w:tr w:rsidR="00EE08CC" w:rsidRPr="00EE08CC" w14:paraId="6E7CE4EF" w14:textId="77777777">
                    <w:trPr>
                      <w:trHeight w:hRule="exact" w:val="247"/>
                    </w:trPr>
                    <w:tc>
                      <w:tcPr>
                        <w:tcW w:w="5131" w:type="dxa"/>
                        <w:tcBorders>
                          <w:top w:val="single" w:sz="8" w:space="0" w:color="231F20"/>
                          <w:left w:val="single" w:sz="8" w:space="0" w:color="231F20"/>
                          <w:bottom w:val="single" w:sz="8" w:space="0" w:color="231F20"/>
                          <w:right w:val="single" w:sz="8" w:space="0" w:color="231F20"/>
                        </w:tcBorders>
                      </w:tcPr>
                      <w:p w14:paraId="5951F9CF" w14:textId="77777777" w:rsidR="00EE08CC" w:rsidRPr="00EE08CC" w:rsidRDefault="00EE08CC" w:rsidP="00EE08CC">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EE08CC">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14:paraId="38E97010" w14:textId="77777777" w:rsidR="00EE08CC" w:rsidRPr="00EE08CC" w:rsidRDefault="00EE08CC" w:rsidP="00EE08CC">
                        <w:pPr>
                          <w:kinsoku w:val="0"/>
                          <w:overflowPunct w:val="0"/>
                          <w:autoSpaceDE w:val="0"/>
                          <w:autoSpaceDN w:val="0"/>
                          <w:adjustRightInd w:val="0"/>
                          <w:spacing w:before="45" w:after="0" w:line="240" w:lineRule="auto"/>
                          <w:jc w:val="center"/>
                          <w:rPr>
                            <w:rFonts w:ascii="Times New Roman" w:hAnsi="Times New Roman" w:cs="Times New Roman"/>
                            <w:sz w:val="24"/>
                            <w:szCs w:val="24"/>
                          </w:rPr>
                        </w:pPr>
                        <w:r w:rsidRPr="00EE08CC">
                          <w:rPr>
                            <w:rFonts w:ascii="Arial" w:hAnsi="Arial" w:cs="Arial"/>
                            <w:b/>
                            <w:bCs/>
                            <w:color w:val="231F20"/>
                            <w:sz w:val="12"/>
                            <w:szCs w:val="12"/>
                          </w:rPr>
                          <w:t>2</w:t>
                        </w:r>
                      </w:p>
                    </w:tc>
                  </w:tr>
                  <w:tr w:rsidR="00EE08CC" w:rsidRPr="00EE08CC" w14:paraId="1CDF74BD" w14:textId="77777777">
                    <w:trPr>
                      <w:trHeight w:hRule="exact" w:val="276"/>
                    </w:trPr>
                    <w:tc>
                      <w:tcPr>
                        <w:tcW w:w="5131" w:type="dxa"/>
                        <w:tcBorders>
                          <w:top w:val="single" w:sz="8" w:space="0" w:color="231F20"/>
                          <w:left w:val="single" w:sz="8" w:space="0" w:color="231F20"/>
                          <w:bottom w:val="single" w:sz="8" w:space="0" w:color="231F20"/>
                          <w:right w:val="single" w:sz="8" w:space="0" w:color="231F20"/>
                        </w:tcBorders>
                        <w:shd w:val="clear" w:color="auto" w:fill="BCBEC0"/>
                      </w:tcPr>
                      <w:p w14:paraId="48679DD5" w14:textId="77777777" w:rsidR="00EE08CC" w:rsidRPr="00EE08CC" w:rsidRDefault="00EE08CC" w:rsidP="00EE08CC">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EE08CC">
                          <w:rPr>
                            <w:rFonts w:ascii="Arial" w:hAnsi="Arial" w:cs="Arial"/>
                            <w:b/>
                            <w:bCs/>
                            <w:color w:val="231F20"/>
                            <w:sz w:val="16"/>
                            <w:szCs w:val="16"/>
                          </w:rPr>
                          <w:t>Total Required 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14:paraId="4A1EDBB4" w14:textId="77777777" w:rsidR="00EE08CC" w:rsidRPr="00EE08CC" w:rsidRDefault="00EE08CC" w:rsidP="00EE08CC">
                        <w:pPr>
                          <w:kinsoku w:val="0"/>
                          <w:overflowPunct w:val="0"/>
                          <w:autoSpaceDE w:val="0"/>
                          <w:autoSpaceDN w:val="0"/>
                          <w:adjustRightInd w:val="0"/>
                          <w:spacing w:before="36" w:after="0" w:line="240" w:lineRule="auto"/>
                          <w:ind w:left="165" w:right="165"/>
                          <w:jc w:val="center"/>
                          <w:rPr>
                            <w:rFonts w:ascii="Times New Roman" w:hAnsi="Times New Roman" w:cs="Times New Roman"/>
                            <w:sz w:val="24"/>
                            <w:szCs w:val="24"/>
                          </w:rPr>
                        </w:pPr>
                        <w:r w:rsidRPr="00EE08CC">
                          <w:rPr>
                            <w:rFonts w:ascii="Arial" w:hAnsi="Arial" w:cs="Arial"/>
                            <w:b/>
                            <w:bCs/>
                            <w:color w:val="231F20"/>
                            <w:sz w:val="16"/>
                            <w:szCs w:val="16"/>
                          </w:rPr>
                          <w:t>63</w:t>
                        </w:r>
                      </w:p>
                    </w:tc>
                  </w:tr>
                </w:tbl>
                <w:p w14:paraId="640C3DF7" w14:textId="77777777" w:rsidR="00EE08CC" w:rsidRDefault="00EE08CC" w:rsidP="00EE08CC"/>
                <w:p w14:paraId="44B21734" w14:textId="77777777" w:rsidR="00EE08CC" w:rsidRDefault="00EE08CC" w:rsidP="00EE08CC"/>
                <w:p w14:paraId="7F3103FF" w14:textId="77777777" w:rsidR="00EE08CC" w:rsidRDefault="00EE08CC" w:rsidP="00EE08CC">
                  <w:r>
                    <w:t>Page 309</w:t>
                  </w:r>
                </w:p>
                <w:p w14:paraId="1673533D" w14:textId="77777777" w:rsidR="00EE08CC" w:rsidRDefault="00EE08CC" w:rsidP="00EE08CC"/>
                <w:p w14:paraId="614CF98A" w14:textId="77777777" w:rsidR="00EE08CC" w:rsidRDefault="00EE08CC" w:rsidP="00EE08CC">
                  <w:pPr>
                    <w:pStyle w:val="BodyText"/>
                    <w:kinsoku w:val="0"/>
                    <w:overflowPunct w:val="0"/>
                    <w:spacing w:before="2"/>
                    <w:rPr>
                      <w:rFonts w:ascii="Calibri" w:hAnsi="Calibri" w:cs="Calibri"/>
                      <w:b/>
                      <w:bCs/>
                      <w:color w:val="231F20"/>
                      <w:w w:val="95"/>
                      <w:sz w:val="44"/>
                      <w:szCs w:val="44"/>
                    </w:rPr>
                  </w:pPr>
                  <w:r>
                    <w:rPr>
                      <w:rFonts w:ascii="Calibri" w:hAnsi="Calibri" w:cs="Calibri"/>
                      <w:b/>
                      <w:bCs/>
                      <w:color w:val="231F20"/>
                      <w:w w:val="95"/>
                      <w:sz w:val="44"/>
                      <w:szCs w:val="44"/>
                    </w:rPr>
                    <w:t>Department of Communication Disorders</w:t>
                  </w:r>
                </w:p>
                <w:p w14:paraId="610E0DAE" w14:textId="77777777" w:rsidR="00EE08CC" w:rsidRDefault="00EE08CC" w:rsidP="00EE08CC">
                  <w:pPr>
                    <w:pStyle w:val="BodyText"/>
                    <w:kinsoku w:val="0"/>
                    <w:overflowPunct w:val="0"/>
                    <w:spacing w:before="40" w:line="242" w:lineRule="exact"/>
                    <w:rPr>
                      <w:rFonts w:ascii="Calibri" w:hAnsi="Calibri" w:cs="Calibri"/>
                      <w:i/>
                      <w:iCs/>
                      <w:color w:val="231F20"/>
                      <w:sz w:val="20"/>
                      <w:szCs w:val="20"/>
                    </w:rPr>
                  </w:pPr>
                  <w:r>
                    <w:rPr>
                      <w:rFonts w:ascii="Calibri" w:hAnsi="Calibri" w:cs="Calibri"/>
                      <w:i/>
                      <w:iCs/>
                      <w:color w:val="231F20"/>
                      <w:sz w:val="20"/>
                      <w:szCs w:val="20"/>
                    </w:rPr>
                    <w:t>Professor Richard Neeley, Chair</w:t>
                  </w:r>
                </w:p>
                <w:p w14:paraId="732FB149" w14:textId="77777777" w:rsidR="00EE08CC" w:rsidRDefault="00EE08CC" w:rsidP="00EE08CC">
                  <w:pPr>
                    <w:pStyle w:val="BodyText"/>
                    <w:kinsoku w:val="0"/>
                    <w:overflowPunct w:val="0"/>
                    <w:spacing w:line="240" w:lineRule="exact"/>
                    <w:rPr>
                      <w:rFonts w:ascii="Calibri" w:hAnsi="Calibri" w:cs="Calibri"/>
                      <w:i/>
                      <w:iCs/>
                      <w:color w:val="231F20"/>
                      <w:w w:val="105"/>
                      <w:sz w:val="20"/>
                      <w:szCs w:val="20"/>
                    </w:rPr>
                  </w:pPr>
                  <w:r>
                    <w:rPr>
                      <w:rFonts w:ascii="Calibri" w:hAnsi="Calibri" w:cs="Calibri"/>
                      <w:b/>
                      <w:bCs/>
                      <w:color w:val="231F20"/>
                      <w:w w:val="105"/>
                      <w:sz w:val="20"/>
                      <w:szCs w:val="20"/>
                    </w:rPr>
                    <w:t xml:space="preserve">Professors: </w:t>
                  </w:r>
                  <w:r>
                    <w:rPr>
                      <w:rFonts w:ascii="Calibri" w:hAnsi="Calibri" w:cs="Calibri"/>
                      <w:i/>
                      <w:iCs/>
                      <w:color w:val="231F20"/>
                      <w:w w:val="105"/>
                      <w:sz w:val="20"/>
                      <w:szCs w:val="20"/>
                    </w:rPr>
                    <w:t>McDaniel</w:t>
                  </w:r>
                </w:p>
                <w:p w14:paraId="07B13F00" w14:textId="77777777" w:rsidR="00EE08CC" w:rsidRDefault="00EE08CC" w:rsidP="00EE08CC">
                  <w:pPr>
                    <w:pStyle w:val="BodyText"/>
                    <w:kinsoku w:val="0"/>
                    <w:overflowPunct w:val="0"/>
                    <w:spacing w:line="242" w:lineRule="exact"/>
                    <w:rPr>
                      <w:rFonts w:ascii="Calibri" w:hAnsi="Calibri" w:cs="Calibri"/>
                      <w:i/>
                      <w:iCs/>
                      <w:color w:val="231F20"/>
                      <w:sz w:val="20"/>
                      <w:szCs w:val="20"/>
                    </w:rPr>
                  </w:pPr>
                  <w:r>
                    <w:rPr>
                      <w:rFonts w:ascii="Calibri" w:hAnsi="Calibri" w:cs="Calibri"/>
                      <w:b/>
                      <w:bCs/>
                      <w:color w:val="231F20"/>
                      <w:sz w:val="20"/>
                      <w:szCs w:val="20"/>
                    </w:rPr>
                    <w:t xml:space="preserve">Assistant Professors: </w:t>
                  </w:r>
                  <w:r>
                    <w:rPr>
                      <w:rFonts w:ascii="Calibri" w:hAnsi="Calibri" w:cs="Calibri"/>
                      <w:i/>
                      <w:iCs/>
                      <w:color w:val="231F20"/>
                      <w:sz w:val="20"/>
                      <w:szCs w:val="20"/>
                    </w:rPr>
                    <w:t>Akbari, Brantley, Good, Pait, Shollenbarger</w:t>
                  </w:r>
                </w:p>
                <w:p w14:paraId="35CA91AE" w14:textId="77777777" w:rsidR="00EE08CC" w:rsidRDefault="00EE08CC" w:rsidP="00EE08CC">
                  <w:pPr>
                    <w:pStyle w:val="BodyText"/>
                    <w:kinsoku w:val="0"/>
                    <w:overflowPunct w:val="0"/>
                    <w:spacing w:before="59" w:line="180" w:lineRule="exact"/>
                    <w:ind w:right="117" w:firstLine="360"/>
                    <w:jc w:val="both"/>
                    <w:rPr>
                      <w:color w:val="231F20"/>
                    </w:rPr>
                  </w:pPr>
                  <w:r>
                    <w:rPr>
                      <w:b/>
                      <w:bCs/>
                      <w:color w:val="231F20"/>
                    </w:rPr>
                    <w:t xml:space="preserve">COMMUNICATION DISORDERS: </w:t>
                  </w:r>
                  <w:r>
                    <w:rPr>
                      <w:color w:val="231F20"/>
                    </w:rPr>
                    <w:t>The Bachelor of Science degree in Communication Disorders is a preprofessional degree program which provides students with academic and practical preparation considered essential for success in the Communication Disorders graduate program. The undergraduate curriculum offers students a broad base of preparation in general education requirements, the sciences associated with communication and its disorders, anatomy and physiology, and a number of basic meth- ods courses associated with the identification and treatment of a variety of communication disorders.</w:t>
                  </w:r>
                </w:p>
                <w:p w14:paraId="3743A045" w14:textId="77777777" w:rsidR="00EE08CC" w:rsidRDefault="00EE08CC" w:rsidP="00EE08CC">
                  <w:pPr>
                    <w:pStyle w:val="BodyText"/>
                    <w:kinsoku w:val="0"/>
                    <w:overflowPunct w:val="0"/>
                    <w:spacing w:before="4"/>
                    <w:rPr>
                      <w:sz w:val="22"/>
                      <w:szCs w:val="22"/>
                    </w:rPr>
                  </w:pPr>
                </w:p>
                <w:p w14:paraId="38684BA9" w14:textId="77777777" w:rsidR="00EE08CC" w:rsidRDefault="00EE08CC" w:rsidP="00EE08CC">
                  <w:pPr>
                    <w:pStyle w:val="Heading1"/>
                    <w:kinsoku w:val="0"/>
                    <w:overflowPunct w:val="0"/>
                    <w:rPr>
                      <w:color w:val="231F20"/>
                      <w:w w:val="90"/>
                    </w:rPr>
                  </w:pPr>
                  <w:r>
                    <w:rPr>
                      <w:color w:val="231F20"/>
                      <w:w w:val="90"/>
                    </w:rPr>
                    <w:t>ADMISSION REQUIREMENTS</w:t>
                  </w:r>
                </w:p>
                <w:p w14:paraId="142B6F02" w14:textId="77777777" w:rsidR="00EE08CC" w:rsidRDefault="00EE08CC" w:rsidP="00EE08CC">
                  <w:pPr>
                    <w:pStyle w:val="BodyText"/>
                    <w:kinsoku w:val="0"/>
                    <w:overflowPunct w:val="0"/>
                    <w:spacing w:before="77"/>
                    <w:ind w:left="400"/>
                    <w:rPr>
                      <w:color w:val="231F20"/>
                    </w:rPr>
                  </w:pPr>
                  <w:r>
                    <w:rPr>
                      <w:color w:val="231F20"/>
                    </w:rPr>
                    <w:t>In order for students to be admitted into the Bachelor of Science in Communications Disorders,</w:t>
                  </w:r>
                </w:p>
                <w:p w14:paraId="614E66AF" w14:textId="77777777" w:rsidR="00EE08CC" w:rsidRDefault="00EE08CC" w:rsidP="00EE08CC">
                  <w:pPr>
                    <w:pStyle w:val="BodyText"/>
                    <w:kinsoku w:val="0"/>
                    <w:overflowPunct w:val="0"/>
                    <w:spacing w:before="7"/>
                    <w:rPr>
                      <w:color w:val="231F20"/>
                    </w:rPr>
                  </w:pPr>
                  <w:r>
                    <w:rPr>
                      <w:color w:val="231F20"/>
                    </w:rPr>
                    <w:lastRenderedPageBreak/>
                    <w:t>they must meet the following conditions:</w:t>
                  </w:r>
                </w:p>
                <w:p w14:paraId="17C621F1" w14:textId="77777777" w:rsidR="00EE08CC" w:rsidRDefault="00EE08CC" w:rsidP="00EE08CC">
                  <w:pPr>
                    <w:pStyle w:val="ListParagraph"/>
                    <w:numPr>
                      <w:ilvl w:val="0"/>
                      <w:numId w:val="16"/>
                    </w:numPr>
                    <w:tabs>
                      <w:tab w:val="left" w:pos="627"/>
                    </w:tabs>
                    <w:kinsoku w:val="0"/>
                    <w:overflowPunct w:val="0"/>
                    <w:autoSpaceDE w:val="0"/>
                    <w:autoSpaceDN w:val="0"/>
                    <w:adjustRightInd w:val="0"/>
                    <w:spacing w:before="132" w:after="0" w:line="240" w:lineRule="auto"/>
                    <w:contextualSpacing w:val="0"/>
                    <w:rPr>
                      <w:color w:val="231F20"/>
                      <w:sz w:val="14"/>
                      <w:szCs w:val="14"/>
                    </w:rPr>
                  </w:pPr>
                  <w:r>
                    <w:rPr>
                      <w:color w:val="231F20"/>
                      <w:sz w:val="14"/>
                      <w:szCs w:val="14"/>
                    </w:rPr>
                    <w:t xml:space="preserve">An overall </w:t>
                  </w:r>
                  <w:r>
                    <w:rPr>
                      <w:color w:val="231F20"/>
                      <w:spacing w:val="-4"/>
                      <w:sz w:val="14"/>
                      <w:szCs w:val="14"/>
                    </w:rPr>
                    <w:t xml:space="preserve">GPA </w:t>
                  </w:r>
                  <w:r>
                    <w:rPr>
                      <w:color w:val="231F20"/>
                      <w:sz w:val="14"/>
                      <w:szCs w:val="14"/>
                    </w:rPr>
                    <w:t>of</w:t>
                  </w:r>
                  <w:r>
                    <w:rPr>
                      <w:color w:val="231F20"/>
                      <w:spacing w:val="-4"/>
                      <w:sz w:val="14"/>
                      <w:szCs w:val="14"/>
                    </w:rPr>
                    <w:t xml:space="preserve"> </w:t>
                  </w:r>
                  <w:r>
                    <w:rPr>
                      <w:color w:val="231F20"/>
                      <w:sz w:val="14"/>
                      <w:szCs w:val="14"/>
                    </w:rPr>
                    <w:t>2.75</w:t>
                  </w:r>
                </w:p>
                <w:p w14:paraId="2710D047" w14:textId="77777777" w:rsidR="00EE08CC" w:rsidRDefault="00EE08CC" w:rsidP="00EE08CC">
                  <w:pPr>
                    <w:pStyle w:val="ListParagraph"/>
                    <w:numPr>
                      <w:ilvl w:val="0"/>
                      <w:numId w:val="16"/>
                    </w:numPr>
                    <w:tabs>
                      <w:tab w:val="left" w:pos="635"/>
                    </w:tabs>
                    <w:kinsoku w:val="0"/>
                    <w:overflowPunct w:val="0"/>
                    <w:autoSpaceDE w:val="0"/>
                    <w:autoSpaceDN w:val="0"/>
                    <w:adjustRightInd w:val="0"/>
                    <w:spacing w:before="6" w:after="0" w:line="240" w:lineRule="auto"/>
                    <w:ind w:left="634" w:hanging="194"/>
                    <w:contextualSpacing w:val="0"/>
                    <w:rPr>
                      <w:color w:val="231F20"/>
                      <w:sz w:val="14"/>
                      <w:szCs w:val="14"/>
                    </w:rPr>
                  </w:pPr>
                  <w:r>
                    <w:rPr>
                      <w:color w:val="231F20"/>
                      <w:sz w:val="14"/>
                      <w:szCs w:val="14"/>
                    </w:rPr>
                    <w:t>‘C’ or better</w:t>
                  </w:r>
                  <w:r>
                    <w:rPr>
                      <w:color w:val="231F20"/>
                      <w:spacing w:val="-6"/>
                      <w:sz w:val="14"/>
                      <w:szCs w:val="14"/>
                    </w:rPr>
                    <w:t xml:space="preserve"> </w:t>
                  </w:r>
                  <w:r>
                    <w:rPr>
                      <w:color w:val="231F20"/>
                      <w:sz w:val="14"/>
                      <w:szCs w:val="14"/>
                    </w:rPr>
                    <w:t>in:</w:t>
                  </w:r>
                </w:p>
                <w:p w14:paraId="4B12F056" w14:textId="77777777" w:rsidR="00EE08CC" w:rsidRDefault="00EE08CC" w:rsidP="00EE08CC">
                  <w:pPr>
                    <w:pStyle w:val="BodyText"/>
                    <w:kinsoku w:val="0"/>
                    <w:overflowPunct w:val="0"/>
                    <w:spacing w:before="6" w:line="249" w:lineRule="auto"/>
                    <w:ind w:left="700" w:right="4849"/>
                    <w:rPr>
                      <w:color w:val="231F20"/>
                      <w:sz w:val="14"/>
                      <w:szCs w:val="14"/>
                    </w:rPr>
                  </w:pPr>
                  <w:r>
                    <w:rPr>
                      <w:color w:val="231F20"/>
                      <w:sz w:val="14"/>
                      <w:szCs w:val="14"/>
                    </w:rPr>
                    <w:t>ENG 1003, Composition I ENG 1013, Composition II</w:t>
                  </w:r>
                </w:p>
                <w:p w14:paraId="309AE417" w14:textId="77777777" w:rsidR="00EE08CC" w:rsidRDefault="00EE08CC" w:rsidP="00EE08CC">
                  <w:pPr>
                    <w:pStyle w:val="ListParagraph"/>
                    <w:numPr>
                      <w:ilvl w:val="0"/>
                      <w:numId w:val="16"/>
                    </w:numPr>
                    <w:tabs>
                      <w:tab w:val="left" w:pos="635"/>
                    </w:tabs>
                    <w:kinsoku w:val="0"/>
                    <w:overflowPunct w:val="0"/>
                    <w:autoSpaceDE w:val="0"/>
                    <w:autoSpaceDN w:val="0"/>
                    <w:adjustRightInd w:val="0"/>
                    <w:spacing w:after="0" w:line="240" w:lineRule="auto"/>
                    <w:ind w:left="634" w:hanging="194"/>
                    <w:contextualSpacing w:val="0"/>
                    <w:rPr>
                      <w:color w:val="231F20"/>
                      <w:sz w:val="14"/>
                      <w:szCs w:val="14"/>
                    </w:rPr>
                  </w:pPr>
                  <w:r>
                    <w:rPr>
                      <w:color w:val="231F20"/>
                      <w:sz w:val="14"/>
                      <w:szCs w:val="14"/>
                    </w:rPr>
                    <w:t>‘B’ or better in Math 1023, College</w:t>
                  </w:r>
                  <w:r>
                    <w:rPr>
                      <w:color w:val="231F20"/>
                      <w:spacing w:val="-14"/>
                      <w:sz w:val="14"/>
                      <w:szCs w:val="14"/>
                    </w:rPr>
                    <w:t xml:space="preserve"> </w:t>
                  </w:r>
                  <w:r>
                    <w:rPr>
                      <w:color w:val="231F20"/>
                      <w:sz w:val="14"/>
                      <w:szCs w:val="14"/>
                    </w:rPr>
                    <w:t>Algebra</w:t>
                  </w:r>
                </w:p>
                <w:p w14:paraId="412D1FD2" w14:textId="77777777" w:rsidR="00EE08CC" w:rsidRDefault="00EE08CC" w:rsidP="00EE08CC">
                  <w:pPr>
                    <w:pStyle w:val="ListParagraph"/>
                    <w:numPr>
                      <w:ilvl w:val="0"/>
                      <w:numId w:val="16"/>
                    </w:numPr>
                    <w:tabs>
                      <w:tab w:val="left" w:pos="627"/>
                    </w:tabs>
                    <w:kinsoku w:val="0"/>
                    <w:overflowPunct w:val="0"/>
                    <w:autoSpaceDE w:val="0"/>
                    <w:autoSpaceDN w:val="0"/>
                    <w:adjustRightInd w:val="0"/>
                    <w:spacing w:before="6" w:after="0" w:line="249" w:lineRule="auto"/>
                    <w:ind w:left="620" w:right="747" w:hanging="180"/>
                    <w:contextualSpacing w:val="0"/>
                    <w:rPr>
                      <w:color w:val="231F20"/>
                      <w:spacing w:val="-3"/>
                      <w:sz w:val="14"/>
                      <w:szCs w:val="14"/>
                    </w:rPr>
                  </w:pPr>
                  <w:r>
                    <w:rPr>
                      <w:color w:val="231F20"/>
                      <w:sz w:val="14"/>
                      <w:szCs w:val="14"/>
                    </w:rPr>
                    <w:t xml:space="preserve">An average </w:t>
                  </w:r>
                  <w:r>
                    <w:rPr>
                      <w:color w:val="231F20"/>
                      <w:spacing w:val="-4"/>
                      <w:sz w:val="14"/>
                      <w:szCs w:val="14"/>
                    </w:rPr>
                    <w:t xml:space="preserve">GPA </w:t>
                  </w:r>
                  <w:r>
                    <w:rPr>
                      <w:color w:val="231F20"/>
                      <w:sz w:val="14"/>
                      <w:szCs w:val="14"/>
                    </w:rPr>
                    <w:t>of 3.2 or higher in the following courses (repeated courses will be included in the calculation of the</w:t>
                  </w:r>
                  <w:r>
                    <w:rPr>
                      <w:color w:val="231F20"/>
                      <w:spacing w:val="-4"/>
                      <w:sz w:val="14"/>
                      <w:szCs w:val="14"/>
                    </w:rPr>
                    <w:t xml:space="preserve"> </w:t>
                  </w:r>
                  <w:r>
                    <w:rPr>
                      <w:color w:val="231F20"/>
                      <w:spacing w:val="-3"/>
                      <w:sz w:val="14"/>
                      <w:szCs w:val="14"/>
                    </w:rPr>
                    <w:t>GPA):</w:t>
                  </w:r>
                </w:p>
                <w:p w14:paraId="7B2A907B" w14:textId="77777777" w:rsidR="00EE08CC" w:rsidRDefault="00EE08CC" w:rsidP="00EE08CC">
                  <w:pPr>
                    <w:pStyle w:val="BodyText"/>
                    <w:kinsoku w:val="0"/>
                    <w:overflowPunct w:val="0"/>
                    <w:spacing w:line="249" w:lineRule="auto"/>
                    <w:ind w:left="700" w:right="2358"/>
                    <w:rPr>
                      <w:color w:val="231F20"/>
                      <w:sz w:val="14"/>
                      <w:szCs w:val="14"/>
                    </w:rPr>
                  </w:pPr>
                  <w:r>
                    <w:rPr>
                      <w:color w:val="231F20"/>
                      <w:sz w:val="14"/>
                      <w:szCs w:val="14"/>
                    </w:rPr>
                    <w:t xml:space="preserve">BIO 2203 </w:t>
                  </w:r>
                  <w:r>
                    <w:rPr>
                      <w:b/>
                      <w:bCs/>
                      <w:color w:val="231F20"/>
                      <w:sz w:val="14"/>
                      <w:szCs w:val="14"/>
                    </w:rPr>
                    <w:t xml:space="preserve">AND </w:t>
                  </w:r>
                  <w:r>
                    <w:rPr>
                      <w:color w:val="231F20"/>
                      <w:sz w:val="14"/>
                      <w:szCs w:val="14"/>
                    </w:rPr>
                    <w:t>2201, Human Anatomy/Physiology I and Laboratory CD 2104, Anatomy and Physiology of CD with Laboratory</w:t>
                  </w:r>
                </w:p>
                <w:p w14:paraId="2AF5ACAE" w14:textId="77777777" w:rsidR="00EE08CC" w:rsidRDefault="00EE08CC" w:rsidP="00EE08CC">
                  <w:pPr>
                    <w:pStyle w:val="BodyText"/>
                    <w:kinsoku w:val="0"/>
                    <w:overflowPunct w:val="0"/>
                    <w:ind w:left="700"/>
                    <w:rPr>
                      <w:color w:val="231F20"/>
                      <w:sz w:val="14"/>
                      <w:szCs w:val="14"/>
                    </w:rPr>
                  </w:pPr>
                  <w:r>
                    <w:rPr>
                      <w:color w:val="231F20"/>
                      <w:sz w:val="14"/>
                      <w:szCs w:val="14"/>
                    </w:rPr>
                    <w:t>CD 2203, Phonetics</w:t>
                  </w:r>
                </w:p>
                <w:p w14:paraId="2DEE5B90" w14:textId="77777777" w:rsidR="00EE08CC" w:rsidRDefault="00EE08CC" w:rsidP="00EE08CC">
                  <w:pPr>
                    <w:pStyle w:val="BodyText"/>
                    <w:kinsoku w:val="0"/>
                    <w:overflowPunct w:val="0"/>
                    <w:spacing w:before="6"/>
                    <w:ind w:left="700"/>
                    <w:rPr>
                      <w:color w:val="231F20"/>
                      <w:sz w:val="14"/>
                      <w:szCs w:val="14"/>
                    </w:rPr>
                  </w:pPr>
                  <w:r>
                    <w:rPr>
                      <w:color w:val="231F20"/>
                      <w:sz w:val="14"/>
                      <w:szCs w:val="14"/>
                    </w:rPr>
                    <w:t>CD 2653, Introduction to Communication Disorders</w:t>
                  </w:r>
                </w:p>
                <w:p w14:paraId="2C3B80AD" w14:textId="77777777" w:rsidR="00EE08CC" w:rsidRPr="00114B1F" w:rsidRDefault="00EE08CC" w:rsidP="00EE08CC">
                  <w:pPr>
                    <w:pStyle w:val="TableParagraph"/>
                    <w:kinsoku w:val="0"/>
                    <w:overflowPunct w:val="0"/>
                    <w:spacing w:before="7" w:line="237" w:lineRule="auto"/>
                    <w:ind w:right="2019"/>
                    <w:rPr>
                      <w:color w:val="FF0000"/>
                      <w:sz w:val="14"/>
                      <w:szCs w:val="14"/>
                    </w:rPr>
                  </w:pPr>
                  <w:r w:rsidRPr="00114B1F">
                    <w:rPr>
                      <w:sz w:val="14"/>
                      <w:szCs w:val="14"/>
                    </w:rPr>
                    <w:t xml:space="preserve">PHSC 1203 </w:t>
                  </w:r>
                  <w:r w:rsidRPr="00114B1F">
                    <w:rPr>
                      <w:b/>
                      <w:bCs/>
                      <w:sz w:val="14"/>
                      <w:szCs w:val="14"/>
                    </w:rPr>
                    <w:t xml:space="preserve">AND </w:t>
                  </w:r>
                  <w:r w:rsidRPr="00114B1F">
                    <w:rPr>
                      <w:sz w:val="14"/>
                      <w:szCs w:val="14"/>
                    </w:rPr>
                    <w:t xml:space="preserve">1201, Physical Science and Laboratory </w:t>
                  </w:r>
                </w:p>
                <w:p w14:paraId="73C37462" w14:textId="77777777" w:rsidR="00114B1F" w:rsidRDefault="00114B1F" w:rsidP="00114B1F">
                  <w:pPr>
                    <w:pStyle w:val="TableParagraph"/>
                    <w:kinsoku w:val="0"/>
                    <w:overflowPunct w:val="0"/>
                    <w:spacing w:before="7" w:line="237" w:lineRule="auto"/>
                    <w:ind w:right="2019"/>
                    <w:rPr>
                      <w:b/>
                      <w:color w:val="0070C0"/>
                      <w:sz w:val="16"/>
                      <w:szCs w:val="16"/>
                    </w:rPr>
                  </w:pPr>
                  <w:r w:rsidRPr="00EE08CC">
                    <w:rPr>
                      <w:b/>
                      <w:color w:val="0070C0"/>
                      <w:sz w:val="16"/>
                      <w:szCs w:val="16"/>
                    </w:rPr>
                    <w:t>PHSC 1204 Physical Science</w:t>
                  </w:r>
                </w:p>
                <w:p w14:paraId="7FC9976F" w14:textId="77777777" w:rsidR="00114B1F" w:rsidRPr="00916556" w:rsidRDefault="00114B1F" w:rsidP="00EE08CC">
                  <w:pPr>
                    <w:pStyle w:val="TableParagraph"/>
                    <w:kinsoku w:val="0"/>
                    <w:overflowPunct w:val="0"/>
                    <w:spacing w:before="7" w:line="237" w:lineRule="auto"/>
                    <w:ind w:right="2019"/>
                    <w:rPr>
                      <w:color w:val="0070C0"/>
                    </w:rPr>
                  </w:pPr>
                </w:p>
                <w:p w14:paraId="01C42CC4" w14:textId="77777777" w:rsidR="00EE08CC" w:rsidRDefault="00EE08CC" w:rsidP="00EE08CC">
                  <w:pPr>
                    <w:pStyle w:val="BodyText"/>
                    <w:kinsoku w:val="0"/>
                    <w:overflowPunct w:val="0"/>
                    <w:spacing w:before="6" w:line="249" w:lineRule="auto"/>
                    <w:ind w:left="700" w:right="273"/>
                    <w:rPr>
                      <w:color w:val="231F20"/>
                      <w:sz w:val="14"/>
                      <w:szCs w:val="14"/>
                    </w:rPr>
                  </w:pPr>
                  <w:r w:rsidRPr="00DB32E2">
                    <w:rPr>
                      <w:color w:val="FF0000"/>
                      <w:sz w:val="14"/>
                      <w:szCs w:val="14"/>
                    </w:rPr>
                    <w:t xml:space="preserve"> </w:t>
                  </w:r>
                  <w:r>
                    <w:rPr>
                      <w:color w:val="231F20"/>
                      <w:sz w:val="14"/>
                      <w:szCs w:val="14"/>
                    </w:rPr>
                    <w:t>(or other approved physical science option with lab)</w:t>
                  </w:r>
                </w:p>
                <w:p w14:paraId="5DF60C5B" w14:textId="77777777" w:rsidR="00EE08CC" w:rsidRDefault="00EE08CC" w:rsidP="00EE08CC">
                  <w:pPr>
                    <w:pStyle w:val="BodyText"/>
                    <w:kinsoku w:val="0"/>
                    <w:overflowPunct w:val="0"/>
                    <w:ind w:left="700"/>
                    <w:rPr>
                      <w:color w:val="231F20"/>
                      <w:sz w:val="14"/>
                      <w:szCs w:val="14"/>
                    </w:rPr>
                  </w:pPr>
                  <w:r>
                    <w:rPr>
                      <w:color w:val="231F20"/>
                      <w:sz w:val="14"/>
                      <w:szCs w:val="14"/>
                    </w:rPr>
                    <w:t>PSY 2013, Introduction to Psychology</w:t>
                  </w:r>
                </w:p>
                <w:p w14:paraId="4344DEE5" w14:textId="77777777" w:rsidR="00EE08CC" w:rsidRDefault="00EE08CC" w:rsidP="00EE08CC">
                  <w:pPr>
                    <w:pStyle w:val="ListParagraph"/>
                    <w:numPr>
                      <w:ilvl w:val="0"/>
                      <w:numId w:val="16"/>
                    </w:numPr>
                    <w:tabs>
                      <w:tab w:val="left" w:pos="635"/>
                    </w:tabs>
                    <w:kinsoku w:val="0"/>
                    <w:overflowPunct w:val="0"/>
                    <w:autoSpaceDE w:val="0"/>
                    <w:autoSpaceDN w:val="0"/>
                    <w:adjustRightInd w:val="0"/>
                    <w:spacing w:before="6" w:after="0" w:line="240" w:lineRule="auto"/>
                    <w:ind w:left="634" w:hanging="194"/>
                    <w:contextualSpacing w:val="0"/>
                    <w:rPr>
                      <w:color w:val="231F20"/>
                      <w:sz w:val="14"/>
                      <w:szCs w:val="14"/>
                    </w:rPr>
                  </w:pPr>
                  <w:r>
                    <w:rPr>
                      <w:color w:val="231F20"/>
                      <w:sz w:val="14"/>
                      <w:szCs w:val="14"/>
                    </w:rPr>
                    <w:t>Complete 15 clock hours of supervised observation in the ASU Speech and Hearing</w:t>
                  </w:r>
                  <w:r>
                    <w:rPr>
                      <w:color w:val="231F20"/>
                      <w:spacing w:val="-8"/>
                      <w:sz w:val="14"/>
                      <w:szCs w:val="14"/>
                    </w:rPr>
                    <w:t xml:space="preserve"> </w:t>
                  </w:r>
                  <w:r>
                    <w:rPr>
                      <w:color w:val="231F20"/>
                      <w:sz w:val="14"/>
                      <w:szCs w:val="14"/>
                    </w:rPr>
                    <w:t>Center</w:t>
                  </w:r>
                </w:p>
                <w:p w14:paraId="4427CDE2" w14:textId="77777777" w:rsidR="00EE08CC" w:rsidRDefault="00EE08CC" w:rsidP="00EE08CC">
                  <w:pPr>
                    <w:pStyle w:val="ListParagraph"/>
                    <w:numPr>
                      <w:ilvl w:val="0"/>
                      <w:numId w:val="16"/>
                    </w:numPr>
                    <w:tabs>
                      <w:tab w:val="left" w:pos="635"/>
                    </w:tabs>
                    <w:kinsoku w:val="0"/>
                    <w:overflowPunct w:val="0"/>
                    <w:autoSpaceDE w:val="0"/>
                    <w:autoSpaceDN w:val="0"/>
                    <w:adjustRightInd w:val="0"/>
                    <w:spacing w:before="6" w:after="0" w:line="240" w:lineRule="auto"/>
                    <w:ind w:left="634" w:hanging="194"/>
                    <w:contextualSpacing w:val="0"/>
                    <w:rPr>
                      <w:color w:val="231F20"/>
                      <w:sz w:val="14"/>
                      <w:szCs w:val="14"/>
                    </w:rPr>
                  </w:pPr>
                  <w:r>
                    <w:rPr>
                      <w:color w:val="231F20"/>
                      <w:sz w:val="14"/>
                      <w:szCs w:val="14"/>
                    </w:rPr>
                    <w:t>Complete a free speech and hearing screening at the ASU Speech and Hearing</w:t>
                  </w:r>
                  <w:r>
                    <w:rPr>
                      <w:color w:val="231F20"/>
                      <w:spacing w:val="-8"/>
                      <w:sz w:val="14"/>
                      <w:szCs w:val="14"/>
                    </w:rPr>
                    <w:t xml:space="preserve"> </w:t>
                  </w:r>
                  <w:r>
                    <w:rPr>
                      <w:color w:val="231F20"/>
                      <w:sz w:val="14"/>
                      <w:szCs w:val="14"/>
                    </w:rPr>
                    <w:t>Center</w:t>
                  </w:r>
                </w:p>
                <w:p w14:paraId="46123702" w14:textId="77777777" w:rsidR="00EE08CC" w:rsidRDefault="00EE08CC" w:rsidP="00EE08CC">
                  <w:pPr>
                    <w:pStyle w:val="BodyText"/>
                    <w:kinsoku w:val="0"/>
                    <w:overflowPunct w:val="0"/>
                    <w:spacing w:before="5"/>
                    <w:rPr>
                      <w:sz w:val="22"/>
                      <w:szCs w:val="22"/>
                    </w:rPr>
                  </w:pPr>
                </w:p>
                <w:p w14:paraId="43D534BF" w14:textId="77777777" w:rsidR="00EE08CC" w:rsidRDefault="00EE08CC" w:rsidP="00EE08CC">
                  <w:pPr>
                    <w:pStyle w:val="Heading1"/>
                    <w:kinsoku w:val="0"/>
                    <w:overflowPunct w:val="0"/>
                    <w:rPr>
                      <w:color w:val="231F20"/>
                      <w:w w:val="90"/>
                    </w:rPr>
                  </w:pPr>
                  <w:r>
                    <w:rPr>
                      <w:color w:val="231F20"/>
                      <w:w w:val="90"/>
                    </w:rPr>
                    <w:t>PROBATION, RETENTION AND READMISSION</w:t>
                  </w:r>
                </w:p>
                <w:p w14:paraId="6555683D" w14:textId="77777777" w:rsidR="00EE08CC" w:rsidRDefault="00EE08CC" w:rsidP="00EE08CC">
                  <w:pPr>
                    <w:pStyle w:val="BodyText"/>
                    <w:kinsoku w:val="0"/>
                    <w:overflowPunct w:val="0"/>
                    <w:spacing w:before="65"/>
                    <w:ind w:left="400"/>
                    <w:rPr>
                      <w:color w:val="231F20"/>
                    </w:rPr>
                  </w:pPr>
                  <w:r>
                    <w:rPr>
                      <w:color w:val="231F20"/>
                    </w:rPr>
                    <w:t>Refer to e College of Nursing and Health</w:t>
                  </w:r>
                </w:p>
                <w:p w14:paraId="188CD8BC" w14:textId="77777777" w:rsidR="00EE08CC" w:rsidRDefault="00EE08CC" w:rsidP="00EE08CC">
                  <w:pPr>
                    <w:pStyle w:val="BodyText"/>
                    <w:kinsoku w:val="0"/>
                    <w:overflowPunct w:val="0"/>
                    <w:rPr>
                      <w:color w:val="231F20"/>
                    </w:rPr>
                  </w:pPr>
                  <w:r>
                    <w:rPr>
                      <w:color w:val="231F20"/>
                    </w:rPr>
                    <w:t>Professions.</w:t>
                  </w:r>
                </w:p>
                <w:p w14:paraId="6E635F56" w14:textId="77777777" w:rsidR="00EE08CC" w:rsidRDefault="00EE08CC" w:rsidP="00EE08CC">
                  <w:pPr>
                    <w:pStyle w:val="BodyText"/>
                    <w:kinsoku w:val="0"/>
                    <w:overflowPunct w:val="0"/>
                    <w:rPr>
                      <w:color w:val="231F20"/>
                    </w:rPr>
                  </w:pPr>
                </w:p>
                <w:p w14:paraId="754D6B89" w14:textId="77777777" w:rsidR="00EE08CC" w:rsidRDefault="00EE08CC" w:rsidP="00EE08CC">
                  <w:pPr>
                    <w:pStyle w:val="BodyText"/>
                    <w:kinsoku w:val="0"/>
                    <w:overflowPunct w:val="0"/>
                    <w:rPr>
                      <w:color w:val="231F20"/>
                    </w:rPr>
                  </w:pPr>
                </w:p>
                <w:p w14:paraId="36236C5E" w14:textId="77777777" w:rsidR="00EE08CC" w:rsidRDefault="00EE08CC" w:rsidP="00EE08CC"/>
                <w:p w14:paraId="080126E5" w14:textId="77777777" w:rsidR="00EE08CC" w:rsidRDefault="00EE08CC" w:rsidP="00EE08CC">
                  <w:r>
                    <w:t>Page 464</w:t>
                  </w:r>
                </w:p>
                <w:p w14:paraId="2F3DE361" w14:textId="77777777" w:rsidR="00EE08CC" w:rsidRPr="00D31718" w:rsidRDefault="00EE08CC" w:rsidP="00EE08CC">
                  <w:pPr>
                    <w:kinsoku w:val="0"/>
                    <w:overflowPunct w:val="0"/>
                    <w:autoSpaceDE w:val="0"/>
                    <w:autoSpaceDN w:val="0"/>
                    <w:adjustRightInd w:val="0"/>
                    <w:spacing w:before="1" w:after="0" w:line="18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ELSE 4242. Secondary Practicum in Special Education </w:t>
                  </w:r>
                  <w:r w:rsidRPr="00D31718">
                    <w:rPr>
                      <w:rFonts w:ascii="Arial" w:hAnsi="Arial" w:cs="Arial"/>
                      <w:color w:val="231F20"/>
                      <w:sz w:val="16"/>
                      <w:szCs w:val="16"/>
                    </w:rPr>
                    <w:t>Field-basedexperiencedesigned to provide teacher candidates with the opportunity to apply knowledge gained through coursework in a secondary special education setting (7-12) that entails 30 hours of on-site practicum work. Restricted to Special Education K-12 majors. Prerequisite, admission to the Teacher Education program. Fall.</w:t>
                  </w:r>
                </w:p>
                <w:p w14:paraId="7448BEF3" w14:textId="77777777" w:rsidR="00EE08CC" w:rsidRPr="00D31718" w:rsidRDefault="00EE08CC" w:rsidP="00EE08CC">
                  <w:pPr>
                    <w:kinsoku w:val="0"/>
                    <w:overflowPunct w:val="0"/>
                    <w:autoSpaceDE w:val="0"/>
                    <w:autoSpaceDN w:val="0"/>
                    <w:adjustRightInd w:val="0"/>
                    <w:spacing w:after="0" w:line="240" w:lineRule="auto"/>
                    <w:rPr>
                      <w:rFonts w:ascii="Arial" w:hAnsi="Arial" w:cs="Arial"/>
                      <w:sz w:val="18"/>
                      <w:szCs w:val="18"/>
                    </w:rPr>
                  </w:pPr>
                </w:p>
                <w:p w14:paraId="25D271C1" w14:textId="77777777" w:rsidR="00EE08CC" w:rsidRPr="00D31718" w:rsidRDefault="00EE08CC" w:rsidP="00EE08CC">
                  <w:pPr>
                    <w:kinsoku w:val="0"/>
                    <w:overflowPunct w:val="0"/>
                    <w:autoSpaceDE w:val="0"/>
                    <w:autoSpaceDN w:val="0"/>
                    <w:adjustRightInd w:val="0"/>
                    <w:spacing w:before="153" w:after="0" w:line="240" w:lineRule="auto"/>
                    <w:ind w:left="100"/>
                    <w:rPr>
                      <w:rFonts w:ascii="Book Antiqua" w:hAnsi="Book Antiqua" w:cs="Book Antiqua"/>
                      <w:b/>
                      <w:bCs/>
                      <w:color w:val="231F20"/>
                      <w:sz w:val="24"/>
                      <w:szCs w:val="24"/>
                    </w:rPr>
                  </w:pPr>
                  <w:r w:rsidRPr="00D31718">
                    <w:rPr>
                      <w:rFonts w:ascii="Book Antiqua" w:hAnsi="Book Antiqua" w:cs="Book Antiqua"/>
                      <w:b/>
                      <w:bCs/>
                      <w:color w:val="231F20"/>
                      <w:sz w:val="24"/>
                      <w:szCs w:val="24"/>
                    </w:rPr>
                    <w:t>Middle Level Education (MLED)</w:t>
                  </w:r>
                </w:p>
                <w:p w14:paraId="1562CE29" w14:textId="77777777" w:rsidR="00EE08CC" w:rsidRPr="00D31718" w:rsidRDefault="00EE08CC" w:rsidP="00EE08CC">
                  <w:pPr>
                    <w:kinsoku w:val="0"/>
                    <w:overflowPunct w:val="0"/>
                    <w:autoSpaceDE w:val="0"/>
                    <w:autoSpaceDN w:val="0"/>
                    <w:adjustRightInd w:val="0"/>
                    <w:spacing w:before="240" w:after="0" w:line="170" w:lineRule="exact"/>
                    <w:ind w:left="100" w:right="117"/>
                    <w:jc w:val="right"/>
                    <w:rPr>
                      <w:rFonts w:ascii="Arial" w:hAnsi="Arial" w:cs="Arial"/>
                      <w:color w:val="231F20"/>
                      <w:sz w:val="16"/>
                      <w:szCs w:val="16"/>
                    </w:rPr>
                  </w:pPr>
                  <w:r w:rsidRPr="00D31718">
                    <w:rPr>
                      <w:rFonts w:ascii="Arial" w:hAnsi="Arial" w:cs="Arial"/>
                      <w:b/>
                      <w:bCs/>
                      <w:color w:val="231F20"/>
                      <w:sz w:val="16"/>
                      <w:szCs w:val="16"/>
                    </w:rPr>
                    <w:t xml:space="preserve">MLED 3003. Nature and Needs of the Middle Level Learner </w:t>
                  </w:r>
                  <w:r w:rsidRPr="00D31718">
                    <w:rPr>
                      <w:rFonts w:ascii="Arial" w:hAnsi="Arial" w:cs="Arial"/>
                      <w:color w:val="231F20"/>
                      <w:sz w:val="16"/>
                      <w:szCs w:val="16"/>
                    </w:rPr>
                    <w:t>Examines theories and research on the development and needs of the middle level learner. Includes examination of the physical, cognitive, emotional, moral, and social development of 9 to 15 year olds. Three clock hours of fieldwork are required. Prerequisites, Admission to the Teacher Education Program. Fall, Summer.</w:t>
                  </w:r>
                </w:p>
                <w:p w14:paraId="0A8BB498" w14:textId="77777777" w:rsidR="00EE08CC" w:rsidRPr="00D31718" w:rsidRDefault="00EE08CC" w:rsidP="00EE08CC">
                  <w:pPr>
                    <w:kinsoku w:val="0"/>
                    <w:overflowPunct w:val="0"/>
                    <w:autoSpaceDE w:val="0"/>
                    <w:autoSpaceDN w:val="0"/>
                    <w:adjustRightInd w:val="0"/>
                    <w:spacing w:before="7" w:after="0" w:line="240" w:lineRule="auto"/>
                    <w:rPr>
                      <w:rFonts w:ascii="Arial" w:hAnsi="Arial" w:cs="Arial"/>
                      <w:sz w:val="14"/>
                      <w:szCs w:val="14"/>
                    </w:rPr>
                  </w:pPr>
                </w:p>
                <w:p w14:paraId="2C9BD973" w14:textId="77777777" w:rsidR="00EE08CC" w:rsidRPr="00D31718" w:rsidRDefault="00EE08CC" w:rsidP="00EE08CC">
                  <w:pPr>
                    <w:kinsoku w:val="0"/>
                    <w:overflowPunct w:val="0"/>
                    <w:autoSpaceDE w:val="0"/>
                    <w:autoSpaceDN w:val="0"/>
                    <w:adjustRightInd w:val="0"/>
                    <w:spacing w:after="0" w:line="17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MLED 3013. Literacy Through Literature for the Middle Grades </w:t>
                  </w:r>
                  <w:r w:rsidRPr="00D31718">
                    <w:rPr>
                      <w:rFonts w:ascii="Arial" w:hAnsi="Arial" w:cs="Arial"/>
                      <w:color w:val="231F20"/>
                      <w:sz w:val="16"/>
                      <w:szCs w:val="16"/>
                    </w:rPr>
                    <w:t>Designed to assist preservice teachers in becoming widely acquainted with the role literature plays in the continuing literacy development of middle level students. Features current trade books and other literary forms. Four clock hours of fieldwork are required in middle level classroom settings. Prerequisites, Admission to the Teacher Education Program. Spring, Summer.</w:t>
                  </w:r>
                </w:p>
                <w:p w14:paraId="71F1ED63" w14:textId="77777777" w:rsidR="00EE08CC" w:rsidRPr="00D31718" w:rsidRDefault="00EE08CC" w:rsidP="00EE08CC">
                  <w:pPr>
                    <w:kinsoku w:val="0"/>
                    <w:overflowPunct w:val="0"/>
                    <w:autoSpaceDE w:val="0"/>
                    <w:autoSpaceDN w:val="0"/>
                    <w:adjustRightInd w:val="0"/>
                    <w:spacing w:before="6" w:after="0" w:line="240" w:lineRule="auto"/>
                    <w:rPr>
                      <w:rFonts w:ascii="Arial" w:hAnsi="Arial" w:cs="Arial"/>
                      <w:sz w:val="14"/>
                      <w:szCs w:val="14"/>
                    </w:rPr>
                  </w:pPr>
                </w:p>
                <w:p w14:paraId="692CDC48" w14:textId="77777777" w:rsidR="00EE08CC" w:rsidRPr="00D31718" w:rsidRDefault="00EE08CC" w:rsidP="00EE08CC">
                  <w:pPr>
                    <w:kinsoku w:val="0"/>
                    <w:overflowPunct w:val="0"/>
                    <w:autoSpaceDE w:val="0"/>
                    <w:autoSpaceDN w:val="0"/>
                    <w:adjustRightInd w:val="0"/>
                    <w:spacing w:before="1" w:after="0" w:line="170" w:lineRule="exact"/>
                    <w:ind w:left="460" w:right="117" w:hanging="360"/>
                    <w:jc w:val="both"/>
                    <w:rPr>
                      <w:rFonts w:ascii="Arial" w:hAnsi="Arial" w:cs="Arial"/>
                      <w:color w:val="231F20"/>
                      <w:sz w:val="16"/>
                      <w:szCs w:val="16"/>
                    </w:rPr>
                  </w:pPr>
                  <w:r w:rsidRPr="00D31718">
                    <w:rPr>
                      <w:rFonts w:ascii="Arial" w:hAnsi="Arial" w:cs="Arial"/>
                      <w:b/>
                      <w:bCs/>
                      <w:color w:val="231F20"/>
                      <w:sz w:val="16"/>
                      <w:szCs w:val="16"/>
                    </w:rPr>
                    <w:t xml:space="preserve">MLED 3043. Effective Assessment of Middle School Students </w:t>
                  </w:r>
                  <w:r w:rsidRPr="00D31718">
                    <w:rPr>
                      <w:rFonts w:ascii="Arial" w:hAnsi="Arial" w:cs="Arial"/>
                      <w:color w:val="231F20"/>
                      <w:sz w:val="16"/>
                      <w:szCs w:val="16"/>
                    </w:rPr>
                    <w:t>Design of and effective formative and summative assessments; analysis of assessment systems and formative and sum- mative evidence in classroom practice to inform instruction in the middle grades. Prerequisite, Admission to the Teacher Education Program. Spring, Summer.</w:t>
                  </w:r>
                </w:p>
                <w:p w14:paraId="790BB6F4" w14:textId="77777777" w:rsidR="00EE08CC" w:rsidRPr="00D31718" w:rsidRDefault="00EE08CC" w:rsidP="00EE08CC">
                  <w:pPr>
                    <w:kinsoku w:val="0"/>
                    <w:overflowPunct w:val="0"/>
                    <w:autoSpaceDE w:val="0"/>
                    <w:autoSpaceDN w:val="0"/>
                    <w:adjustRightInd w:val="0"/>
                    <w:spacing w:before="7" w:after="0" w:line="240" w:lineRule="auto"/>
                    <w:rPr>
                      <w:rFonts w:ascii="Arial" w:hAnsi="Arial" w:cs="Arial"/>
                      <w:sz w:val="14"/>
                      <w:szCs w:val="14"/>
                    </w:rPr>
                  </w:pPr>
                </w:p>
                <w:p w14:paraId="5176B80F" w14:textId="77777777" w:rsidR="00EE08CC" w:rsidRPr="00D31718" w:rsidRDefault="00EE08CC" w:rsidP="00EE08CC">
                  <w:pPr>
                    <w:kinsoku w:val="0"/>
                    <w:overflowPunct w:val="0"/>
                    <w:autoSpaceDE w:val="0"/>
                    <w:autoSpaceDN w:val="0"/>
                    <w:adjustRightInd w:val="0"/>
                    <w:spacing w:after="0" w:line="17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MLED 3053. Instructional Models and Strategies in the Middle Grades </w:t>
                  </w:r>
                  <w:r w:rsidRPr="00D31718">
                    <w:rPr>
                      <w:rFonts w:ascii="Arial" w:hAnsi="Arial" w:cs="Arial"/>
                      <w:color w:val="231F20"/>
                      <w:spacing w:val="-9"/>
                      <w:sz w:val="16"/>
                      <w:szCs w:val="16"/>
                    </w:rPr>
                    <w:t xml:space="preserve">Explorationofresearch- </w:t>
                  </w:r>
                  <w:r w:rsidRPr="00D31718">
                    <w:rPr>
                      <w:rFonts w:ascii="Arial" w:hAnsi="Arial" w:cs="Arial"/>
                      <w:color w:val="231F20"/>
                      <w:sz w:val="16"/>
                      <w:szCs w:val="16"/>
                    </w:rPr>
                    <w:t xml:space="preserve">based instructional models and teaching strategies for the middle grades; rehearsal and integration of effective pedagogical decision-making. Prerequisite, Admission to </w:t>
                  </w:r>
                  <w:r w:rsidRPr="00D31718">
                    <w:rPr>
                      <w:rFonts w:ascii="Arial" w:hAnsi="Arial" w:cs="Arial"/>
                      <w:color w:val="231F20"/>
                      <w:spacing w:val="-3"/>
                      <w:sz w:val="16"/>
                      <w:szCs w:val="16"/>
                    </w:rPr>
                    <w:t xml:space="preserve">Teacher </w:t>
                  </w:r>
                  <w:r w:rsidRPr="00D31718">
                    <w:rPr>
                      <w:rFonts w:ascii="Arial" w:hAnsi="Arial" w:cs="Arial"/>
                      <w:color w:val="231F20"/>
                      <w:sz w:val="16"/>
                      <w:szCs w:val="16"/>
                    </w:rPr>
                    <w:t>Education Program. Spring, Summer.</w:t>
                  </w:r>
                </w:p>
                <w:p w14:paraId="527FF63C" w14:textId="77777777" w:rsidR="00EE08CC" w:rsidRPr="00D31718" w:rsidRDefault="00EE08CC" w:rsidP="00EE08CC">
                  <w:pPr>
                    <w:kinsoku w:val="0"/>
                    <w:overflowPunct w:val="0"/>
                    <w:autoSpaceDE w:val="0"/>
                    <w:autoSpaceDN w:val="0"/>
                    <w:adjustRightInd w:val="0"/>
                    <w:spacing w:before="6" w:after="0" w:line="240" w:lineRule="auto"/>
                    <w:rPr>
                      <w:rFonts w:ascii="Arial" w:hAnsi="Arial" w:cs="Arial"/>
                      <w:sz w:val="14"/>
                      <w:szCs w:val="14"/>
                    </w:rPr>
                  </w:pPr>
                </w:p>
                <w:p w14:paraId="12162D06" w14:textId="77777777" w:rsidR="00EE08CC" w:rsidRPr="00D31718" w:rsidRDefault="00EE08CC" w:rsidP="00EE08CC">
                  <w:pPr>
                    <w:kinsoku w:val="0"/>
                    <w:overflowPunct w:val="0"/>
                    <w:autoSpaceDE w:val="0"/>
                    <w:autoSpaceDN w:val="0"/>
                    <w:adjustRightInd w:val="0"/>
                    <w:spacing w:before="1" w:after="0" w:line="17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MLED 3063. Teaching Writing in the Middle School </w:t>
                  </w:r>
                  <w:r w:rsidRPr="00D31718">
                    <w:rPr>
                      <w:rFonts w:ascii="Arial" w:hAnsi="Arial" w:cs="Arial"/>
                      <w:color w:val="231F20"/>
                      <w:sz w:val="16"/>
                      <w:szCs w:val="16"/>
                    </w:rPr>
                    <w:t>Examination of effective approaches for teach- ing writing; rehearsal of writing processes appropriate for writing instruction in the middle grades. Prerequisite, Admission into Teacher Education Program. Spring, Summer.</w:t>
                  </w:r>
                </w:p>
                <w:p w14:paraId="77C9EEC2" w14:textId="77777777" w:rsidR="00EE08CC" w:rsidRPr="00D31718" w:rsidRDefault="00EE08CC" w:rsidP="00EE08CC">
                  <w:pPr>
                    <w:kinsoku w:val="0"/>
                    <w:overflowPunct w:val="0"/>
                    <w:autoSpaceDE w:val="0"/>
                    <w:autoSpaceDN w:val="0"/>
                    <w:adjustRightInd w:val="0"/>
                    <w:spacing w:before="9" w:after="0" w:line="240" w:lineRule="auto"/>
                    <w:rPr>
                      <w:rFonts w:ascii="Arial" w:hAnsi="Arial" w:cs="Arial"/>
                      <w:sz w:val="14"/>
                      <w:szCs w:val="14"/>
                    </w:rPr>
                  </w:pPr>
                </w:p>
                <w:p w14:paraId="18D96F6E" w14:textId="77777777" w:rsidR="00EE08CC" w:rsidRPr="00D31718" w:rsidRDefault="00EE08CC" w:rsidP="00EE08CC">
                  <w:pPr>
                    <w:kinsoku w:val="0"/>
                    <w:overflowPunct w:val="0"/>
                    <w:autoSpaceDE w:val="0"/>
                    <w:autoSpaceDN w:val="0"/>
                    <w:adjustRightInd w:val="0"/>
                    <w:spacing w:after="0" w:line="18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MLED 3083. Integration of Technology into the Curriculum </w:t>
                  </w:r>
                  <w:r w:rsidRPr="00D31718">
                    <w:rPr>
                      <w:rFonts w:ascii="Arial" w:hAnsi="Arial" w:cs="Arial"/>
                      <w:color w:val="231F20"/>
                      <w:sz w:val="16"/>
                      <w:szCs w:val="16"/>
                    </w:rPr>
                    <w:t>Teaches preservice teachers in the early childhood and middle level programs how to integrate educational technology into the classroom curriculum. Prerequisite, Admission to the Teacher Education Program. Fall, Spring, Summer.</w:t>
                  </w:r>
                </w:p>
                <w:p w14:paraId="68949877" w14:textId="77777777" w:rsidR="00EE08CC" w:rsidRPr="00D31718" w:rsidRDefault="00EE08CC" w:rsidP="00EE08CC">
                  <w:pPr>
                    <w:kinsoku w:val="0"/>
                    <w:overflowPunct w:val="0"/>
                    <w:autoSpaceDE w:val="0"/>
                    <w:autoSpaceDN w:val="0"/>
                    <w:adjustRightInd w:val="0"/>
                    <w:spacing w:before="6" w:after="0" w:line="240" w:lineRule="auto"/>
                    <w:rPr>
                      <w:rFonts w:ascii="Arial" w:hAnsi="Arial" w:cs="Arial"/>
                      <w:sz w:val="14"/>
                      <w:szCs w:val="14"/>
                    </w:rPr>
                  </w:pPr>
                </w:p>
                <w:p w14:paraId="27A9EE57" w14:textId="4B2C3027" w:rsidR="00EE08CC" w:rsidRPr="00D31718" w:rsidRDefault="00EE08CC" w:rsidP="00EE08CC">
                  <w:pPr>
                    <w:kinsoku w:val="0"/>
                    <w:overflowPunct w:val="0"/>
                    <w:autoSpaceDE w:val="0"/>
                    <w:autoSpaceDN w:val="0"/>
                    <w:adjustRightInd w:val="0"/>
                    <w:spacing w:before="1" w:after="0" w:line="18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MLED 3093. Teaching Middle Level Science Integrated with Technology, Engineering and Mathematics </w:t>
                  </w:r>
                  <w:r w:rsidRPr="00D31718">
                    <w:rPr>
                      <w:rFonts w:ascii="Arial" w:hAnsi="Arial" w:cs="Arial"/>
                      <w:color w:val="231F20"/>
                      <w:sz w:val="16"/>
                      <w:szCs w:val="16"/>
                    </w:rPr>
                    <w:t xml:space="preserve">Study of theories and practices that promote integrated science, technology, engineering, and mathematics (STEM) teaching by middle level science specialty students. Must be admitted to the Teacher Education Program. Prerequisites, BIOL 1001, BIOL 1003, </w:t>
                  </w:r>
                  <w:r w:rsidRPr="00114B1F">
                    <w:rPr>
                      <w:rFonts w:ascii="Arial" w:hAnsi="Arial" w:cs="Arial"/>
                      <w:sz w:val="16"/>
                      <w:szCs w:val="16"/>
                    </w:rPr>
                    <w:t>PHSC 1201, PHSC 1203,</w:t>
                  </w:r>
                  <w:r w:rsidR="00114B1F" w:rsidRPr="00114B1F">
                    <w:rPr>
                      <w:rFonts w:ascii="Arial" w:hAnsi="Arial" w:cs="Arial"/>
                      <w:sz w:val="16"/>
                      <w:szCs w:val="16"/>
                    </w:rPr>
                    <w:t xml:space="preserve"> </w:t>
                  </w:r>
                  <w:r w:rsidR="00114B1F" w:rsidRPr="00114B1F">
                    <w:rPr>
                      <w:rFonts w:ascii="Arial" w:hAnsi="Arial" w:cs="Arial"/>
                      <w:b/>
                      <w:color w:val="0070C0"/>
                      <w:sz w:val="20"/>
                      <w:szCs w:val="20"/>
                    </w:rPr>
                    <w:t>PHSC 1204,</w:t>
                  </w:r>
                </w:p>
                <w:p w14:paraId="3D2942AB" w14:textId="77777777" w:rsidR="00EE08CC" w:rsidRPr="00D31718" w:rsidRDefault="00EE08CC" w:rsidP="00EE08CC">
                  <w:pPr>
                    <w:kinsoku w:val="0"/>
                    <w:overflowPunct w:val="0"/>
                    <w:autoSpaceDE w:val="0"/>
                    <w:autoSpaceDN w:val="0"/>
                    <w:adjustRightInd w:val="0"/>
                    <w:spacing w:after="0" w:line="178" w:lineRule="exact"/>
                    <w:ind w:left="460"/>
                    <w:rPr>
                      <w:rFonts w:ascii="Arial" w:hAnsi="Arial" w:cs="Arial"/>
                      <w:color w:val="231F20"/>
                      <w:sz w:val="16"/>
                      <w:szCs w:val="16"/>
                    </w:rPr>
                  </w:pPr>
                  <w:r w:rsidRPr="00D31718">
                    <w:rPr>
                      <w:rFonts w:ascii="Arial" w:hAnsi="Arial" w:cs="Arial"/>
                      <w:color w:val="231F20"/>
                      <w:sz w:val="16"/>
                      <w:szCs w:val="16"/>
                    </w:rPr>
                    <w:t>GSP 3203, MATH 1023. Spring.</w:t>
                  </w:r>
                </w:p>
                <w:p w14:paraId="72EF6366" w14:textId="77777777" w:rsidR="00EE08CC" w:rsidRPr="00D31718" w:rsidRDefault="00EE08CC" w:rsidP="00EE08CC">
                  <w:pPr>
                    <w:kinsoku w:val="0"/>
                    <w:overflowPunct w:val="0"/>
                    <w:autoSpaceDE w:val="0"/>
                    <w:autoSpaceDN w:val="0"/>
                    <w:adjustRightInd w:val="0"/>
                    <w:spacing w:before="9" w:after="0" w:line="240" w:lineRule="auto"/>
                    <w:rPr>
                      <w:rFonts w:ascii="Arial" w:hAnsi="Arial" w:cs="Arial"/>
                      <w:sz w:val="14"/>
                      <w:szCs w:val="14"/>
                    </w:rPr>
                  </w:pPr>
                </w:p>
                <w:p w14:paraId="64C5329E" w14:textId="77777777" w:rsidR="00EE08CC" w:rsidRPr="00D31718" w:rsidRDefault="00EE08CC" w:rsidP="00EE08CC">
                  <w:pPr>
                    <w:kinsoku w:val="0"/>
                    <w:overflowPunct w:val="0"/>
                    <w:autoSpaceDE w:val="0"/>
                    <w:autoSpaceDN w:val="0"/>
                    <w:adjustRightInd w:val="0"/>
                    <w:spacing w:after="0" w:line="180" w:lineRule="exact"/>
                    <w:ind w:left="460" w:right="113" w:hanging="360"/>
                    <w:jc w:val="both"/>
                    <w:rPr>
                      <w:rFonts w:ascii="Arial" w:hAnsi="Arial" w:cs="Arial"/>
                      <w:color w:val="231F20"/>
                      <w:sz w:val="16"/>
                      <w:szCs w:val="16"/>
                    </w:rPr>
                  </w:pPr>
                  <w:r w:rsidRPr="00D31718">
                    <w:rPr>
                      <w:rFonts w:ascii="Arial" w:hAnsi="Arial" w:cs="Arial"/>
                      <w:b/>
                      <w:bCs/>
                      <w:color w:val="231F20"/>
                      <w:sz w:val="16"/>
                      <w:szCs w:val="16"/>
                    </w:rPr>
                    <w:t xml:space="preserve">MLED 4002. Methods and Materials for Teaching English Language Arts </w:t>
                  </w:r>
                  <w:r w:rsidRPr="00D31718">
                    <w:rPr>
                      <w:rFonts w:ascii="Arial" w:hAnsi="Arial" w:cs="Arial"/>
                      <w:color w:val="231F20"/>
                      <w:sz w:val="16"/>
                      <w:szCs w:val="16"/>
                    </w:rPr>
                    <w:t>Analysis and rehearsal of teaching grammar in context of the writing process through study of image grammar, syntactic structures, and mentor texts; creation of teacher writing models and writing portfolio in both fiction and nonfiction. Prerequisites, MLED 3043, MLED 3053, Admission to the Teacher Education Program. Corequisites, MLED 4042, MLED 4006, one of the following specialty courses: MLED 4012, MLED 4022, MLED 4032. Fall.</w:t>
                  </w:r>
                </w:p>
                <w:p w14:paraId="7C33CD42" w14:textId="77777777" w:rsidR="00EE08CC" w:rsidRPr="00D31718" w:rsidRDefault="00EE08CC" w:rsidP="00EE08CC">
                  <w:pPr>
                    <w:kinsoku w:val="0"/>
                    <w:overflowPunct w:val="0"/>
                    <w:autoSpaceDE w:val="0"/>
                    <w:autoSpaceDN w:val="0"/>
                    <w:adjustRightInd w:val="0"/>
                    <w:spacing w:before="7" w:after="0" w:line="240" w:lineRule="auto"/>
                    <w:rPr>
                      <w:rFonts w:ascii="Arial" w:hAnsi="Arial" w:cs="Arial"/>
                      <w:sz w:val="14"/>
                      <w:szCs w:val="14"/>
                    </w:rPr>
                  </w:pPr>
                </w:p>
                <w:p w14:paraId="6A565276" w14:textId="77777777" w:rsidR="00EE08CC" w:rsidRPr="00D31718" w:rsidRDefault="00EE08CC" w:rsidP="00EE08CC">
                  <w:pPr>
                    <w:kinsoku w:val="0"/>
                    <w:overflowPunct w:val="0"/>
                    <w:autoSpaceDE w:val="0"/>
                    <w:autoSpaceDN w:val="0"/>
                    <w:adjustRightInd w:val="0"/>
                    <w:spacing w:after="0" w:line="180" w:lineRule="exact"/>
                    <w:ind w:left="460" w:right="117" w:hanging="360"/>
                    <w:jc w:val="both"/>
                    <w:rPr>
                      <w:rFonts w:ascii="Arial" w:hAnsi="Arial" w:cs="Arial"/>
                      <w:color w:val="231F20"/>
                      <w:sz w:val="16"/>
                      <w:szCs w:val="16"/>
                    </w:rPr>
                  </w:pPr>
                  <w:r w:rsidRPr="00D31718">
                    <w:rPr>
                      <w:rFonts w:ascii="Arial" w:hAnsi="Arial" w:cs="Arial"/>
                      <w:b/>
                      <w:bCs/>
                      <w:color w:val="231F20"/>
                      <w:sz w:val="16"/>
                      <w:szCs w:val="16"/>
                    </w:rPr>
                    <w:lastRenderedPageBreak/>
                    <w:t xml:space="preserve">MLED 4012. Methods and Materials for Teaching Mathematics </w:t>
                  </w:r>
                  <w:r w:rsidRPr="00D31718">
                    <w:rPr>
                      <w:rFonts w:ascii="Arial" w:hAnsi="Arial" w:cs="Arial"/>
                      <w:color w:val="231F20"/>
                      <w:sz w:val="16"/>
                      <w:szCs w:val="16"/>
                    </w:rPr>
                    <w:t>Mathematical processes, diagnosis of learner difficulties, and underlying rationale for teaching mathematics. Focus on Mathematics Common Core Standards, appropriate pedagogy, math manipulatives and use of instructional technology. Prerequisites, Admission to the Teacher Education Program, MLED 3043, MLED 3053, MATH 2113, MATH 2123. Corequisites, MLED 4006, MLED 4042, One of the following</w:t>
                  </w:r>
                </w:p>
                <w:p w14:paraId="0CA671E1" w14:textId="77777777" w:rsidR="00EE08CC" w:rsidRPr="00D31718" w:rsidRDefault="00EE08CC" w:rsidP="00EE08CC">
                  <w:pPr>
                    <w:kinsoku w:val="0"/>
                    <w:overflowPunct w:val="0"/>
                    <w:autoSpaceDE w:val="0"/>
                    <w:autoSpaceDN w:val="0"/>
                    <w:adjustRightInd w:val="0"/>
                    <w:spacing w:after="0" w:line="178" w:lineRule="exact"/>
                    <w:ind w:left="460"/>
                    <w:rPr>
                      <w:rFonts w:ascii="Arial" w:hAnsi="Arial" w:cs="Arial"/>
                      <w:color w:val="231F20"/>
                      <w:sz w:val="16"/>
                      <w:szCs w:val="16"/>
                    </w:rPr>
                  </w:pPr>
                  <w:r w:rsidRPr="00D31718">
                    <w:rPr>
                      <w:rFonts w:ascii="Arial" w:hAnsi="Arial" w:cs="Arial"/>
                      <w:color w:val="231F20"/>
                      <w:sz w:val="16"/>
                      <w:szCs w:val="16"/>
                    </w:rPr>
                    <w:t>specialty courses: MLED 4002, MLED 4022, MLED 4032. Fall.</w:t>
                  </w:r>
                </w:p>
                <w:p w14:paraId="686B85A0" w14:textId="77777777" w:rsidR="00EE08CC" w:rsidRPr="00D31718" w:rsidRDefault="00EE08CC" w:rsidP="00EE08CC">
                  <w:pPr>
                    <w:kinsoku w:val="0"/>
                    <w:overflowPunct w:val="0"/>
                    <w:autoSpaceDE w:val="0"/>
                    <w:autoSpaceDN w:val="0"/>
                    <w:adjustRightInd w:val="0"/>
                    <w:spacing w:before="9" w:after="0" w:line="240" w:lineRule="auto"/>
                    <w:rPr>
                      <w:rFonts w:ascii="Arial" w:hAnsi="Arial" w:cs="Arial"/>
                      <w:sz w:val="14"/>
                      <w:szCs w:val="14"/>
                    </w:rPr>
                  </w:pPr>
                </w:p>
                <w:p w14:paraId="7FF23080" w14:textId="77777777" w:rsidR="00EE08CC" w:rsidRPr="00D31718" w:rsidRDefault="00EE08CC" w:rsidP="00EE08CC">
                  <w:pPr>
                    <w:kinsoku w:val="0"/>
                    <w:overflowPunct w:val="0"/>
                    <w:autoSpaceDE w:val="0"/>
                    <w:autoSpaceDN w:val="0"/>
                    <w:adjustRightInd w:val="0"/>
                    <w:spacing w:after="0" w:line="180" w:lineRule="exact"/>
                    <w:ind w:left="460" w:right="118" w:hanging="360"/>
                    <w:jc w:val="both"/>
                    <w:rPr>
                      <w:rFonts w:ascii="Arial" w:hAnsi="Arial" w:cs="Arial"/>
                      <w:color w:val="231F20"/>
                      <w:sz w:val="16"/>
                      <w:szCs w:val="16"/>
                    </w:rPr>
                  </w:pPr>
                  <w:r w:rsidRPr="00D31718">
                    <w:rPr>
                      <w:rFonts w:ascii="Arial" w:hAnsi="Arial" w:cs="Arial"/>
                      <w:b/>
                      <w:bCs/>
                      <w:color w:val="231F20"/>
                      <w:sz w:val="16"/>
                      <w:szCs w:val="16"/>
                    </w:rPr>
                    <w:t xml:space="preserve">MLED 4022. Methods and Materials for Teaching Science </w:t>
                  </w:r>
                  <w:r w:rsidRPr="00D31718">
                    <w:rPr>
                      <w:rFonts w:ascii="Arial" w:hAnsi="Arial" w:cs="Arial"/>
                      <w:color w:val="231F20"/>
                      <w:sz w:val="16"/>
                      <w:szCs w:val="16"/>
                    </w:rPr>
                    <w:t>Current trends in teaching sci- ence at the middle school level, science process skills, teaching techniques, state and national science standards, curriculum development, use of facility resources and equipment. Prerequisites, Admission to the Teacher Education Program, MLED 3043, MLED 3053, GSP 3203. Corequisites, MLED 4006, MLED 4042, one of the following specialty courses: MLED 4002, MLED 4012, MLED 4032. Fall.</w:t>
                  </w:r>
                </w:p>
                <w:p w14:paraId="093B957D" w14:textId="77777777" w:rsidR="00EE08CC" w:rsidRDefault="00EE08CC" w:rsidP="00EE08CC"/>
                <w:p w14:paraId="4DE2A0F8" w14:textId="77777777" w:rsidR="00EE08CC" w:rsidRDefault="00EE08CC" w:rsidP="00EE08CC"/>
                <w:p w14:paraId="0A462BA7" w14:textId="77777777" w:rsidR="00EE08CC" w:rsidRDefault="00EE08CC" w:rsidP="00EE08CC">
                  <w:r>
                    <w:t>Page 562</w:t>
                  </w:r>
                </w:p>
                <w:p w14:paraId="41056C2D" w14:textId="77777777" w:rsidR="00EE08CC" w:rsidRDefault="00EE08CC" w:rsidP="00EE08CC">
                  <w:pPr>
                    <w:pStyle w:val="Heading1"/>
                    <w:kinsoku w:val="0"/>
                    <w:overflowPunct w:val="0"/>
                    <w:spacing w:line="285" w:lineRule="exact"/>
                    <w:ind w:left="40"/>
                    <w:rPr>
                      <w:color w:val="231F20"/>
                    </w:rPr>
                  </w:pPr>
                  <w:r>
                    <w:rPr>
                      <w:color w:val="231F20"/>
                    </w:rPr>
                    <w:t>General Science (GSP)</w:t>
                  </w:r>
                </w:p>
                <w:p w14:paraId="0813D145" w14:textId="77777777" w:rsidR="00EE08CC" w:rsidRDefault="00EE08CC" w:rsidP="00EE08CC">
                  <w:pPr>
                    <w:pStyle w:val="BodyText"/>
                    <w:kinsoku w:val="0"/>
                    <w:overflowPunct w:val="0"/>
                    <w:spacing w:before="59"/>
                    <w:ind w:right="118"/>
                    <w:jc w:val="both"/>
                    <w:rPr>
                      <w:color w:val="231F20"/>
                    </w:rPr>
                  </w:pPr>
                  <w:r>
                    <w:rPr>
                      <w:b/>
                      <w:bCs/>
                      <w:color w:val="231F20"/>
                    </w:rPr>
                    <w:t xml:space="preserve">GSP 3203. Science for Teachers </w:t>
                  </w:r>
                  <w:r>
                    <w:rPr>
                      <w:color w:val="231F20"/>
                    </w:rPr>
                    <w:t>Gives early childhood and middle school teachers an overall view of the role of science in the development of modern civilization, and enables teachers to use content knowledge to properly direct the learning activities of pupils in science classes. Special course fees may apply. Fulfillment of the General Education Biological and Physical Science courses requirement. Fall, Spring, Summer.</w:t>
                  </w:r>
                </w:p>
                <w:p w14:paraId="7B4FEC26" w14:textId="77777777" w:rsidR="00EE08CC" w:rsidRDefault="00EE08CC" w:rsidP="00EE08CC">
                  <w:pPr>
                    <w:pStyle w:val="BodyText"/>
                    <w:kinsoku w:val="0"/>
                    <w:overflowPunct w:val="0"/>
                    <w:spacing w:line="240" w:lineRule="auto"/>
                    <w:rPr>
                      <w:sz w:val="18"/>
                      <w:szCs w:val="18"/>
                    </w:rPr>
                  </w:pPr>
                </w:p>
                <w:p w14:paraId="442374D3" w14:textId="77777777" w:rsidR="00EE08CC" w:rsidRDefault="00EE08CC" w:rsidP="00EE08CC">
                  <w:pPr>
                    <w:pStyle w:val="Heading1"/>
                    <w:kinsoku w:val="0"/>
                    <w:overflowPunct w:val="0"/>
                    <w:rPr>
                      <w:color w:val="231F20"/>
                    </w:rPr>
                  </w:pPr>
                  <w:r>
                    <w:rPr>
                      <w:color w:val="231F20"/>
                    </w:rPr>
                    <w:t>Physical Science (PHSC)</w:t>
                  </w:r>
                </w:p>
                <w:p w14:paraId="1F45A8A2" w14:textId="77777777" w:rsidR="00EE08CC" w:rsidRDefault="00EE08CC" w:rsidP="00EE08CC">
                  <w:pPr>
                    <w:pStyle w:val="BodyText"/>
                    <w:kinsoku w:val="0"/>
                    <w:overflowPunct w:val="0"/>
                    <w:spacing w:before="242"/>
                    <w:ind w:right="118"/>
                    <w:jc w:val="both"/>
                    <w:rPr>
                      <w:color w:val="231F20"/>
                    </w:rPr>
                  </w:pPr>
                  <w:r>
                    <w:rPr>
                      <w:b/>
                      <w:bCs/>
                      <w:color w:val="231F20"/>
                    </w:rPr>
                    <w:t xml:space="preserve">PHSC 1003. Making Connections Chemistry and Physics </w:t>
                  </w:r>
                  <w:r>
                    <w:rPr>
                      <w:color w:val="231F20"/>
                    </w:rPr>
                    <w:t>Required course for first semester freshmen. Core content includes transition to college, academic performance skills, problem solving, critical thinking, self management, group building skills, and university policies. Content related to the departmental majors is also included. Fall.</w:t>
                  </w:r>
                </w:p>
                <w:p w14:paraId="4E630A7E" w14:textId="77777777" w:rsidR="00EE08CC" w:rsidRDefault="00EE08CC" w:rsidP="00EE08CC">
                  <w:pPr>
                    <w:pStyle w:val="BodyText"/>
                    <w:kinsoku w:val="0"/>
                    <w:overflowPunct w:val="0"/>
                    <w:spacing w:before="118"/>
                    <w:ind w:right="118"/>
                    <w:jc w:val="both"/>
                    <w:rPr>
                      <w:color w:val="231F20"/>
                    </w:rPr>
                  </w:pPr>
                  <w:r>
                    <w:rPr>
                      <w:b/>
                      <w:bCs/>
                      <w:color w:val="231F20"/>
                    </w:rPr>
                    <w:t xml:space="preserve">PHSC 1014. Energy and the Environment </w:t>
                  </w:r>
                  <w:r>
                    <w:rPr>
                      <w:color w:val="231F20"/>
                    </w:rPr>
                    <w:t>A hybrid lecture and lab course that studies energy. What it is, how it is produced and used, and its effect on the environment. Special attention will be paid to individual energy usage and economical methods by which to reduce usage. Prerequisite, MATH 0013 or ACT Mathematics core of 16. Fall, Spring.</w:t>
                  </w:r>
                </w:p>
                <w:p w14:paraId="48967417" w14:textId="77777777" w:rsidR="00EE08CC" w:rsidRPr="00114B1F" w:rsidRDefault="00EE08CC" w:rsidP="00EE08CC">
                  <w:pPr>
                    <w:pStyle w:val="BodyText"/>
                    <w:kinsoku w:val="0"/>
                    <w:overflowPunct w:val="0"/>
                    <w:spacing w:before="112"/>
                    <w:ind w:left="100"/>
                  </w:pPr>
                  <w:r w:rsidRPr="00114B1F">
                    <w:rPr>
                      <w:b/>
                      <w:bCs/>
                    </w:rPr>
                    <w:t xml:space="preserve">PHSC 1201. Physical Science Laboratory </w:t>
                  </w:r>
                  <w:r w:rsidRPr="00114B1F">
                    <w:t>Two hours per week. Special course fees may apply.</w:t>
                  </w:r>
                </w:p>
                <w:p w14:paraId="4EF07AE9" w14:textId="77777777" w:rsidR="00EE08CC" w:rsidRPr="00114B1F" w:rsidRDefault="00EE08CC" w:rsidP="00EE08CC">
                  <w:pPr>
                    <w:pStyle w:val="BodyText"/>
                    <w:kinsoku w:val="0"/>
                    <w:overflowPunct w:val="0"/>
                  </w:pPr>
                  <w:r w:rsidRPr="00114B1F">
                    <w:t>To be taken concurrently with PHSC 1203. Fall, Spring, Summer. (ACTS#: PHSC 1004)</w:t>
                  </w:r>
                </w:p>
                <w:p w14:paraId="7AA80D57" w14:textId="77777777" w:rsidR="00EE08CC" w:rsidRPr="00114B1F" w:rsidRDefault="00EE08CC" w:rsidP="00EE08CC">
                  <w:pPr>
                    <w:pStyle w:val="BodyText"/>
                    <w:kinsoku w:val="0"/>
                    <w:overflowPunct w:val="0"/>
                    <w:spacing w:before="120"/>
                    <w:ind w:right="117"/>
                    <w:jc w:val="both"/>
                  </w:pPr>
                  <w:r w:rsidRPr="00114B1F">
                    <w:rPr>
                      <w:b/>
                      <w:bCs/>
                    </w:rPr>
                    <w:t xml:space="preserve">PHSC 1203. Physical Science </w:t>
                  </w:r>
                  <w:r w:rsidRPr="00114B1F">
                    <w:t>The relationship of man to his physical world, content of the course is centered on the development of our modern concepts about matter and energy and how this development is related to the social order of which man is a part. Lecture three hours. This course does not satisfy science certification for secondary school teachers. It is not accepted as a major requirement in any natural science field. Special course fees may apply. To be taken concurrently with PHSC 1201. Prerequisite, MATH 0013 or ACT Mathematics score of 16. Fall, Spring, Summer. (ACTS#: PHSC 1004)</w:t>
                  </w:r>
                </w:p>
                <w:p w14:paraId="1C14B480" w14:textId="77777777" w:rsidR="00EE08CC" w:rsidRDefault="00EE08CC" w:rsidP="00EE08CC">
                  <w:pPr>
                    <w:pStyle w:val="BodyText"/>
                    <w:kinsoku w:val="0"/>
                    <w:overflowPunct w:val="0"/>
                    <w:spacing w:line="240" w:lineRule="auto"/>
                    <w:rPr>
                      <w:sz w:val="18"/>
                      <w:szCs w:val="18"/>
                    </w:rPr>
                  </w:pPr>
                </w:p>
                <w:p w14:paraId="694D3160" w14:textId="77777777" w:rsidR="00114B1F" w:rsidRPr="006040B3" w:rsidRDefault="00114B1F" w:rsidP="00114B1F">
                  <w:pPr>
                    <w:pStyle w:val="BodyText"/>
                    <w:kinsoku w:val="0"/>
                    <w:overflowPunct w:val="0"/>
                    <w:spacing w:line="177" w:lineRule="exact"/>
                    <w:ind w:right="98"/>
                    <w:rPr>
                      <w:rFonts w:ascii="Times New Roman" w:hAnsi="Times New Roman" w:cs="Times New Roman"/>
                      <w:color w:val="0070C0"/>
                      <w:sz w:val="24"/>
                      <w:szCs w:val="24"/>
                    </w:rPr>
                  </w:pPr>
                  <w:r w:rsidRPr="006040B3">
                    <w:rPr>
                      <w:rFonts w:ascii="Times New Roman" w:hAnsi="Times New Roman" w:cs="Times New Roman"/>
                      <w:color w:val="0070C0"/>
                      <w:sz w:val="24"/>
                      <w:szCs w:val="24"/>
                    </w:rPr>
                    <w:t xml:space="preserve">PHSC 1204.  An integrated lecture/laboratory course exploring  various physical sciences and the role they assume in understanding and describing processes of everyday life and selected issues impacting society.  Special course fees may apply. Prerequisite  successful completion of a 1000-level math </w:t>
                  </w:r>
                  <w:r>
                    <w:rPr>
                      <w:rFonts w:ascii="Times New Roman" w:hAnsi="Times New Roman" w:cs="Times New Roman"/>
                      <w:color w:val="0070C0"/>
                      <w:sz w:val="24"/>
                      <w:szCs w:val="24"/>
                    </w:rPr>
                    <w:t xml:space="preserve">course </w:t>
                  </w:r>
                  <w:r w:rsidRPr="006040B3">
                    <w:rPr>
                      <w:rFonts w:ascii="Times New Roman" w:hAnsi="Times New Roman" w:cs="Times New Roman"/>
                      <w:color w:val="0070C0"/>
                      <w:sz w:val="24"/>
                      <w:szCs w:val="24"/>
                    </w:rPr>
                    <w:t>or 19 or above on ACT Math or 460 or above on SAT Mathematics or 36 or above on COMPASS Algebra or 42 or above on ASSET Algebra or completion of 12 modules in UC 0173 and UC 022V.</w:t>
                  </w:r>
                </w:p>
                <w:p w14:paraId="615D4992" w14:textId="77777777" w:rsidR="00EE08CC" w:rsidRDefault="00EE08CC" w:rsidP="00EE08CC">
                  <w:pPr>
                    <w:pStyle w:val="BodyText"/>
                    <w:kinsoku w:val="0"/>
                    <w:overflowPunct w:val="0"/>
                    <w:spacing w:line="240" w:lineRule="auto"/>
                    <w:rPr>
                      <w:sz w:val="18"/>
                      <w:szCs w:val="18"/>
                    </w:rPr>
                  </w:pPr>
                </w:p>
                <w:p w14:paraId="52DC5349" w14:textId="77777777" w:rsidR="00EE08CC" w:rsidRDefault="00EE08CC" w:rsidP="00EE08CC">
                  <w:pPr>
                    <w:pStyle w:val="BodyText"/>
                    <w:kinsoku w:val="0"/>
                    <w:overflowPunct w:val="0"/>
                    <w:spacing w:line="240" w:lineRule="auto"/>
                    <w:rPr>
                      <w:sz w:val="18"/>
                      <w:szCs w:val="18"/>
                    </w:rPr>
                  </w:pPr>
                </w:p>
                <w:p w14:paraId="6973EAEA" w14:textId="77777777" w:rsidR="00EE08CC" w:rsidRDefault="00EE08CC" w:rsidP="00EE08CC">
                  <w:pPr>
                    <w:pStyle w:val="BodyText"/>
                    <w:kinsoku w:val="0"/>
                    <w:overflowPunct w:val="0"/>
                    <w:spacing w:line="240" w:lineRule="auto"/>
                    <w:rPr>
                      <w:sz w:val="18"/>
                      <w:szCs w:val="18"/>
                    </w:rPr>
                  </w:pPr>
                </w:p>
                <w:p w14:paraId="1F07F338" w14:textId="77777777" w:rsidR="00EE08CC" w:rsidRDefault="00EE08CC" w:rsidP="00EE08CC">
                  <w:pPr>
                    <w:pStyle w:val="Heading1"/>
                    <w:kinsoku w:val="0"/>
                    <w:overflowPunct w:val="0"/>
                    <w:rPr>
                      <w:color w:val="231F20"/>
                    </w:rPr>
                  </w:pPr>
                  <w:r>
                    <w:rPr>
                      <w:color w:val="231F20"/>
                    </w:rPr>
                    <w:t>Physics (PHYS)</w:t>
                  </w:r>
                </w:p>
                <w:p w14:paraId="0F0A6784" w14:textId="77777777" w:rsidR="00EE08CC" w:rsidRDefault="00EE08CC" w:rsidP="00EE08CC">
                  <w:pPr>
                    <w:pStyle w:val="BodyText"/>
                    <w:kinsoku w:val="0"/>
                    <w:overflowPunct w:val="0"/>
                    <w:spacing w:before="242"/>
                    <w:ind w:right="118"/>
                    <w:jc w:val="both"/>
                    <w:rPr>
                      <w:color w:val="231F20"/>
                    </w:rPr>
                  </w:pPr>
                  <w:r>
                    <w:rPr>
                      <w:b/>
                      <w:bCs/>
                      <w:color w:val="231F20"/>
                    </w:rPr>
                    <w:t xml:space="preserve">PHYS 1101. Introduction to Space Science Laboratory </w:t>
                  </w:r>
                  <w:r>
                    <w:rPr>
                      <w:color w:val="231F20"/>
                    </w:rPr>
                    <w:t>Two hours per week. Special course fees may apply. To be taken concurrently with PHYS 1103. Demand. (ACTS#: PHSC 1204)</w:t>
                  </w:r>
                </w:p>
                <w:p w14:paraId="1D31E0F6" w14:textId="77777777" w:rsidR="00EE08CC" w:rsidRDefault="00EE08CC" w:rsidP="00EE08CC">
                  <w:pPr>
                    <w:pStyle w:val="BodyText"/>
                    <w:kinsoku w:val="0"/>
                    <w:overflowPunct w:val="0"/>
                    <w:spacing w:line="240" w:lineRule="auto"/>
                  </w:pPr>
                </w:p>
                <w:p w14:paraId="1D900513" w14:textId="77777777" w:rsidR="00EE08CC" w:rsidRDefault="00EE08CC" w:rsidP="00EE08CC">
                  <w:pPr>
                    <w:pStyle w:val="BodyText"/>
                    <w:kinsoku w:val="0"/>
                    <w:overflowPunct w:val="0"/>
                    <w:ind w:right="117"/>
                    <w:jc w:val="both"/>
                    <w:rPr>
                      <w:color w:val="231F20"/>
                    </w:rPr>
                  </w:pPr>
                  <w:r>
                    <w:rPr>
                      <w:b/>
                      <w:bCs/>
                      <w:color w:val="231F20"/>
                    </w:rPr>
                    <w:t xml:space="preserve">PHYS 1103. Introduction to Space Science </w:t>
                  </w:r>
                  <w:r>
                    <w:rPr>
                      <w:color w:val="231F20"/>
                    </w:rPr>
                    <w:t>A survey of the basic principles of science with emphasis on physics through their application to study about our place in the cosmos. Lecture three hours. This course will meet the general education requirements for physical science if taken with PHYS 1101. Special course fees may apply. Prerequisite, MATH 0013 or ACT Math score of</w:t>
                  </w:r>
                </w:p>
                <w:p w14:paraId="391F7D39" w14:textId="77777777" w:rsidR="00EE08CC" w:rsidRDefault="00EE08CC" w:rsidP="00EE08CC">
                  <w:pPr>
                    <w:pStyle w:val="BodyText"/>
                    <w:kinsoku w:val="0"/>
                    <w:overflowPunct w:val="0"/>
                    <w:spacing w:line="178" w:lineRule="exact"/>
                    <w:rPr>
                      <w:color w:val="231F20"/>
                    </w:rPr>
                  </w:pPr>
                  <w:r>
                    <w:rPr>
                      <w:color w:val="231F20"/>
                    </w:rPr>
                    <w:t>16. Demand. (ACTS#: PHSC 1204)</w:t>
                  </w:r>
                </w:p>
                <w:p w14:paraId="0813CCF3" w14:textId="77777777" w:rsidR="00EE08CC" w:rsidRDefault="00EE08CC" w:rsidP="00EE08CC">
                  <w:pPr>
                    <w:pStyle w:val="BodyText"/>
                    <w:kinsoku w:val="0"/>
                    <w:overflowPunct w:val="0"/>
                    <w:spacing w:before="2" w:line="240" w:lineRule="auto"/>
                  </w:pPr>
                </w:p>
                <w:p w14:paraId="7AAA4690" w14:textId="77777777" w:rsidR="00EE08CC" w:rsidRDefault="00EE08CC" w:rsidP="00EE08CC">
                  <w:pPr>
                    <w:pStyle w:val="BodyText"/>
                    <w:kinsoku w:val="0"/>
                    <w:overflowPunct w:val="0"/>
                    <w:ind w:right="119"/>
                    <w:jc w:val="both"/>
                    <w:rPr>
                      <w:color w:val="231F20"/>
                    </w:rPr>
                  </w:pPr>
                  <w:r>
                    <w:rPr>
                      <w:b/>
                      <w:bCs/>
                      <w:color w:val="231F20"/>
                    </w:rPr>
                    <w:t xml:space="preserve">PHYS 2034. University Physics I </w:t>
                  </w:r>
                  <w:r>
                    <w:rPr>
                      <w:color w:val="231F20"/>
                    </w:rPr>
                    <w:t>Basic principles of mechanics, thermodynamics, materials and wave motion utilizing calculus with multimedia computers, at each station, in a unified lecture and lab format. 6 hours per week. Special course fees may apply. This course may be substituted for PHYS 2054. This course will meet the General Education Requirements for Physical Science. Corequisite, MATH 2204. Fall, Spring. (ACTS#: PHYS 2034)</w:t>
                  </w:r>
                </w:p>
                <w:p w14:paraId="7161FCAB" w14:textId="77777777" w:rsidR="00EE08CC" w:rsidRDefault="00EE08CC" w:rsidP="00EE08CC">
                  <w:pPr>
                    <w:pStyle w:val="BodyText"/>
                    <w:kinsoku w:val="0"/>
                    <w:overflowPunct w:val="0"/>
                    <w:spacing w:before="11" w:line="240" w:lineRule="auto"/>
                    <w:rPr>
                      <w:sz w:val="15"/>
                      <w:szCs w:val="15"/>
                    </w:rPr>
                  </w:pPr>
                </w:p>
                <w:p w14:paraId="57271DC9" w14:textId="77777777" w:rsidR="00EE08CC" w:rsidRDefault="00EE08CC" w:rsidP="00EE08CC">
                  <w:pPr>
                    <w:pStyle w:val="BodyText"/>
                    <w:kinsoku w:val="0"/>
                    <w:overflowPunct w:val="0"/>
                    <w:ind w:right="118"/>
                    <w:jc w:val="both"/>
                    <w:rPr>
                      <w:color w:val="231F20"/>
                    </w:rPr>
                  </w:pPr>
                  <w:r>
                    <w:rPr>
                      <w:b/>
                      <w:bCs/>
                      <w:color w:val="231F20"/>
                    </w:rPr>
                    <w:t xml:space="preserve">PHYS 2044. University Physics II </w:t>
                  </w:r>
                  <w:r>
                    <w:rPr>
                      <w:color w:val="231F20"/>
                    </w:rPr>
                    <w:t>Continuation of PHYS 2034 covering the basic principles of electricity, magnetism, waves, optics and topics from modern physics utilizing calculus with multi- media computers, at each station, in a unified lecture and lab format. 6 hours per week. Special course fees may apply. Special course fees may apply. Prerequisite, Physics 2034 or 2054. This course may be substituted for PHYS 2064 or for PHYS 2083 and 2081. Corequisite, MATH 2214. Fall, Spring. (ACTS#: PHYS 2044)</w:t>
                  </w:r>
                </w:p>
                <w:p w14:paraId="12AE96FE" w14:textId="77777777" w:rsidR="00EE08CC" w:rsidRDefault="00EE08CC" w:rsidP="00EE08CC">
                  <w:pPr>
                    <w:pStyle w:val="BodyText"/>
                    <w:kinsoku w:val="0"/>
                    <w:overflowPunct w:val="0"/>
                    <w:spacing w:before="11" w:line="240" w:lineRule="auto"/>
                    <w:rPr>
                      <w:sz w:val="15"/>
                      <w:szCs w:val="15"/>
                    </w:rPr>
                  </w:pPr>
                </w:p>
                <w:p w14:paraId="4EE34220" w14:textId="77777777" w:rsidR="00EE08CC" w:rsidRDefault="00EE08CC" w:rsidP="00EE08CC">
                  <w:pPr>
                    <w:pStyle w:val="BodyText"/>
                    <w:kinsoku w:val="0"/>
                    <w:overflowPunct w:val="0"/>
                    <w:ind w:right="119"/>
                    <w:jc w:val="both"/>
                    <w:rPr>
                      <w:color w:val="231F20"/>
                    </w:rPr>
                  </w:pPr>
                  <w:r>
                    <w:rPr>
                      <w:b/>
                      <w:bCs/>
                      <w:color w:val="231F20"/>
                    </w:rPr>
                    <w:t xml:space="preserve">PHYS 2054. General Physics I </w:t>
                  </w:r>
                  <w:r>
                    <w:rPr>
                      <w:color w:val="231F20"/>
                    </w:rPr>
                    <w:t>The essential of mechanics, heat, materials and simple harmonic motion in a unified lecture and laboratory format utilizing multimedia computers at each student station. Six hours per week. This course will meet the General Education Program requirements for physical science. PHYS 2034 may be substituted. Special course fees may apply. Special course fees may apply. Prerequisite, MATH 1033 or higher. Fall, Spring, Summer. (ACTS#: PHYS 2014)</w:t>
                  </w:r>
                </w:p>
                <w:p w14:paraId="7F6C93C6" w14:textId="77777777" w:rsidR="00EE08CC" w:rsidRDefault="00EE08CC" w:rsidP="00EE08CC"/>
                <w:p w14:paraId="036DFE15" w14:textId="77777777" w:rsidR="00EE08CC" w:rsidRPr="00F25D3F" w:rsidRDefault="00EE08CC" w:rsidP="00EE08CC"/>
                <w:p w14:paraId="2DB9155E" w14:textId="77777777" w:rsidR="00EE08CC" w:rsidRDefault="00BE6507" w:rsidP="00EE08CC">
                  <w:pPr>
                    <w:tabs>
                      <w:tab w:val="left" w:pos="360"/>
                      <w:tab w:val="left" w:pos="720"/>
                    </w:tabs>
                    <w:spacing w:after="0" w:line="240" w:lineRule="auto"/>
                    <w:rPr>
                      <w:rFonts w:asciiTheme="majorHAnsi" w:hAnsiTheme="majorHAnsi"/>
                      <w:sz w:val="20"/>
                      <w:szCs w:val="20"/>
                    </w:rPr>
                  </w:pPr>
                </w:p>
              </w:sdtContent>
            </w:sdt>
            <w:p w14:paraId="3075714B" w14:textId="77777777" w:rsidR="00EE08CC" w:rsidRPr="008426D1" w:rsidRDefault="00BE6507" w:rsidP="00EE08CC">
              <w:pPr>
                <w:tabs>
                  <w:tab w:val="left" w:pos="360"/>
                  <w:tab w:val="left" w:pos="720"/>
                </w:tabs>
                <w:spacing w:after="0" w:line="240" w:lineRule="auto"/>
                <w:rPr>
                  <w:rFonts w:asciiTheme="majorHAnsi" w:hAnsiTheme="majorHAnsi" w:cs="Arial"/>
                  <w:sz w:val="20"/>
                  <w:szCs w:val="20"/>
                </w:rPr>
              </w:pPr>
            </w:p>
          </w:sdtContent>
        </w:sdt>
        <w:p w14:paraId="035203A0" w14:textId="77777777" w:rsidR="00F25D3F" w:rsidRDefault="00F25D3F" w:rsidP="00F25D3F"/>
        <w:p w14:paraId="67899318" w14:textId="77777777" w:rsidR="00EE08CC" w:rsidRDefault="00EE08CC" w:rsidP="00F25D3F"/>
        <w:p w14:paraId="09E52203" w14:textId="77777777" w:rsidR="00167708" w:rsidRPr="00E779D5" w:rsidRDefault="00167708" w:rsidP="00167708">
          <w:pPr>
            <w:pStyle w:val="BodyText"/>
            <w:kinsoku w:val="0"/>
            <w:overflowPunct w:val="0"/>
            <w:spacing w:line="240" w:lineRule="auto"/>
            <w:rPr>
              <w:color w:val="000000" w:themeColor="text1"/>
              <w:sz w:val="18"/>
              <w:szCs w:val="18"/>
            </w:rPr>
          </w:pPr>
        </w:p>
        <w:p w14:paraId="2F71E569" w14:textId="7B95A797" w:rsidR="00DB32E2" w:rsidRDefault="00DB32E2" w:rsidP="00167708">
          <w:pPr>
            <w:pStyle w:val="BodyText"/>
            <w:kinsoku w:val="0"/>
            <w:overflowPunct w:val="0"/>
            <w:spacing w:line="240" w:lineRule="auto"/>
            <w:rPr>
              <w:sz w:val="18"/>
              <w:szCs w:val="18"/>
            </w:rPr>
          </w:pPr>
        </w:p>
        <w:p w14:paraId="3F7ACB7B" w14:textId="77777777" w:rsidR="00DB32E2" w:rsidRDefault="00DB32E2" w:rsidP="00167708">
          <w:pPr>
            <w:pStyle w:val="BodyText"/>
            <w:kinsoku w:val="0"/>
            <w:overflowPunct w:val="0"/>
            <w:spacing w:line="240" w:lineRule="auto"/>
            <w:rPr>
              <w:sz w:val="18"/>
              <w:szCs w:val="18"/>
            </w:rPr>
          </w:pPr>
        </w:p>
        <w:p w14:paraId="628EF89F" w14:textId="77777777" w:rsidR="00167708" w:rsidRDefault="00167708" w:rsidP="00F25D3F"/>
        <w:p w14:paraId="31BADF4C" w14:textId="77777777" w:rsidR="00167708" w:rsidRPr="00F25D3F" w:rsidRDefault="00167708" w:rsidP="00F25D3F"/>
        <w:p w14:paraId="592ED0E1" w14:textId="27454B10" w:rsidR="00661D25" w:rsidRPr="008426D1" w:rsidRDefault="00BE650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6"/>
      <w:footerReference w:type="even" r:id="rId17"/>
      <w:footerReference w:type="defaul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16A9E" w14:textId="77777777" w:rsidR="00BE6507" w:rsidRDefault="00BE6507" w:rsidP="00AF3758">
      <w:pPr>
        <w:spacing w:after="0" w:line="240" w:lineRule="auto"/>
      </w:pPr>
      <w:r>
        <w:separator/>
      </w:r>
    </w:p>
  </w:endnote>
  <w:endnote w:type="continuationSeparator" w:id="0">
    <w:p w14:paraId="086EC078" w14:textId="77777777" w:rsidR="00BE6507" w:rsidRDefault="00BE65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EE08CC" w:rsidRDefault="00EE08C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E08CC" w:rsidRDefault="00EE08CC"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EE08CC" w:rsidRDefault="00EE08C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26AD">
      <w:rPr>
        <w:rStyle w:val="PageNumber"/>
        <w:noProof/>
      </w:rPr>
      <w:t>2</w:t>
    </w:r>
    <w:r>
      <w:rPr>
        <w:rStyle w:val="PageNumber"/>
      </w:rPr>
      <w:fldChar w:fldCharType="end"/>
    </w:r>
  </w:p>
  <w:p w14:paraId="0312F2A9" w14:textId="77777777" w:rsidR="00EE08CC" w:rsidRDefault="00EE08CC"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4E24A" w14:textId="77777777" w:rsidR="00BE6507" w:rsidRDefault="00BE6507" w:rsidP="00AF3758">
      <w:pPr>
        <w:spacing w:after="0" w:line="240" w:lineRule="auto"/>
      </w:pPr>
      <w:r>
        <w:separator/>
      </w:r>
    </w:p>
  </w:footnote>
  <w:footnote w:type="continuationSeparator" w:id="0">
    <w:p w14:paraId="7DCEDF0E" w14:textId="77777777" w:rsidR="00BE6507" w:rsidRDefault="00BE650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EE08CC" w:rsidRPr="00986BD2" w:rsidRDefault="00EE08CC"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C31DA4"/>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02F9B"/>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52E27"/>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085587"/>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abstractNum w:abstractNumId="1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CE02CB"/>
    <w:multiLevelType w:val="multilevel"/>
    <w:tmpl w:val="00000885"/>
    <w:lvl w:ilvl="0">
      <w:start w:val="1"/>
      <w:numFmt w:val="decimal"/>
      <w:lvlText w:val="%1."/>
      <w:lvlJc w:val="left"/>
      <w:pPr>
        <w:ind w:left="516" w:hanging="127"/>
      </w:pPr>
      <w:rPr>
        <w:rFonts w:ascii="Arial" w:hAnsi="Arial" w:cs="Arial"/>
        <w:b w:val="0"/>
        <w:bCs w:val="0"/>
        <w:color w:val="231F20"/>
        <w:w w:val="100"/>
        <w:sz w:val="12"/>
        <w:szCs w:val="12"/>
      </w:rPr>
    </w:lvl>
    <w:lvl w:ilvl="1">
      <w:numFmt w:val="bullet"/>
      <w:lvlText w:val="•"/>
      <w:lvlJc w:val="left"/>
      <w:pPr>
        <w:ind w:left="1035" w:hanging="127"/>
      </w:pPr>
    </w:lvl>
    <w:lvl w:ilvl="2">
      <w:numFmt w:val="bullet"/>
      <w:lvlText w:val="•"/>
      <w:lvlJc w:val="left"/>
      <w:pPr>
        <w:ind w:left="1550" w:hanging="127"/>
      </w:pPr>
    </w:lvl>
    <w:lvl w:ilvl="3">
      <w:numFmt w:val="bullet"/>
      <w:lvlText w:val="•"/>
      <w:lvlJc w:val="left"/>
      <w:pPr>
        <w:ind w:left="2065" w:hanging="127"/>
      </w:pPr>
    </w:lvl>
    <w:lvl w:ilvl="4">
      <w:numFmt w:val="bullet"/>
      <w:lvlText w:val="•"/>
      <w:lvlJc w:val="left"/>
      <w:pPr>
        <w:ind w:left="2580" w:hanging="127"/>
      </w:pPr>
    </w:lvl>
    <w:lvl w:ilvl="5">
      <w:numFmt w:val="bullet"/>
      <w:lvlText w:val="•"/>
      <w:lvlJc w:val="left"/>
      <w:pPr>
        <w:ind w:left="3096" w:hanging="127"/>
      </w:pPr>
    </w:lvl>
    <w:lvl w:ilvl="6">
      <w:numFmt w:val="bullet"/>
      <w:lvlText w:val="•"/>
      <w:lvlJc w:val="left"/>
      <w:pPr>
        <w:ind w:left="3611" w:hanging="127"/>
      </w:pPr>
    </w:lvl>
    <w:lvl w:ilvl="7">
      <w:numFmt w:val="bullet"/>
      <w:lvlText w:val="•"/>
      <w:lvlJc w:val="left"/>
      <w:pPr>
        <w:ind w:left="4126" w:hanging="127"/>
      </w:pPr>
    </w:lvl>
    <w:lvl w:ilvl="8">
      <w:numFmt w:val="bullet"/>
      <w:lvlText w:val="•"/>
      <w:lvlJc w:val="left"/>
      <w:pPr>
        <w:ind w:left="4641" w:hanging="127"/>
      </w:pPr>
    </w:lvl>
  </w:abstractNum>
  <w:num w:numId="1">
    <w:abstractNumId w:val="3"/>
  </w:num>
  <w:num w:numId="2">
    <w:abstractNumId w:val="1"/>
  </w:num>
  <w:num w:numId="3">
    <w:abstractNumId w:val="9"/>
  </w:num>
  <w:num w:numId="4">
    <w:abstractNumId w:val="13"/>
  </w:num>
  <w:num w:numId="5">
    <w:abstractNumId w:val="14"/>
  </w:num>
  <w:num w:numId="6">
    <w:abstractNumId w:val="11"/>
  </w:num>
  <w:num w:numId="7">
    <w:abstractNumId w:val="7"/>
  </w:num>
  <w:num w:numId="8">
    <w:abstractNumId w:val="12"/>
  </w:num>
  <w:num w:numId="9">
    <w:abstractNumId w:val="8"/>
  </w:num>
  <w:num w:numId="10">
    <w:abstractNumId w:val="5"/>
  </w:num>
  <w:num w:numId="11">
    <w:abstractNumId w:val="0"/>
  </w:num>
  <w:num w:numId="12">
    <w:abstractNumId w:val="10"/>
  </w:num>
  <w:num w:numId="13">
    <w:abstractNumId w:val="2"/>
  </w:num>
  <w:num w:numId="14">
    <w:abstractNumId w:val="1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044B"/>
    <w:rsid w:val="00016FE7"/>
    <w:rsid w:val="00024BA5"/>
    <w:rsid w:val="00026976"/>
    <w:rsid w:val="0003392A"/>
    <w:rsid w:val="00041E75"/>
    <w:rsid w:val="0005467E"/>
    <w:rsid w:val="00054918"/>
    <w:rsid w:val="0008410E"/>
    <w:rsid w:val="00092999"/>
    <w:rsid w:val="000A654B"/>
    <w:rsid w:val="000A6DA9"/>
    <w:rsid w:val="000B4CA1"/>
    <w:rsid w:val="000D06F1"/>
    <w:rsid w:val="000E0BB8"/>
    <w:rsid w:val="000F52A8"/>
    <w:rsid w:val="00101FF4"/>
    <w:rsid w:val="00103070"/>
    <w:rsid w:val="00114B1F"/>
    <w:rsid w:val="00150E96"/>
    <w:rsid w:val="00151451"/>
    <w:rsid w:val="0015192B"/>
    <w:rsid w:val="0015536A"/>
    <w:rsid w:val="00156679"/>
    <w:rsid w:val="00156A5A"/>
    <w:rsid w:val="00167708"/>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72CF3"/>
    <w:rsid w:val="0028351D"/>
    <w:rsid w:val="00283525"/>
    <w:rsid w:val="002A21DB"/>
    <w:rsid w:val="002E3BD5"/>
    <w:rsid w:val="002E3BDD"/>
    <w:rsid w:val="002F02C6"/>
    <w:rsid w:val="002F120E"/>
    <w:rsid w:val="0031339E"/>
    <w:rsid w:val="00345A0D"/>
    <w:rsid w:val="00347465"/>
    <w:rsid w:val="0035434A"/>
    <w:rsid w:val="00360064"/>
    <w:rsid w:val="00362414"/>
    <w:rsid w:val="0036794A"/>
    <w:rsid w:val="00374D72"/>
    <w:rsid w:val="00384538"/>
    <w:rsid w:val="003873C6"/>
    <w:rsid w:val="00390A66"/>
    <w:rsid w:val="00391206"/>
    <w:rsid w:val="00393E47"/>
    <w:rsid w:val="00395BB2"/>
    <w:rsid w:val="00396C14"/>
    <w:rsid w:val="003A1CB2"/>
    <w:rsid w:val="003C334C"/>
    <w:rsid w:val="003D5ADD"/>
    <w:rsid w:val="003E0FD1"/>
    <w:rsid w:val="003F6C0A"/>
    <w:rsid w:val="004072F1"/>
    <w:rsid w:val="00424133"/>
    <w:rsid w:val="00434AA5"/>
    <w:rsid w:val="00473252"/>
    <w:rsid w:val="00474C39"/>
    <w:rsid w:val="00487771"/>
    <w:rsid w:val="00492B4E"/>
    <w:rsid w:val="0049675B"/>
    <w:rsid w:val="004A211B"/>
    <w:rsid w:val="004A7706"/>
    <w:rsid w:val="004B4FF0"/>
    <w:rsid w:val="004C4123"/>
    <w:rsid w:val="004F3C87"/>
    <w:rsid w:val="00523336"/>
    <w:rsid w:val="00526078"/>
    <w:rsid w:val="00526B81"/>
    <w:rsid w:val="00533348"/>
    <w:rsid w:val="005348A2"/>
    <w:rsid w:val="00547433"/>
    <w:rsid w:val="005526AD"/>
    <w:rsid w:val="00556E69"/>
    <w:rsid w:val="005677EC"/>
    <w:rsid w:val="00575870"/>
    <w:rsid w:val="00584C22"/>
    <w:rsid w:val="00587791"/>
    <w:rsid w:val="00592A95"/>
    <w:rsid w:val="005934F2"/>
    <w:rsid w:val="005A05DF"/>
    <w:rsid w:val="005C685E"/>
    <w:rsid w:val="005F187C"/>
    <w:rsid w:val="005F3A1F"/>
    <w:rsid w:val="005F41DD"/>
    <w:rsid w:val="006040B3"/>
    <w:rsid w:val="00606EE4"/>
    <w:rsid w:val="00610022"/>
    <w:rsid w:val="00616E02"/>
    <w:rsid w:val="006179CB"/>
    <w:rsid w:val="00630A6B"/>
    <w:rsid w:val="00636DB3"/>
    <w:rsid w:val="00641E0F"/>
    <w:rsid w:val="00661D25"/>
    <w:rsid w:val="0066260B"/>
    <w:rsid w:val="006657FB"/>
    <w:rsid w:val="00671EAA"/>
    <w:rsid w:val="00677A48"/>
    <w:rsid w:val="00691664"/>
    <w:rsid w:val="006B52C0"/>
    <w:rsid w:val="006C0168"/>
    <w:rsid w:val="006D0246"/>
    <w:rsid w:val="006D1D2B"/>
    <w:rsid w:val="006E6117"/>
    <w:rsid w:val="00707894"/>
    <w:rsid w:val="00712045"/>
    <w:rsid w:val="007227F4"/>
    <w:rsid w:val="0073025F"/>
    <w:rsid w:val="00730B6F"/>
    <w:rsid w:val="0073125A"/>
    <w:rsid w:val="00750AF6"/>
    <w:rsid w:val="007A06B9"/>
    <w:rsid w:val="007A4433"/>
    <w:rsid w:val="007B5B3A"/>
    <w:rsid w:val="007C3E0C"/>
    <w:rsid w:val="007D371A"/>
    <w:rsid w:val="007E7FDA"/>
    <w:rsid w:val="0083170D"/>
    <w:rsid w:val="008426D1"/>
    <w:rsid w:val="00856ADA"/>
    <w:rsid w:val="00862E36"/>
    <w:rsid w:val="008663CA"/>
    <w:rsid w:val="00881A15"/>
    <w:rsid w:val="00881A55"/>
    <w:rsid w:val="00895557"/>
    <w:rsid w:val="008A1AC6"/>
    <w:rsid w:val="008C6881"/>
    <w:rsid w:val="008C703B"/>
    <w:rsid w:val="008E6C1C"/>
    <w:rsid w:val="00903AB9"/>
    <w:rsid w:val="009053D1"/>
    <w:rsid w:val="00916556"/>
    <w:rsid w:val="00916FCA"/>
    <w:rsid w:val="009404E2"/>
    <w:rsid w:val="00962018"/>
    <w:rsid w:val="00967417"/>
    <w:rsid w:val="0097195B"/>
    <w:rsid w:val="00976B5B"/>
    <w:rsid w:val="00983ADC"/>
    <w:rsid w:val="00984490"/>
    <w:rsid w:val="009A529F"/>
    <w:rsid w:val="009E1024"/>
    <w:rsid w:val="00A01035"/>
    <w:rsid w:val="00A0329C"/>
    <w:rsid w:val="00A16BB1"/>
    <w:rsid w:val="00A215ED"/>
    <w:rsid w:val="00A5089E"/>
    <w:rsid w:val="00A56D36"/>
    <w:rsid w:val="00A57322"/>
    <w:rsid w:val="00A75DE2"/>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1DFE"/>
    <w:rsid w:val="00B86002"/>
    <w:rsid w:val="00B97755"/>
    <w:rsid w:val="00BB3A8D"/>
    <w:rsid w:val="00BD623D"/>
    <w:rsid w:val="00BE069E"/>
    <w:rsid w:val="00BE6507"/>
    <w:rsid w:val="00BF6FF6"/>
    <w:rsid w:val="00C002F9"/>
    <w:rsid w:val="00C12816"/>
    <w:rsid w:val="00C12977"/>
    <w:rsid w:val="00C23120"/>
    <w:rsid w:val="00C23CC7"/>
    <w:rsid w:val="00C305A3"/>
    <w:rsid w:val="00C334FF"/>
    <w:rsid w:val="00C4160E"/>
    <w:rsid w:val="00C55BB9"/>
    <w:rsid w:val="00C568BC"/>
    <w:rsid w:val="00C60A91"/>
    <w:rsid w:val="00C80773"/>
    <w:rsid w:val="00CA269E"/>
    <w:rsid w:val="00CA7C7C"/>
    <w:rsid w:val="00CB2125"/>
    <w:rsid w:val="00CB4B5A"/>
    <w:rsid w:val="00CC6C15"/>
    <w:rsid w:val="00CE6F34"/>
    <w:rsid w:val="00D0686A"/>
    <w:rsid w:val="00D20B84"/>
    <w:rsid w:val="00D20C03"/>
    <w:rsid w:val="00D51205"/>
    <w:rsid w:val="00D57594"/>
    <w:rsid w:val="00D57716"/>
    <w:rsid w:val="00D67AC4"/>
    <w:rsid w:val="00D768EC"/>
    <w:rsid w:val="00D979DD"/>
    <w:rsid w:val="00DB32E2"/>
    <w:rsid w:val="00E322A3"/>
    <w:rsid w:val="00E36041"/>
    <w:rsid w:val="00E41F8D"/>
    <w:rsid w:val="00E45868"/>
    <w:rsid w:val="00E4696F"/>
    <w:rsid w:val="00E46A0B"/>
    <w:rsid w:val="00E70B06"/>
    <w:rsid w:val="00E779D5"/>
    <w:rsid w:val="00E805B4"/>
    <w:rsid w:val="00E83D6F"/>
    <w:rsid w:val="00E90913"/>
    <w:rsid w:val="00EA757C"/>
    <w:rsid w:val="00EB5621"/>
    <w:rsid w:val="00EC52BB"/>
    <w:rsid w:val="00EC5D93"/>
    <w:rsid w:val="00EC6970"/>
    <w:rsid w:val="00ED5E7F"/>
    <w:rsid w:val="00EE08CC"/>
    <w:rsid w:val="00EE2479"/>
    <w:rsid w:val="00EF2038"/>
    <w:rsid w:val="00EF2A44"/>
    <w:rsid w:val="00EF59AD"/>
    <w:rsid w:val="00F24EE6"/>
    <w:rsid w:val="00F25D3F"/>
    <w:rsid w:val="00F3261D"/>
    <w:rsid w:val="00F40CC3"/>
    <w:rsid w:val="00F61D5C"/>
    <w:rsid w:val="00F645B5"/>
    <w:rsid w:val="00F7007D"/>
    <w:rsid w:val="00F7429E"/>
    <w:rsid w:val="00F77400"/>
    <w:rsid w:val="00F80644"/>
    <w:rsid w:val="00F8256F"/>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E07A6F59-1B31-460C-A74E-0636222C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1"/>
    <w:qFormat/>
    <w:rsid w:val="00F25D3F"/>
    <w:pPr>
      <w:autoSpaceDE w:val="0"/>
      <w:autoSpaceDN w:val="0"/>
      <w:adjustRightInd w:val="0"/>
      <w:spacing w:after="0" w:line="240" w:lineRule="auto"/>
      <w:ind w:left="41"/>
      <w:outlineLvl w:val="0"/>
    </w:pPr>
    <w:rPr>
      <w:rFonts w:ascii="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Spacing">
    <w:name w:val="No Spacing"/>
    <w:uiPriority w:val="1"/>
    <w:qFormat/>
    <w:rsid w:val="00492B4E"/>
    <w:pPr>
      <w:spacing w:after="0" w:line="240" w:lineRule="auto"/>
    </w:pPr>
  </w:style>
  <w:style w:type="paragraph" w:styleId="BodyText">
    <w:name w:val="Body Text"/>
    <w:basedOn w:val="Normal"/>
    <w:link w:val="BodyTextChar"/>
    <w:uiPriority w:val="1"/>
    <w:qFormat/>
    <w:rsid w:val="00587791"/>
    <w:pPr>
      <w:autoSpaceDE w:val="0"/>
      <w:autoSpaceDN w:val="0"/>
      <w:adjustRightInd w:val="0"/>
      <w:spacing w:after="0" w:line="182" w:lineRule="exact"/>
    </w:pPr>
    <w:rPr>
      <w:rFonts w:ascii="Arial" w:hAnsi="Arial" w:cs="Arial"/>
      <w:sz w:val="16"/>
      <w:szCs w:val="16"/>
    </w:rPr>
  </w:style>
  <w:style w:type="character" w:customStyle="1" w:styleId="BodyTextChar">
    <w:name w:val="Body Text Char"/>
    <w:basedOn w:val="DefaultParagraphFont"/>
    <w:link w:val="BodyText"/>
    <w:uiPriority w:val="1"/>
    <w:rsid w:val="00587791"/>
    <w:rPr>
      <w:rFonts w:ascii="Arial" w:hAnsi="Arial" w:cs="Arial"/>
      <w:sz w:val="16"/>
      <w:szCs w:val="16"/>
    </w:rPr>
  </w:style>
  <w:style w:type="paragraph" w:customStyle="1" w:styleId="Pa466">
    <w:name w:val="Pa466"/>
    <w:basedOn w:val="Normal"/>
    <w:next w:val="Normal"/>
    <w:uiPriority w:val="99"/>
    <w:rsid w:val="00F25D3F"/>
    <w:pPr>
      <w:autoSpaceDE w:val="0"/>
      <w:autoSpaceDN w:val="0"/>
      <w:adjustRightInd w:val="0"/>
      <w:spacing w:after="0" w:line="161" w:lineRule="atLeast"/>
    </w:pPr>
    <w:rPr>
      <w:rFonts w:ascii="Arial" w:hAnsi="Arial" w:cs="Arial"/>
      <w:sz w:val="24"/>
      <w:szCs w:val="24"/>
    </w:rPr>
  </w:style>
  <w:style w:type="paragraph" w:customStyle="1" w:styleId="TableParagraph">
    <w:name w:val="Table Paragraph"/>
    <w:basedOn w:val="Normal"/>
    <w:uiPriority w:val="1"/>
    <w:qFormat/>
    <w:rsid w:val="00F25D3F"/>
    <w:pPr>
      <w:autoSpaceDE w:val="0"/>
      <w:autoSpaceDN w:val="0"/>
      <w:adjustRightInd w:val="0"/>
      <w:spacing w:after="0" w:line="240" w:lineRule="auto"/>
      <w:ind w:left="430"/>
    </w:pPr>
    <w:rPr>
      <w:rFonts w:ascii="Arial" w:hAnsi="Arial" w:cs="Arial"/>
      <w:sz w:val="24"/>
      <w:szCs w:val="24"/>
    </w:rPr>
  </w:style>
  <w:style w:type="character" w:customStyle="1" w:styleId="Heading1Char">
    <w:name w:val="Heading 1 Char"/>
    <w:basedOn w:val="DefaultParagraphFont"/>
    <w:link w:val="Heading1"/>
    <w:uiPriority w:val="1"/>
    <w:rsid w:val="00F25D3F"/>
    <w:rPr>
      <w:rFonts w:ascii="Calibri" w:hAnsi="Calibri" w:cs="Calibri"/>
      <w:b/>
      <w:bCs/>
      <w:sz w:val="20"/>
      <w:szCs w:val="20"/>
    </w:rPr>
  </w:style>
  <w:style w:type="paragraph" w:customStyle="1" w:styleId="Pa9">
    <w:name w:val="Pa9"/>
    <w:basedOn w:val="Normal"/>
    <w:next w:val="Normal"/>
    <w:uiPriority w:val="99"/>
    <w:rsid w:val="00EE08CC"/>
    <w:pPr>
      <w:autoSpaceDE w:val="0"/>
      <w:autoSpaceDN w:val="0"/>
      <w:adjustRightInd w:val="0"/>
      <w:spacing w:after="0" w:line="201" w:lineRule="atLeast"/>
    </w:pPr>
    <w:rPr>
      <w:rFonts w:ascii="Myriad Pro Cond" w:hAnsi="Myriad Pro Cond"/>
      <w:sz w:val="24"/>
      <w:szCs w:val="24"/>
    </w:rPr>
  </w:style>
  <w:style w:type="paragraph" w:customStyle="1" w:styleId="Pa177">
    <w:name w:val="Pa177"/>
    <w:basedOn w:val="Normal"/>
    <w:next w:val="Normal"/>
    <w:uiPriority w:val="99"/>
    <w:rsid w:val="00EE08CC"/>
    <w:pPr>
      <w:autoSpaceDE w:val="0"/>
      <w:autoSpaceDN w:val="0"/>
      <w:adjustRightInd w:val="0"/>
      <w:spacing w:after="0" w:line="161" w:lineRule="atLeast"/>
    </w:pPr>
    <w:rPr>
      <w:rFonts w:ascii="Myriad Pro Cond" w:hAnsi="Myriad Pro Cond"/>
      <w:sz w:val="24"/>
      <w:szCs w:val="24"/>
    </w:rPr>
  </w:style>
  <w:style w:type="paragraph" w:customStyle="1" w:styleId="Pa54">
    <w:name w:val="Pa54"/>
    <w:basedOn w:val="Normal"/>
    <w:next w:val="Normal"/>
    <w:uiPriority w:val="99"/>
    <w:rsid w:val="00EE08CC"/>
    <w:pPr>
      <w:autoSpaceDE w:val="0"/>
      <w:autoSpaceDN w:val="0"/>
      <w:adjustRightInd w:val="0"/>
      <w:spacing w:after="0" w:line="161" w:lineRule="atLeast"/>
    </w:pPr>
    <w:rPr>
      <w:rFonts w:ascii="Myriad Pro Cond" w:hAnsi="Myriad Pro Cond"/>
      <w:sz w:val="24"/>
      <w:szCs w:val="24"/>
    </w:rPr>
  </w:style>
  <w:style w:type="paragraph" w:customStyle="1" w:styleId="Pa0">
    <w:name w:val="Pa0"/>
    <w:basedOn w:val="Normal"/>
    <w:next w:val="Normal"/>
    <w:uiPriority w:val="99"/>
    <w:rsid w:val="00EE08CC"/>
    <w:pPr>
      <w:autoSpaceDE w:val="0"/>
      <w:autoSpaceDN w:val="0"/>
      <w:adjustRightInd w:val="0"/>
      <w:spacing w:after="0" w:line="201" w:lineRule="atLeast"/>
    </w:pPr>
    <w:rPr>
      <w:rFonts w:ascii="Myriad Pro Cond" w:hAnsi="Myriad Pro Cond"/>
      <w:sz w:val="24"/>
      <w:szCs w:val="24"/>
    </w:rPr>
  </w:style>
  <w:style w:type="paragraph" w:customStyle="1" w:styleId="Pa178">
    <w:name w:val="Pa178"/>
    <w:basedOn w:val="Normal"/>
    <w:next w:val="Normal"/>
    <w:uiPriority w:val="99"/>
    <w:rsid w:val="00EE08CC"/>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EE08CC"/>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884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registrar.astate.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gistrar.astate.edu/" TargetMode="Externa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burns@as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11046"/>
    <w:rsid w:val="002D64D6"/>
    <w:rsid w:val="0032383A"/>
    <w:rsid w:val="00337484"/>
    <w:rsid w:val="00436B57"/>
    <w:rsid w:val="004E1A75"/>
    <w:rsid w:val="005065B1"/>
    <w:rsid w:val="00576003"/>
    <w:rsid w:val="00587536"/>
    <w:rsid w:val="005A38FB"/>
    <w:rsid w:val="005B38EE"/>
    <w:rsid w:val="005D5D2F"/>
    <w:rsid w:val="00623293"/>
    <w:rsid w:val="00654E35"/>
    <w:rsid w:val="006C3910"/>
    <w:rsid w:val="00737082"/>
    <w:rsid w:val="00871DFF"/>
    <w:rsid w:val="008822A5"/>
    <w:rsid w:val="00891F77"/>
    <w:rsid w:val="008F69F9"/>
    <w:rsid w:val="00935325"/>
    <w:rsid w:val="00975D0F"/>
    <w:rsid w:val="009D439F"/>
    <w:rsid w:val="00A20583"/>
    <w:rsid w:val="00A8666C"/>
    <w:rsid w:val="00AD5D56"/>
    <w:rsid w:val="00B04876"/>
    <w:rsid w:val="00B2559E"/>
    <w:rsid w:val="00B46AFF"/>
    <w:rsid w:val="00B72454"/>
    <w:rsid w:val="00BA0596"/>
    <w:rsid w:val="00BE0E7B"/>
    <w:rsid w:val="00C74817"/>
    <w:rsid w:val="00CB25D5"/>
    <w:rsid w:val="00CD4EF8"/>
    <w:rsid w:val="00D87B77"/>
    <w:rsid w:val="00DD12EE"/>
    <w:rsid w:val="00E747E8"/>
    <w:rsid w:val="00EA3E9A"/>
    <w:rsid w:val="00F0343A"/>
    <w:rsid w:val="00F265D2"/>
    <w:rsid w:val="00F75F5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104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E72F52A94C4B41B0816591C871E18531">
    <w:name w:val="E72F52A94C4B41B0816591C871E18531"/>
    <w:rsid w:val="00211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C609-00D1-4319-96D2-D37F6106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2017-10-04T15:56:00Z</dcterms:created>
  <dcterms:modified xsi:type="dcterms:W3CDTF">2017-10-04T15:56:00Z</dcterms:modified>
</cp:coreProperties>
</file>