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31253BA6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E18F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38280BBE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CE18F5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 xml:space="preserve">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5FAC9D21" w:rsidR="00001C04" w:rsidRPr="008426D1" w:rsidRDefault="00B1762A" w:rsidP="00D6751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D6751F">
                  <w:rPr>
                    <w:rFonts w:asciiTheme="majorHAnsi" w:hAnsiTheme="majorHAnsi"/>
                    <w:sz w:val="20"/>
                    <w:szCs w:val="20"/>
                  </w:rPr>
                  <w:t>Dr. Cheryl Knight 1/13/21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B1762A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6481D0FD" w:rsidR="00001C04" w:rsidRPr="008426D1" w:rsidRDefault="00B1762A" w:rsidP="00CE18F5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CE18F5">
                      <w:rPr>
                        <w:rFonts w:asciiTheme="majorHAnsi" w:hAnsiTheme="majorHAnsi"/>
                        <w:sz w:val="20"/>
                        <w:szCs w:val="20"/>
                      </w:rPr>
                      <w:t>Dr. Cheryl Knight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1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E18F5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1/13/2021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B1762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3AB89519" w:rsidR="004C4ADF" w:rsidRDefault="00B1762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proofErr w:type="spellStart"/>
                    <w:r w:rsidR="00845AFA">
                      <w:rPr>
                        <w:rFonts w:asciiTheme="majorHAnsi" w:hAnsiTheme="majorHAnsi"/>
                        <w:sz w:val="20"/>
                        <w:szCs w:val="20"/>
                      </w:rPr>
                      <w:t>Shanon</w:t>
                    </w:r>
                    <w:proofErr w:type="spellEnd"/>
                    <w:r w:rsidR="00845AFA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Brantley                                         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1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45AF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1/27/2021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B1762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B1762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B1762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74418462" w:rsidR="00D66C39" w:rsidRPr="008426D1" w:rsidRDefault="00B1762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400434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Susan Hanrahan (TK)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00434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1/29/2021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B1762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B1762A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443E3DF7" w:rsidR="007D371A" w:rsidRPr="008426D1" w:rsidRDefault="00CE18F5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Cheryl Knight, </w:t>
          </w:r>
          <w:hyperlink r:id="rId8" w:history="1">
            <w:r w:rsidRPr="000426CE">
              <w:rPr>
                <w:rStyle w:val="Hyperlink"/>
                <w:rFonts w:asciiTheme="majorHAnsi" w:hAnsiTheme="majorHAnsi" w:cs="Arial"/>
                <w:sz w:val="20"/>
                <w:szCs w:val="20"/>
              </w:rPr>
              <w:t>cknight@astate.edu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870-219-4333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ermStart w:id="2022400923" w:edGrp="everyone" w:displacedByCustomXml="prev"/>
        <w:p w14:paraId="6A6702AD" w14:textId="509FD728" w:rsidR="003F2F3D" w:rsidRPr="00A865C3" w:rsidRDefault="00CE18F5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2021</w:t>
          </w:r>
          <w:r w:rsidR="007D371A" w:rsidRPr="008426D1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334E7946" w:rsidR="00A865C3" w:rsidRDefault="00CE18F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SW </w:t>
            </w:r>
          </w:p>
        </w:tc>
        <w:tc>
          <w:tcPr>
            <w:tcW w:w="2051" w:type="pct"/>
          </w:tcPr>
          <w:p w14:paraId="16605CA7" w14:textId="0C6C7FF6" w:rsidR="00A865C3" w:rsidRDefault="00CE18F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SW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392D1258" w:rsidR="00A865C3" w:rsidRDefault="00C72A8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4213</w:t>
            </w:r>
          </w:p>
        </w:tc>
        <w:tc>
          <w:tcPr>
            <w:tcW w:w="2051" w:type="pct"/>
          </w:tcPr>
          <w:p w14:paraId="4C031803" w14:textId="110A5F9D" w:rsidR="00A865C3" w:rsidRDefault="00C72A8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4213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5166D03B" w:rsidR="00A865C3" w:rsidRDefault="00C72A8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Introduction to Domestic Violence</w:t>
            </w:r>
          </w:p>
        </w:tc>
        <w:tc>
          <w:tcPr>
            <w:tcW w:w="2051" w:type="pct"/>
          </w:tcPr>
          <w:p w14:paraId="26BB1AC2" w14:textId="72FE5E03" w:rsidR="00A865C3" w:rsidRDefault="00F62B4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Intro</w:t>
            </w:r>
            <w:r w:rsidR="00845AFA">
              <w:rPr>
                <w:rFonts w:asciiTheme="majorHAnsi" w:hAnsiTheme="majorHAnsi" w:cs="Arial"/>
                <w:b/>
                <w:sz w:val="20"/>
                <w:szCs w:val="20"/>
              </w:rPr>
              <w:t>duction to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Interpersonal Violence</w:t>
            </w:r>
          </w:p>
          <w:p w14:paraId="70232B51" w14:textId="77777777" w:rsidR="00845AFA" w:rsidRDefault="00845AF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5FEB2730" w14:textId="77777777" w:rsidR="00845AFA" w:rsidRDefault="00845AF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Abbreviated Title:  </w:t>
            </w:r>
          </w:p>
          <w:p w14:paraId="147E32A6" w14:textId="20BCE243" w:rsidR="00845AFA" w:rsidRDefault="00845AF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Intro Interpersonal Violence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404FBC4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8AB91B0" w:rsidR="00A865C3" w:rsidRDefault="00C72A8C" w:rsidP="00F62B4D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>Explores the psychological, social, and legal cause</w:t>
            </w:r>
            <w:r w:rsidR="00F62B4D">
              <w:t>s/ramifications of interpersonal violence from various</w:t>
            </w:r>
            <w:r>
              <w:t xml:space="preserve"> </w:t>
            </w:r>
            <w:r w:rsidR="00F62B4D">
              <w:t>perspectives, IPV</w:t>
            </w:r>
            <w:r>
              <w:t xml:space="preserve"> service delivery and crisis response techniques. Reg</w:t>
            </w:r>
            <w:r w:rsidR="00F62B4D">
              <w:t>istration restricted to juniors and seniors.</w:t>
            </w:r>
          </w:p>
        </w:tc>
        <w:tc>
          <w:tcPr>
            <w:tcW w:w="2051" w:type="pct"/>
          </w:tcPr>
          <w:p w14:paraId="2FB04444" w14:textId="7B96D76A" w:rsidR="00A865C3" w:rsidRDefault="00F2748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>No change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4B5665DA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F2748E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2D903B4" w:rsidR="00391206" w:rsidRPr="008426D1" w:rsidRDefault="00B1762A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48371BD" w:rsidR="00A966C5" w:rsidRPr="008426D1" w:rsidRDefault="00B1762A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r w:rsidR="00F2748E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A6F7186" w:rsidR="00391206" w:rsidRPr="008426D1" w:rsidRDefault="00B1762A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2B7E44DB" w:rsidR="00391206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</w:p>
    <w:p w14:paraId="262461A6" w14:textId="77777777" w:rsidR="00F2748E" w:rsidRPr="008426D1" w:rsidRDefault="00F2748E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05B47758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F2748E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="007D3A96"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="007D3A96" w:rsidRPr="00C44C5E">
        <w:rPr>
          <w:rFonts w:asciiTheme="majorHAnsi" w:hAnsiTheme="majorHAnsi" w:cs="Arial"/>
          <w:sz w:val="20"/>
          <w:szCs w:val="20"/>
        </w:rPr>
        <w:t xml:space="preserve">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 w14:paraId="228C04E3" w14:textId="6D26C7DA" w:rsidR="00C002F9" w:rsidRPr="008426D1" w:rsidRDefault="00F2748E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77E1B590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F2748E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7AA3A3F1" w14:textId="71BD7FC2" w:rsidR="00AF68E8" w:rsidRPr="008426D1" w:rsidRDefault="00AF68E8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3225347D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F2748E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783AA7FD" w:rsidR="001E288B" w:rsidRDefault="003B70B4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 Grade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20B71C6E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348598386"/>
        </w:sdtPr>
        <w:sdtEndPr/>
        <w:sdtContent>
          <w:r w:rsidR="00F2748E" w:rsidRPr="00F2748E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2381667C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F2748E" w:rsidRPr="00F2748E">
        <w:rPr>
          <w:b/>
        </w:rPr>
        <w:t>NO</w:t>
      </w:r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39AB2249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F2748E" w:rsidRPr="00F2748E">
        <w:rPr>
          <w:b/>
        </w:rPr>
        <w:t>NO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41DCC913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B02CBA0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313608607"/>
        </w:sdtPr>
        <w:sdtEndPr/>
        <w:sdtContent>
          <w:r w:rsidR="00F2748E" w:rsidRPr="006A2D10">
            <w:rPr>
              <w:b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</w:sdtPr>
      <w:sdtEndPr/>
      <w:sdtContent>
        <w:p w14:paraId="360B07C9" w14:textId="1E215447" w:rsidR="00ED5E7F" w:rsidRPr="008426D1" w:rsidRDefault="003B70B4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Course Name Change</w:t>
          </w:r>
          <w:r w:rsidR="00F2748E">
            <w:rPr>
              <w:rFonts w:asciiTheme="majorHAnsi" w:hAnsiTheme="majorHAnsi" w:cs="Arial"/>
              <w:sz w:val="20"/>
              <w:szCs w:val="20"/>
            </w:rPr>
            <w:t xml:space="preserve"> Only</w:t>
          </w:r>
        </w:p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2530E1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6A2D10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EndPr/>
      <w:sdtContent>
        <w:p w14:paraId="64A175CC" w14:textId="5D0CAF57" w:rsidR="003B70B4" w:rsidRPr="006A2D10" w:rsidRDefault="003B70B4" w:rsidP="006A2D10">
          <w:pPr>
            <w:tabs>
              <w:tab w:val="left" w:pos="-720"/>
              <w:tab w:val="left" w:pos="0"/>
              <w:tab w:val="left" w:pos="720"/>
              <w:tab w:val="left" w:pos="1062"/>
              <w:tab w:val="left" w:pos="1440"/>
              <w:tab w:val="left" w:pos="1872"/>
              <w:tab w:val="left" w:pos="2160"/>
              <w:tab w:val="left" w:pos="2592"/>
            </w:tabs>
            <w:spacing w:after="0" w:line="240" w:lineRule="auto"/>
            <w:rPr>
              <w:rFonts w:ascii="Times New Roman" w:eastAsia="Times New Roman" w:hAnsi="Times New Roman" w:cs="Times New Roman"/>
              <w:b/>
            </w:rPr>
          </w:pPr>
        </w:p>
        <w:p w14:paraId="2130F561" w14:textId="77777777" w:rsidR="003B70B4" w:rsidRPr="003B70B4" w:rsidRDefault="003B70B4" w:rsidP="003B70B4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uppressAutoHyphens/>
            <w:spacing w:after="0" w:line="240" w:lineRule="atLeast"/>
            <w:ind w:left="360"/>
            <w:rPr>
              <w:rFonts w:ascii="Times New Roman" w:eastAsia="Times New Roman" w:hAnsi="Times New Roman" w:cs="Times New Roman"/>
              <w:b/>
              <w:bCs/>
            </w:rPr>
          </w:pPr>
        </w:p>
        <w:p w14:paraId="6E42595C" w14:textId="77777777" w:rsidR="003B70B4" w:rsidRPr="003B70B4" w:rsidRDefault="003B70B4" w:rsidP="003B70B4">
          <w:pPr>
            <w:tabs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right" w:pos="8640"/>
            </w:tabs>
            <w:autoSpaceDE w:val="0"/>
            <w:autoSpaceDN w:val="0"/>
            <w:adjustRightInd w:val="0"/>
            <w:spacing w:after="0" w:line="240" w:lineRule="auto"/>
            <w:ind w:left="360" w:hanging="360"/>
            <w:jc w:val="center"/>
            <w:outlineLvl w:val="0"/>
            <w:rPr>
              <w:rFonts w:ascii="Times New Roman" w:eastAsia="Times New Roman" w:hAnsi="Times New Roman" w:cs="Times New Roman"/>
            </w:rPr>
          </w:pPr>
        </w:p>
        <w:p w14:paraId="4C36B818" w14:textId="5D60F4D9" w:rsidR="00A966C5" w:rsidRPr="008426D1" w:rsidRDefault="00B1762A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273B802C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6A2D10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Pr="00C44C5E">
        <w:rPr>
          <w:rFonts w:asciiTheme="majorHAnsi" w:hAnsiTheme="majorHAnsi" w:cs="Arial"/>
          <w:sz w:val="20"/>
          <w:szCs w:val="20"/>
        </w:rPr>
        <w:t xml:space="preserve">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 w14:paraId="0A9CC22B" w14:textId="18E0843A" w:rsidR="00A966C5" w:rsidRPr="008426D1" w:rsidRDefault="006A2D1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0120704D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6A2D10" w:rsidRPr="006A2D10">
        <w:rPr>
          <w:rFonts w:asciiTheme="majorHAnsi" w:hAnsiTheme="majorHAnsi" w:cs="Arial"/>
          <w:b/>
          <w:sz w:val="20"/>
          <w:szCs w:val="20"/>
        </w:rPr>
        <w:t>NO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45B496B2" w:rsidR="00A966C5" w:rsidRPr="008426D1" w:rsidRDefault="003B70B4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Course name change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2BC3CB66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r w:rsidR="006A2D10"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62DFA63" w:rsidR="00EC52BB" w:rsidRPr="006A2D10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3B70B4" w:rsidRPr="006A2D10">
        <w:rPr>
          <w:rFonts w:asciiTheme="majorHAnsi" w:hAnsiTheme="majorHAnsi" w:cs="Arial"/>
          <w:b/>
          <w:sz w:val="20"/>
          <w:szCs w:val="20"/>
        </w:rPr>
        <w:t>NO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1B5AAF7A" w14:textId="55D2088A" w:rsidR="00CA269E" w:rsidRPr="006A2D10" w:rsidRDefault="00A90B9E" w:rsidP="006A2D10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  <w:r w:rsidR="00D4202C" w:rsidRPr="00D4202C">
        <w:rPr>
          <w:rFonts w:asciiTheme="majorHAnsi" w:hAnsiTheme="majorHAnsi" w:cs="Arial"/>
          <w:b/>
          <w:sz w:val="24"/>
          <w:szCs w:val="24"/>
        </w:rPr>
        <w:lastRenderedPageBreak/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29673E0A" w:rsidR="00D4202C" w:rsidRPr="00D4202C" w:rsidRDefault="00B1762A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3B70B4">
            <w:rPr>
              <w:rFonts w:asciiTheme="majorHAnsi" w:hAnsiTheme="majorHAnsi" w:cs="Arial"/>
              <w:sz w:val="20"/>
              <w:szCs w:val="20"/>
            </w:rPr>
            <w:t>The Social Work Department is requesting the na</w:t>
          </w:r>
          <w:r w:rsidR="00C72A8C">
            <w:rPr>
              <w:rFonts w:asciiTheme="majorHAnsi" w:hAnsiTheme="majorHAnsi" w:cs="Arial"/>
              <w:sz w:val="20"/>
              <w:szCs w:val="20"/>
            </w:rPr>
            <w:t>me of SW 4213 Introduction to Domestic Violence be changed to SW 4213 Introduction to Interpersonal Violence</w:t>
          </w:r>
          <w:r w:rsidR="003B70B4">
            <w:rPr>
              <w:rFonts w:asciiTheme="majorHAnsi" w:hAnsiTheme="majorHAnsi" w:cs="Arial"/>
              <w:sz w:val="20"/>
              <w:szCs w:val="20"/>
            </w:rPr>
            <w:t>. The justification for this modification is based in current re</w:t>
          </w:r>
          <w:r w:rsidR="00C72A8C">
            <w:rPr>
              <w:rFonts w:asciiTheme="majorHAnsi" w:hAnsiTheme="majorHAnsi" w:cs="Arial"/>
              <w:sz w:val="20"/>
              <w:szCs w:val="20"/>
            </w:rPr>
            <w:t>search and terminology</w:t>
          </w:r>
          <w:r w:rsidR="003B70B4">
            <w:rPr>
              <w:rFonts w:asciiTheme="majorHAnsi" w:hAnsiTheme="majorHAnsi" w:cs="Arial"/>
              <w:sz w:val="20"/>
              <w:szCs w:val="20"/>
            </w:rPr>
            <w:t>. The content of this course will not change just terminology and areas of focus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66D6EBAB" w14:textId="3BC3FE55" w:rsidR="00336348" w:rsidRPr="006A2D10" w:rsidRDefault="00336348" w:rsidP="006A2D10">
      <w:pPr>
        <w:rPr>
          <w:rFonts w:asciiTheme="majorHAnsi" w:hAnsiTheme="majorHAnsi" w:cs="Arial"/>
          <w:b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1654471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091128480"/>
        </w:sdtPr>
        <w:sdtEndPr/>
        <w:sdtContent>
          <w:r w:rsidR="006A2D10" w:rsidRPr="006A2D10">
            <w:rPr>
              <w:b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6A2D10">
        <w:rPr>
          <w:rFonts w:asciiTheme="majorHAnsi" w:hAnsiTheme="majorHAnsi" w:cs="Arial"/>
          <w:sz w:val="20"/>
          <w:szCs w:val="20"/>
        </w:rPr>
        <w:t xml:space="preserve"> 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B1762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B1762A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33C31258" w14:textId="0265B9D5" w:rsidR="00D3680D" w:rsidRPr="008426D1" w:rsidRDefault="00D3680D" w:rsidP="00845AFA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3B70B4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3B70B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3B70B4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3B70B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3B70B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3B70B4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3B70B4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3B70B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3B70B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3B70B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6408AA8B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845AFA" w:rsidRPr="00845AFA">
        <w:rPr>
          <w:rFonts w:asciiTheme="majorHAnsi" w:hAnsiTheme="majorHAnsi" w:cs="Arial"/>
          <w:b/>
          <w:i/>
          <w:szCs w:val="18"/>
        </w:rPr>
        <w:t>BEFORE: Pg. 574</w:t>
      </w:r>
    </w:p>
    <w:p w14:paraId="1D823A36" w14:textId="486F6E73" w:rsidR="00D3680D" w:rsidRPr="008426D1" w:rsidRDefault="00845AFA" w:rsidP="00D3680D">
      <w:pPr>
        <w:rPr>
          <w:rFonts w:asciiTheme="majorHAnsi" w:hAnsiTheme="majorHAnsi" w:cs="Arial"/>
          <w:sz w:val="18"/>
          <w:szCs w:val="18"/>
        </w:rPr>
      </w:pPr>
      <w:r>
        <w:rPr>
          <w:noProof/>
        </w:rPr>
        <w:drawing>
          <wp:inline distT="0" distB="0" distL="0" distR="0" wp14:anchorId="75ED0A31" wp14:editId="483F63B8">
            <wp:extent cx="5534107" cy="5577410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5045" cy="558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1A0E0" w14:textId="37432BCB" w:rsidR="00845AFA" w:rsidRPr="00845AFA" w:rsidRDefault="00845AFA" w:rsidP="00845AFA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 Math" w:hAnsi="Cambria Math"/>
          <w:b/>
          <w:i/>
        </w:rPr>
      </w:pPr>
      <w:r w:rsidRPr="00845AFA">
        <w:rPr>
          <w:rFonts w:ascii="Cambria Math" w:hAnsi="Cambria Math"/>
          <w:b/>
          <w:i/>
        </w:rPr>
        <w:lastRenderedPageBreak/>
        <w:t>AFTER: Pg. 574</w:t>
      </w:r>
    </w:p>
    <w:p w14:paraId="27FFDB12" w14:textId="26F3E39D" w:rsidR="00D3680D" w:rsidRPr="0067536E" w:rsidRDefault="00845AFA" w:rsidP="00D3680D">
      <w:pPr>
        <w:tabs>
          <w:tab w:val="left" w:pos="360"/>
          <w:tab w:val="left" w:pos="72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CBBEB" wp14:editId="53041064">
                <wp:simplePos x="0" y="0"/>
                <wp:positionH relativeFrom="column">
                  <wp:posOffset>719593</wp:posOffset>
                </wp:positionH>
                <wp:positionV relativeFrom="paragraph">
                  <wp:posOffset>114466</wp:posOffset>
                </wp:positionV>
                <wp:extent cx="2146852" cy="198783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2" cy="19878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B8A9C" w14:textId="0842CEEC" w:rsidR="00845AFA" w:rsidRPr="00845AFA" w:rsidRDefault="00845AF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45AFA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Introduction to Interpersonal Violence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CBBE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6.65pt;margin-top:9pt;width:169.0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" fillcolor="yellow" stroked="f" strokeweight=".5pt">
                <v:textbox>
                  <w:txbxContent>
                    <w:p w14:paraId="4AEB8A9C" w14:textId="0842CEEC" w:rsidR="00845AFA" w:rsidRPr="00845AFA" w:rsidRDefault="00845AF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45AFA">
                        <w:rPr>
                          <w:b/>
                          <w:sz w:val="18"/>
                          <w:szCs w:val="18"/>
                          <w:highlight w:val="yellow"/>
                        </w:rPr>
                        <w:t>Introduction to Interpersonal Violence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F9146B8" wp14:editId="1352F1C4">
            <wp:extent cx="5534107" cy="5577410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5045" cy="558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footerReference w:type="even" r:id="rId11"/>
      <w:footerReference w:type="default" r:id="rId12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7D9F0" w14:textId="77777777" w:rsidR="00025516" w:rsidRDefault="00025516" w:rsidP="00AF3758">
      <w:pPr>
        <w:spacing w:after="0" w:line="240" w:lineRule="auto"/>
      </w:pPr>
      <w:r>
        <w:separator/>
      </w:r>
    </w:p>
  </w:endnote>
  <w:endnote w:type="continuationSeparator" w:id="0">
    <w:p w14:paraId="3CCB7D3E" w14:textId="77777777" w:rsidR="00025516" w:rsidRDefault="0002551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F2748E" w:rsidRDefault="00F2748E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F2748E" w:rsidRDefault="00F2748E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3E77F906" w:rsidR="00F2748E" w:rsidRDefault="00F2748E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5AFA">
      <w:rPr>
        <w:rStyle w:val="PageNumber"/>
        <w:noProof/>
      </w:rPr>
      <w:t>4</w:t>
    </w:r>
    <w:r>
      <w:rPr>
        <w:rStyle w:val="PageNumber"/>
      </w:rPr>
      <w:fldChar w:fldCharType="end"/>
    </w:r>
  </w:p>
  <w:p w14:paraId="0312F2A9" w14:textId="6FBF632F" w:rsidR="00F2748E" w:rsidRDefault="00F2748E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08/06/2019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87A84" w14:textId="77777777" w:rsidR="00025516" w:rsidRDefault="00025516" w:rsidP="00AF3758">
      <w:pPr>
        <w:spacing w:after="0" w:line="240" w:lineRule="auto"/>
      </w:pPr>
      <w:r>
        <w:separator/>
      </w:r>
    </w:p>
  </w:footnote>
  <w:footnote w:type="continuationSeparator" w:id="0">
    <w:p w14:paraId="43391AD5" w14:textId="77777777" w:rsidR="00025516" w:rsidRDefault="00025516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F33DB"/>
    <w:multiLevelType w:val="hybridMultilevel"/>
    <w:tmpl w:val="D5E07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C3534A"/>
    <w:multiLevelType w:val="hybridMultilevel"/>
    <w:tmpl w:val="AE94D04E"/>
    <w:lvl w:ilvl="0" w:tplc="5A500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13E85"/>
    <w:multiLevelType w:val="hybridMultilevel"/>
    <w:tmpl w:val="76EE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93680"/>
    <w:multiLevelType w:val="hybridMultilevel"/>
    <w:tmpl w:val="A87A05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E717AF"/>
    <w:multiLevelType w:val="hybridMultilevel"/>
    <w:tmpl w:val="B792D242"/>
    <w:lvl w:ilvl="0" w:tplc="255E0D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C4A38"/>
    <w:multiLevelType w:val="hybridMultilevel"/>
    <w:tmpl w:val="5C86E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4"/>
  </w:num>
  <w:num w:numId="5">
    <w:abstractNumId w:val="27"/>
  </w:num>
  <w:num w:numId="6">
    <w:abstractNumId w:val="17"/>
  </w:num>
  <w:num w:numId="7">
    <w:abstractNumId w:val="9"/>
  </w:num>
  <w:num w:numId="8">
    <w:abstractNumId w:val="23"/>
  </w:num>
  <w:num w:numId="9">
    <w:abstractNumId w:val="10"/>
  </w:num>
  <w:num w:numId="10">
    <w:abstractNumId w:val="7"/>
  </w:num>
  <w:num w:numId="11">
    <w:abstractNumId w:val="19"/>
  </w:num>
  <w:num w:numId="12">
    <w:abstractNumId w:val="16"/>
  </w:num>
  <w:num w:numId="13">
    <w:abstractNumId w:val="13"/>
  </w:num>
  <w:num w:numId="14">
    <w:abstractNumId w:val="8"/>
  </w:num>
  <w:num w:numId="15">
    <w:abstractNumId w:val="1"/>
  </w:num>
  <w:num w:numId="16">
    <w:abstractNumId w:val="2"/>
  </w:num>
  <w:num w:numId="17">
    <w:abstractNumId w:val="26"/>
  </w:num>
  <w:num w:numId="18">
    <w:abstractNumId w:val="14"/>
  </w:num>
  <w:num w:numId="19">
    <w:abstractNumId w:val="15"/>
  </w:num>
  <w:num w:numId="20">
    <w:abstractNumId w:val="21"/>
  </w:num>
  <w:num w:numId="21">
    <w:abstractNumId w:val="18"/>
  </w:num>
  <w:num w:numId="22">
    <w:abstractNumId w:val="6"/>
  </w:num>
  <w:num w:numId="23">
    <w:abstractNumId w:val="3"/>
  </w:num>
  <w:num w:numId="24">
    <w:abstractNumId w:val="22"/>
  </w:num>
  <w:num w:numId="25">
    <w:abstractNumId w:val="5"/>
  </w:num>
  <w:num w:numId="26">
    <w:abstractNumId w:val="20"/>
  </w:num>
  <w:num w:numId="27">
    <w:abstractNumId w:val="28"/>
  </w:num>
  <w:num w:numId="28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516"/>
    <w:rsid w:val="0002589A"/>
    <w:rsid w:val="00026976"/>
    <w:rsid w:val="00033EED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B70B4"/>
    <w:rsid w:val="003C334C"/>
    <w:rsid w:val="003C591C"/>
    <w:rsid w:val="003D2DDC"/>
    <w:rsid w:val="003D5ADD"/>
    <w:rsid w:val="003D6A97"/>
    <w:rsid w:val="003D72FB"/>
    <w:rsid w:val="003F2F3D"/>
    <w:rsid w:val="00400434"/>
    <w:rsid w:val="004072F1"/>
    <w:rsid w:val="00407FBA"/>
    <w:rsid w:val="004167AB"/>
    <w:rsid w:val="004228EA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15A2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536E"/>
    <w:rsid w:val="0067749B"/>
    <w:rsid w:val="00677A48"/>
    <w:rsid w:val="00687879"/>
    <w:rsid w:val="00691664"/>
    <w:rsid w:val="006A2D10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45AFA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22F55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5913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1762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28E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2A8C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18F5"/>
    <w:rsid w:val="00CE6F34"/>
    <w:rsid w:val="00CF60D8"/>
    <w:rsid w:val="00D02490"/>
    <w:rsid w:val="00D047D6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51F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519C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2748E"/>
    <w:rsid w:val="00F3035E"/>
    <w:rsid w:val="00F3261D"/>
    <w:rsid w:val="00F36F29"/>
    <w:rsid w:val="00F40E7C"/>
    <w:rsid w:val="00F44095"/>
    <w:rsid w:val="00F62B4D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nhideWhenUsed/>
    <w:rsid w:val="00FC5698"/>
  </w:style>
  <w:style w:type="table" w:customStyle="1" w:styleId="TableGrid1">
    <w:name w:val="Table Grid1"/>
    <w:basedOn w:val="TableNormal"/>
    <w:next w:val="TableGrid"/>
    <w:uiPriority w:val="39"/>
    <w:rsid w:val="003B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B70B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night@astate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25104D"/>
    <w:rsid w:val="002D64D6"/>
    <w:rsid w:val="00313B8C"/>
    <w:rsid w:val="0032383A"/>
    <w:rsid w:val="00337484"/>
    <w:rsid w:val="003D4C2A"/>
    <w:rsid w:val="003F69FB"/>
    <w:rsid w:val="00425226"/>
    <w:rsid w:val="00436B57"/>
    <w:rsid w:val="004E1A75"/>
    <w:rsid w:val="00534B28"/>
    <w:rsid w:val="00576003"/>
    <w:rsid w:val="00587536"/>
    <w:rsid w:val="005C4D59"/>
    <w:rsid w:val="005D5D2F"/>
    <w:rsid w:val="00623293"/>
    <w:rsid w:val="0062331D"/>
    <w:rsid w:val="00654E35"/>
    <w:rsid w:val="006A7B10"/>
    <w:rsid w:val="006C3910"/>
    <w:rsid w:val="00837497"/>
    <w:rsid w:val="008822A5"/>
    <w:rsid w:val="00891F77"/>
    <w:rsid w:val="00913E4B"/>
    <w:rsid w:val="0096458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66678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D2C19-B674-48CA-8D7B-A43CD5E9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2</cp:revision>
  <cp:lastPrinted>2019-07-10T17:02:00Z</cp:lastPrinted>
  <dcterms:created xsi:type="dcterms:W3CDTF">2021-02-12T20:13:00Z</dcterms:created>
  <dcterms:modified xsi:type="dcterms:W3CDTF">2021-02-12T20:13:00Z</dcterms:modified>
</cp:coreProperties>
</file>