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B678C5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B04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00BAD3F" w:rsidR="00424133" w:rsidRPr="00424133" w:rsidRDefault="005B6EB6" w:rsidP="00424133">
            <w:pPr>
              <w:spacing w:before="120" w:after="120" w:line="240" w:lineRule="auto"/>
              <w:ind w:left="360" w:hanging="360"/>
              <w:rPr>
                <w:rFonts w:asciiTheme="majorHAnsi" w:hAnsiTheme="majorHAnsi" w:cs="Arial"/>
                <w:b/>
                <w:sz w:val="20"/>
                <w:szCs w:val="20"/>
              </w:rPr>
            </w:pPr>
            <w:r w:rsidRPr="008912DD">
              <w:rPr>
                <w:rFonts w:ascii="MS Gothic" w:eastAsia="MS Gothic" w:hAnsi="MS Gothic" w:cs="Arial"/>
                <w:b/>
                <w:szCs w:val="20"/>
                <w:highlight w:val="yellow"/>
              </w:rPr>
              <w:t>[</w:t>
            </w:r>
            <w:r w:rsidR="008912DD" w:rsidRPr="008912DD">
              <w:rPr>
                <w:rFonts w:ascii="MS Gothic" w:eastAsia="MS Gothic" w:hAnsi="MS Gothic" w:cs="Arial"/>
                <w:b/>
                <w:szCs w:val="20"/>
                <w:highlight w:val="yellow"/>
              </w:rPr>
              <w:t>X</w:t>
            </w:r>
            <w:r w:rsidRPr="008912DD">
              <w:rPr>
                <w:rFonts w:ascii="MS Gothic" w:eastAsia="MS Gothic" w:hAnsi="MS Gothic" w:cs="Arial"/>
                <w:b/>
                <w:szCs w:val="20"/>
                <w:highlight w:val="yellow"/>
              </w:rPr>
              <w:t>]</w:t>
            </w:r>
            <w:r w:rsidRPr="008912DD">
              <w:rPr>
                <w:rFonts w:asciiTheme="majorHAnsi" w:hAnsiTheme="majorHAnsi" w:cs="Arial"/>
                <w:b/>
                <w:sz w:val="20"/>
                <w:szCs w:val="20"/>
                <w:highlight w:val="yellow"/>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8912DD">
              <w:rPr>
                <w:rFonts w:asciiTheme="majorHAnsi" w:hAnsiTheme="majorHAnsi" w:cs="Arial"/>
                <w:b/>
                <w:sz w:val="20"/>
                <w:szCs w:val="20"/>
              </w:rPr>
              <w:t xml:space="preserve">or  </w:t>
            </w:r>
            <w:r w:rsidRPr="008912DD">
              <w:rPr>
                <w:rFonts w:ascii="MS Gothic" w:eastAsia="MS Gothic" w:hAnsi="MS Gothic" w:cs="Arial"/>
                <w:b/>
                <w:szCs w:val="20"/>
              </w:rPr>
              <w:t>[</w:t>
            </w:r>
            <w:r w:rsidR="008912DD" w:rsidRPr="008912DD">
              <w:rPr>
                <w:rFonts w:ascii="MS Gothic" w:eastAsia="MS Gothic" w:hAnsi="MS Gothic" w:cs="Arial"/>
                <w:b/>
                <w:szCs w:val="20"/>
              </w:rPr>
              <w:t xml:space="preserve"> </w:t>
            </w:r>
            <w:r w:rsidRPr="008912DD">
              <w:rPr>
                <w:rFonts w:ascii="MS Gothic" w:eastAsia="MS Gothic" w:hAnsi="MS Gothic" w:cs="Arial"/>
                <w:b/>
                <w:szCs w:val="20"/>
              </w:rPr>
              <w:t>]</w:t>
            </w:r>
            <w:r w:rsidRPr="008912DD">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A133DC7" w14:textId="6984FCCB" w:rsidR="00424133" w:rsidRDefault="00424133" w:rsidP="00CB0429">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FA93DC0" w:rsidR="00001C04" w:rsidRPr="008426D1" w:rsidRDefault="00D30AD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562F3">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4562F3">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30AD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D396BBA" w:rsidR="00001C04" w:rsidRPr="008426D1" w:rsidRDefault="00D30AD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562F3">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4562F3">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30AD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95447BB" w:rsidR="004C4ADF" w:rsidRDefault="00D30AD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roofErr w:type="spellStart"/>
                    <w:r w:rsidR="00F9539C">
                      <w:rPr>
                        <w:rFonts w:asciiTheme="majorHAnsi" w:hAnsiTheme="majorHAnsi"/>
                        <w:sz w:val="20"/>
                        <w:szCs w:val="20"/>
                      </w:rPr>
                      <w:t>Melodie</w:t>
                    </w:r>
                    <w:proofErr w:type="spellEnd"/>
                    <w:r w:rsidR="00F9539C">
                      <w:rPr>
                        <w:rFonts w:asciiTheme="majorHAnsi" w:hAnsiTheme="majorHAnsi"/>
                        <w:sz w:val="20"/>
                        <w:szCs w:val="20"/>
                      </w:rPr>
                      <w:t xml:space="preserve"> </w:t>
                    </w:r>
                    <w:proofErr w:type="spellStart"/>
                    <w:r w:rsidR="00F9539C">
                      <w:rPr>
                        <w:rFonts w:asciiTheme="majorHAnsi" w:hAnsiTheme="majorHAnsi"/>
                        <w:sz w:val="20"/>
                        <w:szCs w:val="20"/>
                      </w:rPr>
                      <w:t>Philhours</w:t>
                    </w:r>
                    <w:proofErr w:type="spellEnd"/>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F9539C">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30AD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53F4DC4" w:rsidR="00D66C39" w:rsidRPr="008426D1" w:rsidRDefault="00D30AD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566F4">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4T00:00:00Z">
                  <w:dateFormat w:val="M/d/yyyy"/>
                  <w:lid w:val="en-US"/>
                  <w:storeMappedDataAs w:val="dateTime"/>
                  <w:calendar w:val="gregorian"/>
                </w:date>
              </w:sdtPr>
              <w:sdtEndPr/>
              <w:sdtContent>
                <w:r w:rsidR="00C76027">
                  <w:rPr>
                    <w:rFonts w:asciiTheme="majorHAnsi" w:hAnsiTheme="majorHAnsi"/>
                    <w:smallCaps/>
                    <w:sz w:val="20"/>
                    <w:szCs w:val="20"/>
                  </w:rPr>
                  <w:t>9/24/2020</w:t>
                </w:r>
              </w:sdtContent>
            </w:sdt>
            <w:r w:rsidR="00D66C39" w:rsidRPr="008426D1">
              <w:rPr>
                <w:rFonts w:asciiTheme="majorHAnsi" w:hAnsiTheme="majorHAnsi"/>
                <w:sz w:val="20"/>
                <w:szCs w:val="20"/>
              </w:rPr>
              <w:br/>
            </w:r>
            <w:r w:rsidR="00C7602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D30AD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D07555D" w:rsidR="00D66C39" w:rsidRPr="008426D1" w:rsidRDefault="00D30AD9" w:rsidP="002558C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558C7">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2558C7">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30AD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30AD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EF20AF2" w14:textId="45E5963E" w:rsidR="00CB0429" w:rsidRDefault="00193EF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Henry Torres</w:t>
          </w:r>
          <w:r w:rsidR="00CB0429">
            <w:rPr>
              <w:rFonts w:asciiTheme="majorHAnsi" w:hAnsiTheme="majorHAnsi" w:cs="Arial"/>
              <w:sz w:val="20"/>
              <w:szCs w:val="20"/>
            </w:rPr>
            <w:t xml:space="preserve">, </w:t>
          </w:r>
          <w:r>
            <w:rPr>
              <w:rFonts w:asciiTheme="majorHAnsi" w:hAnsiTheme="majorHAnsi" w:cs="Arial"/>
              <w:sz w:val="20"/>
              <w:szCs w:val="20"/>
            </w:rPr>
            <w:t>Instructor</w:t>
          </w:r>
          <w:r w:rsidR="00CB0429">
            <w:rPr>
              <w:rFonts w:asciiTheme="majorHAnsi" w:hAnsiTheme="majorHAnsi" w:cs="Arial"/>
              <w:sz w:val="20"/>
              <w:szCs w:val="20"/>
            </w:rPr>
            <w:t xml:space="preserve"> [E-mail: </w:t>
          </w:r>
          <w:hyperlink r:id="rId8" w:history="1">
            <w:r>
              <w:rPr>
                <w:rStyle w:val="Hyperlink"/>
                <w:rFonts w:asciiTheme="majorHAnsi" w:hAnsiTheme="majorHAnsi" w:cs="Arial"/>
                <w:sz w:val="20"/>
                <w:szCs w:val="20"/>
              </w:rPr>
              <w:t>htorres@astate.edu</w:t>
            </w:r>
          </w:hyperlink>
          <w:r w:rsidRPr="00193EFA">
            <w:rPr>
              <w:rStyle w:val="Hyperlink"/>
              <w:rFonts w:asciiTheme="majorHAnsi" w:hAnsiTheme="majorHAnsi" w:cs="Arial"/>
              <w:sz w:val="20"/>
              <w:szCs w:val="20"/>
              <w:u w:val="none"/>
            </w:rPr>
            <w:t xml:space="preserve"> </w:t>
          </w:r>
          <w:r w:rsidR="00CB0429">
            <w:rPr>
              <w:rFonts w:asciiTheme="majorHAnsi" w:hAnsiTheme="majorHAnsi" w:cs="Arial"/>
              <w:sz w:val="20"/>
              <w:szCs w:val="20"/>
            </w:rPr>
            <w:t xml:space="preserve">&amp; </w:t>
          </w:r>
          <w:r w:rsidR="00E92135">
            <w:rPr>
              <w:rFonts w:asciiTheme="majorHAnsi" w:hAnsiTheme="majorHAnsi" w:cs="Arial"/>
              <w:sz w:val="20"/>
              <w:szCs w:val="20"/>
            </w:rPr>
            <w:t xml:space="preserve">Phone: </w:t>
          </w:r>
          <w:r w:rsidR="00CB0429">
            <w:rPr>
              <w:rFonts w:asciiTheme="majorHAnsi" w:hAnsiTheme="majorHAnsi" w:cs="Arial"/>
              <w:sz w:val="20"/>
              <w:szCs w:val="20"/>
            </w:rPr>
            <w:t>870-</w:t>
          </w:r>
          <w:r>
            <w:rPr>
              <w:rFonts w:asciiTheme="majorHAnsi" w:hAnsiTheme="majorHAnsi" w:cs="Arial"/>
              <w:sz w:val="20"/>
              <w:szCs w:val="20"/>
            </w:rPr>
            <w:t>680-4238</w:t>
          </w:r>
          <w:r w:rsidR="00CB0429">
            <w:rPr>
              <w:rFonts w:asciiTheme="majorHAnsi" w:hAnsiTheme="majorHAnsi" w:cs="Arial"/>
              <w:sz w:val="20"/>
              <w:szCs w:val="20"/>
            </w:rPr>
            <w:t>]</w:t>
          </w:r>
        </w:p>
        <w:p w14:paraId="6659AEAB" w14:textId="77777777"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w:t>
          </w:r>
        </w:p>
        <w:p w14:paraId="0E501DA5" w14:textId="2DE2EE82"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Neil Griffin College of Business</w:t>
          </w:r>
        </w:p>
        <w:p w14:paraId="75E4C73E" w14:textId="3BC56174"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Computer &amp; Information Technology</w:t>
          </w:r>
        </w:p>
        <w:p w14:paraId="0AD17CF2" w14:textId="6129AF5F" w:rsidR="00CB0429" w:rsidRDefault="00CB04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72467-0130</w:t>
          </w:r>
        </w:p>
        <w:p w14:paraId="774375AE" w14:textId="55F33A46" w:rsidR="00336EDB" w:rsidRPr="00336EDB" w:rsidRDefault="00D30AD9" w:rsidP="00336EDB">
          <w:pPr>
            <w:tabs>
              <w:tab w:val="left" w:pos="360"/>
              <w:tab w:val="left" w:pos="720"/>
            </w:tabs>
            <w:spacing w:after="0" w:line="240" w:lineRule="auto"/>
            <w:rPr>
              <w:rFonts w:asciiTheme="majorHAnsi" w:hAnsiTheme="majorHAnsi" w:cs="Arial"/>
              <w:sz w:val="20"/>
              <w:szCs w:val="20"/>
            </w:rPr>
          </w:pPr>
        </w:p>
      </w:sdtContent>
    </w:sdt>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b/>
          <w:bCs/>
          <w:sz w:val="20"/>
          <w:szCs w:val="20"/>
        </w:rPr>
        <w:id w:val="-2076511728"/>
        <w:placeholder>
          <w:docPart w:val="C8EE819D1DAC4969917D87EA3C84F62A"/>
        </w:placeholder>
      </w:sdtPr>
      <w:sdtEndPr>
        <w:rPr>
          <w:b w:val="0"/>
          <w:bCs w:val="0"/>
        </w:rPr>
      </w:sdtEndPr>
      <w:sdtContent>
        <w:p w14:paraId="6A6702AD" w14:textId="194D1C43" w:rsidR="003F2F3D" w:rsidRPr="00A865C3" w:rsidRDefault="00193EFA"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b/>
              <w:bCs/>
              <w:sz w:val="20"/>
              <w:szCs w:val="20"/>
            </w:rPr>
            <w:t xml:space="preserve">Fall </w:t>
          </w:r>
          <w:r w:rsidR="00D45A0B">
            <w:rPr>
              <w:rFonts w:asciiTheme="majorHAnsi" w:hAnsiTheme="majorHAnsi" w:cs="Arial"/>
              <w:b/>
              <w:bCs/>
              <w:sz w:val="20"/>
              <w:szCs w:val="20"/>
            </w:rPr>
            <w:t>202</w:t>
          </w:r>
          <w:r>
            <w:rPr>
              <w:rFonts w:asciiTheme="majorHAnsi" w:hAnsiTheme="majorHAnsi" w:cs="Arial"/>
              <w:b/>
              <w:bCs/>
              <w:sz w:val="20"/>
              <w:szCs w:val="20"/>
            </w:rPr>
            <w:t>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23AB664"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C1DA988" w:rsidR="00A865C3" w:rsidRDefault="00353E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CIT</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201135A"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D2C3316" w:rsidR="00A865C3" w:rsidRDefault="008912D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466</w:t>
            </w:r>
            <w:r w:rsidR="00193EFA">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190AABB"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CC5321F" w:rsidR="00A865C3" w:rsidRDefault="008912DD" w:rsidP="008912DD">
            <w:pPr>
              <w:tabs>
                <w:tab w:val="left" w:pos="360"/>
                <w:tab w:val="left" w:pos="720"/>
              </w:tabs>
              <w:rPr>
                <w:rFonts w:asciiTheme="majorHAnsi" w:hAnsiTheme="majorHAnsi" w:cs="Arial"/>
                <w:b/>
                <w:sz w:val="20"/>
                <w:szCs w:val="20"/>
              </w:rPr>
            </w:pPr>
            <w:r>
              <w:rPr>
                <w:rFonts w:asciiTheme="majorHAnsi" w:hAnsiTheme="majorHAnsi" w:cs="Arial"/>
                <w:b/>
                <w:sz w:val="20"/>
                <w:szCs w:val="20"/>
              </w:rPr>
              <w:t>Enterprise Resource Planning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179D21C" w:rsidR="00A865C3" w:rsidRPr="00193EFA" w:rsidRDefault="00A865C3" w:rsidP="00193EFA">
            <w:pPr>
              <w:tabs>
                <w:tab w:val="left" w:pos="360"/>
                <w:tab w:val="left" w:pos="720"/>
              </w:tabs>
              <w:rPr>
                <w:rFonts w:asciiTheme="majorHAnsi" w:hAnsiTheme="majorHAnsi" w:cstheme="minorHAnsi"/>
                <w:b/>
                <w:sz w:val="20"/>
                <w:szCs w:val="20"/>
              </w:rPr>
            </w:pPr>
          </w:p>
        </w:tc>
        <w:tc>
          <w:tcPr>
            <w:tcW w:w="2051" w:type="pct"/>
          </w:tcPr>
          <w:p w14:paraId="46F18664" w14:textId="77777777" w:rsidR="007B30AF" w:rsidRPr="007B30AF" w:rsidRDefault="007B30AF" w:rsidP="007B30AF">
            <w:pPr>
              <w:autoSpaceDE w:val="0"/>
              <w:autoSpaceDN w:val="0"/>
              <w:adjustRightInd w:val="0"/>
              <w:rPr>
                <w:rFonts w:asciiTheme="majorHAnsi" w:hAnsiTheme="majorHAnsi" w:cstheme="minorHAnsi"/>
                <w:b/>
                <w:bCs/>
                <w:sz w:val="20"/>
                <w:szCs w:val="20"/>
              </w:rPr>
            </w:pPr>
            <w:r w:rsidRPr="007B30AF">
              <w:rPr>
                <w:rFonts w:asciiTheme="majorHAnsi" w:hAnsiTheme="majorHAnsi" w:cstheme="minorHAnsi"/>
                <w:b/>
                <w:bCs/>
                <w:sz w:val="20"/>
                <w:szCs w:val="20"/>
              </w:rPr>
              <w:t>An overview of Enterprise Resource Planning systems and their role within an organization.  Introduces integrated information systems and explains why they are valuable to businesses. Also provides study of ERP business cases, Business Intelligence and analytics in the ERP context.</w:t>
            </w:r>
          </w:p>
          <w:p w14:paraId="2FB04444" w14:textId="77777777" w:rsidR="00A865C3" w:rsidRPr="00193EFA" w:rsidRDefault="00A865C3" w:rsidP="007B30AF">
            <w:pPr>
              <w:autoSpaceDE w:val="0"/>
              <w:autoSpaceDN w:val="0"/>
              <w:adjustRightInd w:val="0"/>
              <w:rPr>
                <w:rFonts w:asciiTheme="majorHAnsi" w:hAnsiTheme="majorHAnsi" w:cstheme="minorHAnsi"/>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A3E9E1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353E05">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81E8F0D" w:rsidR="00391206" w:rsidRPr="008426D1" w:rsidRDefault="00D30AD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45A0B">
            <w:rPr>
              <w:rFonts w:asciiTheme="majorHAnsi" w:hAnsiTheme="majorHAnsi" w:cs="Arial"/>
              <w:sz w:val="20"/>
              <w:szCs w:val="20"/>
            </w:rPr>
            <w:t>Yes</w:t>
          </w:r>
          <w:r w:rsidR="00E92135">
            <w:rPr>
              <w:rFonts w:asciiTheme="majorHAnsi" w:hAnsiTheme="majorHAnsi" w:cs="Arial"/>
              <w:sz w:val="20"/>
              <w:szCs w:val="20"/>
            </w:rPr>
            <w:t>.</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732F72A" w:rsidR="00A966C5" w:rsidRPr="00CB0429" w:rsidRDefault="00D30AD9" w:rsidP="00391206">
      <w:pPr>
        <w:tabs>
          <w:tab w:val="left" w:pos="720"/>
        </w:tabs>
        <w:spacing w:after="0" w:line="240" w:lineRule="auto"/>
        <w:ind w:left="225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dtPr>
        <w:sdtEndPr/>
        <w:sdtContent>
          <w:r w:rsidR="00A67D9B">
            <w:rPr>
              <w:rFonts w:asciiTheme="majorHAnsi" w:hAnsiTheme="majorHAnsi" w:cs="Arial"/>
              <w:b/>
              <w:bCs/>
              <w:sz w:val="20"/>
              <w:szCs w:val="20"/>
            </w:rPr>
            <w:t>CIT</w:t>
          </w:r>
          <w:r w:rsidR="00520D23">
            <w:rPr>
              <w:rFonts w:asciiTheme="majorHAnsi" w:hAnsiTheme="majorHAnsi" w:cs="Arial"/>
              <w:b/>
              <w:bCs/>
              <w:sz w:val="20"/>
              <w:szCs w:val="20"/>
            </w:rPr>
            <w:t xml:space="preserve"> 3013 Management Information Systems or equivalent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6B58A80" w:rsidR="00C002F9" w:rsidRPr="008426D1" w:rsidRDefault="00D30AD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20D23">
            <w:rPr>
              <w:rFonts w:asciiTheme="majorHAnsi" w:hAnsiTheme="majorHAnsi" w:cs="Arial"/>
              <w:sz w:val="20"/>
              <w:szCs w:val="20"/>
            </w:rPr>
            <w:t>Students will need fundamental understanding of MIS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062C605" w:rsidR="00391206" w:rsidRPr="008426D1" w:rsidRDefault="00520D23" w:rsidP="00391206">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No</w:t>
      </w:r>
      <w:r w:rsidR="00E92135">
        <w:rPr>
          <w:rFonts w:asciiTheme="majorHAnsi" w:hAnsiTheme="majorHAnsi" w:cs="Arial"/>
          <w:sz w:val="20"/>
          <w:szCs w:val="20"/>
        </w:rPr>
        <w:t>.</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EAEE75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482814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r w:rsidR="00D45A0B">
        <w:rPr>
          <w:rFonts w:asciiTheme="majorHAnsi" w:hAnsiTheme="majorHAnsi" w:cs="Arial"/>
          <w:b/>
          <w:sz w:val="20"/>
          <w:szCs w:val="20"/>
        </w:rPr>
        <w:t xml:space="preserve"> </w:t>
      </w:r>
    </w:p>
    <w:p w14:paraId="228C04E3" w14:textId="3CC2015A" w:rsidR="00C002F9" w:rsidRPr="006E658A"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r w:rsidR="006E658A">
        <w:rPr>
          <w:rFonts w:asciiTheme="majorHAnsi" w:hAnsiTheme="majorHAnsi" w:cs="Arial"/>
          <w:sz w:val="20"/>
          <w:szCs w:val="20"/>
        </w:rPr>
        <w:t>Fall</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D07B6FA"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7442E8B1"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32EBF2A6" w14:textId="5CA44245" w:rsidR="00D45A0B" w:rsidRPr="008426D1" w:rsidRDefault="00D45A0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
      <w:sdtPr>
        <w:rPr>
          <w:rFonts w:asciiTheme="majorHAnsi" w:hAnsiTheme="majorHAnsi" w:cs="Arial"/>
          <w:sz w:val="20"/>
          <w:szCs w:val="20"/>
        </w:rPr>
        <w:id w:val="-2106568168"/>
      </w:sdtPr>
      <w:sdtEndPr/>
      <w:sdtContent>
        <w:p w14:paraId="7AA3A3F1" w14:textId="7FF0322E" w:rsidR="00AF68E8" w:rsidRPr="008426D1" w:rsidRDefault="006E658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367B61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r w:rsidR="00D45A0B">
        <w:rPr>
          <w:rFonts w:asciiTheme="majorHAnsi" w:hAnsiTheme="majorHAnsi" w:cs="Arial"/>
          <w:b/>
          <w:sz w:val="20"/>
          <w:szCs w:val="20"/>
        </w:rPr>
        <w:t xml:space="preserve"> </w:t>
      </w:r>
    </w:p>
    <w:p w14:paraId="15DABE9B" w14:textId="1DCD3463" w:rsidR="001E288B" w:rsidRDefault="006E658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 w14:paraId="699795D8" w14:textId="03FED339" w:rsidR="001E288B" w:rsidRDefault="001E288B" w:rsidP="001E288B">
      <w:pPr>
        <w:tabs>
          <w:tab w:val="left" w:pos="360"/>
          <w:tab w:val="left" w:pos="720"/>
        </w:tabs>
        <w:spacing w:after="0" w:line="240" w:lineRule="auto"/>
        <w:rPr>
          <w:rFonts w:asciiTheme="majorHAnsi" w:hAnsiTheme="majorHAnsi" w:cs="Arial"/>
          <w:sz w:val="20"/>
          <w:szCs w:val="20"/>
        </w:rPr>
      </w:pP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A438A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39CE90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C921B2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D45A0B" w:rsidRPr="00D45A0B">
        <w:rPr>
          <w:rFonts w:asciiTheme="majorHAnsi" w:hAnsiTheme="majorHAnsi" w:cs="Arial"/>
          <w:b/>
          <w:bCs/>
          <w:sz w:val="20"/>
          <w:szCs w:val="20"/>
        </w:rPr>
        <w:t>No</w:t>
      </w:r>
      <w:r w:rsidR="00E92135">
        <w:rPr>
          <w:rFonts w:asciiTheme="majorHAnsi" w:hAnsiTheme="majorHAnsi" w:cs="Arial"/>
          <w:b/>
          <w:bCs/>
          <w:sz w:val="20"/>
          <w:szCs w:val="20"/>
        </w:rPr>
        <w:t>.</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54FA5E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8912DD">
        <w:rPr>
          <w:b/>
          <w:bCs/>
        </w:rPr>
        <w:t>No</w:t>
      </w:r>
      <w:r w:rsidR="00E92135">
        <w:rPr>
          <w:b/>
          <w:bCs/>
        </w:rPr>
        <w:t>.</w:t>
      </w:r>
      <w:r w:rsidR="001A4D64">
        <w:t xml:space="preserve"> </w:t>
      </w:r>
      <w:r w:rsidR="001A4D64">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16665D20" w:rsidR="00ED5E7F" w:rsidRPr="008426D1" w:rsidRDefault="008912DD" w:rsidP="008912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405F17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AA79A18" w14:textId="7837CBE7" w:rsidR="001A4D64" w:rsidRPr="0044256F" w:rsidRDefault="00D30AD9" w:rsidP="0044256F">
      <w:pPr>
        <w:spacing w:after="0" w:line="240" w:lineRule="auto"/>
        <w:rPr>
          <w:rFonts w:asciiTheme="majorHAnsi" w:hAnsiTheme="majorHAnsi"/>
          <w:b/>
          <w:sz w:val="20"/>
          <w:szCs w:val="20"/>
          <w:u w:val="single"/>
        </w:rPr>
      </w:pPr>
      <w:sdt>
        <w:sdtPr>
          <w:rPr>
            <w:rFonts w:asciiTheme="majorHAnsi" w:hAnsiTheme="majorHAnsi" w:cs="Arial"/>
            <w:sz w:val="20"/>
            <w:szCs w:val="20"/>
          </w:rPr>
          <w:id w:val="2130351671"/>
          <w:showingPlcHdr/>
        </w:sdtPr>
        <w:sdtEndPr/>
        <w:sdtContent>
          <w:r w:rsidR="001A4D64" w:rsidRPr="0044256F">
            <w:rPr>
              <w:rFonts w:asciiTheme="majorHAnsi" w:hAnsiTheme="majorHAnsi" w:cs="Arial"/>
              <w:sz w:val="20"/>
              <w:szCs w:val="20"/>
            </w:rPr>
            <w:t xml:space="preserve">     </w:t>
          </w:r>
        </w:sdtContent>
      </w:sdt>
      <w:r w:rsidR="001A4D64" w:rsidRPr="0044256F">
        <w:rPr>
          <w:rFonts w:asciiTheme="majorHAnsi" w:hAnsiTheme="majorHAnsi"/>
          <w:b/>
          <w:sz w:val="20"/>
          <w:szCs w:val="20"/>
          <w:u w:val="single"/>
        </w:rPr>
        <w:t xml:space="preserve"> Tentative Schedule of Lecture Topics:</w:t>
      </w:r>
    </w:p>
    <w:p w14:paraId="24AAC321"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1</w:t>
      </w:r>
    </w:p>
    <w:p w14:paraId="460C95CA" w14:textId="2C47DFFC"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Enterprise: </w:t>
      </w:r>
      <w:r w:rsidRPr="008912DD">
        <w:rPr>
          <w:rFonts w:asciiTheme="majorHAnsi" w:hAnsiTheme="majorHAnsi"/>
          <w:i/>
          <w:iCs/>
          <w:sz w:val="20"/>
          <w:szCs w:val="20"/>
        </w:rPr>
        <w:t>An Overview:</w:t>
      </w:r>
      <w:r w:rsidRPr="008912DD">
        <w:rPr>
          <w:rFonts w:asciiTheme="majorHAnsi" w:hAnsiTheme="majorHAnsi"/>
          <w:sz w:val="20"/>
          <w:szCs w:val="20"/>
        </w:rPr>
        <w:t> Business Functions and Business Processes, importance of Information</w:t>
      </w:r>
      <w:r>
        <w:rPr>
          <w:rFonts w:asciiTheme="majorHAnsi" w:hAnsiTheme="majorHAnsi"/>
          <w:sz w:val="20"/>
          <w:szCs w:val="20"/>
        </w:rPr>
        <w:t xml:space="preserve"> for ERP</w:t>
      </w:r>
      <w:r w:rsidRPr="008912DD">
        <w:rPr>
          <w:rFonts w:asciiTheme="majorHAnsi" w:hAnsiTheme="majorHAnsi"/>
          <w:sz w:val="20"/>
          <w:szCs w:val="20"/>
        </w:rPr>
        <w:t xml:space="preserve">  </w:t>
      </w:r>
    </w:p>
    <w:p w14:paraId="5646F05A"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2</w:t>
      </w:r>
    </w:p>
    <w:p w14:paraId="09590772" w14:textId="22C98D1D"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Introduction to ERP:</w:t>
      </w:r>
      <w:r w:rsidRPr="008912DD">
        <w:rPr>
          <w:rFonts w:asciiTheme="majorHAnsi" w:hAnsiTheme="majorHAnsi"/>
          <w:b/>
          <w:bCs/>
          <w:sz w:val="20"/>
          <w:szCs w:val="20"/>
        </w:rPr>
        <w:t> </w:t>
      </w:r>
      <w:r w:rsidRPr="008912DD">
        <w:rPr>
          <w:rFonts w:asciiTheme="majorHAnsi" w:hAnsiTheme="majorHAnsi"/>
          <w:sz w:val="20"/>
          <w:szCs w:val="20"/>
        </w:rPr>
        <w:t>Defining ERP, Origin and Need for an ERP System</w:t>
      </w:r>
      <w:r>
        <w:rPr>
          <w:rFonts w:asciiTheme="majorHAnsi" w:hAnsiTheme="majorHAnsi"/>
          <w:sz w:val="20"/>
          <w:szCs w:val="20"/>
        </w:rPr>
        <w:t>.</w:t>
      </w:r>
    </w:p>
    <w:p w14:paraId="377F5397"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3</w:t>
      </w:r>
    </w:p>
    <w:p w14:paraId="3BBF1754" w14:textId="15FB626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ERP and Related Technologies:</w:t>
      </w:r>
      <w:r w:rsidRPr="008912DD">
        <w:rPr>
          <w:rFonts w:asciiTheme="majorHAnsi" w:hAnsiTheme="majorHAnsi"/>
          <w:b/>
          <w:bCs/>
          <w:sz w:val="20"/>
          <w:szCs w:val="20"/>
        </w:rPr>
        <w:t> </w:t>
      </w:r>
      <w:r w:rsidRPr="008912DD">
        <w:rPr>
          <w:rFonts w:asciiTheme="majorHAnsi" w:hAnsiTheme="majorHAnsi"/>
          <w:sz w:val="20"/>
          <w:szCs w:val="20"/>
        </w:rPr>
        <w:t xml:space="preserve"> </w:t>
      </w:r>
    </w:p>
    <w:p w14:paraId="2CEEBE3E"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4</w:t>
      </w:r>
    </w:p>
    <w:p w14:paraId="53258569" w14:textId="77777777" w:rsidR="00084BED" w:rsidRDefault="008912DD" w:rsidP="00084BED">
      <w:pPr>
        <w:pStyle w:val="NormalWeb"/>
        <w:spacing w:before="0" w:beforeAutospacing="0" w:after="0" w:afterAutospacing="0"/>
        <w:rPr>
          <w:rFonts w:asciiTheme="majorHAnsi" w:hAnsiTheme="majorHAnsi"/>
          <w:b/>
          <w:bCs/>
          <w:i/>
          <w:iCs/>
          <w:sz w:val="20"/>
          <w:szCs w:val="20"/>
        </w:rPr>
      </w:pPr>
      <w:r w:rsidRPr="008912DD">
        <w:rPr>
          <w:rFonts w:asciiTheme="majorHAnsi" w:hAnsiTheme="majorHAnsi"/>
          <w:b/>
          <w:bCs/>
          <w:i/>
          <w:iCs/>
          <w:sz w:val="20"/>
          <w:szCs w:val="20"/>
        </w:rPr>
        <w:t>ERP Implementation Life Cycle:</w:t>
      </w:r>
    </w:p>
    <w:p w14:paraId="07370376" w14:textId="4555A2C0" w:rsidR="008912DD" w:rsidRPr="008912DD" w:rsidRDefault="008912DD" w:rsidP="00084BE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5</w:t>
      </w:r>
      <w:r w:rsidRPr="008912DD">
        <w:rPr>
          <w:rFonts w:asciiTheme="majorHAnsi" w:hAnsiTheme="majorHAnsi"/>
          <w:sz w:val="20"/>
          <w:szCs w:val="20"/>
        </w:rPr>
        <w:br/>
      </w:r>
      <w:r w:rsidRPr="008912DD">
        <w:rPr>
          <w:rFonts w:asciiTheme="majorHAnsi" w:hAnsiTheme="majorHAnsi"/>
          <w:b/>
          <w:bCs/>
          <w:i/>
          <w:iCs/>
          <w:sz w:val="20"/>
          <w:szCs w:val="20"/>
        </w:rPr>
        <w:t>ERP Modules Structure:</w:t>
      </w:r>
      <w:r w:rsidRPr="008912DD">
        <w:rPr>
          <w:rFonts w:asciiTheme="majorHAnsi" w:hAnsiTheme="majorHAnsi"/>
          <w:b/>
          <w:bCs/>
          <w:sz w:val="20"/>
          <w:szCs w:val="20"/>
        </w:rPr>
        <w:t> </w:t>
      </w:r>
      <w:r w:rsidRPr="008912DD">
        <w:rPr>
          <w:rFonts w:asciiTheme="majorHAnsi" w:hAnsiTheme="majorHAnsi"/>
          <w:sz w:val="20"/>
          <w:szCs w:val="20"/>
        </w:rPr>
        <w:t>Finance, Sales and Distribution, Manufacturing and Production Planning</w:t>
      </w:r>
    </w:p>
    <w:p w14:paraId="648C78E4"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6</w:t>
      </w:r>
    </w:p>
    <w:p w14:paraId="7C06B76A" w14:textId="7FDAD9C8"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ERP – A Manufacturing Perspective: </w:t>
      </w:r>
      <w:r w:rsidRPr="008912DD">
        <w:rPr>
          <w:rFonts w:asciiTheme="majorHAnsi" w:hAnsiTheme="majorHAnsi"/>
          <w:sz w:val="20"/>
          <w:szCs w:val="20"/>
        </w:rPr>
        <w:t>Role of</w:t>
      </w:r>
      <w:r w:rsidRPr="008912DD">
        <w:rPr>
          <w:rFonts w:asciiTheme="majorHAnsi" w:hAnsiTheme="majorHAnsi"/>
          <w:i/>
          <w:iCs/>
          <w:sz w:val="20"/>
          <w:szCs w:val="20"/>
        </w:rPr>
        <w:t> </w:t>
      </w:r>
      <w:r w:rsidRPr="008912DD">
        <w:rPr>
          <w:rFonts w:asciiTheme="majorHAnsi" w:hAnsiTheme="majorHAnsi"/>
          <w:sz w:val="20"/>
          <w:szCs w:val="20"/>
        </w:rPr>
        <w:t>Enterprise Resource Planning (ERP) in manufacturing</w:t>
      </w:r>
      <w:r w:rsidR="00084BED">
        <w:rPr>
          <w:rFonts w:asciiTheme="majorHAnsi" w:hAnsiTheme="majorHAnsi"/>
          <w:sz w:val="20"/>
          <w:szCs w:val="20"/>
        </w:rPr>
        <w:t>.</w:t>
      </w:r>
    </w:p>
    <w:p w14:paraId="1B76792E"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7</w:t>
      </w:r>
    </w:p>
    <w:p w14:paraId="2B139B33" w14:textId="1DEC916B"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ERP: A Purchasing Perspective:</w:t>
      </w:r>
      <w:r w:rsidRPr="008912DD">
        <w:rPr>
          <w:rFonts w:asciiTheme="majorHAnsi" w:hAnsiTheme="majorHAnsi"/>
          <w:sz w:val="20"/>
          <w:szCs w:val="20"/>
        </w:rPr>
        <w:t> Role of ERP in Purchasing</w:t>
      </w:r>
    </w:p>
    <w:p w14:paraId="6BAA311D"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8</w:t>
      </w:r>
    </w:p>
    <w:p w14:paraId="7B2B1374" w14:textId="00083F7D"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ERP: Sales and Distribution Perspective:</w:t>
      </w:r>
      <w:r w:rsidRPr="008912DD">
        <w:rPr>
          <w:rFonts w:asciiTheme="majorHAnsi" w:hAnsiTheme="majorHAnsi"/>
          <w:sz w:val="20"/>
          <w:szCs w:val="20"/>
        </w:rPr>
        <w:t> Role of ERP in Sales and Distribution</w:t>
      </w:r>
    </w:p>
    <w:p w14:paraId="237AA9E5"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9</w:t>
      </w:r>
    </w:p>
    <w:p w14:paraId="79229D0E" w14:textId="7F4C6B1C"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lastRenderedPageBreak/>
        <w:t>ERP: An Inventory Management Perspective:</w:t>
      </w:r>
      <w:r w:rsidRPr="008912DD">
        <w:rPr>
          <w:rFonts w:asciiTheme="majorHAnsi" w:hAnsiTheme="majorHAnsi"/>
          <w:sz w:val="20"/>
          <w:szCs w:val="20"/>
        </w:rPr>
        <w:t> Role of ERP in Inventory Management</w:t>
      </w:r>
    </w:p>
    <w:p w14:paraId="3FF01361"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10</w:t>
      </w:r>
    </w:p>
    <w:p w14:paraId="78243C4A" w14:textId="18208E08" w:rsidR="008912DD" w:rsidRPr="008912DD" w:rsidRDefault="00084BED" w:rsidP="008912DD">
      <w:pPr>
        <w:pStyle w:val="NormalWeb"/>
        <w:spacing w:before="0" w:beforeAutospacing="0" w:after="0" w:afterAutospacing="0"/>
        <w:rPr>
          <w:rFonts w:asciiTheme="majorHAnsi" w:hAnsiTheme="majorHAnsi"/>
          <w:sz w:val="20"/>
          <w:szCs w:val="20"/>
        </w:rPr>
      </w:pPr>
      <w:r>
        <w:rPr>
          <w:rFonts w:asciiTheme="majorHAnsi" w:hAnsiTheme="majorHAnsi"/>
          <w:b/>
          <w:bCs/>
          <w:i/>
          <w:iCs/>
          <w:sz w:val="20"/>
          <w:szCs w:val="20"/>
        </w:rPr>
        <w:t>ERP: A</w:t>
      </w:r>
      <w:r w:rsidR="008912DD" w:rsidRPr="008912DD">
        <w:rPr>
          <w:rFonts w:asciiTheme="majorHAnsi" w:hAnsiTheme="majorHAnsi"/>
          <w:b/>
          <w:bCs/>
          <w:i/>
          <w:iCs/>
          <w:sz w:val="20"/>
          <w:szCs w:val="20"/>
        </w:rPr>
        <w:t xml:space="preserve"> CRM Perspective:</w:t>
      </w:r>
    </w:p>
    <w:p w14:paraId="5B535ED8"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11</w:t>
      </w:r>
    </w:p>
    <w:p w14:paraId="1534DCEA" w14:textId="722EA136"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ERP: A HR Perspective:</w:t>
      </w:r>
      <w:r w:rsidR="00084BED" w:rsidRPr="008912DD">
        <w:rPr>
          <w:rFonts w:asciiTheme="majorHAnsi" w:hAnsiTheme="majorHAnsi"/>
          <w:sz w:val="20"/>
          <w:szCs w:val="20"/>
        </w:rPr>
        <w:t xml:space="preserve"> </w:t>
      </w:r>
    </w:p>
    <w:p w14:paraId="280BC324"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12</w:t>
      </w:r>
    </w:p>
    <w:p w14:paraId="3BB69083" w14:textId="406FF4B9" w:rsidR="008912DD" w:rsidRPr="008912DD" w:rsidRDefault="008912DD" w:rsidP="00084BE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ERP: A Finance Perspective:</w:t>
      </w:r>
      <w:r w:rsidR="00084BED" w:rsidRPr="008912DD">
        <w:rPr>
          <w:rFonts w:asciiTheme="majorHAnsi" w:hAnsiTheme="majorHAnsi"/>
          <w:sz w:val="20"/>
          <w:szCs w:val="20"/>
        </w:rPr>
        <w:t xml:space="preserve"> </w:t>
      </w:r>
    </w:p>
    <w:p w14:paraId="65D2C2CF"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13</w:t>
      </w:r>
    </w:p>
    <w:p w14:paraId="61887B81" w14:textId="77C6CD62" w:rsidR="00084BED" w:rsidRPr="008912DD" w:rsidRDefault="008912DD" w:rsidP="00084BE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ERP Vendors, Consultants, and Employees:</w:t>
      </w:r>
      <w:r w:rsidRPr="008912DD">
        <w:rPr>
          <w:rFonts w:asciiTheme="majorHAnsi" w:hAnsiTheme="majorHAnsi"/>
          <w:i/>
          <w:iCs/>
          <w:sz w:val="20"/>
          <w:szCs w:val="20"/>
        </w:rPr>
        <w:t> </w:t>
      </w:r>
    </w:p>
    <w:p w14:paraId="5A9B1D6E"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14</w:t>
      </w:r>
    </w:p>
    <w:p w14:paraId="1BBB039A" w14:textId="388D1ED2" w:rsidR="008912DD" w:rsidRPr="008912DD" w:rsidRDefault="008912DD" w:rsidP="00084BED">
      <w:pPr>
        <w:pStyle w:val="NormalWeb"/>
        <w:spacing w:before="0" w:beforeAutospacing="0" w:after="0" w:afterAutospacing="0"/>
        <w:rPr>
          <w:rFonts w:asciiTheme="majorHAnsi" w:hAnsiTheme="majorHAnsi"/>
          <w:sz w:val="20"/>
          <w:szCs w:val="20"/>
        </w:rPr>
      </w:pPr>
      <w:r w:rsidRPr="008912DD">
        <w:rPr>
          <w:rFonts w:asciiTheme="majorHAnsi" w:hAnsiTheme="majorHAnsi"/>
          <w:b/>
          <w:bCs/>
          <w:i/>
          <w:iCs/>
          <w:sz w:val="20"/>
          <w:szCs w:val="20"/>
        </w:rPr>
        <w:t>Different ERP Vendors</w:t>
      </w:r>
    </w:p>
    <w:p w14:paraId="7085F439" w14:textId="77777777" w:rsidR="008912DD" w:rsidRPr="008912DD" w:rsidRDefault="008912DD" w:rsidP="008912DD">
      <w:pPr>
        <w:pStyle w:val="NormalWeb"/>
        <w:spacing w:before="0" w:beforeAutospacing="0" w:after="0" w:afterAutospacing="0"/>
        <w:rPr>
          <w:rFonts w:asciiTheme="majorHAnsi" w:hAnsiTheme="majorHAnsi"/>
          <w:sz w:val="20"/>
          <w:szCs w:val="20"/>
        </w:rPr>
      </w:pPr>
      <w:r w:rsidRPr="008912DD">
        <w:rPr>
          <w:rFonts w:asciiTheme="majorHAnsi" w:hAnsiTheme="majorHAnsi"/>
          <w:sz w:val="20"/>
          <w:szCs w:val="20"/>
        </w:rPr>
        <w:t>Week 15</w:t>
      </w:r>
    </w:p>
    <w:p w14:paraId="5DF72145" w14:textId="5145E585" w:rsidR="008912DD" w:rsidRPr="008912DD" w:rsidRDefault="008912DD" w:rsidP="008912DD">
      <w:pPr>
        <w:autoSpaceDE w:val="0"/>
        <w:autoSpaceDN w:val="0"/>
        <w:adjustRightInd w:val="0"/>
        <w:rPr>
          <w:rFonts w:asciiTheme="majorHAnsi" w:hAnsiTheme="majorHAnsi" w:cs="TimesNewRomanPSMT"/>
          <w:sz w:val="20"/>
          <w:szCs w:val="20"/>
        </w:rPr>
      </w:pPr>
      <w:r w:rsidRPr="008912DD">
        <w:rPr>
          <w:rFonts w:asciiTheme="majorHAnsi" w:hAnsiTheme="majorHAnsi" w:cs="TimesNewRomanPSMT"/>
          <w:b/>
          <w:bCs/>
          <w:i/>
          <w:iCs/>
          <w:sz w:val="20"/>
          <w:szCs w:val="20"/>
        </w:rPr>
        <w:t>Improving Performance</w:t>
      </w:r>
      <w:r w:rsidRPr="008912DD">
        <w:rPr>
          <w:rFonts w:asciiTheme="majorHAnsi" w:hAnsiTheme="majorHAnsi" w:cs="TimesNewRomanPSMT"/>
          <w:i/>
          <w:iCs/>
          <w:sz w:val="20"/>
          <w:szCs w:val="20"/>
        </w:rPr>
        <w:t>:</w:t>
      </w:r>
      <w:r w:rsidRPr="008912DD">
        <w:rPr>
          <w:rFonts w:asciiTheme="majorHAnsi" w:hAnsiTheme="majorHAnsi" w:cs="TimesNewRomanPSMT"/>
          <w:sz w:val="20"/>
          <w:szCs w:val="20"/>
        </w:rPr>
        <w:t xml:space="preserve"> Utilizing Business Intelligence</w:t>
      </w:r>
      <w:r w:rsidR="00EB386D">
        <w:rPr>
          <w:rFonts w:asciiTheme="majorHAnsi" w:hAnsiTheme="majorHAnsi" w:cs="Times New Roman"/>
          <w:sz w:val="20"/>
          <w:szCs w:val="20"/>
        </w:rPr>
        <w:t xml:space="preserve"> </w:t>
      </w:r>
      <w:r w:rsidR="00EB386D" w:rsidRPr="008912DD">
        <w:rPr>
          <w:rFonts w:asciiTheme="majorHAnsi" w:hAnsiTheme="majorHAnsi" w:cs="Times New Roman"/>
          <w:sz w:val="20"/>
          <w:szCs w:val="20"/>
        </w:rPr>
        <w:t xml:space="preserve">and </w:t>
      </w:r>
      <w:r w:rsidR="00EB386D">
        <w:rPr>
          <w:rFonts w:asciiTheme="majorHAnsi" w:hAnsiTheme="majorHAnsi" w:cs="Times New Roman"/>
          <w:sz w:val="20"/>
          <w:szCs w:val="20"/>
        </w:rPr>
        <w:t>Business A</w:t>
      </w:r>
      <w:r w:rsidR="00EB386D" w:rsidRPr="008912DD">
        <w:rPr>
          <w:rFonts w:asciiTheme="majorHAnsi" w:hAnsiTheme="majorHAnsi" w:cs="Times New Roman"/>
          <w:sz w:val="20"/>
          <w:szCs w:val="20"/>
        </w:rPr>
        <w:t>nal</w:t>
      </w:r>
      <w:r w:rsidR="00EB386D">
        <w:rPr>
          <w:rFonts w:asciiTheme="majorHAnsi" w:hAnsiTheme="majorHAnsi" w:cs="Times New Roman"/>
          <w:sz w:val="20"/>
          <w:szCs w:val="20"/>
        </w:rPr>
        <w:t>ytics in the ERP context.</w:t>
      </w:r>
    </w:p>
    <w:p w14:paraId="31D30746" w14:textId="33DF07BC"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8D7AFC2"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A9CC22B" w14:textId="4C38EDF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36102A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A4D6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01F9D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1A4D64">
        <w:t>No</w:t>
      </w:r>
      <w:r w:rsidR="00AC19CA" w:rsidRPr="0030740C">
        <w:rPr>
          <w:rFonts w:asciiTheme="majorHAnsi" w:hAnsiTheme="majorHAnsi" w:cs="Arial"/>
          <w:sz w:val="20"/>
          <w:szCs w:val="20"/>
        </w:rPr>
        <w:tab/>
      </w:r>
      <w:r w:rsidR="0044256F">
        <w:rPr>
          <w:rFonts w:asciiTheme="majorHAnsi" w:hAnsiTheme="majorHAnsi" w:cs="Arial"/>
          <w:sz w:val="20"/>
          <w:szCs w:val="20"/>
        </w:rPr>
        <w:t xml:space="preserve">     </w:t>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012C35EC" w:rsidR="000F0FE3" w:rsidRPr="001611E3" w:rsidRDefault="00A90B9E" w:rsidP="00BA4AE9">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B784445" w14:textId="6E714427" w:rsidR="00084BED" w:rsidRPr="00084BED" w:rsidRDefault="00084BED" w:rsidP="00084BED">
      <w:pPr>
        <w:ind w:left="360" w:firstLine="360"/>
        <w:contextualSpacing/>
        <w:rPr>
          <w:rFonts w:asciiTheme="majorHAnsi" w:hAnsiTheme="majorHAnsi" w:cs="Times New Roman"/>
          <w:sz w:val="20"/>
          <w:szCs w:val="20"/>
        </w:rPr>
      </w:pPr>
      <w:r>
        <w:rPr>
          <w:rFonts w:asciiTheme="majorHAnsi" w:hAnsiTheme="majorHAnsi" w:cs="Times New Roman"/>
          <w:sz w:val="20"/>
          <w:szCs w:val="20"/>
        </w:rPr>
        <w:t>S</w:t>
      </w:r>
      <w:r w:rsidRPr="00084BED">
        <w:rPr>
          <w:rFonts w:asciiTheme="majorHAnsi" w:hAnsiTheme="majorHAnsi" w:cs="Times New Roman"/>
          <w:sz w:val="20"/>
          <w:szCs w:val="20"/>
        </w:rPr>
        <w:t xml:space="preserve">tudents will engage in simple case studies, hands on use of </w:t>
      </w:r>
      <w:proofErr w:type="gramStart"/>
      <w:r w:rsidRPr="00084BED">
        <w:rPr>
          <w:rFonts w:asciiTheme="majorHAnsi" w:hAnsiTheme="majorHAnsi" w:cs="Times New Roman"/>
          <w:sz w:val="20"/>
          <w:szCs w:val="20"/>
        </w:rPr>
        <w:t>a</w:t>
      </w:r>
      <w:proofErr w:type="gramEnd"/>
      <w:r w:rsidRPr="00084BED">
        <w:rPr>
          <w:rFonts w:asciiTheme="majorHAnsi" w:hAnsiTheme="majorHAnsi" w:cs="Times New Roman"/>
          <w:sz w:val="20"/>
          <w:szCs w:val="20"/>
        </w:rPr>
        <w:t xml:space="preserve"> ERP in operation/simulation and hands on use of BI and analytics tools to gain an understanding of the underlying workings so they may communicate effectively with business managers and future employers.</w:t>
      </w:r>
    </w:p>
    <w:p w14:paraId="499AD766" w14:textId="0FDFE61C" w:rsidR="00CA269E" w:rsidRPr="008426D1" w:rsidRDefault="00084BED" w:rsidP="00084BED">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 </w:t>
      </w:r>
      <w:r w:rsidR="00CA269E"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00CA269E" w:rsidRPr="008426D1">
        <w:rPr>
          <w:rFonts w:asciiTheme="majorHAnsi" w:hAnsiTheme="majorHAnsi" w:cs="Arial"/>
          <w:sz w:val="20"/>
          <w:szCs w:val="20"/>
        </w:rPr>
        <w:t>the department?  If course is mandated by an accrediting or certifying agency, include the directive.</w:t>
      </w:r>
    </w:p>
    <w:p w14:paraId="246F8B19" w14:textId="2FD8B6FF" w:rsidR="00CA269E" w:rsidRPr="00084BED" w:rsidRDefault="00CA269E" w:rsidP="00BA4AE9">
      <w:pPr>
        <w:ind w:left="360"/>
        <w:rPr>
          <w:rFonts w:asciiTheme="majorHAnsi" w:hAnsiTheme="majorHAnsi" w:cs="Times New Roman"/>
          <w:bCs/>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84BED">
            <w:rPr>
              <w:rFonts w:asciiTheme="majorHAnsi" w:hAnsiTheme="majorHAnsi" w:cstheme="minorHAnsi"/>
              <w:sz w:val="20"/>
              <w:szCs w:val="20"/>
            </w:rPr>
            <w:t>S</w:t>
          </w:r>
          <w:r w:rsidR="00084BED" w:rsidRPr="00084BED">
            <w:rPr>
              <w:rFonts w:asciiTheme="majorHAnsi" w:hAnsiTheme="majorHAnsi" w:cstheme="minorHAnsi"/>
              <w:sz w:val="20"/>
              <w:szCs w:val="20"/>
            </w:rPr>
            <w:t>tudent</w:t>
          </w:r>
          <w:r w:rsidR="00084BED">
            <w:rPr>
              <w:rFonts w:asciiTheme="majorHAnsi" w:hAnsiTheme="majorHAnsi" w:cstheme="minorHAnsi"/>
              <w:sz w:val="20"/>
              <w:szCs w:val="20"/>
            </w:rPr>
            <w:t>s</w:t>
          </w:r>
          <w:r w:rsidR="00084BED" w:rsidRPr="00084BED">
            <w:rPr>
              <w:rFonts w:asciiTheme="majorHAnsi" w:hAnsiTheme="majorHAnsi" w:cstheme="minorHAnsi"/>
              <w:sz w:val="20"/>
              <w:szCs w:val="20"/>
            </w:rPr>
            <w:t xml:space="preserve"> will d</w:t>
          </w:r>
          <w:r w:rsidR="00084BED" w:rsidRPr="00084BED">
            <w:rPr>
              <w:rFonts w:asciiTheme="majorHAnsi" w:eastAsia="Times New Roman" w:hAnsiTheme="majorHAnsi" w:cstheme="minorHAnsi"/>
              <w:color w:val="000000"/>
              <w:sz w:val="20"/>
              <w:szCs w:val="20"/>
            </w:rPr>
            <w:t>evelop and refine a business case with a clear rationale and justification for procuring and/or using an ERP system in a mid-size to large organization aimed toward the utilization, advancement, or leveraging the ERP to transform one or more aspects of the business.</w:t>
          </w:r>
        </w:sdtContent>
      </w:sdt>
      <w:r w:rsidR="00BA4AE9" w:rsidRPr="00084BED">
        <w:rPr>
          <w:rFonts w:asciiTheme="majorHAnsi" w:eastAsia="Times New Roman" w:hAnsiTheme="majorHAnsi" w:cs="Times New Roman"/>
          <w:color w:val="000000"/>
          <w:sz w:val="20"/>
          <w:szCs w:val="20"/>
        </w:rPr>
        <w:t xml:space="preserve"> </w:t>
      </w: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4143ECF" w:rsidR="00CA269E" w:rsidRPr="008426D1" w:rsidRDefault="005A275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level s</w:t>
          </w:r>
          <w:r w:rsidR="00C222A9">
            <w:rPr>
              <w:rFonts w:asciiTheme="majorHAnsi" w:hAnsiTheme="majorHAnsi" w:cs="Arial"/>
              <w:sz w:val="20"/>
              <w:szCs w:val="20"/>
            </w:rPr>
            <w:t xml:space="preserve">tudents in College of Business interested in </w:t>
          </w:r>
          <w:r w:rsidR="00084BED">
            <w:rPr>
              <w:rFonts w:asciiTheme="majorHAnsi" w:hAnsiTheme="majorHAnsi" w:cs="Arial"/>
              <w:sz w:val="20"/>
              <w:szCs w:val="20"/>
            </w:rPr>
            <w:t>Enterprise Resource Planning</w:t>
          </w:r>
          <w:r w:rsidR="00AA666C">
            <w:rPr>
              <w:rFonts w:asciiTheme="majorHAnsi" w:hAnsiTheme="majorHAnsi" w:cs="Arial"/>
              <w:sz w:val="20"/>
              <w:szCs w:val="20"/>
            </w:rPr>
            <w:t>.</w:t>
          </w:r>
          <w:r w:rsidR="00084BED">
            <w:rPr>
              <w:rFonts w:asciiTheme="majorHAnsi" w:hAnsiTheme="majorHAnsi" w:cs="Arial"/>
              <w:sz w:val="20"/>
              <w:szCs w:val="20"/>
            </w:rPr>
            <w:t xml:space="preserve"> </w:t>
          </w:r>
          <w:r w:rsidR="00AA666C">
            <w:rPr>
              <w:rFonts w:asciiTheme="majorHAnsi" w:hAnsiTheme="majorHAnsi" w:cs="Arial"/>
              <w:sz w:val="20"/>
              <w:szCs w:val="20"/>
            </w:rPr>
            <w:t xml:space="preserve"> These would be majors in Computer &amp; Information Technology and others as an elective.</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41CACD7C" w:rsidR="00CA269E" w:rsidRPr="008426D1" w:rsidRDefault="00AA666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level course because of prerequisite of CIT 3</w:t>
          </w:r>
          <w:r w:rsidR="00520D23">
            <w:rPr>
              <w:rFonts w:asciiTheme="majorHAnsi" w:hAnsiTheme="majorHAnsi" w:cs="Arial"/>
              <w:sz w:val="20"/>
              <w:szCs w:val="20"/>
            </w:rPr>
            <w:t>013</w:t>
          </w:r>
          <w:r>
            <w:rPr>
              <w:rFonts w:asciiTheme="majorHAnsi" w:hAnsiTheme="majorHAnsi" w:cs="Arial"/>
              <w:sz w:val="20"/>
              <w:szCs w:val="20"/>
            </w:rPr>
            <w:t xml:space="preserve"> </w:t>
          </w:r>
          <w:r w:rsidR="00520D23">
            <w:rPr>
              <w:rFonts w:asciiTheme="majorHAnsi" w:hAnsiTheme="majorHAnsi" w:cs="Arial"/>
              <w:sz w:val="20"/>
              <w:szCs w:val="20"/>
            </w:rPr>
            <w:t>MIS</w:t>
          </w:r>
        </w:p>
      </w:sdtContent>
    </w:sdt>
    <w:p w14:paraId="0D7A3581" w14:textId="7DE93FB1"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FD4AA33" w:rsidR="00276F55" w:rsidRPr="0030740C" w:rsidRDefault="00E9213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7821C41" w14:textId="77777777" w:rsidR="009A5C09" w:rsidRDefault="009A5C09" w:rsidP="00547433">
          <w:pPr>
            <w:tabs>
              <w:tab w:val="left" w:pos="360"/>
              <w:tab w:val="left" w:pos="720"/>
            </w:tabs>
            <w:spacing w:after="0" w:line="240" w:lineRule="auto"/>
            <w:rPr>
              <w:rFonts w:asciiTheme="majorHAnsi" w:hAnsiTheme="majorHAnsi" w:cs="Arial"/>
              <w:sz w:val="20"/>
              <w:szCs w:val="20"/>
            </w:rPr>
          </w:pPr>
          <w:r w:rsidRPr="009A5C09">
            <w:rPr>
              <w:rFonts w:asciiTheme="majorHAnsi" w:hAnsiTheme="majorHAnsi" w:cs="Arial"/>
              <w:sz w:val="20"/>
              <w:szCs w:val="20"/>
            </w:rPr>
            <w:t>PLO1 - Evaluate information systems and analyze data in order to recommend possible solutions.</w:t>
          </w:r>
        </w:p>
        <w:p w14:paraId="77964C95" w14:textId="4BB1A965" w:rsidR="00547433" w:rsidRPr="008426D1" w:rsidRDefault="009A5C09" w:rsidP="00547433">
          <w:pPr>
            <w:tabs>
              <w:tab w:val="left" w:pos="360"/>
              <w:tab w:val="left" w:pos="720"/>
            </w:tabs>
            <w:spacing w:after="0" w:line="240" w:lineRule="auto"/>
            <w:rPr>
              <w:rFonts w:asciiTheme="majorHAnsi" w:hAnsiTheme="majorHAnsi" w:cs="Arial"/>
              <w:sz w:val="20"/>
              <w:szCs w:val="20"/>
            </w:rPr>
          </w:pPr>
          <w:r w:rsidRPr="009A5C09">
            <w:rPr>
              <w:rFonts w:asciiTheme="majorHAnsi" w:hAnsiTheme="majorHAnsi" w:cs="Arial"/>
              <w:sz w:val="20"/>
              <w:szCs w:val="20"/>
            </w:rPr>
            <w:t>PLO3 - Make decisions on how to allocate resources in order to reach organizational goals.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5C939EF9"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646982A" w14:textId="77777777" w:rsidR="009A5C09" w:rsidRPr="009053D1" w:rsidRDefault="009A5C09"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A5C09" w:rsidRPr="002B453A" w14:paraId="5DA4F5B4" w14:textId="77777777" w:rsidTr="002D42DA">
        <w:tc>
          <w:tcPr>
            <w:tcW w:w="2148" w:type="dxa"/>
          </w:tcPr>
          <w:p w14:paraId="4D0F4EE0" w14:textId="77777777" w:rsidR="009A5C09" w:rsidRPr="00575870" w:rsidRDefault="009A5C09" w:rsidP="002D42D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5F51BBF8" w14:textId="77777777" w:rsidR="009A5C09" w:rsidRPr="002B453A" w:rsidRDefault="009A5C09" w:rsidP="002D42DA">
                <w:pPr>
                  <w:rPr>
                    <w:rFonts w:asciiTheme="majorHAnsi" w:hAnsiTheme="majorHAnsi"/>
                    <w:sz w:val="20"/>
                    <w:szCs w:val="20"/>
                  </w:rPr>
                </w:pPr>
                <w:r w:rsidRPr="008A2E03">
                  <w:rPr>
                    <w:rFonts w:asciiTheme="majorHAnsi" w:hAnsiTheme="majorHAnsi"/>
                    <w:sz w:val="20"/>
                    <w:szCs w:val="20"/>
                  </w:rPr>
                  <w:t>Evaluate information systems and analyze data in order to recommend possible solutions.</w:t>
                </w:r>
              </w:p>
            </w:tc>
          </w:sdtContent>
        </w:sdt>
      </w:tr>
      <w:tr w:rsidR="009A5C09" w:rsidRPr="002B453A" w14:paraId="245BED8C" w14:textId="77777777" w:rsidTr="002D42DA">
        <w:tc>
          <w:tcPr>
            <w:tcW w:w="2148" w:type="dxa"/>
          </w:tcPr>
          <w:p w14:paraId="1C72E7B7"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F300B7A" w14:textId="77777777" w:rsidR="009A5C09" w:rsidRPr="008A2E03" w:rsidRDefault="009A5C09" w:rsidP="002D42DA">
            <w:pPr>
              <w:rPr>
                <w:rFonts w:asciiTheme="majorHAnsi" w:hAnsiTheme="majorHAnsi"/>
                <w:sz w:val="20"/>
                <w:szCs w:val="20"/>
              </w:rPr>
            </w:pPr>
            <w:r w:rsidRPr="008A2E03">
              <w:rPr>
                <w:rFonts w:asciiTheme="majorHAnsi" w:hAnsiTheme="majorHAnsi"/>
                <w:sz w:val="20"/>
                <w:szCs w:val="20"/>
              </w:rPr>
              <w:t>Direct – ISBA 4663, Enterprise Resource Planning: scoring rubrics on term projects, cases and exams</w:t>
            </w:r>
          </w:p>
          <w:p w14:paraId="713549C5" w14:textId="77777777" w:rsidR="009A5C09" w:rsidRPr="002B453A" w:rsidRDefault="009A5C09" w:rsidP="002D42DA">
            <w:pPr>
              <w:rPr>
                <w:rFonts w:asciiTheme="majorHAnsi" w:hAnsiTheme="majorHAnsi"/>
                <w:sz w:val="20"/>
                <w:szCs w:val="20"/>
              </w:rPr>
            </w:pPr>
            <w:r w:rsidRPr="008A2E03">
              <w:rPr>
                <w:rFonts w:asciiTheme="majorHAnsi" w:hAnsiTheme="majorHAnsi"/>
                <w:sz w:val="20"/>
                <w:szCs w:val="20"/>
              </w:rPr>
              <w:t>Indirect – Survey results from Major Fields Exam</w:t>
            </w:r>
          </w:p>
        </w:tc>
      </w:tr>
      <w:tr w:rsidR="009A5C09" w:rsidRPr="002B453A" w14:paraId="30378364" w14:textId="77777777" w:rsidTr="002D42DA">
        <w:tc>
          <w:tcPr>
            <w:tcW w:w="2148" w:type="dxa"/>
          </w:tcPr>
          <w:p w14:paraId="75B4EBBF"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 xml:space="preserve">Assessment </w:t>
            </w:r>
          </w:p>
          <w:p w14:paraId="38C50110"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8C69442" w14:textId="77777777" w:rsidR="009A5C09" w:rsidRPr="008A2E03" w:rsidRDefault="009A5C09" w:rsidP="002D42DA">
                <w:pPr>
                  <w:rPr>
                    <w:rFonts w:asciiTheme="majorHAnsi" w:hAnsiTheme="majorHAnsi"/>
                    <w:sz w:val="20"/>
                    <w:szCs w:val="20"/>
                  </w:rPr>
                </w:pPr>
                <w:r w:rsidRPr="008A2E03">
                  <w:rPr>
                    <w:rFonts w:asciiTheme="majorHAnsi" w:hAnsiTheme="majorHAnsi"/>
                    <w:sz w:val="20"/>
                    <w:szCs w:val="20"/>
                  </w:rPr>
                  <w:t>Direct - Fall 2021 and Fall 2023</w:t>
                </w:r>
              </w:p>
              <w:p w14:paraId="753292D2" w14:textId="77777777" w:rsidR="009A5C09" w:rsidRPr="002B453A" w:rsidRDefault="009A5C09" w:rsidP="002D42DA">
                <w:pPr>
                  <w:rPr>
                    <w:rFonts w:asciiTheme="majorHAnsi" w:hAnsiTheme="majorHAnsi"/>
                    <w:sz w:val="20"/>
                    <w:szCs w:val="20"/>
                  </w:rPr>
                </w:pPr>
                <w:r w:rsidRPr="008A2E03">
                  <w:rPr>
                    <w:rFonts w:asciiTheme="majorHAnsi" w:hAnsiTheme="majorHAnsi"/>
                    <w:sz w:val="20"/>
                    <w:szCs w:val="20"/>
                  </w:rPr>
                  <w:t>Indirect – Fall 2021 and Spring 2023</w:t>
                </w:r>
              </w:p>
            </w:tc>
          </w:sdtContent>
        </w:sdt>
      </w:tr>
      <w:tr w:rsidR="009A5C09" w:rsidRPr="002B453A" w14:paraId="04BCF233" w14:textId="77777777" w:rsidTr="002D42DA">
        <w:tc>
          <w:tcPr>
            <w:tcW w:w="2148" w:type="dxa"/>
          </w:tcPr>
          <w:p w14:paraId="5CB86BF8"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A12DE5D" w14:textId="77777777" w:rsidR="009A5C09" w:rsidRPr="008A2E03" w:rsidRDefault="009A5C09" w:rsidP="002D42DA">
                <w:pPr>
                  <w:rPr>
                    <w:rFonts w:asciiTheme="majorHAnsi" w:hAnsiTheme="majorHAnsi"/>
                    <w:color w:val="808080" w:themeColor="background1" w:themeShade="80"/>
                    <w:sz w:val="20"/>
                    <w:szCs w:val="20"/>
                  </w:rPr>
                </w:pPr>
                <w:r w:rsidRPr="008A2E03">
                  <w:rPr>
                    <w:rFonts w:asciiTheme="majorHAnsi" w:hAnsiTheme="majorHAnsi"/>
                    <w:color w:val="808080" w:themeColor="background1" w:themeShade="80"/>
                    <w:sz w:val="20"/>
                    <w:szCs w:val="20"/>
                  </w:rPr>
                  <w:t>Direct – Faculty teaching ISBA 4663</w:t>
                </w:r>
              </w:p>
              <w:p w14:paraId="30E96463" w14:textId="77777777" w:rsidR="009A5C09" w:rsidRPr="00212A84" w:rsidRDefault="009A5C09" w:rsidP="002D42DA">
                <w:pPr>
                  <w:rPr>
                    <w:rFonts w:asciiTheme="majorHAnsi" w:hAnsiTheme="majorHAnsi"/>
                    <w:color w:val="808080" w:themeColor="background1" w:themeShade="80"/>
                    <w:sz w:val="20"/>
                    <w:szCs w:val="20"/>
                  </w:rPr>
                </w:pPr>
                <w:r w:rsidRPr="008A2E03">
                  <w:rPr>
                    <w:rFonts w:asciiTheme="majorHAnsi" w:hAnsiTheme="majorHAnsi"/>
                    <w:color w:val="808080" w:themeColor="background1" w:themeShade="80"/>
                    <w:sz w:val="20"/>
                    <w:szCs w:val="20"/>
                  </w:rPr>
                  <w:t xml:space="preserve">Indirect – NGCOB Assessment of Learning Committee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E6ACE"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A5C09" w:rsidRPr="002B453A" w14:paraId="05130F5E" w14:textId="77777777" w:rsidTr="002D42DA">
        <w:tc>
          <w:tcPr>
            <w:tcW w:w="2148" w:type="dxa"/>
          </w:tcPr>
          <w:p w14:paraId="79ED570D" w14:textId="77777777" w:rsidR="009A5C09" w:rsidRPr="00575870" w:rsidRDefault="009A5C09" w:rsidP="002D42D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sdt>
          <w:sdtPr>
            <w:rPr>
              <w:rFonts w:asciiTheme="majorHAnsi" w:hAnsiTheme="majorHAnsi"/>
              <w:sz w:val="20"/>
              <w:szCs w:val="20"/>
            </w:rPr>
            <w:id w:val="-1709628664"/>
          </w:sdtPr>
          <w:sdtEndPr/>
          <w:sdtContent>
            <w:tc>
              <w:tcPr>
                <w:tcW w:w="7428" w:type="dxa"/>
              </w:tcPr>
              <w:p w14:paraId="21318DA1" w14:textId="77777777" w:rsidR="009A5C09" w:rsidRPr="002B453A" w:rsidRDefault="009A5C09" w:rsidP="002D42DA">
                <w:pPr>
                  <w:rPr>
                    <w:rFonts w:asciiTheme="majorHAnsi" w:hAnsiTheme="majorHAnsi"/>
                    <w:sz w:val="20"/>
                    <w:szCs w:val="20"/>
                  </w:rPr>
                </w:pPr>
                <w:r w:rsidRPr="000A3862">
                  <w:rPr>
                    <w:rFonts w:asciiTheme="majorHAnsi" w:hAnsiTheme="majorHAnsi"/>
                    <w:sz w:val="20"/>
                    <w:szCs w:val="20"/>
                  </w:rPr>
                  <w:t>Make decisions on how to allocate resources in order to reach organizational goals.</w:t>
                </w:r>
              </w:p>
            </w:tc>
          </w:sdtContent>
        </w:sdt>
      </w:tr>
      <w:tr w:rsidR="009A5C09" w:rsidRPr="002B453A" w14:paraId="05943129" w14:textId="77777777" w:rsidTr="002D42DA">
        <w:tc>
          <w:tcPr>
            <w:tcW w:w="2148" w:type="dxa"/>
          </w:tcPr>
          <w:p w14:paraId="47412D44"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A72524F" w14:textId="77777777" w:rsidR="009A5C09" w:rsidRPr="000A3862" w:rsidRDefault="009A5C09" w:rsidP="002D42DA">
            <w:pPr>
              <w:rPr>
                <w:rFonts w:asciiTheme="majorHAnsi" w:hAnsiTheme="majorHAnsi"/>
                <w:sz w:val="20"/>
                <w:szCs w:val="20"/>
              </w:rPr>
            </w:pPr>
            <w:r w:rsidRPr="000A3862">
              <w:rPr>
                <w:rFonts w:asciiTheme="majorHAnsi" w:hAnsiTheme="majorHAnsi"/>
                <w:sz w:val="20"/>
                <w:szCs w:val="20"/>
              </w:rPr>
              <w:t>Direct – ISBA 4663, Enterprise Resource Planning: scoring rubrics on term projects, cases and exams</w:t>
            </w:r>
          </w:p>
          <w:p w14:paraId="7ECC7AE9" w14:textId="77777777" w:rsidR="009A5C09" w:rsidRPr="002B453A" w:rsidRDefault="009A5C09" w:rsidP="002D42DA">
            <w:pPr>
              <w:rPr>
                <w:rFonts w:asciiTheme="majorHAnsi" w:hAnsiTheme="majorHAnsi"/>
                <w:sz w:val="20"/>
                <w:szCs w:val="20"/>
              </w:rPr>
            </w:pPr>
            <w:r w:rsidRPr="000A3862">
              <w:rPr>
                <w:rFonts w:asciiTheme="majorHAnsi" w:hAnsiTheme="majorHAnsi"/>
                <w:sz w:val="20"/>
                <w:szCs w:val="20"/>
              </w:rPr>
              <w:t>Indirect – Survey results from Major Fields Exam</w:t>
            </w:r>
            <w:r w:rsidRPr="002B453A">
              <w:rPr>
                <w:rFonts w:asciiTheme="majorHAnsi" w:hAnsiTheme="majorHAnsi"/>
                <w:sz w:val="20"/>
                <w:szCs w:val="20"/>
              </w:rPr>
              <w:t xml:space="preserve"> </w:t>
            </w:r>
          </w:p>
        </w:tc>
      </w:tr>
      <w:tr w:rsidR="009A5C09" w:rsidRPr="002B453A" w14:paraId="4115B7DD" w14:textId="77777777" w:rsidTr="002D42DA">
        <w:tc>
          <w:tcPr>
            <w:tcW w:w="2148" w:type="dxa"/>
          </w:tcPr>
          <w:p w14:paraId="212EB6C1"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 xml:space="preserve">Assessment </w:t>
            </w:r>
          </w:p>
          <w:p w14:paraId="1825E12F"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63641178"/>
          </w:sdtPr>
          <w:sdtEndPr/>
          <w:sdtContent>
            <w:tc>
              <w:tcPr>
                <w:tcW w:w="7428" w:type="dxa"/>
              </w:tcPr>
              <w:p w14:paraId="003C7E1A" w14:textId="77777777" w:rsidR="009A5C09" w:rsidRPr="000A3862" w:rsidRDefault="009A5C09" w:rsidP="002D42DA">
                <w:pPr>
                  <w:rPr>
                    <w:rFonts w:asciiTheme="majorHAnsi" w:hAnsiTheme="majorHAnsi"/>
                    <w:sz w:val="20"/>
                    <w:szCs w:val="20"/>
                  </w:rPr>
                </w:pPr>
                <w:r w:rsidRPr="000A3862">
                  <w:rPr>
                    <w:rFonts w:asciiTheme="majorHAnsi" w:hAnsiTheme="majorHAnsi"/>
                    <w:sz w:val="20"/>
                    <w:szCs w:val="20"/>
                  </w:rPr>
                  <w:t>Direct - Fall 2021 and Fall 2023</w:t>
                </w:r>
              </w:p>
              <w:p w14:paraId="2BBE5D80" w14:textId="77777777" w:rsidR="009A5C09" w:rsidRPr="002B453A" w:rsidRDefault="009A5C09" w:rsidP="002D42DA">
                <w:pPr>
                  <w:rPr>
                    <w:rFonts w:asciiTheme="majorHAnsi" w:hAnsiTheme="majorHAnsi"/>
                    <w:sz w:val="20"/>
                    <w:szCs w:val="20"/>
                  </w:rPr>
                </w:pPr>
                <w:r w:rsidRPr="000A3862">
                  <w:rPr>
                    <w:rFonts w:asciiTheme="majorHAnsi" w:hAnsiTheme="majorHAnsi"/>
                    <w:sz w:val="20"/>
                    <w:szCs w:val="20"/>
                  </w:rPr>
                  <w:t>Indirect – Fall 2021 and Spring 2023</w:t>
                </w:r>
              </w:p>
            </w:tc>
          </w:sdtContent>
        </w:sdt>
      </w:tr>
      <w:tr w:rsidR="009A5C09" w:rsidRPr="002B453A" w14:paraId="345F3525" w14:textId="77777777" w:rsidTr="002D42DA">
        <w:tc>
          <w:tcPr>
            <w:tcW w:w="2148" w:type="dxa"/>
          </w:tcPr>
          <w:p w14:paraId="793B82A2" w14:textId="77777777" w:rsidR="009A5C09" w:rsidRPr="002B453A" w:rsidRDefault="009A5C09" w:rsidP="002D42D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B0F6986" w14:textId="77777777" w:rsidR="009A5C09" w:rsidRPr="000A3862" w:rsidRDefault="009A5C09" w:rsidP="002D42DA">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Direct – Faculty teaching ISBA 4663</w:t>
            </w:r>
          </w:p>
          <w:p w14:paraId="19503072" w14:textId="77777777" w:rsidR="009A5C09" w:rsidRPr="00212A84" w:rsidRDefault="009A5C09" w:rsidP="002D42DA">
            <w:pPr>
              <w:rPr>
                <w:rFonts w:asciiTheme="majorHAnsi" w:hAnsiTheme="majorHAnsi"/>
                <w:color w:val="808080" w:themeColor="background1" w:themeShade="80"/>
                <w:sz w:val="20"/>
                <w:szCs w:val="20"/>
              </w:rPr>
            </w:pPr>
            <w:r w:rsidRPr="000A3862">
              <w:rPr>
                <w:rFonts w:asciiTheme="majorHAnsi" w:hAnsiTheme="majorHAnsi"/>
                <w:color w:val="808080" w:themeColor="background1" w:themeShade="80"/>
                <w:sz w:val="20"/>
                <w:szCs w:val="20"/>
              </w:rPr>
              <w:t>Indirect – NGCOB Assessment of Learning Committee</w:t>
            </w:r>
          </w:p>
        </w:tc>
      </w:tr>
    </w:tbl>
    <w:p w14:paraId="47D44829" w14:textId="35E13951" w:rsidR="009A5C09" w:rsidRDefault="009A5C09" w:rsidP="00575870">
      <w:pPr>
        <w:rPr>
          <w:rFonts w:asciiTheme="majorHAnsi" w:hAnsiTheme="majorHAnsi" w:cs="Arial"/>
          <w:i/>
          <w:sz w:val="20"/>
          <w:szCs w:val="20"/>
        </w:rPr>
      </w:pPr>
    </w:p>
    <w:p w14:paraId="34CCA2B2" w14:textId="298A6394" w:rsidR="009A5C09" w:rsidRDefault="009A5C09" w:rsidP="00575870">
      <w:pPr>
        <w:rPr>
          <w:rFonts w:asciiTheme="majorHAnsi" w:hAnsiTheme="majorHAnsi" w:cs="Arial"/>
          <w:i/>
          <w:sz w:val="20"/>
          <w:szCs w:val="20"/>
        </w:rPr>
      </w:pPr>
    </w:p>
    <w:p w14:paraId="3D1AE13C" w14:textId="77777777" w:rsidR="009A5C09" w:rsidRDefault="009A5C09"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bookmarkStart w:id="0" w:name="_Hlk49705600"/>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419915151"/>
              </w:sdtPr>
              <w:sdtEndPr/>
              <w:sdtContent>
                <w:tc>
                  <w:tcPr>
                    <w:tcW w:w="7428" w:type="dxa"/>
                  </w:tcPr>
                  <w:p w14:paraId="21D2C9A5" w14:textId="2AC358F2" w:rsidR="00575870" w:rsidRPr="00084BED" w:rsidRDefault="00084BED" w:rsidP="00084BED">
                    <w:pPr>
                      <w:autoSpaceDE w:val="0"/>
                      <w:autoSpaceDN w:val="0"/>
                      <w:adjustRightInd w:val="0"/>
                      <w:rPr>
                        <w:rFonts w:asciiTheme="majorHAnsi" w:hAnsiTheme="majorHAnsi" w:cs="Times New Roman"/>
                        <w:sz w:val="20"/>
                        <w:szCs w:val="20"/>
                      </w:rPr>
                    </w:pPr>
                    <w:r w:rsidRPr="00084BED">
                      <w:rPr>
                        <w:rFonts w:asciiTheme="majorHAnsi" w:hAnsiTheme="majorHAnsi" w:cs="Times New Roman"/>
                        <w:sz w:val="20"/>
                        <w:szCs w:val="20"/>
                      </w:rPr>
                      <w:t>The ability to describe and explain basic business functional areas and be able to explain how they are related.</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4F44FDD2" w:rsidR="00575870" w:rsidRPr="00D3794A" w:rsidRDefault="002030BB" w:rsidP="00DD5152">
            <w:pPr>
              <w:spacing w:after="160" w:line="259" w:lineRule="auto"/>
              <w:rPr>
                <w:rFonts w:asciiTheme="majorHAnsi" w:hAnsiTheme="majorHAnsi"/>
                <w:sz w:val="20"/>
                <w:szCs w:val="20"/>
              </w:rPr>
            </w:pPr>
            <w:r w:rsidRPr="00D3794A">
              <w:rPr>
                <w:rFonts w:asciiTheme="majorHAnsi" w:hAnsiTheme="majorHAnsi"/>
                <w:sz w:val="20"/>
                <w:szCs w:val="20"/>
              </w:rPr>
              <w:t xml:space="preserve">Assigned readings, </w:t>
            </w:r>
            <w:r w:rsidR="00B560C5" w:rsidRPr="00D3794A">
              <w:rPr>
                <w:rFonts w:asciiTheme="majorHAnsi" w:hAnsiTheme="majorHAnsi"/>
                <w:sz w:val="20"/>
                <w:szCs w:val="20"/>
              </w:rPr>
              <w:t>lecture, lab assignments, and activities.</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8B7D161" w:rsidR="00CB2125" w:rsidRPr="002B453A" w:rsidRDefault="00940811" w:rsidP="00E70B06">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bookmarkEnd w:id="0"/>
    <w:p w14:paraId="52F6CCDC" w14:textId="77777777" w:rsidR="00DD5152" w:rsidRPr="00575870" w:rsidRDefault="00D3680D" w:rsidP="00DD5152">
      <w:pPr>
        <w:tabs>
          <w:tab w:val="left" w:pos="360"/>
          <w:tab w:val="left" w:pos="810"/>
        </w:tabs>
        <w:spacing w:after="0"/>
        <w:rPr>
          <w:rFonts w:asciiTheme="majorHAnsi" w:hAnsiTheme="majorHAnsi" w:cs="Arial"/>
          <w:sz w:val="20"/>
          <w:szCs w:val="20"/>
        </w:rPr>
      </w:pPr>
      <w:r>
        <w:rPr>
          <w:rFonts w:asciiTheme="majorHAnsi" w:hAnsiTheme="majorHAnsi" w:cs="Arial"/>
          <w:sz w:val="20"/>
          <w:szCs w:val="20"/>
        </w:rPr>
        <w:br w:type="page"/>
      </w:r>
    </w:p>
    <w:tbl>
      <w:tblPr>
        <w:tblStyle w:val="TableGrid"/>
        <w:tblW w:w="0" w:type="auto"/>
        <w:tblLook w:val="04A0" w:firstRow="1" w:lastRow="0" w:firstColumn="1" w:lastColumn="0" w:noHBand="0" w:noVBand="1"/>
      </w:tblPr>
      <w:tblGrid>
        <w:gridCol w:w="2148"/>
        <w:gridCol w:w="7428"/>
      </w:tblGrid>
      <w:tr w:rsidR="00DD5152" w:rsidRPr="002B453A" w14:paraId="0EFC5DAF" w14:textId="77777777" w:rsidTr="00866CBD">
        <w:tc>
          <w:tcPr>
            <w:tcW w:w="2148" w:type="dxa"/>
          </w:tcPr>
          <w:p w14:paraId="611DEFB5" w14:textId="47B8E603"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5481E026"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1947221911"/>
          </w:sdtPr>
          <w:sdtEndPr/>
          <w:sdtContent>
            <w:sdt>
              <w:sdtPr>
                <w:rPr>
                  <w:rFonts w:asciiTheme="majorHAnsi" w:hAnsiTheme="majorHAnsi"/>
                  <w:sz w:val="20"/>
                  <w:szCs w:val="20"/>
                </w:rPr>
                <w:id w:val="-1603951582"/>
              </w:sdtPr>
              <w:sdtEndPr/>
              <w:sdtContent>
                <w:tc>
                  <w:tcPr>
                    <w:tcW w:w="7428" w:type="dxa"/>
                  </w:tcPr>
                  <w:p w14:paraId="1580F324" w14:textId="68CC6D7B" w:rsidR="00DD5152" w:rsidRPr="00084BED" w:rsidRDefault="00084BED" w:rsidP="00084BED">
                    <w:pPr>
                      <w:autoSpaceDE w:val="0"/>
                      <w:autoSpaceDN w:val="0"/>
                      <w:adjustRightInd w:val="0"/>
                      <w:rPr>
                        <w:rFonts w:ascii="Times New Roman" w:hAnsi="Times New Roman" w:cs="Times New Roman"/>
                        <w:sz w:val="24"/>
                        <w:szCs w:val="24"/>
                      </w:rPr>
                    </w:pPr>
                    <w:r w:rsidRPr="00084BED">
                      <w:rPr>
                        <w:rFonts w:asciiTheme="majorHAnsi" w:hAnsiTheme="majorHAnsi" w:cs="Times New Roman"/>
                        <w:sz w:val="20"/>
                        <w:szCs w:val="20"/>
                      </w:rPr>
                      <w:t>The ability to illustrate how fragmented information systems fail to support business decisions.</w:t>
                    </w:r>
                  </w:p>
                </w:tc>
              </w:sdtContent>
            </w:sdt>
          </w:sdtContent>
        </w:sdt>
      </w:tr>
      <w:tr w:rsidR="00DD5152" w:rsidRPr="002B453A" w14:paraId="6358344E" w14:textId="77777777" w:rsidTr="00866CBD">
        <w:tc>
          <w:tcPr>
            <w:tcW w:w="2148" w:type="dxa"/>
          </w:tcPr>
          <w:p w14:paraId="02A2BF7F"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07840371"/>
          </w:sdtPr>
          <w:sdtEndPr/>
          <w:sdtContent>
            <w:tc>
              <w:tcPr>
                <w:tcW w:w="7428" w:type="dxa"/>
              </w:tcPr>
              <w:p w14:paraId="3899121A" w14:textId="41821425" w:rsidR="00DD5152" w:rsidRPr="00D3794A" w:rsidRDefault="00B560C5" w:rsidP="00D3794A">
                <w:pPr>
                  <w:spacing w:after="160" w:line="259" w:lineRule="auto"/>
                  <w:rPr>
                    <w:rFonts w:asciiTheme="majorHAnsi" w:hAnsiTheme="majorHAnsi"/>
                    <w:sz w:val="20"/>
                    <w:szCs w:val="20"/>
                  </w:rPr>
                </w:pPr>
                <w:r w:rsidRPr="00D3794A">
                  <w:rPr>
                    <w:rFonts w:asciiTheme="majorHAnsi" w:hAnsiTheme="majorHAnsi"/>
                    <w:sz w:val="20"/>
                    <w:szCs w:val="20"/>
                  </w:rPr>
                  <w:t>Assigned readings, lecture, lab assignments, and activities.</w:t>
                </w:r>
              </w:p>
            </w:tc>
          </w:sdtContent>
        </w:sdt>
      </w:tr>
      <w:tr w:rsidR="00DD5152" w:rsidRPr="002B453A" w14:paraId="364BF5B0" w14:textId="77777777" w:rsidTr="00866CBD">
        <w:tc>
          <w:tcPr>
            <w:tcW w:w="2148" w:type="dxa"/>
          </w:tcPr>
          <w:p w14:paraId="49DB8268"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26A31B" w14:textId="4519BD52" w:rsidR="00DD5152" w:rsidRPr="002B453A" w:rsidRDefault="00940811" w:rsidP="00866CBD">
            <w:pPr>
              <w:rPr>
                <w:rFonts w:asciiTheme="majorHAnsi" w:hAnsiTheme="majorHAnsi"/>
                <w:sz w:val="20"/>
                <w:szCs w:val="20"/>
              </w:rPr>
            </w:pPr>
            <w:r>
              <w:rPr>
                <w:rFonts w:asciiTheme="majorHAnsi" w:hAnsiTheme="majorHAnsi"/>
                <w:color w:val="808080" w:themeColor="background1" w:themeShade="80"/>
                <w:sz w:val="20"/>
                <w:szCs w:val="20"/>
              </w:rPr>
              <w:t>Scores on graded computer lab assignments, homework, and exams.</w:t>
            </w:r>
          </w:p>
        </w:tc>
      </w:tr>
    </w:tbl>
    <w:p w14:paraId="1B1D213B" w14:textId="49339551"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w:t>
      </w:r>
      <w:r w:rsidR="004F1B86">
        <w:rPr>
          <w:rFonts w:asciiTheme="majorHAnsi" w:hAnsiTheme="majorHAnsi" w:cs="Arial"/>
          <w:i/>
          <w:sz w:val="20"/>
          <w:szCs w:val="20"/>
        </w:rPr>
        <w:t>es)</w:t>
      </w:r>
    </w:p>
    <w:p w14:paraId="39758A85"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1375EC48" w14:textId="77777777" w:rsidTr="00866CBD">
        <w:tc>
          <w:tcPr>
            <w:tcW w:w="2148" w:type="dxa"/>
          </w:tcPr>
          <w:p w14:paraId="6D4FD1BA" w14:textId="5416D055"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2A2DBC5D" w14:textId="77777777" w:rsidR="00DD5152" w:rsidRPr="002B453A" w:rsidRDefault="00DD5152" w:rsidP="00866CBD">
            <w:pPr>
              <w:rPr>
                <w:rFonts w:asciiTheme="majorHAnsi" w:hAnsiTheme="majorHAnsi"/>
                <w:sz w:val="20"/>
                <w:szCs w:val="20"/>
              </w:rPr>
            </w:pPr>
          </w:p>
        </w:tc>
        <w:sdt>
          <w:sdtPr>
            <w:rPr>
              <w:rFonts w:asciiTheme="majorHAnsi" w:hAnsiTheme="majorHAnsi"/>
              <w:sz w:val="20"/>
              <w:szCs w:val="20"/>
            </w:rPr>
            <w:id w:val="464857617"/>
          </w:sdtPr>
          <w:sdtEndPr/>
          <w:sdtContent>
            <w:tc>
              <w:tcPr>
                <w:tcW w:w="7428" w:type="dxa"/>
              </w:tcPr>
              <w:p w14:paraId="37A015ED" w14:textId="13E5D3C1" w:rsidR="00DD5152" w:rsidRPr="00084BED" w:rsidRDefault="00084BED" w:rsidP="00084BED">
                <w:pPr>
                  <w:autoSpaceDE w:val="0"/>
                  <w:autoSpaceDN w:val="0"/>
                  <w:adjustRightInd w:val="0"/>
                  <w:rPr>
                    <w:rFonts w:asciiTheme="majorHAnsi" w:hAnsiTheme="majorHAnsi" w:cs="Times New Roman"/>
                    <w:sz w:val="20"/>
                    <w:szCs w:val="20"/>
                  </w:rPr>
                </w:pPr>
                <w:r w:rsidRPr="00084BED">
                  <w:rPr>
                    <w:rFonts w:asciiTheme="majorHAnsi" w:hAnsiTheme="majorHAnsi" w:cs="Times New Roman"/>
                    <w:sz w:val="20"/>
                    <w:szCs w:val="20"/>
                  </w:rPr>
                  <w:t>The ability to illustrate and explain how integrated information systems can help a company prosper by providing business managers with accurate, consistent, and current data.</w:t>
                </w:r>
              </w:p>
            </w:tc>
          </w:sdtContent>
        </w:sdt>
      </w:tr>
      <w:tr w:rsidR="00DD5152" w:rsidRPr="002B453A" w14:paraId="113CB3CD" w14:textId="77777777" w:rsidTr="00866CBD">
        <w:tc>
          <w:tcPr>
            <w:tcW w:w="2148" w:type="dxa"/>
          </w:tcPr>
          <w:p w14:paraId="2DF64F10"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37210687"/>
          </w:sdtPr>
          <w:sdtEndPr/>
          <w:sdtContent>
            <w:tc>
              <w:tcPr>
                <w:tcW w:w="7428" w:type="dxa"/>
              </w:tcPr>
              <w:p w14:paraId="5D43E889" w14:textId="5D93A576" w:rsidR="00DD5152" w:rsidRPr="004F1B86" w:rsidRDefault="00B560C5" w:rsidP="00866CBD">
                <w:pPr>
                  <w:rPr>
                    <w:rFonts w:asciiTheme="majorHAnsi" w:hAnsiTheme="majorHAnsi"/>
                    <w:sz w:val="20"/>
                    <w:szCs w:val="20"/>
                  </w:rPr>
                </w:pPr>
                <w:r w:rsidRPr="004F1B86">
                  <w:rPr>
                    <w:rFonts w:asciiTheme="majorHAnsi" w:hAnsiTheme="majorHAnsi"/>
                    <w:sz w:val="20"/>
                    <w:szCs w:val="20"/>
                  </w:rPr>
                  <w:t>Assigned readings, lecture, lab assignments, and activities.</w:t>
                </w:r>
              </w:p>
            </w:tc>
          </w:sdtContent>
        </w:sdt>
      </w:tr>
      <w:tr w:rsidR="00DD5152" w:rsidRPr="002B453A" w14:paraId="6CFD0739" w14:textId="77777777" w:rsidTr="00866CBD">
        <w:tc>
          <w:tcPr>
            <w:tcW w:w="2148" w:type="dxa"/>
          </w:tcPr>
          <w:p w14:paraId="60CA85C1"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7A257D" w14:textId="08D5756A" w:rsidR="00DD5152" w:rsidRPr="002B453A" w:rsidRDefault="00D30AD9" w:rsidP="00866CBD">
            <w:pPr>
              <w:rPr>
                <w:rFonts w:asciiTheme="majorHAnsi" w:hAnsiTheme="majorHAnsi"/>
                <w:sz w:val="20"/>
                <w:szCs w:val="20"/>
              </w:rPr>
            </w:pPr>
            <w:sdt>
              <w:sdtPr>
                <w:rPr>
                  <w:rFonts w:asciiTheme="majorHAnsi" w:hAnsiTheme="majorHAnsi"/>
                  <w:color w:val="808080" w:themeColor="background1" w:themeShade="80"/>
                  <w:sz w:val="20"/>
                  <w:szCs w:val="20"/>
                </w:rPr>
                <w:id w:val="2019343919"/>
                <w:text/>
              </w:sdtPr>
              <w:sdtEndPr/>
              <w:sdtContent>
                <w:r w:rsidR="00940811">
                  <w:rPr>
                    <w:rFonts w:asciiTheme="majorHAnsi" w:hAnsiTheme="majorHAnsi"/>
                    <w:color w:val="808080" w:themeColor="background1" w:themeShade="80"/>
                    <w:sz w:val="20"/>
                    <w:szCs w:val="20"/>
                  </w:rPr>
                  <w:t>Scores on gra</w:t>
                </w:r>
                <w:r w:rsidR="00A605AA">
                  <w:rPr>
                    <w:rFonts w:asciiTheme="majorHAnsi" w:hAnsiTheme="majorHAnsi"/>
                    <w:color w:val="808080" w:themeColor="background1" w:themeShade="80"/>
                    <w:sz w:val="20"/>
                    <w:szCs w:val="20"/>
                  </w:rPr>
                  <w:t>d</w:t>
                </w:r>
                <w:r w:rsidR="00940811">
                  <w:rPr>
                    <w:rFonts w:asciiTheme="majorHAnsi" w:hAnsiTheme="majorHAnsi"/>
                    <w:color w:val="808080" w:themeColor="background1" w:themeShade="80"/>
                    <w:sz w:val="20"/>
                    <w:szCs w:val="20"/>
                  </w:rPr>
                  <w:t>ed computer lab assignments, homework, and exams.</w:t>
                </w:r>
                <w:r w:rsidR="00DD5152" w:rsidRPr="00CB2125">
                  <w:rPr>
                    <w:rFonts w:asciiTheme="majorHAnsi" w:hAnsiTheme="majorHAnsi"/>
                    <w:color w:val="808080" w:themeColor="background1" w:themeShade="80"/>
                    <w:sz w:val="20"/>
                    <w:szCs w:val="20"/>
                  </w:rPr>
                  <w:t xml:space="preserve"> </w:t>
                </w:r>
              </w:sdtContent>
            </w:sdt>
          </w:p>
        </w:tc>
      </w:tr>
    </w:tbl>
    <w:p w14:paraId="420AF53E"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DCA6E7B"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0DE3F7F2" w14:textId="77777777" w:rsidTr="00866CBD">
        <w:tc>
          <w:tcPr>
            <w:tcW w:w="2148" w:type="dxa"/>
          </w:tcPr>
          <w:p w14:paraId="79FD2844" w14:textId="4C201ECD"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FFEB2C2" w14:textId="77777777" w:rsidR="00DD5152" w:rsidRPr="002B453A" w:rsidRDefault="00DD5152" w:rsidP="00866CBD">
            <w:pPr>
              <w:rPr>
                <w:rFonts w:asciiTheme="majorHAnsi" w:hAnsiTheme="majorHAnsi"/>
                <w:sz w:val="20"/>
                <w:szCs w:val="20"/>
              </w:rPr>
            </w:pPr>
          </w:p>
        </w:tc>
        <w:sdt>
          <w:sdtPr>
            <w:id w:val="1927146309"/>
          </w:sdtPr>
          <w:sdtEndPr/>
          <w:sdtContent>
            <w:tc>
              <w:tcPr>
                <w:tcW w:w="7428" w:type="dxa"/>
              </w:tcPr>
              <w:p w14:paraId="691CB8A1" w14:textId="3D8BCE59" w:rsidR="00DD5152" w:rsidRPr="00EB386D" w:rsidRDefault="00EB386D" w:rsidP="00EB386D">
                <w:pPr>
                  <w:autoSpaceDE w:val="0"/>
                  <w:autoSpaceDN w:val="0"/>
                  <w:adjustRightInd w:val="0"/>
                  <w:rPr>
                    <w:rFonts w:ascii="Times New Roman" w:hAnsi="Times New Roman" w:cs="Times New Roman"/>
                    <w:sz w:val="24"/>
                    <w:szCs w:val="24"/>
                  </w:rPr>
                </w:pPr>
                <w:r w:rsidRPr="00EB386D">
                  <w:rPr>
                    <w:rFonts w:asciiTheme="majorHAnsi" w:hAnsiTheme="majorHAnsi" w:cs="Times New Roman"/>
                    <w:sz w:val="20"/>
                    <w:szCs w:val="20"/>
                  </w:rPr>
                  <w:t>The ability to describe and explain how Enterprise Resource Planning (ERP) software is used to optimize business processes.</w:t>
                </w:r>
              </w:p>
            </w:tc>
          </w:sdtContent>
        </w:sdt>
      </w:tr>
      <w:tr w:rsidR="00DD5152" w:rsidRPr="002B453A" w14:paraId="5AD33D1A" w14:textId="77777777" w:rsidTr="00866CBD">
        <w:tc>
          <w:tcPr>
            <w:tcW w:w="2148" w:type="dxa"/>
          </w:tcPr>
          <w:p w14:paraId="7DABB143"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99828318"/>
          </w:sdtPr>
          <w:sdtEndPr/>
          <w:sdtContent>
            <w:tc>
              <w:tcPr>
                <w:tcW w:w="7428" w:type="dxa"/>
              </w:tcPr>
              <w:p w14:paraId="3EBC59F1" w14:textId="1A288753" w:rsidR="00DD5152" w:rsidRPr="004F1B86" w:rsidRDefault="00B560C5" w:rsidP="00866CBD">
                <w:pPr>
                  <w:rPr>
                    <w:rFonts w:asciiTheme="majorHAnsi" w:hAnsiTheme="majorHAnsi"/>
                    <w:sz w:val="20"/>
                    <w:szCs w:val="20"/>
                  </w:rPr>
                </w:pPr>
                <w:r w:rsidRPr="004F1B86">
                  <w:rPr>
                    <w:rFonts w:asciiTheme="majorHAnsi" w:hAnsiTheme="majorHAnsi"/>
                    <w:sz w:val="20"/>
                    <w:szCs w:val="20"/>
                  </w:rPr>
                  <w:t>Assigned readings, lecture, lab assignments, and activities.</w:t>
                </w:r>
              </w:p>
            </w:tc>
          </w:sdtContent>
        </w:sdt>
      </w:tr>
      <w:tr w:rsidR="00DD5152" w:rsidRPr="002B453A" w14:paraId="3597F044" w14:textId="77777777" w:rsidTr="00866CBD">
        <w:tc>
          <w:tcPr>
            <w:tcW w:w="2148" w:type="dxa"/>
          </w:tcPr>
          <w:p w14:paraId="74DC0461"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A0F9B2" w14:textId="580CF3B2" w:rsidR="00DD5152" w:rsidRPr="002B453A" w:rsidRDefault="00D30AD9" w:rsidP="00866CBD">
            <w:pPr>
              <w:rPr>
                <w:rFonts w:asciiTheme="majorHAnsi" w:hAnsiTheme="majorHAnsi"/>
                <w:sz w:val="20"/>
                <w:szCs w:val="20"/>
              </w:rPr>
            </w:pPr>
            <w:sdt>
              <w:sdtPr>
                <w:rPr>
                  <w:rFonts w:asciiTheme="majorHAnsi" w:hAnsiTheme="majorHAnsi"/>
                  <w:color w:val="808080" w:themeColor="background1" w:themeShade="80"/>
                  <w:sz w:val="20"/>
                  <w:szCs w:val="20"/>
                </w:rPr>
                <w:id w:val="-686060497"/>
                <w:text/>
              </w:sdtPr>
              <w:sdtEndPr/>
              <w:sdtContent>
                <w:r w:rsidR="00A605AA">
                  <w:rPr>
                    <w:rFonts w:asciiTheme="majorHAnsi" w:hAnsiTheme="majorHAnsi"/>
                    <w:color w:val="808080" w:themeColor="background1" w:themeShade="80"/>
                    <w:sz w:val="20"/>
                    <w:szCs w:val="20"/>
                  </w:rPr>
                  <w:t>Scores on graded computer lab assignments, homework, and exams.</w:t>
                </w:r>
                <w:r w:rsidR="00DD5152" w:rsidRPr="00CB2125">
                  <w:rPr>
                    <w:rFonts w:asciiTheme="majorHAnsi" w:hAnsiTheme="majorHAnsi"/>
                    <w:color w:val="808080" w:themeColor="background1" w:themeShade="80"/>
                    <w:sz w:val="20"/>
                    <w:szCs w:val="20"/>
                  </w:rPr>
                  <w:t xml:space="preserve"> </w:t>
                </w:r>
              </w:sdtContent>
            </w:sdt>
          </w:p>
        </w:tc>
      </w:tr>
    </w:tbl>
    <w:p w14:paraId="20E928F0"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73F22E1" w14:textId="77777777" w:rsidR="00DD5152" w:rsidRPr="00575870" w:rsidRDefault="00DD5152" w:rsidP="00DD515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D5152" w:rsidRPr="002B453A" w14:paraId="542184E2" w14:textId="77777777" w:rsidTr="00866CBD">
        <w:tc>
          <w:tcPr>
            <w:tcW w:w="2148" w:type="dxa"/>
          </w:tcPr>
          <w:p w14:paraId="3C29EB5A" w14:textId="5012F9EE" w:rsidR="00DD5152" w:rsidRPr="002B453A" w:rsidRDefault="00DD5152" w:rsidP="00866CB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2F36BED4" w14:textId="77777777" w:rsidR="00DD5152" w:rsidRPr="002B453A" w:rsidRDefault="00DD5152" w:rsidP="00866CBD">
            <w:pPr>
              <w:rPr>
                <w:rFonts w:asciiTheme="majorHAnsi" w:hAnsiTheme="majorHAnsi"/>
                <w:sz w:val="20"/>
                <w:szCs w:val="20"/>
              </w:rPr>
            </w:pPr>
          </w:p>
        </w:tc>
        <w:sdt>
          <w:sdtPr>
            <w:id w:val="1470631547"/>
          </w:sdtPr>
          <w:sdtEndPr/>
          <w:sdtContent>
            <w:tc>
              <w:tcPr>
                <w:tcW w:w="7428" w:type="dxa"/>
              </w:tcPr>
              <w:p w14:paraId="62438A67" w14:textId="3EB957B0" w:rsidR="00DD5152" w:rsidRPr="00EB386D" w:rsidRDefault="00EB386D" w:rsidP="00EB386D">
                <w:pPr>
                  <w:autoSpaceDE w:val="0"/>
                  <w:autoSpaceDN w:val="0"/>
                  <w:adjustRightInd w:val="0"/>
                  <w:rPr>
                    <w:rFonts w:ascii="Times New Roman" w:hAnsi="Times New Roman" w:cs="Times New Roman"/>
                    <w:sz w:val="24"/>
                    <w:szCs w:val="24"/>
                  </w:rPr>
                </w:pPr>
                <w:r w:rsidRPr="00EB386D">
                  <w:rPr>
                    <w:rFonts w:asciiTheme="majorHAnsi" w:hAnsiTheme="majorHAnsi" w:cs="Times New Roman"/>
                    <w:sz w:val="20"/>
                    <w:szCs w:val="20"/>
                  </w:rPr>
                  <w:t>The ability to describe and explain the use of analytics and business intelligence applications in an integrated enterprise system environment – will gain hands on experience in lab work.</w:t>
                </w:r>
              </w:p>
            </w:tc>
          </w:sdtContent>
        </w:sdt>
      </w:tr>
      <w:tr w:rsidR="00DD5152" w:rsidRPr="002B453A" w14:paraId="7DF9093B" w14:textId="77777777" w:rsidTr="00866CBD">
        <w:tc>
          <w:tcPr>
            <w:tcW w:w="2148" w:type="dxa"/>
          </w:tcPr>
          <w:p w14:paraId="24F3A86C"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04652279"/>
          </w:sdtPr>
          <w:sdtEndPr/>
          <w:sdtContent>
            <w:sdt>
              <w:sdtPr>
                <w:rPr>
                  <w:rFonts w:asciiTheme="majorHAnsi" w:hAnsiTheme="majorHAnsi"/>
                  <w:sz w:val="20"/>
                  <w:szCs w:val="20"/>
                </w:rPr>
                <w:id w:val="260807262"/>
              </w:sdtPr>
              <w:sdtEndPr/>
              <w:sdtContent>
                <w:tc>
                  <w:tcPr>
                    <w:tcW w:w="7428" w:type="dxa"/>
                  </w:tcPr>
                  <w:p w14:paraId="3290F44D" w14:textId="3369D8ED" w:rsidR="00DD5152" w:rsidRPr="004F1B86" w:rsidRDefault="004F1B86" w:rsidP="00866CBD">
                    <w:pPr>
                      <w:rPr>
                        <w:rFonts w:asciiTheme="majorHAnsi" w:hAnsiTheme="majorHAnsi"/>
                        <w:sz w:val="20"/>
                        <w:szCs w:val="20"/>
                      </w:rPr>
                    </w:pPr>
                    <w:r w:rsidRPr="004F1B86">
                      <w:rPr>
                        <w:rFonts w:asciiTheme="majorHAnsi" w:hAnsiTheme="majorHAnsi"/>
                        <w:sz w:val="20"/>
                        <w:szCs w:val="20"/>
                      </w:rPr>
                      <w:t>Assigned readings, lecture, lab assignments, and activities.</w:t>
                    </w:r>
                  </w:p>
                </w:tc>
              </w:sdtContent>
            </w:sdt>
          </w:sdtContent>
        </w:sdt>
      </w:tr>
      <w:tr w:rsidR="00DD5152" w:rsidRPr="002B453A" w14:paraId="4941B663" w14:textId="77777777" w:rsidTr="00866CBD">
        <w:tc>
          <w:tcPr>
            <w:tcW w:w="2148" w:type="dxa"/>
          </w:tcPr>
          <w:p w14:paraId="55E425C7" w14:textId="77777777" w:rsidR="00DD5152" w:rsidRPr="002B453A" w:rsidRDefault="00DD5152" w:rsidP="00866CB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8A1B2F" w14:textId="4B7F93B4" w:rsidR="00DD5152" w:rsidRPr="002B453A" w:rsidRDefault="00D30AD9" w:rsidP="00866CBD">
            <w:pPr>
              <w:rPr>
                <w:rFonts w:asciiTheme="majorHAnsi" w:hAnsiTheme="majorHAnsi"/>
                <w:sz w:val="20"/>
                <w:szCs w:val="20"/>
              </w:rPr>
            </w:pPr>
            <w:sdt>
              <w:sdtPr>
                <w:rPr>
                  <w:rFonts w:asciiTheme="majorHAnsi" w:hAnsiTheme="majorHAnsi"/>
                  <w:color w:val="808080" w:themeColor="background1" w:themeShade="80"/>
                  <w:sz w:val="20"/>
                  <w:szCs w:val="20"/>
                </w:rPr>
                <w:id w:val="2009016490"/>
                <w:text/>
              </w:sdtPr>
              <w:sdtEndPr/>
              <w:sdtContent>
                <w:r w:rsidR="00A605AA">
                  <w:rPr>
                    <w:rFonts w:asciiTheme="majorHAnsi" w:hAnsiTheme="majorHAnsi"/>
                    <w:color w:val="808080" w:themeColor="background1" w:themeShade="80"/>
                    <w:sz w:val="20"/>
                    <w:szCs w:val="20"/>
                  </w:rPr>
                  <w:t>Scores on completed team project and team presentation.</w:t>
                </w:r>
                <w:r w:rsidR="00DD5152" w:rsidRPr="00CB2125">
                  <w:rPr>
                    <w:rFonts w:asciiTheme="majorHAnsi" w:hAnsiTheme="majorHAnsi"/>
                    <w:color w:val="808080" w:themeColor="background1" w:themeShade="80"/>
                    <w:sz w:val="20"/>
                    <w:szCs w:val="20"/>
                  </w:rPr>
                  <w:t xml:space="preserve"> </w:t>
                </w:r>
              </w:sdtContent>
            </w:sdt>
          </w:p>
        </w:tc>
      </w:tr>
    </w:tbl>
    <w:p w14:paraId="78FEC569" w14:textId="77777777" w:rsidR="00DD5152" w:rsidRPr="00CA269E" w:rsidRDefault="00DD5152" w:rsidP="00DD5152">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46997EC" w14:textId="0EAAEF08" w:rsidR="00BA4AE9" w:rsidRDefault="00BA4AE9">
      <w:pPr>
        <w:rPr>
          <w:rFonts w:asciiTheme="majorHAnsi" w:hAnsiTheme="majorHAnsi" w:cs="Arial"/>
          <w:sz w:val="20"/>
          <w:szCs w:val="20"/>
        </w:rPr>
      </w:pPr>
    </w:p>
    <w:p w14:paraId="4EA0C2D3" w14:textId="134ADEDA" w:rsidR="00EB386D" w:rsidRDefault="00EB386D">
      <w:pPr>
        <w:rPr>
          <w:rFonts w:asciiTheme="majorHAnsi" w:hAnsiTheme="majorHAnsi" w:cs="Arial"/>
          <w:sz w:val="20"/>
          <w:szCs w:val="20"/>
        </w:rPr>
      </w:pPr>
    </w:p>
    <w:p w14:paraId="3A540113" w14:textId="06510756" w:rsidR="00EB386D" w:rsidRDefault="00EB386D">
      <w:pPr>
        <w:rPr>
          <w:rFonts w:asciiTheme="majorHAnsi" w:hAnsiTheme="majorHAnsi" w:cs="Arial"/>
          <w:sz w:val="20"/>
          <w:szCs w:val="20"/>
        </w:rPr>
      </w:pPr>
    </w:p>
    <w:p w14:paraId="6D932F81" w14:textId="77777777" w:rsidR="00EB386D" w:rsidRDefault="00EB386D">
      <w:pPr>
        <w:rPr>
          <w:rFonts w:asciiTheme="majorHAnsi" w:hAnsiTheme="majorHAnsi" w:cs="Arial"/>
          <w:sz w:val="20"/>
          <w:szCs w:val="20"/>
        </w:rPr>
      </w:pPr>
    </w:p>
    <w:p w14:paraId="5E04A32A" w14:textId="77777777" w:rsidR="004F1B86" w:rsidRDefault="004F1B86">
      <w:pPr>
        <w:rPr>
          <w:rFonts w:asciiTheme="majorHAnsi" w:hAnsiTheme="majorHAnsi" w:cs="Arial"/>
          <w:sz w:val="20"/>
          <w:szCs w:val="20"/>
        </w:rPr>
      </w:pPr>
    </w:p>
    <w:p w14:paraId="7581821C" w14:textId="77777777" w:rsidR="00BA4AE9" w:rsidRDefault="00BA4AE9">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9F76ADB" w14:textId="77777777" w:rsidR="00C95DFE" w:rsidRPr="007B30AF" w:rsidRDefault="00C95DFE" w:rsidP="00D3680D">
          <w:pPr>
            <w:tabs>
              <w:tab w:val="left" w:pos="360"/>
              <w:tab w:val="left" w:pos="720"/>
            </w:tabs>
            <w:spacing w:after="0" w:line="240" w:lineRule="auto"/>
            <w:rPr>
              <w:rFonts w:asciiTheme="majorHAnsi" w:hAnsiTheme="majorHAnsi" w:cs="Arial"/>
              <w:sz w:val="20"/>
              <w:szCs w:val="20"/>
            </w:rPr>
          </w:pPr>
        </w:p>
        <w:p w14:paraId="6258DD0B" w14:textId="55E62675" w:rsidR="00C1747F" w:rsidRDefault="00EB386D" w:rsidP="00EB386D">
          <w:pPr>
            <w:autoSpaceDE w:val="0"/>
            <w:autoSpaceDN w:val="0"/>
            <w:adjustRightInd w:val="0"/>
            <w:rPr>
              <w:rFonts w:asciiTheme="majorHAnsi" w:eastAsia="Times New Roman" w:hAnsiTheme="majorHAnsi" w:cs="Times New Roman"/>
              <w:sz w:val="20"/>
              <w:szCs w:val="20"/>
            </w:rPr>
          </w:pPr>
          <w:bookmarkStart w:id="1" w:name="_Hlk51685095"/>
          <w:r w:rsidRPr="007B30AF">
            <w:rPr>
              <w:rFonts w:asciiTheme="majorHAnsi" w:hAnsiTheme="majorHAnsi" w:cs="Arial"/>
              <w:b/>
              <w:bCs/>
              <w:sz w:val="20"/>
              <w:szCs w:val="20"/>
            </w:rPr>
            <w:t>CIT 466</w:t>
          </w:r>
          <w:r w:rsidR="00D3794A" w:rsidRPr="007B30AF">
            <w:rPr>
              <w:rFonts w:asciiTheme="majorHAnsi" w:hAnsiTheme="majorHAnsi" w:cs="Arial"/>
              <w:b/>
              <w:bCs/>
              <w:sz w:val="20"/>
              <w:szCs w:val="20"/>
            </w:rPr>
            <w:t xml:space="preserve">3 </w:t>
          </w:r>
          <w:r w:rsidRPr="007B30AF">
            <w:rPr>
              <w:rFonts w:asciiTheme="majorHAnsi" w:hAnsiTheme="majorHAnsi" w:cs="Arial"/>
              <w:b/>
              <w:bCs/>
              <w:sz w:val="20"/>
              <w:szCs w:val="20"/>
            </w:rPr>
            <w:t xml:space="preserve">Enterprise Resource Planning </w:t>
          </w:r>
          <w:r w:rsidR="00A67D9B">
            <w:rPr>
              <w:rFonts w:asciiTheme="majorHAnsi" w:hAnsiTheme="majorHAnsi" w:cs="Arial"/>
              <w:b/>
              <w:bCs/>
              <w:sz w:val="20"/>
              <w:szCs w:val="20"/>
            </w:rPr>
            <w:t xml:space="preserve"> </w:t>
          </w:r>
          <w:r w:rsidR="007B30AF" w:rsidRPr="007B30AF">
            <w:rPr>
              <w:rFonts w:asciiTheme="majorHAnsi" w:hAnsiTheme="majorHAnsi" w:cstheme="minorHAnsi"/>
              <w:sz w:val="20"/>
              <w:szCs w:val="20"/>
            </w:rPr>
            <w:t>An overview of Enterprise Resource Planning systems and their role within an organization.  Introduces integrated information systems and explains why they are valuable to businesses. Also provides study of ERP business cases, Business Intelligence and analytics in the ERP context.</w:t>
          </w:r>
          <w:r w:rsidR="00D3794A" w:rsidRPr="007B30AF">
            <w:rPr>
              <w:rFonts w:asciiTheme="majorHAnsi" w:eastAsia="Times New Roman" w:hAnsiTheme="majorHAnsi" w:cs="Times New Roman"/>
              <w:sz w:val="20"/>
              <w:szCs w:val="20"/>
            </w:rPr>
            <w:t xml:space="preserve"> Pre/Co</w:t>
          </w:r>
          <w:r w:rsidRPr="007B30AF">
            <w:rPr>
              <w:rFonts w:asciiTheme="majorHAnsi" w:eastAsia="Times New Roman" w:hAnsiTheme="majorHAnsi" w:cs="Times New Roman"/>
              <w:sz w:val="20"/>
              <w:szCs w:val="20"/>
            </w:rPr>
            <w:t>-requisite, CIT 3013.</w:t>
          </w:r>
          <w:r w:rsidR="00532C91">
            <w:rPr>
              <w:rFonts w:asciiTheme="majorHAnsi" w:eastAsia="Times New Roman" w:hAnsiTheme="majorHAnsi" w:cs="Times New Roman"/>
              <w:sz w:val="20"/>
              <w:szCs w:val="20"/>
            </w:rPr>
            <w:t xml:space="preserve"> Fall</w:t>
          </w:r>
        </w:p>
        <w:p w14:paraId="4CAF661C" w14:textId="542A4874" w:rsidR="00C1747F" w:rsidRDefault="00C1747F" w:rsidP="00EB386D">
          <w:pPr>
            <w:autoSpaceDE w:val="0"/>
            <w:autoSpaceDN w:val="0"/>
            <w:adjustRightInd w:val="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Also as shown in pp. 124 and 455 of the </w:t>
          </w:r>
          <w:r w:rsidRPr="00C1747F">
            <w:rPr>
              <w:rFonts w:asciiTheme="majorHAnsi" w:eastAsia="Times New Roman" w:hAnsiTheme="majorHAnsi" w:cs="Times New Roman"/>
              <w:sz w:val="20"/>
              <w:szCs w:val="20"/>
            </w:rPr>
            <w:t>Comprehensive bulletin changes for NGCOB CIT curriculum revision file</w:t>
          </w:r>
          <w:r>
            <w:rPr>
              <w:rFonts w:asciiTheme="majorHAnsi" w:eastAsia="Times New Roman" w:hAnsiTheme="majorHAnsi" w:cs="Times New Roman"/>
              <w:sz w:val="20"/>
              <w:szCs w:val="20"/>
            </w:rPr>
            <w:t>:</w:t>
          </w:r>
        </w:p>
        <w:bookmarkStart w:id="2" w:name="_MON_1664021838"/>
        <w:bookmarkEnd w:id="2"/>
        <w:p w14:paraId="752A6E64" w14:textId="32BD6994" w:rsidR="00C1747F" w:rsidRDefault="00D30AD9" w:rsidP="00EB386D">
          <w:pPr>
            <w:autoSpaceDE w:val="0"/>
            <w:autoSpaceDN w:val="0"/>
            <w:adjustRightInd w:val="0"/>
            <w:rPr>
              <w:rFonts w:asciiTheme="majorHAnsi" w:eastAsia="Times New Roman" w:hAnsiTheme="majorHAnsi" w:cs="Times New Roman"/>
              <w:sz w:val="20"/>
              <w:szCs w:val="20"/>
            </w:rPr>
          </w:pPr>
          <w:r>
            <w:rPr>
              <w:rFonts w:asciiTheme="majorHAnsi" w:eastAsia="Times New Roman" w:hAnsiTheme="majorHAnsi" w:cs="Times New Roman"/>
              <w:noProof/>
              <w:sz w:val="20"/>
              <w:szCs w:val="20"/>
            </w:rPr>
            <w:object w:dxaOrig="1520" w:dyaOrig="960" w14:anchorId="27882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pt;height:48pt;mso-width-percent:0;mso-height-percent:0;mso-width-percent:0;mso-height-percent:0" o:ole="">
                <v:imagedata r:id="rId10" o:title=""/>
              </v:shape>
              <o:OLEObject Type="Embed" ProgID="Word.Document.12" ShapeID="_x0000_i1025" DrawAspect="Icon" ObjectID="_1664021843" r:id="rId11">
                <o:FieldCodes>\s</o:FieldCodes>
              </o:OLEObject>
            </w:object>
          </w:r>
        </w:p>
        <w:p w14:paraId="27FFDB12" w14:textId="0624CBE9" w:rsidR="00D3680D" w:rsidRPr="007B30AF" w:rsidRDefault="00D30AD9" w:rsidP="00EB386D">
          <w:pPr>
            <w:autoSpaceDE w:val="0"/>
            <w:autoSpaceDN w:val="0"/>
            <w:adjustRightInd w:val="0"/>
            <w:rPr>
              <w:rFonts w:asciiTheme="majorHAnsi" w:hAnsiTheme="majorHAnsi" w:cstheme="minorHAnsi"/>
              <w:sz w:val="20"/>
              <w:szCs w:val="20"/>
            </w:rPr>
          </w:pPr>
        </w:p>
      </w:sdtContent>
    </w:sdt>
    <w:bookmarkEnd w:id="1"/>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5A275B">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A28C" w14:textId="77777777" w:rsidR="00D30AD9" w:rsidRDefault="00D30AD9" w:rsidP="00AF3758">
      <w:pPr>
        <w:spacing w:after="0" w:line="240" w:lineRule="auto"/>
      </w:pPr>
      <w:r>
        <w:separator/>
      </w:r>
    </w:p>
  </w:endnote>
  <w:endnote w:type="continuationSeparator" w:id="0">
    <w:p w14:paraId="6F2C4772" w14:textId="77777777" w:rsidR="00D30AD9" w:rsidRDefault="00D30AD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A0E173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8C7">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92A81" w14:textId="77777777" w:rsidR="00D30AD9" w:rsidRDefault="00D30AD9" w:rsidP="00AF3758">
      <w:pPr>
        <w:spacing w:after="0" w:line="240" w:lineRule="auto"/>
      </w:pPr>
      <w:r>
        <w:separator/>
      </w:r>
    </w:p>
  </w:footnote>
  <w:footnote w:type="continuationSeparator" w:id="0">
    <w:p w14:paraId="674E4314" w14:textId="77777777" w:rsidR="00D30AD9" w:rsidRDefault="00D30AD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54C24"/>
    <w:multiLevelType w:val="hybridMultilevel"/>
    <w:tmpl w:val="9312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6212"/>
    <w:multiLevelType w:val="hybridMultilevel"/>
    <w:tmpl w:val="305E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342C"/>
    <w:multiLevelType w:val="hybridMultilevel"/>
    <w:tmpl w:val="4F84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44DE6"/>
    <w:multiLevelType w:val="hybridMultilevel"/>
    <w:tmpl w:val="4710B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72A9B"/>
    <w:multiLevelType w:val="hybridMultilevel"/>
    <w:tmpl w:val="94B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C37F2"/>
    <w:multiLevelType w:val="hybridMultilevel"/>
    <w:tmpl w:val="FA40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6C0"/>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320FF"/>
    <w:multiLevelType w:val="hybridMultilevel"/>
    <w:tmpl w:val="FE8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64127"/>
    <w:multiLevelType w:val="hybridMultilevel"/>
    <w:tmpl w:val="5C7A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917F8"/>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51CB7"/>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DB1878"/>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B72DC"/>
    <w:multiLevelType w:val="hybridMultilevel"/>
    <w:tmpl w:val="5198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527F9E"/>
    <w:multiLevelType w:val="hybridMultilevel"/>
    <w:tmpl w:val="A4584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684E34"/>
    <w:multiLevelType w:val="hybridMultilevel"/>
    <w:tmpl w:val="B1B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86126"/>
    <w:multiLevelType w:val="hybridMultilevel"/>
    <w:tmpl w:val="95CC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42EE4"/>
    <w:multiLevelType w:val="hybridMultilevel"/>
    <w:tmpl w:val="3298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245F8D"/>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824AC"/>
    <w:multiLevelType w:val="hybridMultilevel"/>
    <w:tmpl w:val="03D0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5F1AF1"/>
    <w:multiLevelType w:val="hybridMultilevel"/>
    <w:tmpl w:val="92A0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D4032"/>
    <w:multiLevelType w:val="hybridMultilevel"/>
    <w:tmpl w:val="55B4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18"/>
  </w:num>
  <w:num w:numId="4">
    <w:abstractNumId w:val="40"/>
  </w:num>
  <w:num w:numId="5">
    <w:abstractNumId w:val="44"/>
  </w:num>
  <w:num w:numId="6">
    <w:abstractNumId w:val="28"/>
  </w:num>
  <w:num w:numId="7">
    <w:abstractNumId w:val="16"/>
  </w:num>
  <w:num w:numId="8">
    <w:abstractNumId w:val="39"/>
  </w:num>
  <w:num w:numId="9">
    <w:abstractNumId w:val="17"/>
  </w:num>
  <w:num w:numId="10">
    <w:abstractNumId w:val="14"/>
  </w:num>
  <w:num w:numId="11">
    <w:abstractNumId w:val="33"/>
  </w:num>
  <w:num w:numId="12">
    <w:abstractNumId w:val="27"/>
  </w:num>
  <w:num w:numId="13">
    <w:abstractNumId w:val="21"/>
  </w:num>
  <w:num w:numId="14">
    <w:abstractNumId w:val="15"/>
  </w:num>
  <w:num w:numId="15">
    <w:abstractNumId w:val="1"/>
  </w:num>
  <w:num w:numId="16">
    <w:abstractNumId w:val="4"/>
  </w:num>
  <w:num w:numId="17">
    <w:abstractNumId w:val="41"/>
  </w:num>
  <w:num w:numId="18">
    <w:abstractNumId w:val="23"/>
  </w:num>
  <w:num w:numId="19">
    <w:abstractNumId w:val="26"/>
  </w:num>
  <w:num w:numId="20">
    <w:abstractNumId w:val="35"/>
  </w:num>
  <w:num w:numId="21">
    <w:abstractNumId w:val="29"/>
  </w:num>
  <w:num w:numId="22">
    <w:abstractNumId w:val="13"/>
  </w:num>
  <w:num w:numId="23">
    <w:abstractNumId w:val="8"/>
  </w:num>
  <w:num w:numId="24">
    <w:abstractNumId w:val="38"/>
  </w:num>
  <w:num w:numId="25">
    <w:abstractNumId w:val="24"/>
  </w:num>
  <w:num w:numId="26">
    <w:abstractNumId w:val="20"/>
  </w:num>
  <w:num w:numId="27">
    <w:abstractNumId w:val="11"/>
  </w:num>
  <w:num w:numId="28">
    <w:abstractNumId w:val="43"/>
  </w:num>
  <w:num w:numId="29">
    <w:abstractNumId w:val="36"/>
  </w:num>
  <w:num w:numId="30">
    <w:abstractNumId w:val="22"/>
  </w:num>
  <w:num w:numId="31">
    <w:abstractNumId w:val="6"/>
  </w:num>
  <w:num w:numId="32">
    <w:abstractNumId w:val="32"/>
  </w:num>
  <w:num w:numId="33">
    <w:abstractNumId w:val="7"/>
  </w:num>
  <w:num w:numId="34">
    <w:abstractNumId w:val="12"/>
  </w:num>
  <w:num w:numId="35">
    <w:abstractNumId w:val="42"/>
  </w:num>
  <w:num w:numId="36">
    <w:abstractNumId w:val="2"/>
  </w:num>
  <w:num w:numId="37">
    <w:abstractNumId w:val="34"/>
  </w:num>
  <w:num w:numId="38">
    <w:abstractNumId w:val="31"/>
  </w:num>
  <w:num w:numId="39">
    <w:abstractNumId w:val="19"/>
  </w:num>
  <w:num w:numId="40">
    <w:abstractNumId w:val="10"/>
  </w:num>
  <w:num w:numId="41">
    <w:abstractNumId w:val="5"/>
  </w:num>
  <w:num w:numId="42">
    <w:abstractNumId w:val="25"/>
  </w:num>
  <w:num w:numId="43">
    <w:abstractNumId w:val="37"/>
  </w:num>
  <w:num w:numId="44">
    <w:abstractNumId w:val="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00D"/>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05E1"/>
    <w:rsid w:val="00076F60"/>
    <w:rsid w:val="0008410E"/>
    <w:rsid w:val="00084BED"/>
    <w:rsid w:val="000A654B"/>
    <w:rsid w:val="000D06F1"/>
    <w:rsid w:val="000D2000"/>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3EFA"/>
    <w:rsid w:val="001A4D64"/>
    <w:rsid w:val="001A5DD5"/>
    <w:rsid w:val="001C6BFA"/>
    <w:rsid w:val="001D2890"/>
    <w:rsid w:val="001D6244"/>
    <w:rsid w:val="001D79A5"/>
    <w:rsid w:val="001E0129"/>
    <w:rsid w:val="001E0853"/>
    <w:rsid w:val="001E288B"/>
    <w:rsid w:val="001E597A"/>
    <w:rsid w:val="001F28FD"/>
    <w:rsid w:val="001F5DA4"/>
    <w:rsid w:val="00201405"/>
    <w:rsid w:val="002030BB"/>
    <w:rsid w:val="002036A0"/>
    <w:rsid w:val="00210588"/>
    <w:rsid w:val="0021263E"/>
    <w:rsid w:val="0021282B"/>
    <w:rsid w:val="00212A76"/>
    <w:rsid w:val="00212A84"/>
    <w:rsid w:val="002172AB"/>
    <w:rsid w:val="00220AA4"/>
    <w:rsid w:val="002277EA"/>
    <w:rsid w:val="00230377"/>
    <w:rsid w:val="002315B0"/>
    <w:rsid w:val="00233EC8"/>
    <w:rsid w:val="002341AC"/>
    <w:rsid w:val="00234F41"/>
    <w:rsid w:val="002403C4"/>
    <w:rsid w:val="00245D52"/>
    <w:rsid w:val="00254447"/>
    <w:rsid w:val="002558C7"/>
    <w:rsid w:val="00261ACE"/>
    <w:rsid w:val="00265C17"/>
    <w:rsid w:val="00276F55"/>
    <w:rsid w:val="0028351D"/>
    <w:rsid w:val="00283525"/>
    <w:rsid w:val="002A7E22"/>
    <w:rsid w:val="002B2119"/>
    <w:rsid w:val="002C498C"/>
    <w:rsid w:val="002D28E3"/>
    <w:rsid w:val="002E0CD3"/>
    <w:rsid w:val="002E3BD5"/>
    <w:rsid w:val="002E544F"/>
    <w:rsid w:val="0030740C"/>
    <w:rsid w:val="0031339E"/>
    <w:rsid w:val="0032032C"/>
    <w:rsid w:val="00336348"/>
    <w:rsid w:val="00336EDB"/>
    <w:rsid w:val="00353E0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74CF"/>
    <w:rsid w:val="003C334C"/>
    <w:rsid w:val="003D2DDC"/>
    <w:rsid w:val="003D5ADD"/>
    <w:rsid w:val="003D6A97"/>
    <w:rsid w:val="003D72FB"/>
    <w:rsid w:val="003F2F3D"/>
    <w:rsid w:val="004072F1"/>
    <w:rsid w:val="00407FBA"/>
    <w:rsid w:val="004167AB"/>
    <w:rsid w:val="004228EA"/>
    <w:rsid w:val="00424133"/>
    <w:rsid w:val="00426FD6"/>
    <w:rsid w:val="00434AA5"/>
    <w:rsid w:val="0044256F"/>
    <w:rsid w:val="004562F3"/>
    <w:rsid w:val="004665CF"/>
    <w:rsid w:val="00473252"/>
    <w:rsid w:val="00474C39"/>
    <w:rsid w:val="00487771"/>
    <w:rsid w:val="00491BD4"/>
    <w:rsid w:val="0049675B"/>
    <w:rsid w:val="004A211B"/>
    <w:rsid w:val="004A2E84"/>
    <w:rsid w:val="004A7706"/>
    <w:rsid w:val="004B1430"/>
    <w:rsid w:val="004C4ADF"/>
    <w:rsid w:val="004C53EC"/>
    <w:rsid w:val="004D5819"/>
    <w:rsid w:val="004F1B86"/>
    <w:rsid w:val="004F3C87"/>
    <w:rsid w:val="00504ECD"/>
    <w:rsid w:val="00520D23"/>
    <w:rsid w:val="00526B81"/>
    <w:rsid w:val="00532C91"/>
    <w:rsid w:val="0054568E"/>
    <w:rsid w:val="00547433"/>
    <w:rsid w:val="00556E69"/>
    <w:rsid w:val="005677EC"/>
    <w:rsid w:val="0056782C"/>
    <w:rsid w:val="00573D98"/>
    <w:rsid w:val="00575870"/>
    <w:rsid w:val="00576734"/>
    <w:rsid w:val="00584C22"/>
    <w:rsid w:val="00592A95"/>
    <w:rsid w:val="005934F2"/>
    <w:rsid w:val="005978FA"/>
    <w:rsid w:val="005A275B"/>
    <w:rsid w:val="005A7AA1"/>
    <w:rsid w:val="005B6EB6"/>
    <w:rsid w:val="005C26C9"/>
    <w:rsid w:val="005C471D"/>
    <w:rsid w:val="005C7F00"/>
    <w:rsid w:val="005D6652"/>
    <w:rsid w:val="005D7503"/>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3BE4"/>
    <w:rsid w:val="00687879"/>
    <w:rsid w:val="00691664"/>
    <w:rsid w:val="006A7113"/>
    <w:rsid w:val="006B0864"/>
    <w:rsid w:val="006B52C0"/>
    <w:rsid w:val="006C0168"/>
    <w:rsid w:val="006C3485"/>
    <w:rsid w:val="006C3BBD"/>
    <w:rsid w:val="006D0246"/>
    <w:rsid w:val="006D258C"/>
    <w:rsid w:val="006D3578"/>
    <w:rsid w:val="006E6117"/>
    <w:rsid w:val="006E658A"/>
    <w:rsid w:val="00707894"/>
    <w:rsid w:val="00712045"/>
    <w:rsid w:val="007227F4"/>
    <w:rsid w:val="0073025F"/>
    <w:rsid w:val="0073125A"/>
    <w:rsid w:val="00734DB2"/>
    <w:rsid w:val="00750AF6"/>
    <w:rsid w:val="00761F58"/>
    <w:rsid w:val="007637B2"/>
    <w:rsid w:val="00770217"/>
    <w:rsid w:val="007735A0"/>
    <w:rsid w:val="007876A3"/>
    <w:rsid w:val="00787FB0"/>
    <w:rsid w:val="007A06B9"/>
    <w:rsid w:val="007A099B"/>
    <w:rsid w:val="007A0B12"/>
    <w:rsid w:val="007B30AF"/>
    <w:rsid w:val="007B4144"/>
    <w:rsid w:val="007C7F4C"/>
    <w:rsid w:val="007D0542"/>
    <w:rsid w:val="007D371A"/>
    <w:rsid w:val="007D3A96"/>
    <w:rsid w:val="007E3CEE"/>
    <w:rsid w:val="007F159A"/>
    <w:rsid w:val="007F2D67"/>
    <w:rsid w:val="00802638"/>
    <w:rsid w:val="00820CD9"/>
    <w:rsid w:val="00822A0F"/>
    <w:rsid w:val="00826029"/>
    <w:rsid w:val="0083170D"/>
    <w:rsid w:val="008426D1"/>
    <w:rsid w:val="00862E36"/>
    <w:rsid w:val="008663CA"/>
    <w:rsid w:val="008912DD"/>
    <w:rsid w:val="00895557"/>
    <w:rsid w:val="008964DC"/>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4272"/>
    <w:rsid w:val="00940811"/>
    <w:rsid w:val="00962018"/>
    <w:rsid w:val="00976B5B"/>
    <w:rsid w:val="00983ADC"/>
    <w:rsid w:val="00984490"/>
    <w:rsid w:val="00987195"/>
    <w:rsid w:val="00997390"/>
    <w:rsid w:val="009A529F"/>
    <w:rsid w:val="009A5C09"/>
    <w:rsid w:val="009B22B2"/>
    <w:rsid w:val="009B2E40"/>
    <w:rsid w:val="009D1CDB"/>
    <w:rsid w:val="009E1002"/>
    <w:rsid w:val="009F04BB"/>
    <w:rsid w:val="009F4389"/>
    <w:rsid w:val="009F5EAB"/>
    <w:rsid w:val="009F6F89"/>
    <w:rsid w:val="00A01035"/>
    <w:rsid w:val="00A0329C"/>
    <w:rsid w:val="00A16BB1"/>
    <w:rsid w:val="00A40562"/>
    <w:rsid w:val="00A41E08"/>
    <w:rsid w:val="00A5089E"/>
    <w:rsid w:val="00A54CD6"/>
    <w:rsid w:val="00A559A8"/>
    <w:rsid w:val="00A56D36"/>
    <w:rsid w:val="00A605AA"/>
    <w:rsid w:val="00A606BB"/>
    <w:rsid w:val="00A66C99"/>
    <w:rsid w:val="00A67D9B"/>
    <w:rsid w:val="00A75AB0"/>
    <w:rsid w:val="00A80F2F"/>
    <w:rsid w:val="00A865C3"/>
    <w:rsid w:val="00A90B9E"/>
    <w:rsid w:val="00A966C5"/>
    <w:rsid w:val="00AA666C"/>
    <w:rsid w:val="00AA700B"/>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1C2"/>
    <w:rsid w:val="00B51325"/>
    <w:rsid w:val="00B560C5"/>
    <w:rsid w:val="00B5613F"/>
    <w:rsid w:val="00B6203D"/>
    <w:rsid w:val="00B6337D"/>
    <w:rsid w:val="00B71755"/>
    <w:rsid w:val="00B74127"/>
    <w:rsid w:val="00B86002"/>
    <w:rsid w:val="00B923CE"/>
    <w:rsid w:val="00B97755"/>
    <w:rsid w:val="00BA4AE9"/>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747F"/>
    <w:rsid w:val="00C222A9"/>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6027"/>
    <w:rsid w:val="00C80773"/>
    <w:rsid w:val="00C850D8"/>
    <w:rsid w:val="00C90523"/>
    <w:rsid w:val="00C945B1"/>
    <w:rsid w:val="00C95DFE"/>
    <w:rsid w:val="00CA269E"/>
    <w:rsid w:val="00CA57D6"/>
    <w:rsid w:val="00CA7772"/>
    <w:rsid w:val="00CA7C7C"/>
    <w:rsid w:val="00CB0429"/>
    <w:rsid w:val="00CB2125"/>
    <w:rsid w:val="00CB4B5A"/>
    <w:rsid w:val="00CC257B"/>
    <w:rsid w:val="00CC6C15"/>
    <w:rsid w:val="00CD73B4"/>
    <w:rsid w:val="00CE6F34"/>
    <w:rsid w:val="00CF60D8"/>
    <w:rsid w:val="00D02490"/>
    <w:rsid w:val="00D06043"/>
    <w:rsid w:val="00D0686A"/>
    <w:rsid w:val="00D12488"/>
    <w:rsid w:val="00D14CE3"/>
    <w:rsid w:val="00D20B84"/>
    <w:rsid w:val="00D215DB"/>
    <w:rsid w:val="00D24427"/>
    <w:rsid w:val="00D30AD9"/>
    <w:rsid w:val="00D33A7B"/>
    <w:rsid w:val="00D33FCF"/>
    <w:rsid w:val="00D3680D"/>
    <w:rsid w:val="00D36E2F"/>
    <w:rsid w:val="00D3794A"/>
    <w:rsid w:val="00D4202C"/>
    <w:rsid w:val="00D4255A"/>
    <w:rsid w:val="00D45A0B"/>
    <w:rsid w:val="00D51205"/>
    <w:rsid w:val="00D57716"/>
    <w:rsid w:val="00D66C39"/>
    <w:rsid w:val="00D67AC4"/>
    <w:rsid w:val="00D749A8"/>
    <w:rsid w:val="00D7632D"/>
    <w:rsid w:val="00D91DED"/>
    <w:rsid w:val="00D95DA5"/>
    <w:rsid w:val="00D96A29"/>
    <w:rsid w:val="00D979DD"/>
    <w:rsid w:val="00DB1CDE"/>
    <w:rsid w:val="00DB3463"/>
    <w:rsid w:val="00DC1C9F"/>
    <w:rsid w:val="00DD4450"/>
    <w:rsid w:val="00DD5152"/>
    <w:rsid w:val="00DE70AB"/>
    <w:rsid w:val="00DF4C1C"/>
    <w:rsid w:val="00E015B1"/>
    <w:rsid w:val="00E0473D"/>
    <w:rsid w:val="00E2250C"/>
    <w:rsid w:val="00E253C1"/>
    <w:rsid w:val="00E27C4B"/>
    <w:rsid w:val="00E315F0"/>
    <w:rsid w:val="00E322A3"/>
    <w:rsid w:val="00E374E3"/>
    <w:rsid w:val="00E41F8D"/>
    <w:rsid w:val="00E45868"/>
    <w:rsid w:val="00E566F4"/>
    <w:rsid w:val="00E70B06"/>
    <w:rsid w:val="00E87EF0"/>
    <w:rsid w:val="00E90913"/>
    <w:rsid w:val="00E92135"/>
    <w:rsid w:val="00EA1DBA"/>
    <w:rsid w:val="00EA50C8"/>
    <w:rsid w:val="00EA757C"/>
    <w:rsid w:val="00EB28B7"/>
    <w:rsid w:val="00EB386D"/>
    <w:rsid w:val="00EC52BB"/>
    <w:rsid w:val="00EC5D93"/>
    <w:rsid w:val="00EC6970"/>
    <w:rsid w:val="00ED5E7F"/>
    <w:rsid w:val="00EE0357"/>
    <w:rsid w:val="00EE2479"/>
    <w:rsid w:val="00EF2038"/>
    <w:rsid w:val="00EF2A44"/>
    <w:rsid w:val="00EF34D9"/>
    <w:rsid w:val="00EF3F87"/>
    <w:rsid w:val="00EF50DC"/>
    <w:rsid w:val="00EF59AD"/>
    <w:rsid w:val="00F006C9"/>
    <w:rsid w:val="00F24EE6"/>
    <w:rsid w:val="00F3035E"/>
    <w:rsid w:val="00F3261D"/>
    <w:rsid w:val="00F36F29"/>
    <w:rsid w:val="00F40E7C"/>
    <w:rsid w:val="00F42B84"/>
    <w:rsid w:val="00F44095"/>
    <w:rsid w:val="00F51538"/>
    <w:rsid w:val="00F63326"/>
    <w:rsid w:val="00F645B5"/>
    <w:rsid w:val="00F7007D"/>
    <w:rsid w:val="00F7429E"/>
    <w:rsid w:val="00F760B1"/>
    <w:rsid w:val="00F77400"/>
    <w:rsid w:val="00F80644"/>
    <w:rsid w:val="00F847A8"/>
    <w:rsid w:val="00F9539C"/>
    <w:rsid w:val="00FB00D4"/>
    <w:rsid w:val="00FB38CA"/>
    <w:rsid w:val="00FB45BB"/>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0429"/>
    <w:rPr>
      <w:color w:val="605E5C"/>
      <w:shd w:val="clear" w:color="auto" w:fill="E1DFDD"/>
    </w:rPr>
  </w:style>
  <w:style w:type="paragraph" w:customStyle="1" w:styleId="Default">
    <w:name w:val="Default"/>
    <w:rsid w:val="00193EF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912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gall@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132F"/>
    <w:rsid w:val="000B2786"/>
    <w:rsid w:val="00183A3A"/>
    <w:rsid w:val="001E27AE"/>
    <w:rsid w:val="00254EE5"/>
    <w:rsid w:val="002B601F"/>
    <w:rsid w:val="002D64D6"/>
    <w:rsid w:val="00322B52"/>
    <w:rsid w:val="0032383A"/>
    <w:rsid w:val="00337484"/>
    <w:rsid w:val="0035135D"/>
    <w:rsid w:val="003D4C2A"/>
    <w:rsid w:val="003F69FB"/>
    <w:rsid w:val="00412E92"/>
    <w:rsid w:val="00415DB4"/>
    <w:rsid w:val="00425226"/>
    <w:rsid w:val="00436B57"/>
    <w:rsid w:val="004E1A75"/>
    <w:rsid w:val="00534B28"/>
    <w:rsid w:val="00576003"/>
    <w:rsid w:val="00587536"/>
    <w:rsid w:val="005C4D59"/>
    <w:rsid w:val="005D5D2F"/>
    <w:rsid w:val="00622918"/>
    <w:rsid w:val="00623293"/>
    <w:rsid w:val="00654E35"/>
    <w:rsid w:val="006C3910"/>
    <w:rsid w:val="00794FA9"/>
    <w:rsid w:val="008822A5"/>
    <w:rsid w:val="00891F77"/>
    <w:rsid w:val="00913E4B"/>
    <w:rsid w:val="0094669C"/>
    <w:rsid w:val="0096458F"/>
    <w:rsid w:val="009D439F"/>
    <w:rsid w:val="00A1131A"/>
    <w:rsid w:val="00A20583"/>
    <w:rsid w:val="00A52DD0"/>
    <w:rsid w:val="00AC62E8"/>
    <w:rsid w:val="00AD4B92"/>
    <w:rsid w:val="00AD5D56"/>
    <w:rsid w:val="00B143C0"/>
    <w:rsid w:val="00B2559E"/>
    <w:rsid w:val="00B31D16"/>
    <w:rsid w:val="00B46360"/>
    <w:rsid w:val="00B46AFF"/>
    <w:rsid w:val="00B72454"/>
    <w:rsid w:val="00B72548"/>
    <w:rsid w:val="00BA0596"/>
    <w:rsid w:val="00BE0E7B"/>
    <w:rsid w:val="00CB25D5"/>
    <w:rsid w:val="00CD4EF8"/>
    <w:rsid w:val="00CD656D"/>
    <w:rsid w:val="00CE7C19"/>
    <w:rsid w:val="00D06916"/>
    <w:rsid w:val="00D761A4"/>
    <w:rsid w:val="00D87B77"/>
    <w:rsid w:val="00D96F4E"/>
    <w:rsid w:val="00DC036A"/>
    <w:rsid w:val="00DC3FD8"/>
    <w:rsid w:val="00DD12EE"/>
    <w:rsid w:val="00DE6391"/>
    <w:rsid w:val="00EB3740"/>
    <w:rsid w:val="00F0343A"/>
    <w:rsid w:val="00F6324D"/>
    <w:rsid w:val="00F70181"/>
    <w:rsid w:val="00FA1CD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9AB6-C66C-44BE-81A9-C259F1C9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2020-08-29T23:51:00Z</cp:lastPrinted>
  <dcterms:created xsi:type="dcterms:W3CDTF">2020-10-09T20:19:00Z</dcterms:created>
  <dcterms:modified xsi:type="dcterms:W3CDTF">2020-10-12T20:29:00Z</dcterms:modified>
</cp:coreProperties>
</file>