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bookmarkStart w:id="0" w:name="_GoBack"/>
      <w:bookmarkEnd w:id="0"/>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6685551" w:rsidR="00001C04" w:rsidRPr="008426D1" w:rsidRDefault="006E5F6D" w:rsidP="007A6C7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A6C75">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7A6C75">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E5F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142300C" w:rsidR="00001C04" w:rsidRPr="008426D1" w:rsidRDefault="006E5F6D" w:rsidP="007A6C7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A6C75">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7A6C75">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E5F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481EF9A" w:rsidR="004C4ADF" w:rsidRDefault="006E5F6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A6C7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7A6C75">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E5F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0F3A14E" w:rsidR="00D66C39" w:rsidRPr="008426D1" w:rsidRDefault="006E5F6D" w:rsidP="005320F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320F0">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5320F0">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E5F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6C23CB4" w:rsidR="00D66C39" w:rsidRPr="008426D1" w:rsidRDefault="006E5F6D" w:rsidP="007A6C7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A6C75">
                      <w:rPr>
                        <w:rFonts w:asciiTheme="majorHAnsi" w:hAnsiTheme="majorHAnsi"/>
                        <w:sz w:val="20"/>
                        <w:szCs w:val="20"/>
                      </w:rPr>
                      <w:t>Dr. 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7A6C75">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E5F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E5F6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6E5F6D"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BC33297" w:rsidR="00A865C3" w:rsidRDefault="0026512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3F81E65" w:rsidR="00A865C3" w:rsidRDefault="0026512C" w:rsidP="00CB4B5A">
            <w:pPr>
              <w:tabs>
                <w:tab w:val="left" w:pos="360"/>
                <w:tab w:val="left" w:pos="720"/>
              </w:tabs>
              <w:rPr>
                <w:rFonts w:asciiTheme="majorHAnsi" w:hAnsiTheme="majorHAnsi" w:cs="Arial"/>
                <w:b/>
                <w:sz w:val="20"/>
                <w:szCs w:val="20"/>
              </w:rPr>
            </w:pPr>
            <w:r w:rsidRPr="0026512C">
              <w:rPr>
                <w:rFonts w:asciiTheme="majorHAnsi" w:hAnsiTheme="majorHAnsi" w:cs="Arial"/>
                <w:b/>
                <w:sz w:val="20"/>
                <w:szCs w:val="20"/>
              </w:rPr>
              <w:t>Technical Entrepreneurship</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57FDDEF" w:rsidR="00A865C3" w:rsidRDefault="008E1A51" w:rsidP="0026512C">
            <w:pPr>
              <w:tabs>
                <w:tab w:val="left" w:pos="360"/>
                <w:tab w:val="left" w:pos="720"/>
              </w:tabs>
              <w:rPr>
                <w:rFonts w:asciiTheme="majorHAnsi" w:hAnsiTheme="majorHAnsi" w:cs="Arial"/>
                <w:b/>
                <w:sz w:val="20"/>
                <w:szCs w:val="20"/>
              </w:rPr>
            </w:pPr>
            <w:r>
              <w:rPr>
                <w:rFonts w:asciiTheme="majorHAnsi" w:hAnsiTheme="majorHAnsi" w:cs="Arial"/>
                <w:b/>
                <w:sz w:val="20"/>
                <w:szCs w:val="20"/>
              </w:rPr>
              <w:t>P</w:t>
            </w:r>
            <w:r w:rsidR="0026512C" w:rsidRPr="0026512C">
              <w:rPr>
                <w:rFonts w:asciiTheme="majorHAnsi" w:hAnsiTheme="majorHAnsi" w:cs="Arial"/>
                <w:b/>
                <w:sz w:val="20"/>
                <w:szCs w:val="20"/>
              </w:rPr>
              <w:t>erspectives</w:t>
            </w:r>
            <w:r w:rsidR="0026512C">
              <w:rPr>
                <w:rFonts w:asciiTheme="majorHAnsi" w:hAnsiTheme="majorHAnsi" w:cs="Arial"/>
                <w:b/>
                <w:sz w:val="20"/>
                <w:szCs w:val="20"/>
              </w:rPr>
              <w:t xml:space="preserve"> </w:t>
            </w:r>
            <w:r w:rsidR="0026512C" w:rsidRPr="0026512C">
              <w:rPr>
                <w:rFonts w:asciiTheme="majorHAnsi" w:hAnsiTheme="majorHAnsi" w:cs="Arial"/>
                <w:b/>
                <w:sz w:val="20"/>
                <w:szCs w:val="20"/>
              </w:rPr>
              <w:t>at the political, social, and personal levels</w:t>
            </w:r>
            <w:r w:rsidR="0026512C">
              <w:rPr>
                <w:rFonts w:asciiTheme="majorHAnsi" w:hAnsiTheme="majorHAnsi" w:cs="Arial"/>
                <w:b/>
                <w:sz w:val="20"/>
                <w:szCs w:val="20"/>
              </w:rPr>
              <w:t xml:space="preserve"> for engineers</w:t>
            </w:r>
            <w:r>
              <w:rPr>
                <w:rFonts w:asciiTheme="majorHAnsi" w:hAnsiTheme="majorHAnsi" w:cs="Arial"/>
                <w:b/>
                <w:sz w:val="20"/>
                <w:szCs w:val="20"/>
              </w:rPr>
              <w:t xml:space="preserve"> dealing with entrepreneurship and innovation</w:t>
            </w:r>
            <w:r w:rsidR="0026512C">
              <w:rPr>
                <w:rFonts w:asciiTheme="majorHAnsi" w:hAnsiTheme="majorHAnsi" w:cs="Arial"/>
                <w:b/>
                <w:sz w:val="20"/>
                <w:szCs w:val="20"/>
              </w:rPr>
              <w:t xml:space="preserve">. Project </w:t>
            </w:r>
            <w:r w:rsidR="00FC07A3">
              <w:rPr>
                <w:rFonts w:asciiTheme="majorHAnsi" w:hAnsiTheme="majorHAnsi" w:cs="Arial"/>
                <w:b/>
                <w:sz w:val="20"/>
                <w:szCs w:val="20"/>
              </w:rPr>
              <w:t>r</w:t>
            </w:r>
            <w:r w:rsidR="0026512C">
              <w:rPr>
                <w:rFonts w:asciiTheme="majorHAnsi" w:hAnsiTheme="majorHAnsi" w:cs="Arial"/>
                <w:b/>
                <w:sz w:val="20"/>
                <w:szCs w:val="20"/>
              </w:rPr>
              <w:t>equired.</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8A3B85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C47436" w:rsidR="00391206" w:rsidRPr="008426D1" w:rsidRDefault="006E5F6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6512C">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1507CD" w:rsidR="00A966C5" w:rsidRPr="008426D1" w:rsidRDefault="006E5F6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26512C"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A5D7FBB" w:rsidR="00C002F9" w:rsidRPr="008426D1" w:rsidRDefault="006E5F6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6512C">
            <w:rPr>
              <w:rFonts w:asciiTheme="majorHAnsi" w:hAnsiTheme="majorHAnsi" w:cs="Arial"/>
              <w:sz w:val="20"/>
              <w:szCs w:val="20"/>
            </w:rPr>
            <w:t>This is an introduction course to entrepreneurship.</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6E5F6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DB104D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228C04E3" w14:textId="164E289E" w:rsidR="00C002F9" w:rsidRPr="008426D1" w:rsidRDefault="000B17A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0CF27C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1F4CF77" w:rsidR="00AF68E8" w:rsidRPr="008426D1" w:rsidRDefault="0026512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2C9A01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4CB075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602A6A">
            <w:rPr>
              <w:rFonts w:asciiTheme="majorHAnsi" w:hAnsiTheme="majorHAnsi" w:cs="Arial"/>
              <w:sz w:val="20"/>
              <w:szCs w:val="20"/>
            </w:rPr>
            <w:t xml:space="preserve">Bachelor of </w:t>
          </w:r>
          <w:r w:rsidR="00BA1622">
            <w:rPr>
              <w:rFonts w:asciiTheme="majorHAnsi" w:hAnsiTheme="majorHAnsi" w:cs="Arial"/>
              <w:sz w:val="20"/>
              <w:szCs w:val="20"/>
            </w:rPr>
            <w:t xml:space="preserve">Science in </w:t>
          </w:r>
          <w:r w:rsidR="00602A6A">
            <w:rPr>
              <w:rFonts w:asciiTheme="majorHAnsi" w:hAnsiTheme="majorHAnsi" w:cs="Arial"/>
              <w:sz w:val="20"/>
              <w:szCs w:val="20"/>
            </w:rPr>
            <w:t>Engineering Management</w:t>
          </w:r>
          <w:r w:rsidR="00BA1622">
            <w:rPr>
              <w:rFonts w:asciiTheme="majorHAnsi" w:hAnsiTheme="majorHAnsi" w:cs="Arial"/>
              <w:sz w:val="20"/>
              <w:szCs w:val="20"/>
            </w:rPr>
            <w:t xml:space="preserve"> Systems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0844056"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7520" w:type="dxa"/>
        <w:tblLook w:val="04A0" w:firstRow="1" w:lastRow="0" w:firstColumn="1" w:lastColumn="0" w:noHBand="0" w:noVBand="1"/>
      </w:tblPr>
      <w:tblGrid>
        <w:gridCol w:w="960"/>
        <w:gridCol w:w="6560"/>
      </w:tblGrid>
      <w:tr w:rsidR="0026512C" w:rsidRPr="0026512C" w14:paraId="166829EF" w14:textId="77777777" w:rsidTr="0026512C">
        <w:trPr>
          <w:trHeight w:val="300"/>
        </w:trPr>
        <w:tc>
          <w:tcPr>
            <w:tcW w:w="960" w:type="dxa"/>
            <w:tcBorders>
              <w:top w:val="nil"/>
              <w:left w:val="nil"/>
              <w:bottom w:val="nil"/>
              <w:right w:val="nil"/>
            </w:tcBorders>
            <w:shd w:val="clear" w:color="auto" w:fill="auto"/>
            <w:noWrap/>
            <w:vAlign w:val="bottom"/>
            <w:hideMark/>
          </w:tcPr>
          <w:p w14:paraId="2FB1FDCF"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Week</w:t>
            </w:r>
          </w:p>
        </w:tc>
        <w:tc>
          <w:tcPr>
            <w:tcW w:w="6560" w:type="dxa"/>
            <w:tcBorders>
              <w:top w:val="nil"/>
              <w:left w:val="nil"/>
              <w:bottom w:val="nil"/>
              <w:right w:val="nil"/>
            </w:tcBorders>
            <w:shd w:val="clear" w:color="auto" w:fill="auto"/>
            <w:noWrap/>
            <w:vAlign w:val="bottom"/>
            <w:hideMark/>
          </w:tcPr>
          <w:p w14:paraId="5A62ABDD"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Topic</w:t>
            </w:r>
          </w:p>
        </w:tc>
      </w:tr>
      <w:tr w:rsidR="0026512C" w:rsidRPr="0026512C" w14:paraId="6379521E" w14:textId="77777777" w:rsidTr="0026512C">
        <w:trPr>
          <w:trHeight w:val="300"/>
        </w:trPr>
        <w:tc>
          <w:tcPr>
            <w:tcW w:w="960" w:type="dxa"/>
            <w:tcBorders>
              <w:top w:val="nil"/>
              <w:left w:val="nil"/>
              <w:bottom w:val="nil"/>
              <w:right w:val="nil"/>
            </w:tcBorders>
            <w:shd w:val="clear" w:color="auto" w:fill="auto"/>
            <w:noWrap/>
            <w:vAlign w:val="bottom"/>
            <w:hideMark/>
          </w:tcPr>
          <w:p w14:paraId="351D77D6" w14:textId="77777777" w:rsidR="0026512C" w:rsidRPr="0026512C" w:rsidRDefault="0026512C" w:rsidP="0026512C">
            <w:pPr>
              <w:spacing w:after="0" w:line="240" w:lineRule="auto"/>
              <w:jc w:val="right"/>
              <w:rPr>
                <w:rFonts w:ascii="Calibri" w:eastAsia="Times New Roman" w:hAnsi="Calibri" w:cs="Calibri"/>
                <w:color w:val="000000"/>
              </w:rPr>
            </w:pPr>
            <w:r w:rsidRPr="0026512C">
              <w:rPr>
                <w:rFonts w:ascii="Calibri" w:eastAsia="Times New Roman" w:hAnsi="Calibri" w:cs="Calibri"/>
                <w:color w:val="000000"/>
              </w:rPr>
              <w:t>1</w:t>
            </w:r>
          </w:p>
        </w:tc>
        <w:tc>
          <w:tcPr>
            <w:tcW w:w="6560" w:type="dxa"/>
            <w:tcBorders>
              <w:top w:val="nil"/>
              <w:left w:val="nil"/>
              <w:bottom w:val="nil"/>
              <w:right w:val="nil"/>
            </w:tcBorders>
            <w:shd w:val="clear" w:color="auto" w:fill="auto"/>
            <w:noWrap/>
            <w:vAlign w:val="bottom"/>
            <w:hideMark/>
          </w:tcPr>
          <w:p w14:paraId="468B278E"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Introduction and identification of what a business plan is</w:t>
            </w:r>
          </w:p>
        </w:tc>
      </w:tr>
      <w:tr w:rsidR="0026512C" w:rsidRPr="0026512C" w14:paraId="1FBFB124" w14:textId="77777777" w:rsidTr="0026512C">
        <w:trPr>
          <w:trHeight w:val="300"/>
        </w:trPr>
        <w:tc>
          <w:tcPr>
            <w:tcW w:w="960" w:type="dxa"/>
            <w:tcBorders>
              <w:top w:val="nil"/>
              <w:left w:val="nil"/>
              <w:bottom w:val="nil"/>
              <w:right w:val="nil"/>
            </w:tcBorders>
            <w:shd w:val="clear" w:color="auto" w:fill="auto"/>
            <w:noWrap/>
            <w:vAlign w:val="bottom"/>
            <w:hideMark/>
          </w:tcPr>
          <w:p w14:paraId="40503971" w14:textId="77777777" w:rsidR="0026512C" w:rsidRPr="0026512C" w:rsidRDefault="0026512C" w:rsidP="0026512C">
            <w:pPr>
              <w:spacing w:after="0" w:line="240" w:lineRule="auto"/>
              <w:jc w:val="right"/>
              <w:rPr>
                <w:rFonts w:ascii="Calibri" w:eastAsia="Times New Roman" w:hAnsi="Calibri" w:cs="Calibri"/>
                <w:color w:val="000000"/>
              </w:rPr>
            </w:pPr>
            <w:r w:rsidRPr="0026512C">
              <w:rPr>
                <w:rFonts w:ascii="Calibri" w:eastAsia="Times New Roman" w:hAnsi="Calibri" w:cs="Calibri"/>
                <w:color w:val="000000"/>
              </w:rPr>
              <w:t>2</w:t>
            </w:r>
          </w:p>
        </w:tc>
        <w:tc>
          <w:tcPr>
            <w:tcW w:w="6560" w:type="dxa"/>
            <w:tcBorders>
              <w:top w:val="nil"/>
              <w:left w:val="nil"/>
              <w:bottom w:val="nil"/>
              <w:right w:val="nil"/>
            </w:tcBorders>
            <w:shd w:val="clear" w:color="auto" w:fill="auto"/>
            <w:noWrap/>
            <w:vAlign w:val="bottom"/>
            <w:hideMark/>
          </w:tcPr>
          <w:p w14:paraId="60B87725"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Identify an engineering manager</w:t>
            </w:r>
          </w:p>
        </w:tc>
      </w:tr>
      <w:tr w:rsidR="0026512C" w:rsidRPr="0026512C" w14:paraId="0B8E1AA2" w14:textId="77777777" w:rsidTr="0026512C">
        <w:trPr>
          <w:trHeight w:val="300"/>
        </w:trPr>
        <w:tc>
          <w:tcPr>
            <w:tcW w:w="960" w:type="dxa"/>
            <w:tcBorders>
              <w:top w:val="nil"/>
              <w:left w:val="nil"/>
              <w:bottom w:val="nil"/>
              <w:right w:val="nil"/>
            </w:tcBorders>
            <w:shd w:val="clear" w:color="auto" w:fill="auto"/>
            <w:noWrap/>
            <w:vAlign w:val="bottom"/>
            <w:hideMark/>
          </w:tcPr>
          <w:p w14:paraId="17FB7EBC" w14:textId="77777777" w:rsidR="0026512C" w:rsidRPr="0026512C" w:rsidRDefault="0026512C" w:rsidP="0026512C">
            <w:pPr>
              <w:spacing w:after="0" w:line="240" w:lineRule="auto"/>
              <w:jc w:val="right"/>
              <w:rPr>
                <w:rFonts w:ascii="Calibri" w:eastAsia="Times New Roman" w:hAnsi="Calibri" w:cs="Calibri"/>
                <w:color w:val="000000"/>
              </w:rPr>
            </w:pPr>
            <w:r w:rsidRPr="0026512C">
              <w:rPr>
                <w:rFonts w:ascii="Calibri" w:eastAsia="Times New Roman" w:hAnsi="Calibri" w:cs="Calibri"/>
                <w:color w:val="000000"/>
              </w:rPr>
              <w:t>3</w:t>
            </w:r>
          </w:p>
        </w:tc>
        <w:tc>
          <w:tcPr>
            <w:tcW w:w="6560" w:type="dxa"/>
            <w:tcBorders>
              <w:top w:val="nil"/>
              <w:left w:val="nil"/>
              <w:bottom w:val="nil"/>
              <w:right w:val="nil"/>
            </w:tcBorders>
            <w:shd w:val="clear" w:color="auto" w:fill="auto"/>
            <w:noWrap/>
            <w:vAlign w:val="bottom"/>
            <w:hideMark/>
          </w:tcPr>
          <w:p w14:paraId="26399ECE"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Apply management techniques to a business plan</w:t>
            </w:r>
          </w:p>
        </w:tc>
      </w:tr>
      <w:tr w:rsidR="0026512C" w:rsidRPr="0026512C" w14:paraId="4A691208" w14:textId="77777777" w:rsidTr="0026512C">
        <w:trPr>
          <w:trHeight w:val="300"/>
        </w:trPr>
        <w:tc>
          <w:tcPr>
            <w:tcW w:w="960" w:type="dxa"/>
            <w:tcBorders>
              <w:top w:val="nil"/>
              <w:left w:val="nil"/>
              <w:bottom w:val="nil"/>
              <w:right w:val="nil"/>
            </w:tcBorders>
            <w:shd w:val="clear" w:color="auto" w:fill="auto"/>
            <w:noWrap/>
            <w:vAlign w:val="bottom"/>
            <w:hideMark/>
          </w:tcPr>
          <w:p w14:paraId="65A06B80" w14:textId="77777777" w:rsidR="0026512C" w:rsidRPr="0026512C" w:rsidRDefault="0026512C" w:rsidP="0026512C">
            <w:pPr>
              <w:spacing w:after="0" w:line="240" w:lineRule="auto"/>
              <w:jc w:val="right"/>
              <w:rPr>
                <w:rFonts w:ascii="Calibri" w:eastAsia="Times New Roman" w:hAnsi="Calibri" w:cs="Calibri"/>
                <w:color w:val="000000"/>
              </w:rPr>
            </w:pPr>
            <w:r w:rsidRPr="0026512C">
              <w:rPr>
                <w:rFonts w:ascii="Calibri" w:eastAsia="Times New Roman" w:hAnsi="Calibri" w:cs="Calibri"/>
                <w:color w:val="000000"/>
              </w:rPr>
              <w:t>4</w:t>
            </w:r>
          </w:p>
        </w:tc>
        <w:tc>
          <w:tcPr>
            <w:tcW w:w="6560" w:type="dxa"/>
            <w:tcBorders>
              <w:top w:val="nil"/>
              <w:left w:val="nil"/>
              <w:bottom w:val="nil"/>
              <w:right w:val="nil"/>
            </w:tcBorders>
            <w:shd w:val="clear" w:color="auto" w:fill="auto"/>
            <w:noWrap/>
            <w:vAlign w:val="bottom"/>
            <w:hideMark/>
          </w:tcPr>
          <w:p w14:paraId="5649059C"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Implement decision-making tools in a business plan</w:t>
            </w:r>
          </w:p>
        </w:tc>
      </w:tr>
      <w:tr w:rsidR="0026512C" w:rsidRPr="0026512C" w14:paraId="1B210ECD" w14:textId="77777777" w:rsidTr="0026512C">
        <w:trPr>
          <w:trHeight w:val="300"/>
        </w:trPr>
        <w:tc>
          <w:tcPr>
            <w:tcW w:w="960" w:type="dxa"/>
            <w:tcBorders>
              <w:top w:val="nil"/>
              <w:left w:val="nil"/>
              <w:bottom w:val="nil"/>
              <w:right w:val="nil"/>
            </w:tcBorders>
            <w:shd w:val="clear" w:color="auto" w:fill="auto"/>
            <w:noWrap/>
            <w:vAlign w:val="bottom"/>
            <w:hideMark/>
          </w:tcPr>
          <w:p w14:paraId="3BE58703" w14:textId="77777777" w:rsidR="0026512C" w:rsidRPr="0026512C" w:rsidRDefault="0026512C" w:rsidP="0026512C">
            <w:pPr>
              <w:spacing w:after="0" w:line="240" w:lineRule="auto"/>
              <w:jc w:val="right"/>
              <w:rPr>
                <w:rFonts w:ascii="Calibri" w:eastAsia="Times New Roman" w:hAnsi="Calibri" w:cs="Calibri"/>
                <w:color w:val="000000"/>
              </w:rPr>
            </w:pPr>
            <w:r w:rsidRPr="0026512C">
              <w:rPr>
                <w:rFonts w:ascii="Calibri" w:eastAsia="Times New Roman" w:hAnsi="Calibri" w:cs="Calibri"/>
                <w:color w:val="000000"/>
              </w:rPr>
              <w:t>5</w:t>
            </w:r>
          </w:p>
        </w:tc>
        <w:tc>
          <w:tcPr>
            <w:tcW w:w="6560" w:type="dxa"/>
            <w:tcBorders>
              <w:top w:val="nil"/>
              <w:left w:val="nil"/>
              <w:bottom w:val="nil"/>
              <w:right w:val="nil"/>
            </w:tcBorders>
            <w:shd w:val="clear" w:color="auto" w:fill="auto"/>
            <w:noWrap/>
            <w:vAlign w:val="bottom"/>
            <w:hideMark/>
          </w:tcPr>
          <w:p w14:paraId="6F794A37"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Apply ethics to business plans</w:t>
            </w:r>
          </w:p>
        </w:tc>
      </w:tr>
      <w:tr w:rsidR="0026512C" w:rsidRPr="0026512C" w14:paraId="6AD24F5D" w14:textId="77777777" w:rsidTr="0026512C">
        <w:trPr>
          <w:trHeight w:val="300"/>
        </w:trPr>
        <w:tc>
          <w:tcPr>
            <w:tcW w:w="960" w:type="dxa"/>
            <w:tcBorders>
              <w:top w:val="nil"/>
              <w:left w:val="nil"/>
              <w:bottom w:val="nil"/>
              <w:right w:val="nil"/>
            </w:tcBorders>
            <w:shd w:val="clear" w:color="auto" w:fill="auto"/>
            <w:noWrap/>
            <w:vAlign w:val="bottom"/>
            <w:hideMark/>
          </w:tcPr>
          <w:p w14:paraId="5E419AD3" w14:textId="77777777" w:rsidR="0026512C" w:rsidRPr="0026512C" w:rsidRDefault="0026512C" w:rsidP="0026512C">
            <w:pPr>
              <w:spacing w:after="0" w:line="240" w:lineRule="auto"/>
              <w:jc w:val="right"/>
              <w:rPr>
                <w:rFonts w:ascii="Calibri" w:eastAsia="Times New Roman" w:hAnsi="Calibri" w:cs="Calibri"/>
                <w:color w:val="000000"/>
              </w:rPr>
            </w:pPr>
            <w:r w:rsidRPr="0026512C">
              <w:rPr>
                <w:rFonts w:ascii="Calibri" w:eastAsia="Times New Roman" w:hAnsi="Calibri" w:cs="Calibri"/>
                <w:color w:val="000000"/>
              </w:rPr>
              <w:t>6</w:t>
            </w:r>
          </w:p>
        </w:tc>
        <w:tc>
          <w:tcPr>
            <w:tcW w:w="6560" w:type="dxa"/>
            <w:tcBorders>
              <w:top w:val="nil"/>
              <w:left w:val="nil"/>
              <w:bottom w:val="nil"/>
              <w:right w:val="nil"/>
            </w:tcBorders>
            <w:shd w:val="clear" w:color="auto" w:fill="auto"/>
            <w:noWrap/>
            <w:vAlign w:val="bottom"/>
            <w:hideMark/>
          </w:tcPr>
          <w:p w14:paraId="15DD6E04"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Apply financial management skills to business plans</w:t>
            </w:r>
          </w:p>
        </w:tc>
      </w:tr>
      <w:tr w:rsidR="0026512C" w:rsidRPr="0026512C" w14:paraId="26387BE9" w14:textId="77777777" w:rsidTr="0026512C">
        <w:trPr>
          <w:trHeight w:val="300"/>
        </w:trPr>
        <w:tc>
          <w:tcPr>
            <w:tcW w:w="960" w:type="dxa"/>
            <w:tcBorders>
              <w:top w:val="nil"/>
              <w:left w:val="nil"/>
              <w:bottom w:val="nil"/>
              <w:right w:val="nil"/>
            </w:tcBorders>
            <w:shd w:val="clear" w:color="auto" w:fill="auto"/>
            <w:noWrap/>
            <w:vAlign w:val="bottom"/>
            <w:hideMark/>
          </w:tcPr>
          <w:p w14:paraId="213BA0AB" w14:textId="77777777" w:rsidR="0026512C" w:rsidRPr="0026512C" w:rsidRDefault="0026512C" w:rsidP="0026512C">
            <w:pPr>
              <w:spacing w:after="0" w:line="240" w:lineRule="auto"/>
              <w:jc w:val="right"/>
              <w:rPr>
                <w:rFonts w:ascii="Calibri" w:eastAsia="Times New Roman" w:hAnsi="Calibri" w:cs="Calibri"/>
                <w:color w:val="000000"/>
              </w:rPr>
            </w:pPr>
            <w:r w:rsidRPr="0026512C">
              <w:rPr>
                <w:rFonts w:ascii="Calibri" w:eastAsia="Times New Roman" w:hAnsi="Calibri" w:cs="Calibri"/>
                <w:color w:val="000000"/>
              </w:rPr>
              <w:t>7</w:t>
            </w:r>
          </w:p>
        </w:tc>
        <w:tc>
          <w:tcPr>
            <w:tcW w:w="6560" w:type="dxa"/>
            <w:tcBorders>
              <w:top w:val="nil"/>
              <w:left w:val="nil"/>
              <w:bottom w:val="nil"/>
              <w:right w:val="nil"/>
            </w:tcBorders>
            <w:shd w:val="clear" w:color="auto" w:fill="auto"/>
            <w:noWrap/>
            <w:vAlign w:val="bottom"/>
            <w:hideMark/>
          </w:tcPr>
          <w:p w14:paraId="078F7998" w14:textId="77777777" w:rsidR="0026512C" w:rsidRPr="0026512C" w:rsidRDefault="0026512C" w:rsidP="0026512C">
            <w:pPr>
              <w:spacing w:after="0" w:line="240" w:lineRule="auto"/>
              <w:rPr>
                <w:rFonts w:ascii="Calibri" w:eastAsia="Times New Roman" w:hAnsi="Calibri" w:cs="Calibri"/>
                <w:color w:val="000000"/>
              </w:rPr>
            </w:pPr>
            <w:r w:rsidRPr="0026512C">
              <w:rPr>
                <w:rFonts w:ascii="Calibri" w:eastAsia="Times New Roman" w:hAnsi="Calibri" w:cs="Calibri"/>
                <w:color w:val="000000"/>
              </w:rPr>
              <w:t>Delegate responsibility in a business plan and project presentations</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C7D1BE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0A9CC22B" w14:textId="11DE2997" w:rsidR="00A966C5" w:rsidRPr="008426D1" w:rsidRDefault="00B34E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1045B02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36077398"/>
            </w:sdtPr>
            <w:sdtEndPr/>
            <w:sdtContent>
              <w:r w:rsidR="00B67FD6">
                <w:rPr>
                  <w:rFonts w:asciiTheme="majorHAnsi" w:hAnsiTheme="majorHAnsi" w:cs="Arial"/>
                  <w:sz w:val="20"/>
                  <w:szCs w:val="20"/>
                </w:rPr>
                <w:t>Yes, 1 additional faculty. Credit line already approved.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E5F6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98A868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D5558">
            <w:rPr>
              <w:rFonts w:asciiTheme="majorHAnsi" w:hAnsiTheme="majorHAnsi" w:cs="Arial"/>
              <w:sz w:val="20"/>
              <w:szCs w:val="20"/>
            </w:rPr>
            <w:t xml:space="preserve">Student will </w:t>
          </w:r>
          <w:r w:rsidR="00390AB7">
            <w:rPr>
              <w:rFonts w:asciiTheme="majorHAnsi" w:hAnsiTheme="majorHAnsi" w:cs="Arial"/>
              <w:sz w:val="20"/>
              <w:szCs w:val="20"/>
            </w:rPr>
            <w:t xml:space="preserve">learn how businesses run and how </w:t>
          </w:r>
          <w:r w:rsidR="00FC07A3">
            <w:rPr>
              <w:rFonts w:asciiTheme="majorHAnsi" w:hAnsiTheme="majorHAnsi" w:cs="Arial"/>
              <w:sz w:val="20"/>
              <w:szCs w:val="20"/>
            </w:rPr>
            <w:t>new ventures</w:t>
          </w:r>
          <w:r w:rsidR="00390AB7">
            <w:rPr>
              <w:rFonts w:asciiTheme="majorHAnsi" w:hAnsiTheme="majorHAnsi" w:cs="Arial"/>
              <w:sz w:val="20"/>
              <w:szCs w:val="20"/>
            </w:rPr>
            <w:t xml:space="preserve"> are formed </w:t>
          </w:r>
          <w:r w:rsidR="00FC07A3">
            <w:rPr>
              <w:rFonts w:asciiTheme="majorHAnsi" w:hAnsiTheme="majorHAnsi" w:cs="Arial"/>
              <w:sz w:val="20"/>
              <w:szCs w:val="20"/>
            </w:rPr>
            <w:t xml:space="preserve">to </w:t>
          </w:r>
          <w:r w:rsidR="00390AB7">
            <w:rPr>
              <w:rFonts w:asciiTheme="majorHAnsi" w:hAnsiTheme="majorHAnsi" w:cs="Arial"/>
              <w:sz w:val="20"/>
              <w:szCs w:val="20"/>
            </w:rPr>
            <w:t>allow engineers to identify how corporations work.</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5C3129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C07A3">
            <w:rPr>
              <w:rFonts w:asciiTheme="majorHAnsi" w:hAnsiTheme="majorHAnsi" w:cs="Arial"/>
              <w:sz w:val="20"/>
              <w:szCs w:val="20"/>
            </w:rPr>
            <w:t>This course enables students to work together in groups to develop a business plan to help advanced their knowledge of engineering management systems and practice. This also allows students to be successful in the workplace by understand how businesses are structured.</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E95DA2E" w:rsidR="00CA269E" w:rsidRPr="008426D1" w:rsidRDefault="00FC07A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w:t>
          </w:r>
          <w:r w:rsidR="00B34E2F">
            <w:rPr>
              <w:rFonts w:asciiTheme="majorHAnsi" w:hAnsiTheme="majorHAnsi" w:cs="Arial"/>
              <w:sz w:val="20"/>
              <w:szCs w:val="20"/>
            </w:rPr>
            <w:t>or student</w:t>
          </w:r>
          <w:r w:rsidR="00602A6A">
            <w:rPr>
              <w:rFonts w:asciiTheme="majorHAnsi" w:hAnsiTheme="majorHAnsi" w:cs="Arial"/>
              <w:sz w:val="20"/>
              <w:szCs w:val="20"/>
            </w:rPr>
            <w:t>s</w:t>
          </w:r>
          <w:r w:rsidR="00B34E2F">
            <w:rPr>
              <w:rFonts w:asciiTheme="majorHAnsi" w:hAnsiTheme="majorHAnsi" w:cs="Arial"/>
              <w:sz w:val="20"/>
              <w:szCs w:val="20"/>
            </w:rPr>
            <w:t xml:space="preserve"> in the </w:t>
          </w:r>
          <w:r w:rsidR="00602A6A">
            <w:rPr>
              <w:rFonts w:asciiTheme="majorHAnsi" w:hAnsiTheme="majorHAnsi" w:cs="Arial"/>
              <w:sz w:val="20"/>
              <w:szCs w:val="20"/>
            </w:rPr>
            <w:t>B</w:t>
          </w:r>
          <w:r w:rsidR="00BA1622">
            <w:rPr>
              <w:rFonts w:asciiTheme="majorHAnsi" w:hAnsiTheme="majorHAnsi" w:cs="Arial"/>
              <w:sz w:val="20"/>
              <w:szCs w:val="20"/>
            </w:rPr>
            <w:t>S</w:t>
          </w:r>
          <w:r w:rsidR="00602A6A">
            <w:rPr>
              <w:rFonts w:asciiTheme="majorHAnsi" w:hAnsiTheme="majorHAnsi" w:cs="Arial"/>
              <w:sz w:val="20"/>
              <w:szCs w:val="20"/>
            </w:rPr>
            <w:t>EM</w:t>
          </w:r>
          <w:r w:rsidR="00BA1622">
            <w:rPr>
              <w:rFonts w:asciiTheme="majorHAnsi" w:hAnsiTheme="majorHAnsi" w:cs="Arial"/>
              <w:sz w:val="20"/>
              <w:szCs w:val="20"/>
            </w:rPr>
            <w:t>S</w:t>
          </w:r>
          <w:r>
            <w:rPr>
              <w:rFonts w:asciiTheme="majorHAnsi" w:hAnsiTheme="majorHAnsi" w:cs="Arial"/>
              <w:sz w:val="20"/>
              <w:szCs w:val="20"/>
            </w:rPr>
            <w:t xml:space="preserve"> and available for other majors</w:t>
          </w:r>
          <w:r w:rsidR="00B34E2F">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3575D78" w:rsidR="00CA269E" w:rsidRPr="008426D1" w:rsidRDefault="00FC07A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builds on the general elective requirements to ensure students have all the aptitude to be successful</w:t>
          </w:r>
          <w:r w:rsidR="00E02F6B">
            <w:rPr>
              <w:rFonts w:asciiTheme="majorHAnsi" w:hAnsiTheme="majorHAnsi"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026C36C" w14:textId="77777777" w:rsidR="00B34E2F" w:rsidRPr="00821C78" w:rsidRDefault="00B34E2F" w:rsidP="00B34E2F">
      <w:pPr>
        <w:pStyle w:val="ListParagraph"/>
        <w:tabs>
          <w:tab w:val="left" w:pos="360"/>
          <w:tab w:val="left" w:pos="720"/>
        </w:tabs>
        <w:spacing w:after="120" w:line="240" w:lineRule="auto"/>
        <w:ind w:left="1080"/>
        <w:rPr>
          <w:rFonts w:asciiTheme="majorHAnsi" w:hAnsiTheme="majorHAnsi" w:cs="Arial"/>
          <w:sz w:val="20"/>
          <w:szCs w:val="20"/>
        </w:rPr>
      </w:pPr>
      <w:r>
        <w:rPr>
          <w:rFonts w:asciiTheme="majorHAnsi" w:hAnsiTheme="majorHAnsi" w:cs="Arial"/>
          <w:sz w:val="20"/>
          <w:szCs w:val="20"/>
        </w:rPr>
        <w:t>3.</w:t>
      </w:r>
      <w:r w:rsidRPr="00821C78">
        <w:rPr>
          <w:rFonts w:asciiTheme="majorHAnsi" w:hAnsiTheme="majorHAnsi" w:cs="Arial"/>
          <w:sz w:val="20"/>
          <w:szCs w:val="20"/>
        </w:rPr>
        <w:t xml:space="preserve"> an ability to apply written, oral, and graphical communication in broadly-defined technical and non-technical environments; and an ability to identify and use appropriate technical literature;</w:t>
      </w:r>
    </w:p>
    <w:p w14:paraId="6BC9902C" w14:textId="77777777" w:rsidR="00B34E2F" w:rsidRPr="008426D1" w:rsidRDefault="00B34E2F"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E700DA3" w14:textId="77777777" w:rsidR="00B34E2F" w:rsidRPr="000E0237" w:rsidRDefault="00B34E2F" w:rsidP="00B34E2F">
      <w:pPr>
        <w:spacing w:after="360" w:line="240" w:lineRule="auto"/>
        <w:rPr>
          <w:rFonts w:asciiTheme="majorHAnsi" w:hAnsiTheme="majorHAnsi" w:cs="Arial"/>
          <w:b/>
          <w:sz w:val="2"/>
          <w:szCs w:val="20"/>
          <w:u w:val="single"/>
        </w:rPr>
      </w:pPr>
    </w:p>
    <w:p w14:paraId="259F9B93" w14:textId="77777777" w:rsidR="00B34E2F" w:rsidRDefault="00B34E2F" w:rsidP="00B34E2F">
      <w:pPr>
        <w:rPr>
          <w:i/>
          <w:color w:val="FF0000"/>
        </w:rPr>
      </w:pPr>
    </w:p>
    <w:tbl>
      <w:tblPr>
        <w:tblStyle w:val="TableGrid"/>
        <w:tblW w:w="9576" w:type="dxa"/>
        <w:tblLook w:val="04A0" w:firstRow="1" w:lastRow="0" w:firstColumn="1" w:lastColumn="0" w:noHBand="0" w:noVBand="1"/>
      </w:tblPr>
      <w:tblGrid>
        <w:gridCol w:w="2148"/>
        <w:gridCol w:w="7428"/>
      </w:tblGrid>
      <w:tr w:rsidR="00B34E2F" w:rsidRPr="002B453A" w14:paraId="3CBA1988" w14:textId="77777777" w:rsidTr="00625963">
        <w:tc>
          <w:tcPr>
            <w:tcW w:w="2148" w:type="dxa"/>
          </w:tcPr>
          <w:p w14:paraId="77202333" w14:textId="77777777" w:rsidR="00B34E2F" w:rsidRPr="002B453A" w:rsidRDefault="00B34E2F" w:rsidP="00625963">
            <w:pPr>
              <w:jc w:val="center"/>
              <w:rPr>
                <w:rFonts w:asciiTheme="majorHAnsi" w:hAnsiTheme="majorHAnsi"/>
                <w:b/>
                <w:sz w:val="20"/>
                <w:szCs w:val="20"/>
              </w:rPr>
            </w:pPr>
            <w:r>
              <w:rPr>
                <w:rFonts w:asciiTheme="majorHAnsi" w:hAnsiTheme="majorHAnsi"/>
                <w:b/>
                <w:sz w:val="20"/>
                <w:szCs w:val="20"/>
              </w:rPr>
              <w:t>Outcome 3</w:t>
            </w:r>
          </w:p>
          <w:p w14:paraId="26F362B3" w14:textId="77777777" w:rsidR="00B34E2F" w:rsidRPr="002B453A" w:rsidRDefault="00B34E2F" w:rsidP="00625963">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Pr>
              <w:p w14:paraId="621E3A94" w14:textId="77777777" w:rsidR="00B34E2F" w:rsidRPr="002B453A" w:rsidRDefault="00B34E2F" w:rsidP="00625963">
                <w:pPr>
                  <w:rPr>
                    <w:rFonts w:asciiTheme="majorHAnsi" w:hAnsiTheme="majorHAnsi"/>
                    <w:sz w:val="20"/>
                    <w:szCs w:val="20"/>
                  </w:rPr>
                </w:pPr>
                <w:r>
                  <w:rPr>
                    <w:rFonts w:asciiTheme="majorHAnsi" w:hAnsiTheme="majorHAnsi"/>
                    <w:sz w:val="20"/>
                    <w:szCs w:val="20"/>
                  </w:rPr>
                  <w:t>A</w:t>
                </w:r>
                <w:r w:rsidRPr="00CB575D">
                  <w:rPr>
                    <w:rFonts w:asciiTheme="majorHAnsi" w:hAnsiTheme="majorHAnsi"/>
                    <w:sz w:val="20"/>
                    <w:szCs w:val="20"/>
                  </w:rPr>
                  <w:t>n ability to apply written, oral, and graphical communication in broadly-defined technical and non-technical environments; and an ability to identify and use appropriate technical literature</w:t>
                </w:r>
              </w:p>
            </w:tc>
          </w:sdtContent>
        </w:sdt>
      </w:tr>
      <w:tr w:rsidR="00B34E2F" w:rsidRPr="002B453A" w14:paraId="4545836D" w14:textId="77777777" w:rsidTr="00625963">
        <w:tc>
          <w:tcPr>
            <w:tcW w:w="2148" w:type="dxa"/>
          </w:tcPr>
          <w:p w14:paraId="4A72411C" w14:textId="77777777" w:rsidR="00B34E2F" w:rsidRPr="002B453A" w:rsidRDefault="00B34E2F" w:rsidP="00625963">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553816675"/>
          </w:sdtPr>
          <w:sdtEndPr/>
          <w:sdtContent>
            <w:tc>
              <w:tcPr>
                <w:tcW w:w="7428" w:type="dxa"/>
              </w:tcPr>
              <w:p w14:paraId="1C38ACAF" w14:textId="37E83ACA" w:rsidR="00B34E2F" w:rsidRPr="002B453A" w:rsidRDefault="0066286F" w:rsidP="00625963">
                <w:pPr>
                  <w:rPr>
                    <w:rFonts w:asciiTheme="majorHAnsi" w:hAnsiTheme="majorHAnsi"/>
                    <w:sz w:val="20"/>
                    <w:szCs w:val="20"/>
                  </w:rPr>
                </w:pPr>
                <w:r>
                  <w:rPr>
                    <w:rFonts w:asciiTheme="majorHAnsi" w:hAnsiTheme="majorHAnsi"/>
                    <w:sz w:val="20"/>
                    <w:szCs w:val="20"/>
                  </w:rPr>
                  <w:t xml:space="preserve">Direct: </w:t>
                </w:r>
                <w:r w:rsidR="00B34E2F">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B34E2F" w:rsidRPr="002B453A" w14:paraId="253FB83B" w14:textId="77777777" w:rsidTr="00625963">
        <w:tc>
          <w:tcPr>
            <w:tcW w:w="2148" w:type="dxa"/>
          </w:tcPr>
          <w:p w14:paraId="16CFBBE0" w14:textId="77777777" w:rsidR="00B34E2F" w:rsidRPr="002B453A" w:rsidRDefault="00B34E2F" w:rsidP="0062596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24795213"/>
          </w:sdtPr>
          <w:sdtEndPr/>
          <w:sdtContent>
            <w:tc>
              <w:tcPr>
                <w:tcW w:w="7428" w:type="dxa"/>
              </w:tcPr>
              <w:p w14:paraId="3A673A98" w14:textId="77777777" w:rsidR="00B34E2F" w:rsidRPr="002B453A" w:rsidRDefault="00B34E2F" w:rsidP="00625963">
                <w:pPr>
                  <w:rPr>
                    <w:rFonts w:asciiTheme="majorHAnsi" w:hAnsiTheme="majorHAnsi"/>
                    <w:sz w:val="20"/>
                    <w:szCs w:val="20"/>
                  </w:rPr>
                </w:pPr>
                <w:r>
                  <w:rPr>
                    <w:rFonts w:asciiTheme="majorHAnsi" w:hAnsiTheme="majorHAnsi"/>
                    <w:sz w:val="20"/>
                    <w:szCs w:val="20"/>
                  </w:rPr>
                  <w:t>EGRM 3003 Technical Entrepreneurship</w:t>
                </w:r>
              </w:p>
            </w:tc>
          </w:sdtContent>
        </w:sdt>
      </w:tr>
      <w:tr w:rsidR="00B34E2F" w:rsidRPr="002B453A" w14:paraId="451A9368" w14:textId="77777777" w:rsidTr="00625963">
        <w:tc>
          <w:tcPr>
            <w:tcW w:w="2148" w:type="dxa"/>
          </w:tcPr>
          <w:p w14:paraId="188B6F33" w14:textId="77777777" w:rsidR="00B34E2F" w:rsidRPr="002B453A" w:rsidRDefault="00B34E2F" w:rsidP="00625963">
            <w:pPr>
              <w:rPr>
                <w:rFonts w:asciiTheme="majorHAnsi" w:hAnsiTheme="majorHAnsi"/>
                <w:sz w:val="20"/>
                <w:szCs w:val="20"/>
              </w:rPr>
            </w:pPr>
            <w:r w:rsidRPr="002B453A">
              <w:rPr>
                <w:rFonts w:asciiTheme="majorHAnsi" w:hAnsiTheme="majorHAnsi"/>
                <w:sz w:val="20"/>
                <w:szCs w:val="20"/>
              </w:rPr>
              <w:t xml:space="preserve">Assessment </w:t>
            </w:r>
          </w:p>
          <w:p w14:paraId="3835C11C" w14:textId="77777777" w:rsidR="00B34E2F" w:rsidRPr="002B453A" w:rsidRDefault="00B34E2F" w:rsidP="0062596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76317280"/>
          </w:sdtPr>
          <w:sdtEndPr/>
          <w:sdtContent>
            <w:tc>
              <w:tcPr>
                <w:tcW w:w="7428" w:type="dxa"/>
              </w:tcPr>
              <w:p w14:paraId="013E10E3" w14:textId="6499B26C" w:rsidR="00B34E2F" w:rsidRPr="002B453A" w:rsidRDefault="00B34E2F" w:rsidP="003F6173">
                <w:pPr>
                  <w:rPr>
                    <w:rFonts w:asciiTheme="majorHAnsi" w:hAnsiTheme="majorHAnsi"/>
                    <w:sz w:val="20"/>
                    <w:szCs w:val="20"/>
                  </w:rPr>
                </w:pPr>
                <w:r>
                  <w:rPr>
                    <w:rFonts w:asciiTheme="majorHAnsi" w:hAnsiTheme="majorHAnsi"/>
                    <w:sz w:val="20"/>
                    <w:szCs w:val="20"/>
                  </w:rPr>
                  <w:t xml:space="preserve">Collect data whenever course is offered. But assess </w:t>
                </w:r>
                <w:r w:rsidR="003F6173">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B34E2F" w:rsidRPr="002B453A" w14:paraId="3BDCE68B" w14:textId="77777777" w:rsidTr="00625963">
        <w:tc>
          <w:tcPr>
            <w:tcW w:w="2148" w:type="dxa"/>
          </w:tcPr>
          <w:p w14:paraId="2795C670" w14:textId="77777777" w:rsidR="00B34E2F" w:rsidRPr="002B453A" w:rsidRDefault="00B34E2F" w:rsidP="0062596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7EA8AD5" w14:textId="77777777" w:rsidR="00B34E2F" w:rsidRPr="002B453A" w:rsidRDefault="00B34E2F" w:rsidP="00625963">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2485422E" w14:textId="77777777" w:rsidR="00B34E2F" w:rsidRDefault="00B34E2F" w:rsidP="00B34E2F">
      <w:pPr>
        <w:rPr>
          <w:i/>
          <w:color w:val="FF0000"/>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755394EE" w14:textId="4956B8FC" w:rsidR="006B4508" w:rsidRDefault="006B4508"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B4508" w:rsidRPr="002B453A" w14:paraId="7B3FF982" w14:textId="77777777" w:rsidTr="002C0951">
        <w:tc>
          <w:tcPr>
            <w:tcW w:w="2148" w:type="dxa"/>
          </w:tcPr>
          <w:p w14:paraId="7ADD6628" w14:textId="3DF6E67A" w:rsidR="006B4508" w:rsidRPr="002B453A" w:rsidRDefault="00111A4B" w:rsidP="002C0951">
            <w:pPr>
              <w:jc w:val="center"/>
              <w:rPr>
                <w:rFonts w:asciiTheme="majorHAnsi" w:hAnsiTheme="majorHAnsi"/>
                <w:b/>
                <w:sz w:val="20"/>
                <w:szCs w:val="20"/>
              </w:rPr>
            </w:pPr>
            <w:r>
              <w:rPr>
                <w:rFonts w:asciiTheme="majorHAnsi" w:hAnsiTheme="majorHAnsi"/>
                <w:b/>
                <w:sz w:val="20"/>
                <w:szCs w:val="20"/>
              </w:rPr>
              <w:t>#1</w:t>
            </w:r>
          </w:p>
          <w:p w14:paraId="1AA50EAF" w14:textId="77777777" w:rsidR="006B4508" w:rsidRPr="002B453A" w:rsidRDefault="006B4508" w:rsidP="002C0951">
            <w:pPr>
              <w:rPr>
                <w:rFonts w:asciiTheme="majorHAnsi" w:hAnsiTheme="majorHAnsi"/>
                <w:sz w:val="20"/>
                <w:szCs w:val="20"/>
              </w:rPr>
            </w:pPr>
          </w:p>
        </w:tc>
        <w:sdt>
          <w:sdtPr>
            <w:rPr>
              <w:rFonts w:asciiTheme="majorHAnsi" w:hAnsiTheme="majorHAnsi"/>
              <w:sz w:val="20"/>
              <w:szCs w:val="20"/>
            </w:rPr>
            <w:id w:val="-148526292"/>
          </w:sdtPr>
          <w:sdtEndPr/>
          <w:sdtContent>
            <w:sdt>
              <w:sdtPr>
                <w:rPr>
                  <w:rFonts w:asciiTheme="majorHAnsi" w:hAnsiTheme="majorHAnsi"/>
                  <w:sz w:val="20"/>
                  <w:szCs w:val="20"/>
                </w:rPr>
                <w:id w:val="431480425"/>
              </w:sdtPr>
              <w:sdtEndPr/>
              <w:sdtContent>
                <w:sdt>
                  <w:sdtPr>
                    <w:rPr>
                      <w:rFonts w:asciiTheme="majorHAnsi" w:hAnsiTheme="majorHAnsi"/>
                      <w:sz w:val="20"/>
                      <w:szCs w:val="20"/>
                    </w:rPr>
                    <w:id w:val="342758840"/>
                  </w:sdtPr>
                  <w:sdtEndPr/>
                  <w:sdtContent>
                    <w:tc>
                      <w:tcPr>
                        <w:tcW w:w="7428" w:type="dxa"/>
                      </w:tcPr>
                      <w:p w14:paraId="493116AE" w14:textId="061DB980" w:rsidR="006B4508" w:rsidRPr="002B453A" w:rsidRDefault="000F1195" w:rsidP="000F1195">
                        <w:pPr>
                          <w:rPr>
                            <w:rFonts w:asciiTheme="majorHAnsi" w:hAnsiTheme="majorHAnsi"/>
                            <w:sz w:val="20"/>
                            <w:szCs w:val="20"/>
                          </w:rPr>
                        </w:pPr>
                        <w:r>
                          <w:rPr>
                            <w:rFonts w:asciiTheme="majorHAnsi" w:hAnsiTheme="majorHAnsi"/>
                            <w:sz w:val="20"/>
                            <w:szCs w:val="20"/>
                          </w:rPr>
                          <w:t>Demonstrate the ability to develop a business plan.</w:t>
                        </w:r>
                      </w:p>
                    </w:tc>
                  </w:sdtContent>
                </w:sdt>
              </w:sdtContent>
            </w:sdt>
          </w:sdtContent>
        </w:sdt>
      </w:tr>
      <w:tr w:rsidR="006B4508" w:rsidRPr="002B453A" w14:paraId="025151DD" w14:textId="77777777" w:rsidTr="002C0951">
        <w:tc>
          <w:tcPr>
            <w:tcW w:w="2148" w:type="dxa"/>
          </w:tcPr>
          <w:p w14:paraId="6053EA6F" w14:textId="77777777" w:rsidR="006B4508" w:rsidRPr="002B453A" w:rsidRDefault="006B4508" w:rsidP="002C095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08577781"/>
          </w:sdtPr>
          <w:sdtEndPr/>
          <w:sdtContent>
            <w:tc>
              <w:tcPr>
                <w:tcW w:w="7428" w:type="dxa"/>
              </w:tcPr>
              <w:p w14:paraId="0E55880F" w14:textId="361E9121" w:rsidR="006B4508" w:rsidRPr="002B453A" w:rsidRDefault="006B4508" w:rsidP="002C0951">
                <w:pPr>
                  <w:rPr>
                    <w:rFonts w:asciiTheme="majorHAnsi" w:hAnsiTheme="majorHAnsi"/>
                    <w:sz w:val="20"/>
                    <w:szCs w:val="20"/>
                  </w:rPr>
                </w:pPr>
                <w:r>
                  <w:rPr>
                    <w:rFonts w:asciiTheme="majorHAnsi" w:hAnsiTheme="majorHAnsi"/>
                    <w:sz w:val="20"/>
                    <w:szCs w:val="20"/>
                  </w:rPr>
                  <w:t>Presentation of course project</w:t>
                </w:r>
                <w:r w:rsidR="006F7518">
                  <w:rPr>
                    <w:rFonts w:asciiTheme="majorHAnsi" w:hAnsiTheme="majorHAnsi"/>
                    <w:sz w:val="20"/>
                    <w:szCs w:val="20"/>
                  </w:rPr>
                  <w:t xml:space="preserve"> which is to develop a business plan</w:t>
                </w:r>
                <w:r>
                  <w:rPr>
                    <w:rFonts w:asciiTheme="majorHAnsi" w:hAnsiTheme="majorHAnsi"/>
                    <w:sz w:val="20"/>
                    <w:szCs w:val="20"/>
                  </w:rPr>
                  <w:t>.</w:t>
                </w:r>
              </w:p>
            </w:tc>
          </w:sdtContent>
        </w:sdt>
      </w:tr>
      <w:tr w:rsidR="006B4508" w:rsidRPr="002B453A" w14:paraId="6F1258AF" w14:textId="77777777" w:rsidTr="002C0951">
        <w:tc>
          <w:tcPr>
            <w:tcW w:w="2148" w:type="dxa"/>
          </w:tcPr>
          <w:p w14:paraId="04BE376C" w14:textId="77777777" w:rsidR="006B4508" w:rsidRPr="002B453A" w:rsidRDefault="006B4508" w:rsidP="002C095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060DD31" w14:textId="77777777" w:rsidR="006B4508" w:rsidRPr="002B453A" w:rsidRDefault="006E5F6D" w:rsidP="002C0951">
            <w:pPr>
              <w:rPr>
                <w:rFonts w:asciiTheme="majorHAnsi" w:hAnsiTheme="majorHAnsi"/>
                <w:sz w:val="20"/>
                <w:szCs w:val="20"/>
              </w:rPr>
            </w:pPr>
            <w:sdt>
              <w:sdtPr>
                <w:rPr>
                  <w:rFonts w:asciiTheme="majorHAnsi" w:hAnsiTheme="majorHAnsi"/>
                  <w:color w:val="808080" w:themeColor="background1" w:themeShade="80"/>
                  <w:sz w:val="20"/>
                  <w:szCs w:val="20"/>
                </w:rPr>
                <w:id w:val="1888838097"/>
                <w:text/>
              </w:sdtPr>
              <w:sdtEndPr/>
              <w:sdtContent>
                <w:r w:rsidR="006B4508">
                  <w:rPr>
                    <w:rFonts w:asciiTheme="majorHAnsi" w:hAnsiTheme="majorHAnsi"/>
                    <w:color w:val="808080" w:themeColor="background1" w:themeShade="80"/>
                    <w:sz w:val="20"/>
                    <w:szCs w:val="20"/>
                  </w:rPr>
                  <w:t>Project grade with scoring rubric.</w:t>
                </w:r>
                <w:r w:rsidR="006B4508" w:rsidRPr="00CB2125">
                  <w:rPr>
                    <w:rFonts w:asciiTheme="majorHAnsi" w:hAnsiTheme="majorHAnsi"/>
                    <w:color w:val="808080" w:themeColor="background1" w:themeShade="80"/>
                    <w:sz w:val="20"/>
                    <w:szCs w:val="20"/>
                  </w:rPr>
                  <w:t xml:space="preserve"> </w:t>
                </w:r>
              </w:sdtContent>
            </w:sdt>
          </w:p>
        </w:tc>
      </w:tr>
    </w:tbl>
    <w:p w14:paraId="1F03796F" w14:textId="156652E7" w:rsidR="006B4508" w:rsidRDefault="006B4508" w:rsidP="00976B5B">
      <w:pPr>
        <w:ind w:firstLine="720"/>
        <w:rPr>
          <w:rFonts w:asciiTheme="majorHAnsi" w:hAnsiTheme="majorHAnsi" w:cs="Arial"/>
          <w:i/>
          <w:sz w:val="20"/>
          <w:szCs w:val="20"/>
        </w:rPr>
      </w:pPr>
    </w:p>
    <w:p w14:paraId="756C15D4" w14:textId="56003B4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2C0951">
        <w:tc>
          <w:tcPr>
            <w:tcW w:w="11016" w:type="dxa"/>
            <w:shd w:val="clear" w:color="auto" w:fill="D9D9D9" w:themeFill="background1" w:themeFillShade="D9"/>
          </w:tcPr>
          <w:p w14:paraId="5DA37BC1" w14:textId="77777777" w:rsidR="00D3680D" w:rsidRPr="008426D1" w:rsidRDefault="00D3680D" w:rsidP="002C095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2C0951">
        <w:tc>
          <w:tcPr>
            <w:tcW w:w="11016" w:type="dxa"/>
            <w:shd w:val="clear" w:color="auto" w:fill="F2F2F2" w:themeFill="background1" w:themeFillShade="F2"/>
          </w:tcPr>
          <w:p w14:paraId="2B89A680" w14:textId="77777777" w:rsidR="00D3680D" w:rsidRPr="008426D1" w:rsidRDefault="00D3680D" w:rsidP="002C0951">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2C095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2C0951">
            <w:pPr>
              <w:rPr>
                <w:rFonts w:ascii="Times New Roman" w:hAnsi="Times New Roman" w:cs="Times New Roman"/>
                <w:b/>
                <w:color w:val="FF0000"/>
                <w:sz w:val="14"/>
                <w:szCs w:val="24"/>
              </w:rPr>
            </w:pPr>
          </w:p>
          <w:p w14:paraId="6BCFEAAC" w14:textId="77777777" w:rsidR="00D3680D" w:rsidRPr="008426D1" w:rsidRDefault="00D3680D" w:rsidP="002C095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2C0951">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2C0951">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2C0951">
            <w:pPr>
              <w:tabs>
                <w:tab w:val="left" w:pos="360"/>
                <w:tab w:val="left" w:pos="720"/>
              </w:tabs>
              <w:ind w:left="360"/>
              <w:jc w:val="center"/>
              <w:rPr>
                <w:rFonts w:asciiTheme="majorHAnsi" w:hAnsiTheme="majorHAnsi"/>
                <w:sz w:val="18"/>
                <w:szCs w:val="18"/>
              </w:rPr>
            </w:pPr>
          </w:p>
        </w:tc>
      </w:tr>
    </w:tbl>
    <w:p w14:paraId="6C562454" w14:textId="77777777" w:rsidR="006F7518" w:rsidRDefault="00D3680D" w:rsidP="006F7518">
      <w:pPr>
        <w:tabs>
          <w:tab w:val="left" w:pos="360"/>
          <w:tab w:val="left" w:pos="720"/>
        </w:tabs>
        <w:spacing w:after="0" w:line="240" w:lineRule="auto"/>
      </w:pPr>
      <w:r w:rsidRPr="00341B0D">
        <w:rPr>
          <w:rFonts w:asciiTheme="majorHAnsi" w:hAnsiTheme="majorHAnsi"/>
          <w:b/>
          <w:i/>
          <w:color w:val="FF0000"/>
          <w:szCs w:val="18"/>
        </w:rPr>
        <w:br/>
      </w:r>
      <w:r w:rsidR="006F7518">
        <w:t xml:space="preserve">Course Descriptions to be added at page 475 in the 2020-2021 Undergraduate Bulletin.  </w:t>
      </w:r>
    </w:p>
    <w:p w14:paraId="3FBC8A33" w14:textId="77777777" w:rsidR="006F7518" w:rsidRDefault="006F7518" w:rsidP="006F7518">
      <w:pPr>
        <w:tabs>
          <w:tab w:val="left" w:pos="360"/>
          <w:tab w:val="left" w:pos="720"/>
        </w:tabs>
        <w:spacing w:after="0" w:line="240" w:lineRule="auto"/>
      </w:pPr>
    </w:p>
    <w:p w14:paraId="3F0E9EB8" w14:textId="77777777" w:rsidR="006F7518" w:rsidRDefault="006F7518" w:rsidP="006F7518">
      <w:pPr>
        <w:tabs>
          <w:tab w:val="left" w:pos="360"/>
          <w:tab w:val="left" w:pos="720"/>
        </w:tabs>
        <w:spacing w:after="0" w:line="240" w:lineRule="auto"/>
      </w:pPr>
    </w:p>
    <w:p w14:paraId="2EEBCAAB" w14:textId="77777777" w:rsidR="006F7518" w:rsidRDefault="006F7518" w:rsidP="006F7518">
      <w:pPr>
        <w:tabs>
          <w:tab w:val="left" w:pos="360"/>
          <w:tab w:val="left" w:pos="720"/>
        </w:tabs>
        <w:spacing w:after="0" w:line="240" w:lineRule="auto"/>
      </w:pPr>
      <w:r w:rsidRPr="00321B37">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26CAC316" w14:textId="77777777" w:rsidR="006F7518" w:rsidRDefault="006F7518" w:rsidP="006F7518">
      <w:pPr>
        <w:tabs>
          <w:tab w:val="left" w:pos="360"/>
          <w:tab w:val="left" w:pos="720"/>
        </w:tabs>
        <w:spacing w:after="0" w:line="240" w:lineRule="auto"/>
      </w:pPr>
    </w:p>
    <w:p w14:paraId="1F20A297" w14:textId="77777777" w:rsidR="009E1A40" w:rsidRDefault="009E1A40" w:rsidP="009E1A40">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420A3F44"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1" w:name="OLE_LINK7"/>
      <w:r w:rsidRPr="007A6C75">
        <w:rPr>
          <w:rFonts w:asciiTheme="majorHAnsi" w:hAnsiTheme="majorHAnsi" w:cs="Arial"/>
          <w:b/>
          <w:color w:val="0070C0"/>
          <w:sz w:val="20"/>
          <w:szCs w:val="20"/>
          <w:highlight w:val="green"/>
        </w:rPr>
        <w:t>EGRM 3003 Technical Entrepreneurship</w:t>
      </w:r>
      <w:r w:rsidRPr="007A6C75">
        <w:rPr>
          <w:rFonts w:asciiTheme="majorHAnsi" w:hAnsiTheme="majorHAnsi" w:cs="Arial"/>
          <w:color w:val="0070C0"/>
          <w:sz w:val="20"/>
          <w:szCs w:val="20"/>
          <w:highlight w:val="green"/>
        </w:rPr>
        <w:t xml:space="preserve"> </w:t>
      </w:r>
      <w:bookmarkEnd w:id="1"/>
      <w:r w:rsidRPr="007A6C75">
        <w:rPr>
          <w:rFonts w:asciiTheme="majorHAnsi" w:hAnsiTheme="majorHAnsi" w:cs="Arial"/>
          <w:color w:val="0070C0"/>
          <w:sz w:val="20"/>
          <w:szCs w:val="20"/>
          <w:highlight w:val="green"/>
        </w:rPr>
        <w:t>Perspectives at the political, social, and personal levels for engineers dealing with entrepreneurship and innovation. Project required. Fall.</w:t>
      </w:r>
    </w:p>
    <w:p w14:paraId="1E29E753"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489C29E7"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2"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2"/>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2A005916"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6A66767C"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3"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3"/>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77DC568C"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5AF14174"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4"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7468DE12"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761C5E0F"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5"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395159AA"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00E99E1C"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6"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6"/>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1D63595D"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0767F951"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7"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7"/>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3AD43DB4"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7B4FF718"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8" w:name="OLE_LINK14"/>
      <w:r>
        <w:rPr>
          <w:rFonts w:asciiTheme="majorHAnsi" w:hAnsiTheme="majorHAnsi" w:cs="Arial"/>
          <w:b/>
          <w:color w:val="0070C0"/>
          <w:sz w:val="20"/>
          <w:szCs w:val="20"/>
        </w:rPr>
        <w:lastRenderedPageBreak/>
        <w:t>EGRM 4053 Technical Human Resource Management for Engineers</w:t>
      </w:r>
      <w:r>
        <w:rPr>
          <w:rFonts w:asciiTheme="majorHAnsi" w:hAnsiTheme="majorHAnsi" w:cs="Arial"/>
          <w:color w:val="0070C0"/>
          <w:sz w:val="20"/>
          <w:szCs w:val="20"/>
        </w:rPr>
        <w:t xml:space="preserve"> </w:t>
      </w:r>
      <w:bookmarkEnd w:id="8"/>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45C74E00"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0A0840A0"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9"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9"/>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79A3FFCE"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p>
    <w:p w14:paraId="23997F31" w14:textId="77777777" w:rsidR="009E1A40" w:rsidRDefault="009E1A40" w:rsidP="009E1A40">
      <w:pPr>
        <w:tabs>
          <w:tab w:val="left" w:pos="360"/>
          <w:tab w:val="left" w:pos="720"/>
        </w:tabs>
        <w:spacing w:after="0" w:line="240" w:lineRule="auto"/>
        <w:rPr>
          <w:rFonts w:asciiTheme="majorHAnsi" w:hAnsiTheme="majorHAnsi" w:cs="Arial"/>
          <w:color w:val="0070C0"/>
          <w:sz w:val="20"/>
          <w:szCs w:val="20"/>
        </w:rPr>
      </w:pPr>
      <w:bookmarkStart w:id="10" w:name="OLE_LINK16"/>
      <w:r>
        <w:rPr>
          <w:rFonts w:asciiTheme="majorHAnsi" w:hAnsiTheme="majorHAnsi" w:cs="Arial"/>
          <w:b/>
          <w:color w:val="0070C0"/>
          <w:sz w:val="20"/>
          <w:szCs w:val="20"/>
        </w:rPr>
        <w:t>EGRM 4073 Facilities Management Systems</w:t>
      </w:r>
      <w:r>
        <w:t xml:space="preserve"> </w:t>
      </w:r>
      <w:bookmarkEnd w:id="10"/>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4064C67A" w14:textId="77777777" w:rsidR="006F7518" w:rsidRDefault="006F7518" w:rsidP="006F7518">
      <w:pPr>
        <w:tabs>
          <w:tab w:val="left" w:pos="360"/>
          <w:tab w:val="left" w:pos="720"/>
        </w:tabs>
        <w:spacing w:after="0" w:line="240" w:lineRule="auto"/>
        <w:rPr>
          <w:rFonts w:asciiTheme="majorHAnsi" w:hAnsiTheme="majorHAnsi" w:cs="Arial"/>
          <w:color w:val="0070C0"/>
          <w:sz w:val="20"/>
          <w:szCs w:val="20"/>
        </w:rPr>
      </w:pPr>
    </w:p>
    <w:p w14:paraId="751F146D" w14:textId="77777777" w:rsidR="006F7518" w:rsidRDefault="006F7518" w:rsidP="006F7518">
      <w:pPr>
        <w:tabs>
          <w:tab w:val="left" w:pos="360"/>
          <w:tab w:val="left" w:pos="720"/>
        </w:tabs>
        <w:spacing w:after="0" w:line="240" w:lineRule="auto"/>
        <w:rPr>
          <w:rFonts w:asciiTheme="majorHAnsi" w:hAnsiTheme="majorHAnsi" w:cs="Arial"/>
          <w:color w:val="0070C0"/>
          <w:sz w:val="20"/>
          <w:szCs w:val="20"/>
        </w:rPr>
      </w:pPr>
    </w:p>
    <w:p w14:paraId="445F9F32" w14:textId="77777777" w:rsidR="006F7518" w:rsidRPr="00321B37" w:rsidRDefault="006F7518" w:rsidP="006F7518">
      <w:pPr>
        <w:tabs>
          <w:tab w:val="left" w:pos="360"/>
          <w:tab w:val="left" w:pos="720"/>
        </w:tabs>
        <w:spacing w:after="0" w:line="240" w:lineRule="auto"/>
        <w:rPr>
          <w:b/>
        </w:rPr>
      </w:pPr>
      <w:r w:rsidRPr="00321B37">
        <w:rPr>
          <w:b/>
        </w:rPr>
        <w:t>Curriculum and Instruction (ELCI)</w:t>
      </w:r>
    </w:p>
    <w:p w14:paraId="236B15E9" w14:textId="77777777" w:rsidR="006F7518" w:rsidRDefault="006F7518" w:rsidP="006F7518">
      <w:pPr>
        <w:tabs>
          <w:tab w:val="left" w:pos="360"/>
          <w:tab w:val="left" w:pos="720"/>
        </w:tabs>
        <w:spacing w:after="0" w:line="240" w:lineRule="auto"/>
      </w:pPr>
    </w:p>
    <w:p w14:paraId="5E344FD4" w14:textId="77777777" w:rsidR="006F7518" w:rsidRPr="0080256A" w:rsidRDefault="006F7518" w:rsidP="006F7518">
      <w:pPr>
        <w:tabs>
          <w:tab w:val="left" w:pos="360"/>
          <w:tab w:val="left" w:pos="720"/>
        </w:tabs>
        <w:spacing w:after="0" w:line="240" w:lineRule="auto"/>
        <w:rPr>
          <w:rFonts w:asciiTheme="majorHAnsi" w:hAnsiTheme="majorHAnsi" w:cs="Arial"/>
          <w:color w:val="0070C0"/>
          <w:sz w:val="20"/>
          <w:szCs w:val="20"/>
        </w:rPr>
      </w:pPr>
      <w:r w:rsidRPr="00321B37">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1D0FBC96" w14:textId="4285A0AE" w:rsidR="00EC4C58" w:rsidRPr="0080256A" w:rsidRDefault="00EC4C58" w:rsidP="006F7518">
      <w:pPr>
        <w:rPr>
          <w:rFonts w:asciiTheme="majorHAnsi" w:hAnsiTheme="majorHAnsi" w:cs="Arial"/>
          <w:color w:val="0070C0"/>
          <w:sz w:val="20"/>
          <w:szCs w:val="20"/>
        </w:rPr>
      </w:pPr>
    </w:p>
    <w:p w14:paraId="1E938C83" w14:textId="77777777" w:rsidR="00D3680D" w:rsidRPr="00EC4C58" w:rsidRDefault="00D3680D" w:rsidP="00D3680D">
      <w:pPr>
        <w:tabs>
          <w:tab w:val="left" w:pos="360"/>
          <w:tab w:val="left" w:pos="720"/>
        </w:tabs>
        <w:spacing w:after="0" w:line="240" w:lineRule="auto"/>
        <w:jc w:val="center"/>
        <w:rPr>
          <w:rFonts w:asciiTheme="majorHAnsi" w:hAnsiTheme="majorHAnsi" w:cs="Arial"/>
          <w:i/>
          <w:color w:val="FF0000"/>
          <w:szCs w:val="18"/>
        </w:rPr>
      </w:pPr>
    </w:p>
    <w:sectPr w:rsidR="00D3680D" w:rsidRPr="00EC4C5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FCC4D" w14:textId="77777777" w:rsidR="006E5F6D" w:rsidRDefault="006E5F6D" w:rsidP="00AF3758">
      <w:pPr>
        <w:spacing w:after="0" w:line="240" w:lineRule="auto"/>
      </w:pPr>
      <w:r>
        <w:separator/>
      </w:r>
    </w:p>
  </w:endnote>
  <w:endnote w:type="continuationSeparator" w:id="0">
    <w:p w14:paraId="6834CD3D" w14:textId="77777777" w:rsidR="006E5F6D" w:rsidRDefault="006E5F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2C0951" w:rsidRDefault="002C095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C0951" w:rsidRDefault="002C0951"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6EA4A61" w:rsidR="002C0951" w:rsidRDefault="002C095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C75">
      <w:rPr>
        <w:rStyle w:val="PageNumber"/>
        <w:noProof/>
      </w:rPr>
      <w:t>4</w:t>
    </w:r>
    <w:r>
      <w:rPr>
        <w:rStyle w:val="PageNumber"/>
      </w:rPr>
      <w:fldChar w:fldCharType="end"/>
    </w:r>
  </w:p>
  <w:p w14:paraId="0312F2A9" w14:textId="6FBF632F" w:rsidR="002C0951" w:rsidRDefault="002C095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2C0951" w:rsidRDefault="002C09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3621" w14:textId="77777777" w:rsidR="006E5F6D" w:rsidRDefault="006E5F6D" w:rsidP="00AF3758">
      <w:pPr>
        <w:spacing w:after="0" w:line="240" w:lineRule="auto"/>
      </w:pPr>
      <w:r>
        <w:separator/>
      </w:r>
    </w:p>
  </w:footnote>
  <w:footnote w:type="continuationSeparator" w:id="0">
    <w:p w14:paraId="3FDDD061" w14:textId="77777777" w:rsidR="006E5F6D" w:rsidRDefault="006E5F6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2C0951" w:rsidRDefault="002C09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2C0951" w:rsidRDefault="002C09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2C0951" w:rsidRDefault="002C09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GxsDS0NDc3NjZR0lEKTi0uzszPAykwtKgFAPFCEjg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6EB7"/>
    <w:rsid w:val="0006489D"/>
    <w:rsid w:val="00066BF1"/>
    <w:rsid w:val="00076F60"/>
    <w:rsid w:val="000801A2"/>
    <w:rsid w:val="0008410E"/>
    <w:rsid w:val="000A654B"/>
    <w:rsid w:val="000A7BB1"/>
    <w:rsid w:val="000B0934"/>
    <w:rsid w:val="000B17A6"/>
    <w:rsid w:val="000D06F1"/>
    <w:rsid w:val="000E0BB8"/>
    <w:rsid w:val="000F0FE3"/>
    <w:rsid w:val="000F1195"/>
    <w:rsid w:val="000F5476"/>
    <w:rsid w:val="00101FF4"/>
    <w:rsid w:val="001025F5"/>
    <w:rsid w:val="00103070"/>
    <w:rsid w:val="001046FC"/>
    <w:rsid w:val="00111A4B"/>
    <w:rsid w:val="00150E96"/>
    <w:rsid w:val="00151451"/>
    <w:rsid w:val="0015192B"/>
    <w:rsid w:val="00151FD3"/>
    <w:rsid w:val="0015536A"/>
    <w:rsid w:val="00156679"/>
    <w:rsid w:val="00156BAE"/>
    <w:rsid w:val="00160522"/>
    <w:rsid w:val="001611E3"/>
    <w:rsid w:val="00172AD6"/>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12C"/>
    <w:rsid w:val="00265C17"/>
    <w:rsid w:val="00276F55"/>
    <w:rsid w:val="0028351D"/>
    <w:rsid w:val="00283525"/>
    <w:rsid w:val="002A7E22"/>
    <w:rsid w:val="002B2119"/>
    <w:rsid w:val="002B4CAC"/>
    <w:rsid w:val="002C0951"/>
    <w:rsid w:val="002C498C"/>
    <w:rsid w:val="002C736D"/>
    <w:rsid w:val="002E0CD3"/>
    <w:rsid w:val="002E3BD5"/>
    <w:rsid w:val="002E544F"/>
    <w:rsid w:val="0030740C"/>
    <w:rsid w:val="0031339E"/>
    <w:rsid w:val="0032032C"/>
    <w:rsid w:val="003248DB"/>
    <w:rsid w:val="00335AB1"/>
    <w:rsid w:val="00336348"/>
    <w:rsid w:val="00336EDB"/>
    <w:rsid w:val="0035434A"/>
    <w:rsid w:val="00360064"/>
    <w:rsid w:val="00361C56"/>
    <w:rsid w:val="00362414"/>
    <w:rsid w:val="0036794A"/>
    <w:rsid w:val="00370451"/>
    <w:rsid w:val="00374D72"/>
    <w:rsid w:val="00384538"/>
    <w:rsid w:val="00390A66"/>
    <w:rsid w:val="00390AB7"/>
    <w:rsid w:val="00391206"/>
    <w:rsid w:val="00393E47"/>
    <w:rsid w:val="00395BB2"/>
    <w:rsid w:val="00396386"/>
    <w:rsid w:val="00396C14"/>
    <w:rsid w:val="003C334C"/>
    <w:rsid w:val="003D2DDC"/>
    <w:rsid w:val="003D5ADD"/>
    <w:rsid w:val="003D6A97"/>
    <w:rsid w:val="003D72FB"/>
    <w:rsid w:val="003E2D4F"/>
    <w:rsid w:val="003F2F3D"/>
    <w:rsid w:val="003F6173"/>
    <w:rsid w:val="004072F1"/>
    <w:rsid w:val="00407FBA"/>
    <w:rsid w:val="004167AB"/>
    <w:rsid w:val="004228EA"/>
    <w:rsid w:val="00424133"/>
    <w:rsid w:val="00426FD6"/>
    <w:rsid w:val="004300FD"/>
    <w:rsid w:val="00434AA5"/>
    <w:rsid w:val="004665CF"/>
    <w:rsid w:val="00473252"/>
    <w:rsid w:val="00474C39"/>
    <w:rsid w:val="00487771"/>
    <w:rsid w:val="00491BD4"/>
    <w:rsid w:val="0049675B"/>
    <w:rsid w:val="004A211B"/>
    <w:rsid w:val="004A2E84"/>
    <w:rsid w:val="004A7706"/>
    <w:rsid w:val="004B1430"/>
    <w:rsid w:val="004C04BE"/>
    <w:rsid w:val="004C4ADF"/>
    <w:rsid w:val="004C53EC"/>
    <w:rsid w:val="004D5819"/>
    <w:rsid w:val="004F3C87"/>
    <w:rsid w:val="00504ECD"/>
    <w:rsid w:val="005114D3"/>
    <w:rsid w:val="00526B81"/>
    <w:rsid w:val="005320F0"/>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2A6A"/>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286F"/>
    <w:rsid w:val="006657FB"/>
    <w:rsid w:val="0066789C"/>
    <w:rsid w:val="00671EAA"/>
    <w:rsid w:val="0067749B"/>
    <w:rsid w:val="00677A48"/>
    <w:rsid w:val="00687879"/>
    <w:rsid w:val="00691664"/>
    <w:rsid w:val="006A7113"/>
    <w:rsid w:val="006B0864"/>
    <w:rsid w:val="006B4508"/>
    <w:rsid w:val="006B52C0"/>
    <w:rsid w:val="006C0168"/>
    <w:rsid w:val="006D0246"/>
    <w:rsid w:val="006D258C"/>
    <w:rsid w:val="006D3578"/>
    <w:rsid w:val="006E5F6D"/>
    <w:rsid w:val="006E6117"/>
    <w:rsid w:val="006F7518"/>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6C75"/>
    <w:rsid w:val="007A6E82"/>
    <w:rsid w:val="007B4144"/>
    <w:rsid w:val="007C7F4C"/>
    <w:rsid w:val="007D371A"/>
    <w:rsid w:val="007D3A96"/>
    <w:rsid w:val="007E30DD"/>
    <w:rsid w:val="007E3CEE"/>
    <w:rsid w:val="007F159A"/>
    <w:rsid w:val="007F2D67"/>
    <w:rsid w:val="00802638"/>
    <w:rsid w:val="00820CD9"/>
    <w:rsid w:val="00822A0F"/>
    <w:rsid w:val="00826029"/>
    <w:rsid w:val="0083170D"/>
    <w:rsid w:val="00836E02"/>
    <w:rsid w:val="008426D1"/>
    <w:rsid w:val="00862E36"/>
    <w:rsid w:val="008663CA"/>
    <w:rsid w:val="00895557"/>
    <w:rsid w:val="008B2BCB"/>
    <w:rsid w:val="008B74B6"/>
    <w:rsid w:val="008C6881"/>
    <w:rsid w:val="008C703B"/>
    <w:rsid w:val="008E1A51"/>
    <w:rsid w:val="008E6C1C"/>
    <w:rsid w:val="008F6B45"/>
    <w:rsid w:val="00900E46"/>
    <w:rsid w:val="00903AB9"/>
    <w:rsid w:val="009053D1"/>
    <w:rsid w:val="009055C4"/>
    <w:rsid w:val="00906D0E"/>
    <w:rsid w:val="00910555"/>
    <w:rsid w:val="00912B7A"/>
    <w:rsid w:val="00916FCA"/>
    <w:rsid w:val="009174DD"/>
    <w:rsid w:val="00962018"/>
    <w:rsid w:val="00976B5B"/>
    <w:rsid w:val="00983ADC"/>
    <w:rsid w:val="00984490"/>
    <w:rsid w:val="00987195"/>
    <w:rsid w:val="00997390"/>
    <w:rsid w:val="009A529F"/>
    <w:rsid w:val="009B22B2"/>
    <w:rsid w:val="009B2E40"/>
    <w:rsid w:val="009D1CDB"/>
    <w:rsid w:val="009E1002"/>
    <w:rsid w:val="009E1A40"/>
    <w:rsid w:val="009F04BB"/>
    <w:rsid w:val="009F4389"/>
    <w:rsid w:val="009F6F89"/>
    <w:rsid w:val="00A01035"/>
    <w:rsid w:val="00A0329C"/>
    <w:rsid w:val="00A16BB1"/>
    <w:rsid w:val="00A30837"/>
    <w:rsid w:val="00A33FFA"/>
    <w:rsid w:val="00A367BC"/>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0B67"/>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43EC"/>
    <w:rsid w:val="00B34E2F"/>
    <w:rsid w:val="00B35368"/>
    <w:rsid w:val="00B45CC5"/>
    <w:rsid w:val="00B46334"/>
    <w:rsid w:val="00B51325"/>
    <w:rsid w:val="00B5613F"/>
    <w:rsid w:val="00B574D4"/>
    <w:rsid w:val="00B6203D"/>
    <w:rsid w:val="00B6337D"/>
    <w:rsid w:val="00B67FD6"/>
    <w:rsid w:val="00B71755"/>
    <w:rsid w:val="00B74127"/>
    <w:rsid w:val="00B86002"/>
    <w:rsid w:val="00B97755"/>
    <w:rsid w:val="00BA1622"/>
    <w:rsid w:val="00BA4392"/>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5558"/>
    <w:rsid w:val="00CD568A"/>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466E"/>
    <w:rsid w:val="00DD4450"/>
    <w:rsid w:val="00DE70AB"/>
    <w:rsid w:val="00DF1BE2"/>
    <w:rsid w:val="00DF4C1C"/>
    <w:rsid w:val="00E015B1"/>
    <w:rsid w:val="00E02F6B"/>
    <w:rsid w:val="00E0473D"/>
    <w:rsid w:val="00E2250C"/>
    <w:rsid w:val="00E253C1"/>
    <w:rsid w:val="00E27C4B"/>
    <w:rsid w:val="00E315F0"/>
    <w:rsid w:val="00E322A3"/>
    <w:rsid w:val="00E41F8D"/>
    <w:rsid w:val="00E45868"/>
    <w:rsid w:val="00E55B44"/>
    <w:rsid w:val="00E6141E"/>
    <w:rsid w:val="00E70B06"/>
    <w:rsid w:val="00E815B5"/>
    <w:rsid w:val="00E87EF0"/>
    <w:rsid w:val="00E90913"/>
    <w:rsid w:val="00EA1DBA"/>
    <w:rsid w:val="00EA50C8"/>
    <w:rsid w:val="00EA757C"/>
    <w:rsid w:val="00EB28B7"/>
    <w:rsid w:val="00EC4C58"/>
    <w:rsid w:val="00EC52BB"/>
    <w:rsid w:val="00EC5D93"/>
    <w:rsid w:val="00EC6970"/>
    <w:rsid w:val="00ED5E7F"/>
    <w:rsid w:val="00EE0357"/>
    <w:rsid w:val="00EE2479"/>
    <w:rsid w:val="00EF1816"/>
    <w:rsid w:val="00EF2038"/>
    <w:rsid w:val="00EF2A44"/>
    <w:rsid w:val="00EF34D9"/>
    <w:rsid w:val="00EF3F87"/>
    <w:rsid w:val="00EF50DC"/>
    <w:rsid w:val="00EF59AD"/>
    <w:rsid w:val="00F24EE6"/>
    <w:rsid w:val="00F3035E"/>
    <w:rsid w:val="00F3261D"/>
    <w:rsid w:val="00F36F29"/>
    <w:rsid w:val="00F40E7C"/>
    <w:rsid w:val="00F43D6B"/>
    <w:rsid w:val="00F44095"/>
    <w:rsid w:val="00F4507D"/>
    <w:rsid w:val="00F63326"/>
    <w:rsid w:val="00F645B5"/>
    <w:rsid w:val="00F7007D"/>
    <w:rsid w:val="00F7429E"/>
    <w:rsid w:val="00F760B1"/>
    <w:rsid w:val="00F77400"/>
    <w:rsid w:val="00F80644"/>
    <w:rsid w:val="00F847A8"/>
    <w:rsid w:val="00FB00D4"/>
    <w:rsid w:val="00FB38CA"/>
    <w:rsid w:val="00FB7442"/>
    <w:rsid w:val="00FC07A3"/>
    <w:rsid w:val="00FC5698"/>
    <w:rsid w:val="00FD2B44"/>
    <w:rsid w:val="00FD508C"/>
    <w:rsid w:val="00FE22BD"/>
    <w:rsid w:val="00FF10F6"/>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5729">
      <w:bodyDiv w:val="1"/>
      <w:marLeft w:val="0"/>
      <w:marRight w:val="0"/>
      <w:marTop w:val="0"/>
      <w:marBottom w:val="0"/>
      <w:divBdr>
        <w:top w:val="none" w:sz="0" w:space="0" w:color="auto"/>
        <w:left w:val="none" w:sz="0" w:space="0" w:color="auto"/>
        <w:bottom w:val="none" w:sz="0" w:space="0" w:color="auto"/>
        <w:right w:val="none" w:sz="0" w:space="0" w:color="auto"/>
      </w:divBdr>
    </w:div>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10469"/>
    <w:rsid w:val="001516F9"/>
    <w:rsid w:val="00246531"/>
    <w:rsid w:val="00247C56"/>
    <w:rsid w:val="00273D63"/>
    <w:rsid w:val="002D64D6"/>
    <w:rsid w:val="00313C91"/>
    <w:rsid w:val="0032383A"/>
    <w:rsid w:val="00337484"/>
    <w:rsid w:val="00355B88"/>
    <w:rsid w:val="003D4C2A"/>
    <w:rsid w:val="003E322F"/>
    <w:rsid w:val="003F69FB"/>
    <w:rsid w:val="00425226"/>
    <w:rsid w:val="00436B57"/>
    <w:rsid w:val="0048611B"/>
    <w:rsid w:val="004E1A75"/>
    <w:rsid w:val="00534B28"/>
    <w:rsid w:val="00576003"/>
    <w:rsid w:val="00587536"/>
    <w:rsid w:val="005C4D59"/>
    <w:rsid w:val="005D5D2F"/>
    <w:rsid w:val="00623293"/>
    <w:rsid w:val="00644C1B"/>
    <w:rsid w:val="00654E35"/>
    <w:rsid w:val="00656D31"/>
    <w:rsid w:val="006C3910"/>
    <w:rsid w:val="006D7ACE"/>
    <w:rsid w:val="007B1359"/>
    <w:rsid w:val="008114BE"/>
    <w:rsid w:val="00833BD7"/>
    <w:rsid w:val="008822A5"/>
    <w:rsid w:val="00891F77"/>
    <w:rsid w:val="008A78A4"/>
    <w:rsid w:val="00913E4B"/>
    <w:rsid w:val="0096458F"/>
    <w:rsid w:val="009D439F"/>
    <w:rsid w:val="00A14210"/>
    <w:rsid w:val="00A20583"/>
    <w:rsid w:val="00AB4C29"/>
    <w:rsid w:val="00AC62E8"/>
    <w:rsid w:val="00AD4B92"/>
    <w:rsid w:val="00AD5D56"/>
    <w:rsid w:val="00AE1DAD"/>
    <w:rsid w:val="00AE4F13"/>
    <w:rsid w:val="00B177AD"/>
    <w:rsid w:val="00B2559E"/>
    <w:rsid w:val="00B46360"/>
    <w:rsid w:val="00B46AFF"/>
    <w:rsid w:val="00B72454"/>
    <w:rsid w:val="00B72548"/>
    <w:rsid w:val="00BA0596"/>
    <w:rsid w:val="00BE0E7B"/>
    <w:rsid w:val="00CB25D5"/>
    <w:rsid w:val="00CD11EA"/>
    <w:rsid w:val="00CD4EF8"/>
    <w:rsid w:val="00CD656D"/>
    <w:rsid w:val="00CE7C19"/>
    <w:rsid w:val="00D87B77"/>
    <w:rsid w:val="00D96F4E"/>
    <w:rsid w:val="00DC036A"/>
    <w:rsid w:val="00DD12EE"/>
    <w:rsid w:val="00DE6391"/>
    <w:rsid w:val="00E51C19"/>
    <w:rsid w:val="00EB3740"/>
    <w:rsid w:val="00EF02F1"/>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611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29E2-74EC-42CA-BD30-3172CA67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20</cp:revision>
  <cp:lastPrinted>2019-07-10T17:02:00Z</cp:lastPrinted>
  <dcterms:created xsi:type="dcterms:W3CDTF">2020-10-12T17:03:00Z</dcterms:created>
  <dcterms:modified xsi:type="dcterms:W3CDTF">2020-10-30T17:37:00Z</dcterms:modified>
</cp:coreProperties>
</file>