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546CBA89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83B6D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5FBA239B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CF002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07F8D" w14:textId="77777777" w:rsidR="00E27C4B" w:rsidRDefault="00E27C4B"/>
        </w:tc>
      </w:tr>
      <w:tr w:rsidR="00AE5338" w14:paraId="178B80EC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F4D3EB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29359" w14:textId="77777777" w:rsidR="00AE5338" w:rsidRDefault="00AE5338"/>
        </w:tc>
      </w:tr>
      <w:tr w:rsidR="00AE5338" w14:paraId="60650E61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DDA20F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9EFD38" w14:textId="77777777" w:rsidR="00AE5338" w:rsidRDefault="00AE5338"/>
        </w:tc>
      </w:tr>
    </w:tbl>
    <w:p w14:paraId="1FE5928E" w14:textId="77777777" w:rsidR="0021263E" w:rsidRDefault="0021263E" w:rsidP="0021263E"/>
    <w:p w14:paraId="453419F7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7AD50466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16BDEE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A73A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712098B5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58813D7C" w14:textId="77777777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A73A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0A8F4FB8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6F1F1FA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50E1465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ADCDD22" w14:textId="77777777" w:rsidR="00001C04" w:rsidRPr="008426D1" w:rsidRDefault="00DF4630" w:rsidP="002530F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  <w:showingPlcHdr/>
              </w:sdtPr>
              <w:sdtEndPr/>
              <w:sdtContent>
                <w:r w:rsidR="002530F9" w:rsidRPr="008426D1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30F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61C4EFA" w14:textId="77777777" w:rsidR="00001C04" w:rsidRPr="008426D1" w:rsidRDefault="00DF463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397321363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97321363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19394339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19394339"/>
              </w:sdtContent>
            </w:sdt>
          </w:p>
          <w:p w14:paraId="070E766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6EE0BB7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D54CAFA" w14:textId="77777777" w:rsidR="00001C04" w:rsidRPr="008426D1" w:rsidRDefault="00DF463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2530F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Mark Foster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5A9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68FBC251" w14:textId="77777777" w:rsidR="00001C04" w:rsidRPr="008426D1" w:rsidRDefault="00DF463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209401202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9401202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3097957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3097957"/>
              </w:sdtContent>
            </w:sdt>
          </w:p>
          <w:p w14:paraId="1D5A940A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768DD88E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65443B4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A2FDCB" w14:textId="77777777" w:rsidR="004C4ADF" w:rsidRDefault="00DF463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A60CF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Shanon Brantley  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0CF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3/31/2021</w:t>
                </w:r>
              </w:sdtContent>
            </w:sdt>
          </w:p>
          <w:p w14:paraId="58EF16E8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674EAB07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50042932" w14:textId="77777777" w:rsidR="00D66C39" w:rsidRPr="008426D1" w:rsidRDefault="00DF463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900095166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0095166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6847832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06847832"/>
              </w:sdtContent>
            </w:sdt>
          </w:p>
          <w:p w14:paraId="4AAD5475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1CCCC94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AB9A770" w14:textId="77777777" w:rsidR="00D66C39" w:rsidRPr="008426D1" w:rsidRDefault="00DF463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r w:rsidR="000752D7">
                  <w:rPr>
                    <w:rFonts w:asciiTheme="majorHAnsi" w:hAnsiTheme="majorHAnsi"/>
                    <w:sz w:val="20"/>
                    <w:szCs w:val="20"/>
                  </w:rPr>
                  <w:t>N/A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7808779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7808779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7F59443B" w14:textId="77777777" w:rsidR="00D66C39" w:rsidRPr="008426D1" w:rsidRDefault="00DF463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600390253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0390253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0545838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0545838"/>
              </w:sdtContent>
            </w:sdt>
          </w:p>
          <w:p w14:paraId="1E9B95C1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74E0E60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8D11DD6" w14:textId="77777777" w:rsidR="00D66C39" w:rsidRPr="008426D1" w:rsidRDefault="00DF463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F020E1">
                      <w:rPr>
                        <w:rFonts w:asciiTheme="majorHAnsi" w:hAnsiTheme="majorHAnsi"/>
                        <w:sz w:val="20"/>
                        <w:szCs w:val="20"/>
                      </w:rPr>
                      <w:t>Susan Hanrahan 3/31/21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91731942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91731942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9726CF0" w14:textId="2D82240A" w:rsidR="00D66C39" w:rsidRPr="008426D1" w:rsidRDefault="00DF463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BF2304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2304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4/28/2021</w:t>
                </w:r>
              </w:sdtContent>
            </w:sdt>
          </w:p>
          <w:p w14:paraId="45CA16FE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766D9EB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2E4F5D3" w14:textId="77777777" w:rsidR="004C4ADF" w:rsidRDefault="00DF463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919888039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19888039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74340440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74340440"/>
              </w:sdtContent>
            </w:sdt>
          </w:p>
          <w:p w14:paraId="54B79FDB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37C664F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6DDCC4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FBB3DC5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3D7DFD" w14:textId="77777777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6B17416D" w14:textId="77777777" w:rsidR="008834EC" w:rsidRDefault="008834EC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Christie Black</w:t>
          </w:r>
        </w:p>
        <w:p w14:paraId="7635EFCD" w14:textId="77777777" w:rsidR="008834EC" w:rsidRDefault="00DF463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8834EC" w:rsidRPr="00CB3067">
              <w:rPr>
                <w:rStyle w:val="Hyperlink"/>
                <w:rFonts w:asciiTheme="majorHAnsi" w:hAnsiTheme="majorHAnsi" w:cs="Arial"/>
                <w:sz w:val="20"/>
                <w:szCs w:val="20"/>
              </w:rPr>
              <w:t>czitzelberger@astate.edu</w:t>
            </w:r>
          </w:hyperlink>
        </w:p>
        <w:p w14:paraId="0E3D7965" w14:textId="77777777" w:rsidR="007D371A" w:rsidRPr="008426D1" w:rsidRDefault="008834EC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870-680-8314</w:t>
          </w:r>
        </w:p>
      </w:sdtContent>
    </w:sdt>
    <w:p w14:paraId="6766DD26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3EE341" w14:textId="77777777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A11665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E4FC2E" w14:textId="77777777" w:rsidR="003F2F3D" w:rsidRPr="00721CFD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</w:t>
      </w:r>
      <w:r w:rsidR="00721CFD">
        <w:rPr>
          <w:rFonts w:asciiTheme="majorHAnsi" w:hAnsiTheme="majorHAnsi" w:cs="Arial"/>
          <w:b/>
          <w:sz w:val="20"/>
          <w:szCs w:val="20"/>
        </w:rPr>
        <w:t>t</w:t>
      </w:r>
    </w:p>
    <w:p w14:paraId="20AB423C" w14:textId="77777777" w:rsidR="00721CFD" w:rsidRPr="00721CFD" w:rsidRDefault="00721CFD" w:rsidP="00721CF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2020</w:t>
      </w:r>
    </w:p>
    <w:p w14:paraId="6518C33F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0744B9" w14:textId="77777777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6BE411D8" w14:textId="77777777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278D84DB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B2E9A00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0BBE3D94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5D6E70A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606A39F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663F39B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2296BC30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7B68C932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4D1C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55579E1F" w14:textId="77777777" w:rsidR="00A865C3" w:rsidRDefault="008834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NURS</w:t>
            </w:r>
          </w:p>
        </w:tc>
        <w:tc>
          <w:tcPr>
            <w:tcW w:w="2051" w:type="pct"/>
          </w:tcPr>
          <w:p w14:paraId="1D59F27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EB69119" w14:textId="77777777" w:rsidR="00A865C3" w:rsidRDefault="008834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5CE940D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6B164BE1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DFB8E9A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69AAB7F" w14:textId="77777777" w:rsidR="00A865C3" w:rsidRDefault="008834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6023</w:t>
            </w:r>
          </w:p>
        </w:tc>
        <w:tc>
          <w:tcPr>
            <w:tcW w:w="2051" w:type="pct"/>
          </w:tcPr>
          <w:p w14:paraId="66B20339" w14:textId="77777777" w:rsidR="008834EC" w:rsidRDefault="008834EC" w:rsidP="008834E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563284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39DEEE53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5169F69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6924EE04" w14:textId="77777777" w:rsidR="00A865C3" w:rsidRDefault="008834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Advanced Assessment and Diagnostic Evaluation</w:t>
            </w:r>
          </w:p>
          <w:p w14:paraId="48CC0B62" w14:textId="77777777" w:rsidR="005D71DC" w:rsidRDefault="005D71D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56DD9913" w14:textId="77777777" w:rsidR="008834EC" w:rsidRDefault="008834EC" w:rsidP="008834E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0E464C0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4835D65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869BAD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4B30EDDE" w14:textId="77777777" w:rsidR="00D6610C" w:rsidRDefault="00D6610C" w:rsidP="00D6610C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D6610C">
              <w:rPr>
                <w:rFonts w:ascii="Arial" w:eastAsia="Times New Roman" w:hAnsi="Arial" w:cs="Arial"/>
                <w:sz w:val="20"/>
                <w:szCs w:val="20"/>
              </w:rPr>
              <w:t xml:space="preserve">NURS 6023. Advanced Assessment and Diagnostic Evaluation </w:t>
            </w:r>
            <w:r w:rsidRPr="008834EC">
              <w:rPr>
                <w:rFonts w:ascii="Arial" w:eastAsia="Times New Roman" w:hAnsi="Arial" w:cs="Arial"/>
                <w:sz w:val="20"/>
                <w:szCs w:val="20"/>
              </w:rPr>
              <w:t xml:space="preserve">Presents theoretical and clinical basis for comprehensive assessment and diagnosis in primary health care settings, including all age groups. Emphasis is on clinical decision-making, differentiation of normal from pathological findings, risk assessment screening, diagnostic testing and interpretation of findings. </w:t>
            </w:r>
            <w:r w:rsidRPr="00506B57">
              <w:rPr>
                <w:rFonts w:ascii="Arial" w:eastAsia="Times New Roman" w:hAnsi="Arial" w:cs="Arial"/>
                <w:strike/>
                <w:sz w:val="20"/>
                <w:szCs w:val="20"/>
              </w:rPr>
              <w:t>Prerequisites: Undergraduate Health Assessment course (minimum of a B). If a student has a “C” in physical assessment, proficiency may be demonstrated. NURS 6003 or concurrent enrollment.</w:t>
            </w:r>
            <w:r w:rsidRPr="008834EC">
              <w:rPr>
                <w:rFonts w:ascii="Arial" w:eastAsia="Times New Roman" w:hAnsi="Arial" w:cs="Arial"/>
                <w:sz w:val="20"/>
                <w:szCs w:val="20"/>
              </w:rPr>
              <w:t xml:space="preserve"> [NOTE: </w:t>
            </w:r>
            <w:r w:rsidRPr="00506B57">
              <w:rPr>
                <w:rFonts w:ascii="Arial" w:eastAsia="Times New Roman" w:hAnsi="Arial" w:cs="Arial"/>
                <w:strike/>
                <w:sz w:val="20"/>
                <w:szCs w:val="20"/>
              </w:rPr>
              <w:t>F</w:t>
            </w:r>
            <w:r w:rsidRPr="008834EC">
              <w:rPr>
                <w:rFonts w:ascii="Arial" w:eastAsia="Times New Roman" w:hAnsi="Arial" w:cs="Arial"/>
                <w:sz w:val="20"/>
                <w:szCs w:val="20"/>
              </w:rPr>
              <w:t xml:space="preserve">NP </w:t>
            </w:r>
            <w:r w:rsidRPr="00506B57">
              <w:rPr>
                <w:rFonts w:ascii="Arial" w:eastAsia="Times New Roman" w:hAnsi="Arial" w:cs="Arial"/>
                <w:strike/>
                <w:sz w:val="20"/>
                <w:szCs w:val="20"/>
              </w:rPr>
              <w:t>and</w:t>
            </w:r>
            <w:r w:rsidRPr="008834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06B57">
              <w:rPr>
                <w:rFonts w:ascii="Arial" w:eastAsia="Times New Roman" w:hAnsi="Arial" w:cs="Arial"/>
                <w:strike/>
                <w:sz w:val="20"/>
                <w:szCs w:val="20"/>
              </w:rPr>
              <w:t>Adult Health</w:t>
            </w:r>
            <w:r w:rsidRPr="008834EC">
              <w:rPr>
                <w:rFonts w:ascii="Arial" w:eastAsia="Times New Roman" w:hAnsi="Arial" w:cs="Arial"/>
                <w:sz w:val="20"/>
                <w:szCs w:val="20"/>
              </w:rPr>
              <w:t xml:space="preserve"> students are required to take the semester immediately prior to beginning clinical portion of FNP or Adult Health option]. </w:t>
            </w:r>
            <w:r w:rsidRPr="00D6610C">
              <w:rPr>
                <w:rFonts w:ascii="Arial" w:eastAsia="Times New Roman" w:hAnsi="Arial" w:cs="Arial"/>
                <w:sz w:val="20"/>
                <w:szCs w:val="20"/>
              </w:rPr>
              <w:t>Prerequisites for NA students are NURS 6223 and NURS 6233.</w:t>
            </w:r>
          </w:p>
          <w:p w14:paraId="2F2246D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5104CD92" w14:textId="77777777" w:rsidR="0010115C" w:rsidRDefault="00D6610C" w:rsidP="0010115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34EC">
              <w:rPr>
                <w:rFonts w:ascii="Arial" w:eastAsia="Times New Roman" w:hAnsi="Arial" w:cs="Arial"/>
                <w:sz w:val="20"/>
                <w:szCs w:val="20"/>
              </w:rPr>
              <w:t xml:space="preserve">NURS 6023. </w:t>
            </w:r>
            <w:r w:rsidRPr="00A60CF1">
              <w:rPr>
                <w:rFonts w:ascii="Arial" w:eastAsia="Times New Roman" w:hAnsi="Arial" w:cs="Arial"/>
                <w:sz w:val="20"/>
                <w:szCs w:val="20"/>
              </w:rPr>
              <w:t>Advanced Assessment and Diagnostic Evaluation Presents theoretical and clinical basis for comprehensive assessment and diagnosis in primary health care settings, including all age groups. Emphasis is on clinical decision-making, differentiation of normal from pathological findings, risk assessment screening, diagnostic testing and interpretation of f</w:t>
            </w:r>
            <w:r w:rsidR="00506B57" w:rsidRPr="00A60CF1">
              <w:rPr>
                <w:rFonts w:ascii="Arial" w:eastAsia="Times New Roman" w:hAnsi="Arial" w:cs="Arial"/>
                <w:sz w:val="20"/>
                <w:szCs w:val="20"/>
              </w:rPr>
              <w:t>indings.</w:t>
            </w:r>
            <w:r w:rsidR="00506B57">
              <w:rPr>
                <w:rFonts w:ascii="Arial" w:eastAsia="Times New Roman" w:hAnsi="Arial" w:cs="Arial"/>
                <w:sz w:val="20"/>
                <w:szCs w:val="20"/>
              </w:rPr>
              <w:t xml:space="preserve"> Prerequisites: [NOTE: </w:t>
            </w:r>
            <w:r w:rsidRPr="008834EC">
              <w:rPr>
                <w:rFonts w:ascii="Arial" w:eastAsia="Times New Roman" w:hAnsi="Arial" w:cs="Arial"/>
                <w:sz w:val="20"/>
                <w:szCs w:val="20"/>
              </w:rPr>
              <w:t>NP students are required to take the semester immediately prior to</w:t>
            </w:r>
            <w:r w:rsidR="00506B57">
              <w:rPr>
                <w:rFonts w:ascii="Arial" w:eastAsia="Times New Roman" w:hAnsi="Arial" w:cs="Arial"/>
                <w:sz w:val="20"/>
                <w:szCs w:val="20"/>
              </w:rPr>
              <w:t xml:space="preserve"> beginning clinical portion of </w:t>
            </w:r>
            <w:r w:rsidRPr="008834EC">
              <w:rPr>
                <w:rFonts w:ascii="Arial" w:eastAsia="Times New Roman" w:hAnsi="Arial" w:cs="Arial"/>
                <w:sz w:val="20"/>
                <w:szCs w:val="20"/>
              </w:rPr>
              <w:t>NP option].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6610C">
              <w:rPr>
                <w:rFonts w:ascii="Arial" w:eastAsia="Times New Roman" w:hAnsi="Arial" w:cs="Arial"/>
                <w:sz w:val="20"/>
                <w:szCs w:val="20"/>
              </w:rPr>
              <w:t>Prerequisite for NA students is Registered Nurse admitted to Nurse Anesthesia Program.</w:t>
            </w:r>
            <w:r w:rsidR="0010115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  <w:p w14:paraId="404F329B" w14:textId="77777777" w:rsidR="00D6610C" w:rsidRPr="00D6610C" w:rsidRDefault="00D6610C" w:rsidP="00D6610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55329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0EA2B38D" w14:textId="77777777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2CEE31F" w14:textId="77777777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25EBC6E6" w14:textId="77777777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613A2697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EE7622C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</w:t>
      </w:r>
    </w:p>
    <w:p w14:paraId="5DADFA5D" w14:textId="77777777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766AAD74" w14:textId="77777777" w:rsidR="00391206" w:rsidRPr="008426D1" w:rsidRDefault="00DF463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D578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758D3C04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46444F7A" w14:textId="77777777" w:rsidR="00A966C5" w:rsidRPr="008426D1" w:rsidRDefault="00DF463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BB666F">
            <w:rPr>
              <w:rFonts w:asciiTheme="majorHAnsi" w:hAnsiTheme="majorHAnsi" w:cs="Arial"/>
              <w:sz w:val="20"/>
              <w:szCs w:val="20"/>
            </w:rPr>
            <w:t xml:space="preserve">Prerequisite for Nurse Anesthesia Students: </w:t>
          </w:r>
          <w:r w:rsidR="00CD0541" w:rsidRPr="00D6610C">
            <w:rPr>
              <w:rFonts w:ascii="Arial" w:eastAsia="Times New Roman" w:hAnsi="Arial" w:cs="Arial"/>
              <w:sz w:val="20"/>
              <w:szCs w:val="20"/>
            </w:rPr>
            <w:t>Registered Nurse admitted to Nurse Anesthesia Program</w:t>
          </w:r>
          <w:r w:rsidR="00BB666F">
            <w:rPr>
              <w:rFonts w:ascii="Arial" w:eastAsia="Times New Roman" w:hAnsi="Arial" w:cs="Arial"/>
              <w:sz w:val="20"/>
              <w:szCs w:val="20"/>
            </w:rPr>
            <w:t xml:space="preserve">; </w:t>
          </w:r>
        </w:sdtContent>
      </w:sdt>
      <w:r w:rsidR="00BB666F" w:rsidRPr="00BB666F">
        <w:rPr>
          <w:rFonts w:ascii="Arial" w:eastAsia="Times New Roman" w:hAnsi="Arial" w:cs="Arial"/>
          <w:sz w:val="20"/>
          <w:szCs w:val="20"/>
        </w:rPr>
        <w:t xml:space="preserve"> </w:t>
      </w:r>
      <w:r w:rsidR="00BB666F" w:rsidRPr="008834EC">
        <w:rPr>
          <w:rFonts w:ascii="Arial" w:eastAsia="Times New Roman" w:hAnsi="Arial" w:cs="Arial"/>
          <w:sz w:val="20"/>
          <w:szCs w:val="20"/>
        </w:rPr>
        <w:t>Prerequisites</w:t>
      </w:r>
      <w:r w:rsidR="00BB666F">
        <w:rPr>
          <w:rFonts w:ascii="Arial" w:eastAsia="Times New Roman" w:hAnsi="Arial" w:cs="Arial"/>
          <w:sz w:val="20"/>
          <w:szCs w:val="20"/>
        </w:rPr>
        <w:t xml:space="preserve"> </w:t>
      </w:r>
      <w:r w:rsidR="00BB666F" w:rsidRPr="008834EC">
        <w:rPr>
          <w:rFonts w:ascii="Arial" w:eastAsia="Times New Roman" w:hAnsi="Arial" w:cs="Arial"/>
          <w:sz w:val="20"/>
          <w:szCs w:val="20"/>
        </w:rPr>
        <w:t>[NOTE: FNP and Adult Health students are required to take the semester immediately prior to beginning clinical portion of FNP or Adult Health option].</w:t>
      </w:r>
    </w:p>
    <w:p w14:paraId="45A9D60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1F85D604" w14:textId="77777777" w:rsidR="00C002F9" w:rsidRPr="008426D1" w:rsidRDefault="00DF463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BB666F">
            <w:rPr>
              <w:rFonts w:asciiTheme="majorHAnsi" w:hAnsiTheme="majorHAnsi" w:cs="Arial"/>
              <w:sz w:val="20"/>
              <w:szCs w:val="20"/>
            </w:rPr>
            <w:t>For NA, t</w:t>
          </w:r>
          <w:r w:rsidR="00CD0541">
            <w:rPr>
              <w:rFonts w:asciiTheme="majorHAnsi" w:hAnsiTheme="majorHAnsi" w:cs="Arial"/>
              <w:sz w:val="20"/>
              <w:szCs w:val="20"/>
            </w:rPr>
            <w:t>he student must be in the Nurse Anesthesia Program to take this course.</w:t>
          </w:r>
          <w:r w:rsidR="00BB666F">
            <w:rPr>
              <w:rFonts w:asciiTheme="majorHAnsi" w:hAnsiTheme="majorHAnsi" w:cs="Arial"/>
              <w:sz w:val="20"/>
              <w:szCs w:val="20"/>
            </w:rPr>
            <w:t xml:space="preserve">  For </w:t>
          </w:r>
          <w:r w:rsidR="00DD5A9F">
            <w:rPr>
              <w:rFonts w:asciiTheme="majorHAnsi" w:hAnsiTheme="majorHAnsi" w:cs="Arial"/>
              <w:sz w:val="20"/>
              <w:szCs w:val="20"/>
            </w:rPr>
            <w:t>FNP</w:t>
          </w:r>
          <w:r w:rsidR="00BB666F">
            <w:rPr>
              <w:rFonts w:asciiTheme="majorHAnsi" w:hAnsiTheme="majorHAnsi" w:cs="Arial"/>
              <w:sz w:val="20"/>
              <w:szCs w:val="20"/>
            </w:rPr>
            <w:t xml:space="preserve"> option, these prerequisites are required prior to enrolling in course based on clinical entry.</w:t>
          </w:r>
        </w:sdtContent>
      </w:sdt>
    </w:p>
    <w:p w14:paraId="6C7025C0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652FD6" w14:textId="77777777" w:rsidR="00391206" w:rsidRPr="008426D1" w:rsidRDefault="00DF463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5D578F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5E8EC99" w14:textId="77777777" w:rsidR="008834EC" w:rsidRPr="008426D1" w:rsidRDefault="00391206" w:rsidP="008834EC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8834EC">
        <w:rPr>
          <w:rFonts w:asciiTheme="majorHAnsi" w:hAnsiTheme="majorHAnsi" w:cs="Arial"/>
          <w:sz w:val="20"/>
          <w:szCs w:val="20"/>
        </w:rPr>
        <w:t>If yes, which major?</w:t>
      </w:r>
      <w:r w:rsidRPr="008834EC">
        <w:rPr>
          <w:rFonts w:asciiTheme="majorHAnsi" w:hAnsiTheme="majorHAnsi" w:cs="Arial"/>
          <w:sz w:val="20"/>
          <w:szCs w:val="20"/>
        </w:rPr>
        <w:tab/>
        <w:t xml:space="preserve"> </w:t>
      </w:r>
      <w:r w:rsidR="008834EC">
        <w:rPr>
          <w:rFonts w:asciiTheme="majorHAnsi" w:hAnsiTheme="majorHAnsi" w:cs="Arial"/>
          <w:bCs/>
          <w:sz w:val="20"/>
          <w:szCs w:val="20"/>
        </w:rPr>
        <w:t>See bulletin changes below</w:t>
      </w:r>
    </w:p>
    <w:p w14:paraId="43C98AD7" w14:textId="77777777" w:rsidR="00C002F9" w:rsidRPr="008834EC" w:rsidRDefault="005D578F" w:rsidP="00224359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Nurse Anesthesia, F</w:t>
      </w:r>
      <w:r w:rsidR="00F606EE">
        <w:rPr>
          <w:rFonts w:asciiTheme="majorHAnsi" w:hAnsiTheme="majorHAnsi"/>
          <w:sz w:val="20"/>
          <w:szCs w:val="20"/>
        </w:rPr>
        <w:t>amily Nurse Practitioner, Adult Gerontology Acute Care Nurse Practitioner, Nurse Educator, Nurse Administrator</w:t>
      </w:r>
    </w:p>
    <w:p w14:paraId="25E02B1B" w14:textId="7777777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23E26BD9" w14:textId="77777777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405030C9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5F6C5766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61CFBA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6AED15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1628A8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47226968" w14:textId="77777777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 w14:paraId="0E32935A" w14:textId="77777777" w:rsidR="00AF68E8" w:rsidRPr="008426D1" w:rsidRDefault="00737E3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54B8BA2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E389892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C420742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C1D504E" w14:textId="77777777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 w14:paraId="3B9EBEAA" w14:textId="77777777" w:rsidR="001E288B" w:rsidRDefault="00737E3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54056330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BB03B3" w14:textId="77777777" w:rsidR="008834EC" w:rsidRDefault="003C334C" w:rsidP="008834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8834E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862168154"/>
        </w:sdtPr>
        <w:sdtEndPr/>
        <w:sdtContent>
          <w:r w:rsidR="008834EC">
            <w:rPr>
              <w:rFonts w:asciiTheme="majorHAnsi" w:hAnsiTheme="majorHAnsi" w:cs="Arial"/>
              <w:b/>
              <w:sz w:val="20"/>
              <w:szCs w:val="20"/>
            </w:rPr>
            <w:t>N/A</w:t>
          </w:r>
        </w:sdtContent>
      </w:sdt>
    </w:p>
    <w:p w14:paraId="3A89CD02" w14:textId="77777777" w:rsidR="00AF68E8" w:rsidRPr="0030740C" w:rsidRDefault="00AF68E8" w:rsidP="008834E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38A9D9E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7CD92B7" w14:textId="77777777" w:rsidR="008834EC" w:rsidRDefault="004167AB" w:rsidP="008834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sdt>
        <w:sdtPr>
          <w:rPr>
            <w:rFonts w:asciiTheme="majorHAnsi" w:hAnsiTheme="majorHAnsi" w:cs="Arial"/>
            <w:sz w:val="20"/>
            <w:szCs w:val="20"/>
          </w:rPr>
          <w:id w:val="235752271"/>
        </w:sdtPr>
        <w:sdtEndPr/>
        <w:sdtContent>
          <w:r w:rsidR="008834EC">
            <w:rPr>
              <w:rFonts w:asciiTheme="majorHAnsi" w:hAnsiTheme="majorHAnsi" w:cs="Arial"/>
              <w:b/>
              <w:sz w:val="20"/>
              <w:szCs w:val="20"/>
            </w:rPr>
            <w:t>N/A</w:t>
          </w:r>
        </w:sdtContent>
      </w:sdt>
    </w:p>
    <w:p w14:paraId="74822190" w14:textId="77777777" w:rsidR="004167AB" w:rsidRPr="0030740C" w:rsidRDefault="004167AB" w:rsidP="008834E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F4E7C29" w14:textId="77777777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40FE0BA2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111E6A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44C8BD2C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2093655500"/>
            </w:sdtPr>
            <w:sdtEndPr/>
            <w:sdtContent>
              <w:r w:rsidR="008834EC"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sdtContent>
          </w:sdt>
          <w:r w:rsidR="008834EC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40E13C7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0B19AE7C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508240649"/>
            </w:sdtPr>
            <w:sdtEndPr/>
            <w:sdtContent>
              <w:r w:rsidR="008834EC"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sdtContent>
          </w:sdt>
          <w:r w:rsidR="008834EC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734781D1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194C26AA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737E30" w:rsidRPr="00737E30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1974056D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1300ECE2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408801800"/>
            </w:sdtPr>
            <w:sdtEndPr/>
            <w:sdtContent>
              <w:r w:rsidR="008834EC"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sdtContent>
          </w:sdt>
          <w:r w:rsidR="008834EC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258C5C1E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B69F5A" w14:textId="7777777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>
          <w:rPr>
            <w:b/>
          </w:rPr>
        </w:sdtEndPr>
        <w:sdtContent>
          <w:r w:rsidR="00737E30" w:rsidRPr="00737E30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3D0BF8DE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468197956"/>
          </w:sdtPr>
          <w:sdtEndPr/>
          <w:sdtContent>
            <w:p w14:paraId="0F5726D5" w14:textId="77777777" w:rsidR="008834EC" w:rsidRDefault="008834EC" w:rsidP="008834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p>
          </w:sdtContent>
        </w:sdt>
        <w:p w14:paraId="1D79661D" w14:textId="77777777" w:rsidR="00ED5E7F" w:rsidRPr="008426D1" w:rsidRDefault="00DF4630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54F2ADE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592C79AA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A4441A2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47969348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9D0A2B" w14:textId="77777777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862267300"/>
          </w:sdtPr>
          <w:sdtEndPr/>
          <w:sdtContent>
            <w:p w14:paraId="019C0BBC" w14:textId="77777777" w:rsidR="008834EC" w:rsidRDefault="008834EC" w:rsidP="008834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p>
          </w:sdtContent>
        </w:sdt>
        <w:p w14:paraId="5A7AE55D" w14:textId="77777777" w:rsidR="00A966C5" w:rsidRPr="008426D1" w:rsidRDefault="00DF463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7BE1839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2B4162E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21C3A387" w14:textId="77777777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263003067"/>
          </w:sdtPr>
          <w:sdtEndPr/>
          <w:sdtContent>
            <w:p w14:paraId="69652A16" w14:textId="77777777" w:rsidR="008834EC" w:rsidRDefault="008834EC" w:rsidP="008834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p>
          </w:sdtContent>
        </w:sdt>
        <w:p w14:paraId="690C8919" w14:textId="77777777" w:rsidR="00A966C5" w:rsidRPr="008426D1" w:rsidRDefault="00DF463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0F46EA2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C44FB91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746178753"/>
            <w:showingPlcHdr/>
          </w:sdtPr>
          <w:sdtEndPr/>
          <w:sdtContent>
            <w:p w14:paraId="5D73C4CA" w14:textId="77777777" w:rsidR="008834EC" w:rsidRDefault="00C746B5" w:rsidP="008834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    </w:t>
              </w:r>
            </w:p>
          </w:sdtContent>
        </w:sdt>
        <w:p w14:paraId="3D514E6D" w14:textId="77777777" w:rsidR="00A966C5" w:rsidRPr="008426D1" w:rsidRDefault="00DF463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33A8BA7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280C80A1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507580499"/>
            </w:sdtPr>
            <w:sdtEndPr/>
            <w:sdtContent>
              <w:r w:rsidR="00C746B5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</w:p>
    <w:p w14:paraId="02AF56D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1BA2377E" w14:textId="77777777" w:rsidR="008834EC" w:rsidRDefault="00EC52BB" w:rsidP="008834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>
          <w:rPr>
            <w:b/>
          </w:rPr>
        </w:sdtEndPr>
        <w:sdtContent>
          <w:r w:rsidR="00C746B5" w:rsidRPr="00C746B5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457387979"/>
          <w:showingPlcHdr/>
        </w:sdtPr>
        <w:sdtEndPr/>
        <w:sdtContent>
          <w:r w:rsidR="00C746B5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39378CA8" w14:textId="77777777" w:rsidR="00EC52BB" w:rsidRPr="0030740C" w:rsidRDefault="00EC52BB" w:rsidP="008834EC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31BD622" w14:textId="77777777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DF2ACAA" w14:textId="7777777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61D6FF8D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0169F90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4EF41AE6" w14:textId="77777777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05B8BD41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1B4115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2AF49D24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53D43F3" w14:textId="77777777" w:rsidR="00D4202C" w:rsidRPr="008834EC" w:rsidRDefault="00DF463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>
          <w:rPr>
            <w:b/>
          </w:rPr>
        </w:sdtEndPr>
        <w:sdtContent>
          <w:r w:rsidR="008834EC" w:rsidRPr="008834EC">
            <w:rPr>
              <w:rFonts w:asciiTheme="majorHAnsi" w:hAnsiTheme="majorHAnsi" w:cs="Arial"/>
              <w:b/>
              <w:sz w:val="20"/>
              <w:szCs w:val="20"/>
            </w:rPr>
            <w:t>The information in the bulletin is incorrect.</w:t>
          </w:r>
          <w:r w:rsidR="00C746B5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="00C746B5">
            <w:rPr>
              <w:rFonts w:eastAsia="Times New Roman"/>
            </w:rPr>
            <w:t xml:space="preserve">There are no prerequisites for </w:t>
          </w:r>
          <w:r w:rsidR="00C746B5">
            <w:rPr>
              <w:rFonts w:eastAsia="Times New Roman"/>
              <w:b/>
              <w:bCs/>
              <w:u w:val="single"/>
            </w:rPr>
            <w:t>NA students</w:t>
          </w:r>
          <w:r w:rsidR="00C746B5">
            <w:rPr>
              <w:rFonts w:eastAsia="Times New Roman"/>
            </w:rPr>
            <w:t xml:space="preserve"> (NURS 6223 and NURS 6233 are incorrect).  It should simply read “Registered Nurse admitted to Nurse Anesthesia Program”.</w:t>
          </w:r>
          <w:r w:rsidR="00C746B5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</w:sdtContent>
      </w:sdt>
    </w:p>
    <w:p w14:paraId="1A647AE6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CB972F" w14:textId="77777777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6C73A071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2ADEFC00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477643AC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79324844"/>
            </w:sdtPr>
            <w:sdtEndPr/>
            <w:sdtContent>
              <w:r w:rsidR="008834EC"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sdtContent>
          </w:sdt>
          <w:r w:rsidR="008834EC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1F0EF5C1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BF69F8B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F535456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325412552"/>
            </w:sdtPr>
            <w:sdtEndPr/>
            <w:sdtContent>
              <w:r w:rsidR="008834EC"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sdtContent>
          </w:sdt>
          <w:r w:rsidR="008834EC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1AD753F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51BCF3B6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252274991"/>
          </w:sdtPr>
          <w:sdtEndPr/>
          <w:sdtContent>
            <w:p w14:paraId="58DE63CF" w14:textId="77777777" w:rsidR="008834EC" w:rsidRDefault="008834EC" w:rsidP="008834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p>
          </w:sdtContent>
        </w:sdt>
        <w:p w14:paraId="66A7DC1B" w14:textId="77777777" w:rsidR="00CA269E" w:rsidRPr="008426D1" w:rsidRDefault="00DF463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0B3E4D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205E7DD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72597657"/>
          </w:sdtPr>
          <w:sdtEndPr/>
          <w:sdtContent>
            <w:p w14:paraId="640F9A38" w14:textId="77777777" w:rsidR="008834EC" w:rsidRDefault="008834EC" w:rsidP="008834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p>
          </w:sdtContent>
        </w:sdt>
        <w:p w14:paraId="459C37C0" w14:textId="77777777" w:rsidR="00CA269E" w:rsidRPr="008426D1" w:rsidRDefault="00DF463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5139FB0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2CE1DBB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FB788F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F0F8656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A17A1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AD4BC82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E50BB5D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A30CD9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D4C7FA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ACA53D5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EFED942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1E1B2BD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A92B695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9733545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3CF41F4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121F5B8" w14:textId="77777777" w:rsidR="005D71DC" w:rsidRDefault="005D71DC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EDC8A01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1DA7335D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326A38F3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301784AA" w14:textId="7777777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1149450D" w14:textId="7777777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C746B5" w:rsidRPr="00C746B5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42EACEA7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sdt>
      <w:sdtPr>
        <w:rPr>
          <w:rFonts w:asciiTheme="majorHAnsi" w:hAnsiTheme="majorHAnsi" w:cs="Arial"/>
          <w:sz w:val="20"/>
          <w:szCs w:val="20"/>
        </w:rPr>
        <w:id w:val="1750620247"/>
        <w:showingPlcHdr/>
      </w:sdtPr>
      <w:sdtEndPr/>
      <w:sdtContent>
        <w:p w14:paraId="4506A8B8" w14:textId="77777777" w:rsidR="008834EC" w:rsidRDefault="00C746B5" w:rsidP="008834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B8382B2" w14:textId="77777777" w:rsidR="008834EC" w:rsidRDefault="008834EC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F39B70F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430B6D5" w14:textId="77777777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2BE2D0F0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846162363"/>
          </w:sdtPr>
          <w:sdtEndPr/>
          <w:sdtContent>
            <w:p w14:paraId="37764C92" w14:textId="77777777" w:rsidR="008834EC" w:rsidRDefault="008834EC" w:rsidP="008834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b/>
                  <w:sz w:val="20"/>
                  <w:szCs w:val="20"/>
                </w:rPr>
                <w:t>N/A</w:t>
              </w:r>
            </w:p>
          </w:sdtContent>
        </w:sdt>
        <w:p w14:paraId="50645E85" w14:textId="77777777" w:rsidR="00547433" w:rsidRPr="008426D1" w:rsidRDefault="00DF4630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58AFA38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FAE1162" w14:textId="7777777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43DDAAAD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E99307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00BA47C4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4B69DF36" w14:textId="77777777" w:rsidTr="00575870">
        <w:tc>
          <w:tcPr>
            <w:tcW w:w="2148" w:type="dxa"/>
          </w:tcPr>
          <w:p w14:paraId="055FE3FA" w14:textId="77777777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359968793"/>
                </w:sdtPr>
                <w:sdtEndPr/>
                <w:sdtContent>
                  <w:p w14:paraId="4AB9A305" w14:textId="77777777" w:rsidR="008834EC" w:rsidRDefault="008834EC" w:rsidP="008834EC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  <w:t>N/A</w:t>
                    </w:r>
                  </w:p>
                </w:sdtContent>
              </w:sdt>
              <w:p w14:paraId="4EAFDACE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F7007D" w:rsidRPr="002B453A" w14:paraId="1E9109F5" w14:textId="77777777" w:rsidTr="00575870">
        <w:tc>
          <w:tcPr>
            <w:tcW w:w="2148" w:type="dxa"/>
          </w:tcPr>
          <w:p w14:paraId="37A4F44F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E3D3E6F" w14:textId="77777777" w:rsidR="00F7007D" w:rsidRPr="002B453A" w:rsidRDefault="00DF463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="Cambria" w:eastAsia="Calibri" w:hAnsi="Cambria" w:cs="Arial"/>
                  <w:sz w:val="20"/>
                  <w:szCs w:val="20"/>
                </w:rPr>
                <w:id w:val="-1294900252"/>
                <w:text/>
              </w:sdtPr>
              <w:sdtEndPr/>
              <w:sdtContent>
                <w:r w:rsidR="008834EC" w:rsidRPr="008834EC">
                  <w:rPr>
                    <w:rFonts w:ascii="Cambria" w:eastAsia="Calibri" w:hAnsi="Cambria" w:cs="Arial"/>
                    <w:sz w:val="20"/>
                    <w:szCs w:val="20"/>
                  </w:rPr>
                  <w:t>N/A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3348FC29" w14:textId="77777777" w:rsidTr="00575870">
        <w:tc>
          <w:tcPr>
            <w:tcW w:w="2148" w:type="dxa"/>
          </w:tcPr>
          <w:p w14:paraId="3D37C97B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2039467B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1347131041"/>
                </w:sdtPr>
                <w:sdtEndPr/>
                <w:sdtContent>
                  <w:p w14:paraId="5051AB82" w14:textId="77777777" w:rsidR="008834EC" w:rsidRDefault="008834EC" w:rsidP="008834EC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  <w:t>N/A</w:t>
                    </w:r>
                  </w:p>
                </w:sdtContent>
              </w:sdt>
              <w:p w14:paraId="682D775C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F7007D" w:rsidRPr="002B453A" w14:paraId="46F734B4" w14:textId="77777777" w:rsidTr="00575870">
        <w:tc>
          <w:tcPr>
            <w:tcW w:w="2148" w:type="dxa"/>
          </w:tcPr>
          <w:p w14:paraId="11FE6E6A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594295364"/>
                </w:sdtPr>
                <w:sdtEndPr/>
                <w:sdtContent>
                  <w:p w14:paraId="68DE90DA" w14:textId="77777777" w:rsidR="008834EC" w:rsidRDefault="008834EC" w:rsidP="008834EC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  <w:t>N/A</w:t>
                    </w:r>
                  </w:p>
                </w:sdtContent>
              </w:sdt>
              <w:p w14:paraId="3D67EBD0" w14:textId="77777777" w:rsidR="008834EC" w:rsidRDefault="008834EC" w:rsidP="008834EC">
                <w:pPr>
                  <w:tabs>
                    <w:tab w:val="left" w:pos="360"/>
                    <w:tab w:val="left" w:pos="720"/>
                  </w:tabs>
                </w:pPr>
              </w:p>
              <w:p w14:paraId="56CE64A0" w14:textId="77777777" w:rsidR="00F7007D" w:rsidRPr="00212A84" w:rsidRDefault="00F7007D" w:rsidP="008834EC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</w:p>
            </w:tc>
          </w:sdtContent>
        </w:sdt>
      </w:tr>
    </w:tbl>
    <w:p w14:paraId="14ADAA6B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656F9A38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057C3DE6" w14:textId="77777777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0A5F5515" w14:textId="77777777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64FC6C5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66B33F30" w14:textId="77777777" w:rsidTr="00575870">
        <w:tc>
          <w:tcPr>
            <w:tcW w:w="2148" w:type="dxa"/>
          </w:tcPr>
          <w:p w14:paraId="3D8939A0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54748298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934753628"/>
                </w:sdtPr>
                <w:sdtEndPr/>
                <w:sdtContent>
                  <w:p w14:paraId="14C2E866" w14:textId="77777777" w:rsidR="008834EC" w:rsidRDefault="008834EC" w:rsidP="008834EC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  <w:t>N/A</w:t>
                    </w:r>
                  </w:p>
                </w:sdtContent>
              </w:sdt>
              <w:p w14:paraId="145A491B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75870" w:rsidRPr="002B453A" w14:paraId="5C0F3834" w14:textId="77777777" w:rsidTr="00575870">
        <w:tc>
          <w:tcPr>
            <w:tcW w:w="2148" w:type="dxa"/>
          </w:tcPr>
          <w:p w14:paraId="058BFEFD" w14:textId="77777777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1408041474"/>
                </w:sdtPr>
                <w:sdtEndPr/>
                <w:sdtContent>
                  <w:p w14:paraId="66C1EEA0" w14:textId="77777777" w:rsidR="008834EC" w:rsidRDefault="008834EC" w:rsidP="008834EC">
                    <w:pPr>
                      <w:tabs>
                        <w:tab w:val="left" w:pos="360"/>
                        <w:tab w:val="left" w:pos="720"/>
                      </w:tabs>
                      <w:rPr>
                        <w:rFonts w:asciiTheme="majorHAnsi" w:hAnsiTheme="majorHAnsi" w:cs="Arial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="Arial"/>
                        <w:b/>
                        <w:sz w:val="20"/>
                        <w:szCs w:val="20"/>
                      </w:rPr>
                      <w:t>N/A</w:t>
                    </w:r>
                  </w:p>
                </w:sdtContent>
              </w:sdt>
              <w:p w14:paraId="38EC4B3D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CB2125" w:rsidRPr="002B453A" w14:paraId="24B2B412" w14:textId="77777777" w:rsidTr="00575870">
        <w:tc>
          <w:tcPr>
            <w:tcW w:w="2148" w:type="dxa"/>
          </w:tcPr>
          <w:p w14:paraId="4EEC02F3" w14:textId="77777777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4F39F8DF" w14:textId="77777777" w:rsidR="00CB2125" w:rsidRPr="002B453A" w:rsidRDefault="00DF463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938209012"/>
                <w:text/>
              </w:sdtPr>
              <w:sdtEndPr/>
              <w:sdtContent/>
            </w:sdt>
          </w:p>
          <w:sdt>
            <w:sdtPr>
              <w:rPr>
                <w:rFonts w:asciiTheme="majorHAnsi" w:hAnsiTheme="majorHAnsi" w:cs="Arial"/>
                <w:sz w:val="20"/>
                <w:szCs w:val="20"/>
              </w:rPr>
              <w:id w:val="297267566"/>
            </w:sdtPr>
            <w:sdtEndPr/>
            <w:sdtContent>
              <w:p w14:paraId="7E0D5F9F" w14:textId="77777777" w:rsidR="00CB2125" w:rsidRPr="002B453A" w:rsidRDefault="008834EC" w:rsidP="00E70B06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8834EC">
                  <w:rPr>
                    <w:rFonts w:asciiTheme="majorHAnsi" w:hAnsiTheme="majorHAnsi" w:cs="Arial"/>
                    <w:sz w:val="20"/>
                    <w:szCs w:val="20"/>
                  </w:rPr>
                  <w:t>N/A</w:t>
                </w:r>
              </w:p>
            </w:sdtContent>
          </w:sdt>
          <w:p w14:paraId="621A4415" w14:textId="77777777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6B2D33A" w14:textId="77777777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55E5D38" w14:textId="77777777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02AFEA4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C77B67E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2C626067" w14:textId="77777777" w:rsidTr="00FA73AF">
        <w:tc>
          <w:tcPr>
            <w:tcW w:w="11016" w:type="dxa"/>
            <w:shd w:val="clear" w:color="auto" w:fill="D9D9D9" w:themeFill="background1" w:themeFillShade="D9"/>
          </w:tcPr>
          <w:p w14:paraId="37A0BC3E" w14:textId="77777777" w:rsidR="00D3680D" w:rsidRPr="008426D1" w:rsidRDefault="00D3680D" w:rsidP="00FA73A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74CBB3F9" w14:textId="77777777" w:rsidTr="00FA73AF">
        <w:tc>
          <w:tcPr>
            <w:tcW w:w="11016" w:type="dxa"/>
            <w:shd w:val="clear" w:color="auto" w:fill="F2F2F2" w:themeFill="background1" w:themeFillShade="F2"/>
          </w:tcPr>
          <w:p w14:paraId="55192D01" w14:textId="77777777" w:rsidR="00D3680D" w:rsidRPr="008426D1" w:rsidRDefault="00D3680D" w:rsidP="00FA73A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1E0542F" w14:textId="77777777" w:rsidR="00D3680D" w:rsidRPr="008426D1" w:rsidRDefault="00D3680D" w:rsidP="00FA73A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60A5A3A" w14:textId="77777777" w:rsidR="00D3680D" w:rsidRPr="008426D1" w:rsidRDefault="00D3680D" w:rsidP="00FA73A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6344407" w14:textId="77777777" w:rsidR="00D3680D" w:rsidRPr="008426D1" w:rsidRDefault="00D3680D" w:rsidP="00FA73A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E229C07" w14:textId="77777777" w:rsidR="00D3680D" w:rsidRPr="008426D1" w:rsidRDefault="00D3680D" w:rsidP="00FA73A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0C8B06E" w14:textId="77777777" w:rsidR="00D3680D" w:rsidRPr="008426D1" w:rsidRDefault="00D3680D" w:rsidP="00FA73A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E253769" w14:textId="77777777" w:rsidR="00D3680D" w:rsidRPr="008426D1" w:rsidRDefault="00D3680D" w:rsidP="00FA73A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5C448F9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1630597E" w14:textId="77777777" w:rsidR="008834EC" w:rsidRPr="00A60CF1" w:rsidRDefault="00A60CF1" w:rsidP="008834EC">
          <w:pPr>
            <w:rPr>
              <w:rFonts w:asciiTheme="majorHAnsi" w:hAnsiTheme="majorHAnsi" w:cs="Arial"/>
              <w:b/>
              <w:sz w:val="20"/>
              <w:szCs w:val="20"/>
            </w:rPr>
          </w:pPr>
          <w:r w:rsidRPr="00A60CF1">
            <w:rPr>
              <w:rFonts w:asciiTheme="majorHAnsi" w:hAnsiTheme="majorHAnsi" w:cs="Arial"/>
              <w:b/>
              <w:sz w:val="20"/>
              <w:szCs w:val="20"/>
            </w:rPr>
            <w:t xml:space="preserve">BEFORE: </w:t>
          </w:r>
          <w:r w:rsidR="008834EC" w:rsidRPr="00A60CF1">
            <w:rPr>
              <w:rFonts w:asciiTheme="majorHAnsi" w:hAnsiTheme="majorHAnsi" w:cs="Arial"/>
              <w:b/>
              <w:sz w:val="20"/>
              <w:szCs w:val="20"/>
            </w:rPr>
            <w:t>Pg. 362</w:t>
          </w:r>
        </w:p>
        <w:p w14:paraId="57E5F2DD" w14:textId="77777777" w:rsidR="008834EC" w:rsidRPr="00A60CF1" w:rsidRDefault="008834EC" w:rsidP="008834EC">
          <w:pPr>
            <w:rPr>
              <w:rFonts w:ascii="Arial" w:eastAsia="Times New Roman" w:hAnsi="Arial" w:cs="Arial"/>
              <w:sz w:val="20"/>
              <w:szCs w:val="20"/>
              <w:highlight w:val="yellow"/>
            </w:rPr>
          </w:pPr>
          <w:r w:rsidRPr="000752D7">
            <w:rPr>
              <w:rFonts w:ascii="Arial" w:eastAsia="Times New Roman" w:hAnsi="Arial" w:cs="Arial"/>
              <w:b/>
              <w:sz w:val="20"/>
              <w:szCs w:val="20"/>
              <w:u w:val="single"/>
            </w:rPr>
            <w:t>NURS 6023. Advanced Assessment and Diagnostic Evaluation</w:t>
          </w:r>
          <w:r w:rsidRPr="008834EC">
            <w:rPr>
              <w:rFonts w:ascii="Arial" w:eastAsia="Times New Roman" w:hAnsi="Arial" w:cs="Arial"/>
              <w:sz w:val="20"/>
              <w:szCs w:val="20"/>
            </w:rPr>
            <w:t xml:space="preserve"> Presents theoretical and clinical basis for comprehensive assessment and diagnosis in primary health care settings, including all age groups. Emphasis is on clinical decision-making, differentiation of </w:t>
          </w:r>
          <w:r w:rsidRPr="00A60CF1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normal from pathological findings, risk assessment screening, diagnostic testing and interpretation of findings. Prerequisites: </w:t>
          </w:r>
          <w:r w:rsidRPr="00A60CF1">
            <w:rPr>
              <w:rFonts w:ascii="Arial" w:eastAsia="Times New Roman" w:hAnsi="Arial" w:cs="Arial"/>
              <w:strike/>
              <w:color w:val="FF0000"/>
              <w:sz w:val="20"/>
              <w:szCs w:val="20"/>
              <w:highlight w:val="yellow"/>
            </w:rPr>
            <w:t>Undergraduate Health Assessment course (minimum of a B). If a student has a “C” in physical assessment, proficiency may be demonstrated. NURS 6003 or concurrent enrollment</w:t>
          </w:r>
          <w:r w:rsidRPr="00A60CF1">
            <w:rPr>
              <w:rFonts w:ascii="Arial" w:eastAsia="Times New Roman" w:hAnsi="Arial" w:cs="Arial"/>
              <w:sz w:val="20"/>
              <w:szCs w:val="20"/>
              <w:highlight w:val="yellow"/>
            </w:rPr>
            <w:t>.</w:t>
          </w:r>
          <w:r w:rsidRPr="008834EC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A60CF1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[NOTE: </w:t>
          </w:r>
          <w:r w:rsidRPr="00A60CF1">
            <w:rPr>
              <w:rFonts w:ascii="Arial" w:eastAsia="Times New Roman" w:hAnsi="Arial" w:cs="Arial"/>
              <w:strike/>
              <w:color w:val="FF0000"/>
              <w:sz w:val="20"/>
              <w:szCs w:val="20"/>
              <w:highlight w:val="yellow"/>
            </w:rPr>
            <w:t>F</w:t>
          </w:r>
          <w:r w:rsidRPr="00A60CF1">
            <w:rPr>
              <w:rFonts w:ascii="Arial" w:eastAsia="Times New Roman" w:hAnsi="Arial" w:cs="Arial"/>
              <w:color w:val="FF0000"/>
              <w:sz w:val="20"/>
              <w:szCs w:val="20"/>
              <w:highlight w:val="yellow"/>
            </w:rPr>
            <w:t>NP</w:t>
          </w:r>
          <w:r w:rsidRPr="00A60CF1">
            <w:rPr>
              <w:rFonts w:ascii="Arial" w:eastAsia="Times New Roman" w:hAnsi="Arial" w:cs="Arial"/>
              <w:strike/>
              <w:color w:val="FF0000"/>
              <w:sz w:val="20"/>
              <w:szCs w:val="20"/>
              <w:highlight w:val="yellow"/>
            </w:rPr>
            <w:t xml:space="preserve"> and Adult Health </w:t>
          </w:r>
          <w:r w:rsidRPr="00A60CF1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students are required to take the semester immediately prior to beginning clinical portion of FNP or Adult Health option]. </w:t>
          </w:r>
          <w:r w:rsidR="00DD5A9F" w:rsidRPr="00A60CF1">
            <w:rPr>
              <w:rFonts w:ascii="Arial" w:eastAsia="Times New Roman" w:hAnsi="Arial" w:cs="Arial"/>
              <w:sz w:val="20"/>
              <w:szCs w:val="20"/>
              <w:highlight w:val="yellow"/>
            </w:rPr>
            <w:t>Nurse Anesthesia: Admittance to Program.</w:t>
          </w:r>
        </w:p>
        <w:p w14:paraId="2BA2FC0D" w14:textId="77777777" w:rsidR="00A60CF1" w:rsidRDefault="00A60CF1" w:rsidP="00DD5A9F">
          <w:pPr>
            <w:rPr>
              <w:rFonts w:ascii="Arial" w:eastAsia="Times New Roman" w:hAnsi="Arial" w:cs="Arial"/>
              <w:b/>
              <w:sz w:val="20"/>
              <w:szCs w:val="20"/>
            </w:rPr>
          </w:pPr>
        </w:p>
        <w:p w14:paraId="26AC4A8D" w14:textId="77777777" w:rsidR="00A60CF1" w:rsidRDefault="00A60CF1" w:rsidP="00DD5A9F">
          <w:pPr>
            <w:rPr>
              <w:rFonts w:ascii="Arial" w:eastAsia="Times New Roman" w:hAnsi="Arial" w:cs="Arial"/>
              <w:b/>
              <w:sz w:val="20"/>
              <w:szCs w:val="20"/>
            </w:rPr>
          </w:pPr>
        </w:p>
        <w:p w14:paraId="3AB4D62B" w14:textId="77777777" w:rsidR="00A60CF1" w:rsidRDefault="00A60CF1" w:rsidP="00DD5A9F">
          <w:pPr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AFTER: Pg</w:t>
          </w:r>
          <w:r w:rsidR="005D71DC">
            <w:rPr>
              <w:rFonts w:ascii="Arial" w:eastAsia="Times New Roman" w:hAnsi="Arial" w:cs="Arial"/>
              <w:b/>
              <w:sz w:val="20"/>
              <w:szCs w:val="20"/>
            </w:rPr>
            <w:t>.</w:t>
          </w:r>
          <w:r>
            <w:rPr>
              <w:rFonts w:ascii="Arial" w:eastAsia="Times New Roman" w:hAnsi="Arial" w:cs="Arial"/>
              <w:b/>
              <w:sz w:val="20"/>
              <w:szCs w:val="20"/>
            </w:rPr>
            <w:t xml:space="preserve"> 362</w:t>
          </w:r>
        </w:p>
        <w:p w14:paraId="46890C62" w14:textId="77777777" w:rsidR="008834EC" w:rsidRDefault="008834EC" w:rsidP="00DD5A9F">
          <w:pPr>
            <w:rPr>
              <w:rFonts w:ascii="Arial" w:eastAsia="Times New Roman" w:hAnsi="Arial" w:cs="Arial"/>
              <w:sz w:val="20"/>
              <w:szCs w:val="20"/>
            </w:rPr>
          </w:pPr>
          <w:r w:rsidRPr="00A60CF1">
            <w:rPr>
              <w:rFonts w:ascii="Arial" w:eastAsia="Times New Roman" w:hAnsi="Arial" w:cs="Arial"/>
              <w:b/>
              <w:sz w:val="20"/>
              <w:szCs w:val="20"/>
            </w:rPr>
            <w:t xml:space="preserve">NURS 6023. Advanced Assessment and Diagnostic Evaluation </w:t>
          </w:r>
          <w:r w:rsidRPr="008834EC">
            <w:rPr>
              <w:rFonts w:ascii="Arial" w:eastAsia="Times New Roman" w:hAnsi="Arial" w:cs="Arial"/>
              <w:sz w:val="20"/>
              <w:szCs w:val="20"/>
            </w:rPr>
            <w:t xml:space="preserve">Presents theoretical and clinical basis for comprehensive assessment and diagnosis in primary health care settings, including all age groups. Emphasis is on clinical decision-making, differentiation of normal from pathological findings, risk assessment screening, diagnostic testing and interpretation of findings. </w:t>
          </w:r>
          <w:r w:rsidR="00506B57" w:rsidRPr="00506B57">
            <w:rPr>
              <w:rFonts w:ascii="Arial" w:eastAsia="Times New Roman" w:hAnsi="Arial" w:cs="Arial"/>
              <w:sz w:val="20"/>
              <w:szCs w:val="20"/>
            </w:rPr>
            <w:t>Prerequisites: [NOTE: NP students are required to take the semester immediately prior to beginning clinical portion of NP option</w:t>
          </w:r>
          <w:r w:rsidR="00506B57" w:rsidRPr="00A60CF1">
            <w:rPr>
              <w:rFonts w:ascii="Arial" w:eastAsia="Times New Roman" w:hAnsi="Arial" w:cs="Arial"/>
              <w:sz w:val="20"/>
              <w:szCs w:val="20"/>
            </w:rPr>
            <w:t xml:space="preserve">.  </w:t>
          </w:r>
          <w:r w:rsidR="002530F9" w:rsidRPr="00A60CF1">
            <w:rPr>
              <w:rFonts w:ascii="Arial" w:eastAsia="Times New Roman" w:hAnsi="Arial" w:cs="Arial"/>
              <w:sz w:val="20"/>
              <w:szCs w:val="20"/>
            </w:rPr>
            <w:t xml:space="preserve">Prerequisites: [NOTE: </w:t>
          </w:r>
          <w:r w:rsidRPr="00A60CF1">
            <w:rPr>
              <w:rFonts w:ascii="Arial" w:eastAsia="Times New Roman" w:hAnsi="Arial" w:cs="Arial"/>
              <w:sz w:val="20"/>
              <w:szCs w:val="20"/>
            </w:rPr>
            <w:t>NP students are required to take the semester immediately prior to</w:t>
          </w:r>
          <w:r w:rsidR="002530F9" w:rsidRPr="00A60CF1">
            <w:rPr>
              <w:rFonts w:ascii="Arial" w:eastAsia="Times New Roman" w:hAnsi="Arial" w:cs="Arial"/>
              <w:sz w:val="20"/>
              <w:szCs w:val="20"/>
            </w:rPr>
            <w:t xml:space="preserve"> beginning clinical portion of </w:t>
          </w:r>
          <w:r w:rsidRPr="00A60CF1">
            <w:rPr>
              <w:rFonts w:ascii="Arial" w:eastAsia="Times New Roman" w:hAnsi="Arial" w:cs="Arial"/>
              <w:sz w:val="20"/>
              <w:szCs w:val="20"/>
            </w:rPr>
            <w:t xml:space="preserve">NP option].  </w:t>
          </w:r>
          <w:r w:rsidR="00DD5A9F" w:rsidRPr="00A60CF1">
            <w:rPr>
              <w:rFonts w:ascii="Arial" w:eastAsia="Times New Roman" w:hAnsi="Arial" w:cs="Arial"/>
              <w:sz w:val="20"/>
              <w:szCs w:val="20"/>
            </w:rPr>
            <w:t>Nurse Anesthesia: Admittance to Program.</w:t>
          </w:r>
        </w:p>
        <w:p w14:paraId="12ACE080" w14:textId="77777777" w:rsidR="00D3680D" w:rsidRPr="008426D1" w:rsidRDefault="00DF4630" w:rsidP="008834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D2D3A4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20D2D1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544516C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B4A7B" w14:textId="77777777" w:rsidR="00DF4630" w:rsidRDefault="00DF4630" w:rsidP="00AF3758">
      <w:pPr>
        <w:spacing w:after="0" w:line="240" w:lineRule="auto"/>
      </w:pPr>
      <w:r>
        <w:separator/>
      </w:r>
    </w:p>
  </w:endnote>
  <w:endnote w:type="continuationSeparator" w:id="0">
    <w:p w14:paraId="677370C6" w14:textId="77777777" w:rsidR="00DF4630" w:rsidRDefault="00DF463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818C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58A10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6942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1DC">
      <w:rPr>
        <w:rStyle w:val="PageNumber"/>
        <w:noProof/>
      </w:rPr>
      <w:t>7</w:t>
    </w:r>
    <w:r>
      <w:rPr>
        <w:rStyle w:val="PageNumber"/>
      </w:rPr>
      <w:fldChar w:fldCharType="end"/>
    </w:r>
  </w:p>
  <w:p w14:paraId="12D4D0D6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A8B50" w14:textId="77777777" w:rsidR="00DF4630" w:rsidRDefault="00DF4630" w:rsidP="00AF3758">
      <w:pPr>
        <w:spacing w:after="0" w:line="240" w:lineRule="auto"/>
      </w:pPr>
      <w:r>
        <w:separator/>
      </w:r>
    </w:p>
  </w:footnote>
  <w:footnote w:type="continuationSeparator" w:id="0">
    <w:p w14:paraId="35F9B635" w14:textId="77777777" w:rsidR="00DF4630" w:rsidRDefault="00DF463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4121"/>
    <w:multiLevelType w:val="hybridMultilevel"/>
    <w:tmpl w:val="5E82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70980F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21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23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  <w:num w:numId="22">
    <w:abstractNumId w:val="6"/>
  </w:num>
  <w:num w:numId="23">
    <w:abstractNumId w:val="3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031A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52D7"/>
    <w:rsid w:val="00076F60"/>
    <w:rsid w:val="0008410E"/>
    <w:rsid w:val="000A654B"/>
    <w:rsid w:val="000D06F1"/>
    <w:rsid w:val="000E0BB8"/>
    <w:rsid w:val="000F0FE3"/>
    <w:rsid w:val="000F5476"/>
    <w:rsid w:val="0010115C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30F9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3260"/>
    <w:rsid w:val="00384538"/>
    <w:rsid w:val="00390A66"/>
    <w:rsid w:val="00391206"/>
    <w:rsid w:val="00393056"/>
    <w:rsid w:val="00393E47"/>
    <w:rsid w:val="00395BB2"/>
    <w:rsid w:val="00396386"/>
    <w:rsid w:val="00396C14"/>
    <w:rsid w:val="003B49E4"/>
    <w:rsid w:val="003C334C"/>
    <w:rsid w:val="003D17BA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4A11"/>
    <w:rsid w:val="004D5819"/>
    <w:rsid w:val="004F3C87"/>
    <w:rsid w:val="00504ECD"/>
    <w:rsid w:val="00506B57"/>
    <w:rsid w:val="00526B81"/>
    <w:rsid w:val="0054568E"/>
    <w:rsid w:val="00547433"/>
    <w:rsid w:val="00556E69"/>
    <w:rsid w:val="00563E1B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2C5C"/>
    <w:rsid w:val="005C471D"/>
    <w:rsid w:val="005C7F00"/>
    <w:rsid w:val="005D578F"/>
    <w:rsid w:val="005D6652"/>
    <w:rsid w:val="005D71DC"/>
    <w:rsid w:val="005F41DD"/>
    <w:rsid w:val="0060479F"/>
    <w:rsid w:val="00604E55"/>
    <w:rsid w:val="00606EE4"/>
    <w:rsid w:val="00610022"/>
    <w:rsid w:val="006179CB"/>
    <w:rsid w:val="00623E7A"/>
    <w:rsid w:val="00627260"/>
    <w:rsid w:val="006303B6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1CFD"/>
    <w:rsid w:val="007227F4"/>
    <w:rsid w:val="0073025F"/>
    <w:rsid w:val="0073125A"/>
    <w:rsid w:val="00737E30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834EC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0CF1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2D4A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B666F"/>
    <w:rsid w:val="00BC2886"/>
    <w:rsid w:val="00BD1B2E"/>
    <w:rsid w:val="00BD623D"/>
    <w:rsid w:val="00BD6B57"/>
    <w:rsid w:val="00BE069E"/>
    <w:rsid w:val="00BE6384"/>
    <w:rsid w:val="00BE70E2"/>
    <w:rsid w:val="00BF2304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6B5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0541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10C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40A3"/>
    <w:rsid w:val="00DD4450"/>
    <w:rsid w:val="00DD5A9F"/>
    <w:rsid w:val="00DE70AB"/>
    <w:rsid w:val="00DF4630"/>
    <w:rsid w:val="00DF4C1C"/>
    <w:rsid w:val="00E015B1"/>
    <w:rsid w:val="00E0473D"/>
    <w:rsid w:val="00E2250C"/>
    <w:rsid w:val="00E22D50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20E1"/>
    <w:rsid w:val="00F24EE6"/>
    <w:rsid w:val="00F3035E"/>
    <w:rsid w:val="00F3261D"/>
    <w:rsid w:val="00F36F29"/>
    <w:rsid w:val="00F40E7C"/>
    <w:rsid w:val="00F44095"/>
    <w:rsid w:val="00F606EE"/>
    <w:rsid w:val="00F63326"/>
    <w:rsid w:val="00F645B5"/>
    <w:rsid w:val="00F7007D"/>
    <w:rsid w:val="00F7429E"/>
    <w:rsid w:val="00F760B1"/>
    <w:rsid w:val="00F77400"/>
    <w:rsid w:val="00F80644"/>
    <w:rsid w:val="00F847A8"/>
    <w:rsid w:val="00FA73AF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39A9C4"/>
  <w15:docId w15:val="{99C3CE13-E1BB-422C-9DCD-311C16B2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4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0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0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tzelberger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E7091"/>
    <w:rsid w:val="002370E5"/>
    <w:rsid w:val="002D64D6"/>
    <w:rsid w:val="0032383A"/>
    <w:rsid w:val="00337484"/>
    <w:rsid w:val="0035757A"/>
    <w:rsid w:val="003D4C2A"/>
    <w:rsid w:val="003F69FB"/>
    <w:rsid w:val="00400F74"/>
    <w:rsid w:val="00425226"/>
    <w:rsid w:val="00436B57"/>
    <w:rsid w:val="004A1204"/>
    <w:rsid w:val="004E1A75"/>
    <w:rsid w:val="00534B28"/>
    <w:rsid w:val="00576003"/>
    <w:rsid w:val="00585B1B"/>
    <w:rsid w:val="00587536"/>
    <w:rsid w:val="005C4D59"/>
    <w:rsid w:val="005D5D2F"/>
    <w:rsid w:val="00623293"/>
    <w:rsid w:val="00654E35"/>
    <w:rsid w:val="006C3910"/>
    <w:rsid w:val="006C5E24"/>
    <w:rsid w:val="008822A5"/>
    <w:rsid w:val="00891F77"/>
    <w:rsid w:val="00913E4B"/>
    <w:rsid w:val="0096458F"/>
    <w:rsid w:val="009D439F"/>
    <w:rsid w:val="00A06DC1"/>
    <w:rsid w:val="00A20583"/>
    <w:rsid w:val="00AC62E8"/>
    <w:rsid w:val="00AD4B92"/>
    <w:rsid w:val="00AD5D56"/>
    <w:rsid w:val="00B2559E"/>
    <w:rsid w:val="00B46360"/>
    <w:rsid w:val="00B46AFF"/>
    <w:rsid w:val="00B71EBE"/>
    <w:rsid w:val="00B72454"/>
    <w:rsid w:val="00B72548"/>
    <w:rsid w:val="00B94D87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15205"/>
    <w:rsid w:val="00EB3740"/>
    <w:rsid w:val="00F0343A"/>
    <w:rsid w:val="00F6324D"/>
    <w:rsid w:val="00F70181"/>
    <w:rsid w:val="00FA395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00F74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DC51-C076-43DD-9DA9-C4B0BB8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</dc:creator>
  <cp:keywords/>
  <dc:description/>
  <cp:lastModifiedBy>Microsoft Office User</cp:lastModifiedBy>
  <cp:revision>5</cp:revision>
  <cp:lastPrinted>2019-07-10T17:02:00Z</cp:lastPrinted>
  <dcterms:created xsi:type="dcterms:W3CDTF">2021-03-31T16:19:00Z</dcterms:created>
  <dcterms:modified xsi:type="dcterms:W3CDTF">2021-04-28T15:54:00Z</dcterms:modified>
</cp:coreProperties>
</file>