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6A2D6A" w14:paraId="064FA438" w14:textId="77777777" w:rsidTr="006A2D6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4AE568" w14:textId="77777777" w:rsidR="006A2D6A" w:rsidRPr="00AE4123" w:rsidRDefault="006A2D6A">
            <w:pPr>
              <w:pStyle w:val="Header"/>
              <w:jc w:val="center"/>
              <w:rPr>
                <w:rFonts w:asciiTheme="majorHAnsi" w:hAnsiTheme="majorHAnsi"/>
                <w:sz w:val="20"/>
                <w:szCs w:val="20"/>
              </w:rPr>
            </w:pPr>
            <w:r w:rsidRPr="00AE4123">
              <w:rPr>
                <w:rFonts w:asciiTheme="majorHAnsi" w:hAnsiTheme="majorHAnsi"/>
                <w:sz w:val="20"/>
                <w:szCs w:val="20"/>
              </w:rPr>
              <w:t>For Academic Affairs and Research Use Only</w:t>
            </w:r>
          </w:p>
        </w:tc>
      </w:tr>
      <w:tr w:rsidR="00D9092D" w14:paraId="7EB08851" w14:textId="77777777" w:rsidTr="00CE105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5EB63" w14:textId="77777777" w:rsidR="00D9092D" w:rsidRPr="00AE4123" w:rsidRDefault="00D9092D" w:rsidP="00D9092D">
            <w:pPr>
              <w:pStyle w:val="Header"/>
              <w:jc w:val="right"/>
              <w:rPr>
                <w:sz w:val="20"/>
                <w:szCs w:val="20"/>
              </w:rPr>
            </w:pPr>
            <w:r w:rsidRPr="00AE4123">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A40DC2" w14:textId="77777777" w:rsidR="00D9092D" w:rsidRPr="00AE4123" w:rsidRDefault="00D9092D" w:rsidP="00D9092D">
            <w:pPr>
              <w:rPr>
                <w:sz w:val="20"/>
                <w:szCs w:val="20"/>
              </w:rPr>
            </w:pPr>
          </w:p>
        </w:tc>
      </w:tr>
      <w:tr w:rsidR="006A2D6A" w14:paraId="2093A071"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5BBF3A" w14:textId="77777777" w:rsidR="006A2D6A" w:rsidRPr="00AE4123" w:rsidRDefault="006A2D6A">
            <w:pPr>
              <w:pStyle w:val="Header"/>
              <w:jc w:val="right"/>
              <w:rPr>
                <w:sz w:val="20"/>
                <w:szCs w:val="20"/>
              </w:rPr>
            </w:pPr>
            <w:r w:rsidRPr="00AE4123">
              <w:rPr>
                <w:sz w:val="20"/>
                <w:szCs w:val="20"/>
              </w:rPr>
              <w:t>CIP Code:</w:t>
            </w:r>
            <w:r w:rsidRPr="00AE4123">
              <w:rPr>
                <w:rFonts w:ascii="Arial Narrow" w:hAnsi="Arial Narrow"/>
                <w:sz w:val="20"/>
                <w:szCs w:val="20"/>
              </w:rPr>
              <w:t xml:space="preserve"> </w:t>
            </w:r>
            <w:r w:rsidRPr="00AE4123">
              <w:rPr>
                <w:rFonts w:asciiTheme="majorHAnsi" w:hAnsiTheme="majorHAnsi"/>
                <w:sz w:val="20"/>
                <w:szCs w:val="20"/>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C3E777" w14:textId="77777777" w:rsidR="006A2D6A" w:rsidRPr="00AE4123" w:rsidRDefault="006A2D6A">
            <w:pPr>
              <w:rPr>
                <w:sz w:val="20"/>
                <w:szCs w:val="20"/>
              </w:rPr>
            </w:pPr>
          </w:p>
        </w:tc>
      </w:tr>
      <w:tr w:rsidR="006A2D6A" w14:paraId="3699EF30" w14:textId="77777777" w:rsidTr="006A2D6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7ECB38" w14:textId="77777777" w:rsidR="006A2D6A" w:rsidRPr="00AE4123" w:rsidRDefault="006A2D6A">
            <w:pPr>
              <w:pStyle w:val="Header"/>
              <w:jc w:val="right"/>
              <w:rPr>
                <w:sz w:val="20"/>
                <w:szCs w:val="20"/>
              </w:rPr>
            </w:pPr>
            <w:r w:rsidRPr="00AE4123">
              <w:rPr>
                <w:sz w:val="20"/>
                <w:szCs w:val="20"/>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46F7B6" w14:textId="77777777" w:rsidR="006A2D6A" w:rsidRPr="00AE4123" w:rsidRDefault="006A2D6A">
            <w:pPr>
              <w:rPr>
                <w:sz w:val="20"/>
                <w:szCs w:val="20"/>
              </w:rPr>
            </w:pPr>
          </w:p>
        </w:tc>
      </w:tr>
    </w:tbl>
    <w:p w14:paraId="4A79D7C2" w14:textId="77777777" w:rsidR="0073313A" w:rsidRDefault="0073313A" w:rsidP="0073313A">
      <w:pPr>
        <w:spacing w:after="0"/>
        <w:jc w:val="center"/>
        <w:rPr>
          <w:rFonts w:asciiTheme="majorHAnsi" w:hAnsiTheme="majorHAnsi" w:cs="Arial"/>
          <w:b/>
          <w:sz w:val="28"/>
          <w:szCs w:val="28"/>
        </w:rPr>
      </w:pPr>
    </w:p>
    <w:p w14:paraId="3F5706B7" w14:textId="77777777" w:rsidR="0073313A" w:rsidRPr="00AE4123" w:rsidRDefault="0073313A" w:rsidP="00F75657">
      <w:pPr>
        <w:jc w:val="center"/>
        <w:rPr>
          <w:rFonts w:asciiTheme="majorHAnsi" w:hAnsiTheme="majorHAnsi" w:cs="Arial"/>
          <w:b/>
          <w:bCs/>
          <w:caps/>
          <w:sz w:val="28"/>
          <w:szCs w:val="28"/>
        </w:rPr>
      </w:pPr>
      <w:r w:rsidRPr="003E4F3C">
        <w:rPr>
          <w:rFonts w:asciiTheme="majorHAnsi" w:hAnsiTheme="majorHAnsi" w:cs="Arial"/>
          <w:b/>
          <w:sz w:val="28"/>
          <w:szCs w:val="28"/>
        </w:rPr>
        <w:t xml:space="preserve"> </w:t>
      </w:r>
      <w:r w:rsidR="003E4F3C" w:rsidRPr="00AE4123">
        <w:rPr>
          <w:rFonts w:asciiTheme="majorHAnsi" w:hAnsiTheme="majorHAnsi" w:cs="Arial"/>
          <w:b/>
          <w:bCs/>
          <w:caps/>
          <w:sz w:val="28"/>
          <w:szCs w:val="28"/>
        </w:rPr>
        <w:t>Course Deletion Proposal Form</w:t>
      </w:r>
    </w:p>
    <w:p w14:paraId="08A98123" w14:textId="77777777" w:rsidR="00AB4AA6" w:rsidRPr="00285F5A" w:rsidRDefault="00AB4AA6" w:rsidP="00AB4AA6">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69CBC958" w14:textId="6EE68A90" w:rsidR="00AB4AA6" w:rsidRPr="00285F5A" w:rsidRDefault="00C80172" w:rsidP="00AB4AA6">
      <w:pPr>
        <w:rPr>
          <w:rFonts w:asciiTheme="majorHAnsi" w:hAnsiTheme="majorHAnsi" w:cs="Arial"/>
          <w:b/>
          <w:sz w:val="24"/>
        </w:rPr>
      </w:pPr>
      <w:r>
        <w:rPr>
          <w:rFonts w:ascii="MS Gothic" w:eastAsia="MS Gothic" w:hAnsi="MS Gothic" w:cs="Arial"/>
          <w:b/>
          <w:szCs w:val="20"/>
        </w:rPr>
        <w:t>[X</w:t>
      </w:r>
      <w:r w:rsidR="00AB4AA6">
        <w:rPr>
          <w:rFonts w:ascii="MS Gothic" w:eastAsia="MS Gothic" w:hAnsi="MS Gothic" w:cs="Arial"/>
          <w:b/>
          <w:szCs w:val="20"/>
        </w:rPr>
        <w:t>]</w:t>
      </w:r>
      <w:r w:rsidR="00AB4AA6">
        <w:rPr>
          <w:rFonts w:asciiTheme="majorHAnsi" w:hAnsiTheme="majorHAnsi" w:cs="Arial"/>
          <w:b/>
          <w:szCs w:val="20"/>
        </w:rPr>
        <w:tab/>
      </w:r>
      <w:r w:rsidR="00AB4AA6" w:rsidRPr="00285F5A">
        <w:rPr>
          <w:rFonts w:asciiTheme="majorHAnsi" w:hAnsiTheme="majorHAnsi" w:cs="Arial"/>
          <w:b/>
          <w:szCs w:val="20"/>
        </w:rPr>
        <w:t>Graduate Council</w:t>
      </w:r>
    </w:p>
    <w:p w14:paraId="49F8268F" w14:textId="77777777" w:rsidR="00AB4AA6" w:rsidRDefault="00AB4AA6" w:rsidP="00AB4AA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4FEC23E0" w14:textId="0B41FC69" w:rsidR="00AB4AA6" w:rsidRDefault="00AB4AA6" w:rsidP="00AB4AA6">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B4AA6" w:rsidRPr="00592A95" w14:paraId="66365B7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30585EAB" w14:textId="77777777" w:rsidTr="00434A01">
              <w:trPr>
                <w:trHeight w:val="113"/>
              </w:trPr>
              <w:tc>
                <w:tcPr>
                  <w:tcW w:w="3685" w:type="dxa"/>
                  <w:vAlign w:val="bottom"/>
                </w:tcPr>
                <w:p w14:paraId="31291FBE" w14:textId="180EBEB2" w:rsidR="00AB4AA6" w:rsidRDefault="00AF1BAD" w:rsidP="00C80172">
                  <w:pPr>
                    <w:jc w:val="center"/>
                    <w:rPr>
                      <w:rFonts w:asciiTheme="majorHAnsi" w:hAnsiTheme="majorHAnsi"/>
                      <w:sz w:val="20"/>
                      <w:szCs w:val="20"/>
                    </w:rPr>
                  </w:pPr>
                  <w:sdt>
                    <w:sdtPr>
                      <w:rPr>
                        <w:rFonts w:asciiTheme="majorHAnsi" w:hAnsiTheme="majorHAnsi"/>
                        <w:sz w:val="20"/>
                        <w:szCs w:val="20"/>
                      </w:rPr>
                      <w:id w:val="1252627499"/>
                      <w:placeholder>
                        <w:docPart w:val="50FF15F85784428A8573B5155C7915FA"/>
                      </w:placeholder>
                    </w:sdtPr>
                    <w:sdtEndPr/>
                    <w:sdtContent>
                      <w:r w:rsidR="00C80172">
                        <w:rPr>
                          <w:rFonts w:asciiTheme="majorHAnsi" w:hAnsiTheme="majorHAnsi"/>
                          <w:sz w:val="20"/>
                          <w:szCs w:val="20"/>
                        </w:rPr>
                        <w:t>Robert Bradley</w:t>
                      </w:r>
                    </w:sdtContent>
                  </w:sdt>
                </w:p>
              </w:tc>
              <w:sdt>
                <w:sdtPr>
                  <w:rPr>
                    <w:rFonts w:asciiTheme="majorHAnsi" w:hAnsiTheme="majorHAnsi"/>
                    <w:sz w:val="20"/>
                    <w:szCs w:val="20"/>
                  </w:rPr>
                  <w:alias w:val="Date"/>
                  <w:tag w:val="Date"/>
                  <w:id w:val="726572248"/>
                  <w:placeholder>
                    <w:docPart w:val="D2AC6B7D28F640B4BA1C8596DBF2DFDB"/>
                  </w:placeholder>
                  <w:date w:fullDate="2020-09-30T00:00:00Z">
                    <w:dateFormat w:val="M/d/yyyy"/>
                    <w:lid w:val="en-US"/>
                    <w:storeMappedDataAs w:val="dateTime"/>
                    <w:calendar w:val="gregorian"/>
                  </w:date>
                </w:sdtPr>
                <w:sdtEndPr/>
                <w:sdtContent>
                  <w:tc>
                    <w:tcPr>
                      <w:tcW w:w="1350" w:type="dxa"/>
                      <w:vAlign w:val="bottom"/>
                    </w:tcPr>
                    <w:p w14:paraId="11B38DEC" w14:textId="7319BBD5" w:rsidR="00AB4AA6" w:rsidRDefault="00535C89" w:rsidP="00CE105C">
                      <w:pPr>
                        <w:jc w:val="center"/>
                        <w:rPr>
                          <w:rFonts w:asciiTheme="majorHAnsi" w:hAnsiTheme="majorHAnsi"/>
                          <w:sz w:val="20"/>
                          <w:szCs w:val="20"/>
                        </w:rPr>
                      </w:pPr>
                      <w:r>
                        <w:rPr>
                          <w:rFonts w:asciiTheme="majorHAnsi" w:hAnsiTheme="majorHAnsi"/>
                          <w:sz w:val="20"/>
                          <w:szCs w:val="20"/>
                        </w:rPr>
                        <w:t>9/30/2020</w:t>
                      </w:r>
                    </w:p>
                  </w:tc>
                </w:sdtContent>
              </w:sdt>
            </w:tr>
          </w:tbl>
          <w:p w14:paraId="493487F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18A4A99" w14:textId="77777777" w:rsidTr="00CE105C">
              <w:trPr>
                <w:trHeight w:val="113"/>
              </w:trPr>
              <w:tc>
                <w:tcPr>
                  <w:tcW w:w="3685" w:type="dxa"/>
                  <w:vAlign w:val="bottom"/>
                </w:tcPr>
                <w:p w14:paraId="7F519B6B" w14:textId="77777777" w:rsidR="00AB4AA6" w:rsidRDefault="00AF1BAD" w:rsidP="00CE105C">
                  <w:pPr>
                    <w:jc w:val="center"/>
                    <w:rPr>
                      <w:rFonts w:asciiTheme="majorHAnsi" w:hAnsiTheme="majorHAnsi"/>
                      <w:sz w:val="20"/>
                      <w:szCs w:val="20"/>
                    </w:rPr>
                  </w:pPr>
                  <w:sdt>
                    <w:sdtPr>
                      <w:rPr>
                        <w:rFonts w:asciiTheme="majorHAnsi" w:hAnsiTheme="majorHAnsi"/>
                        <w:sz w:val="20"/>
                        <w:szCs w:val="20"/>
                      </w:rPr>
                      <w:id w:val="595992251"/>
                      <w:placeholder>
                        <w:docPart w:val="376E1310C96F431DB7E6017ADE521ED4"/>
                      </w:placeholder>
                      <w:showingPlcHdr/>
                    </w:sdtPr>
                    <w:sdtEndPr/>
                    <w:sdtContent>
                      <w:permStart w:id="504853859"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04853859"/>
                    </w:sdtContent>
                  </w:sdt>
                </w:p>
              </w:tc>
              <w:sdt>
                <w:sdtPr>
                  <w:rPr>
                    <w:rFonts w:asciiTheme="majorHAnsi" w:hAnsiTheme="majorHAnsi"/>
                    <w:sz w:val="20"/>
                    <w:szCs w:val="20"/>
                  </w:rPr>
                  <w:alias w:val="Date"/>
                  <w:tag w:val="Date"/>
                  <w:id w:val="1114327292"/>
                  <w:placeholder>
                    <w:docPart w:val="213F4E602BDF4D05B2B98A9D4354DDB2"/>
                  </w:placeholder>
                  <w:showingPlcHdr/>
                  <w:date>
                    <w:dateFormat w:val="M/d/yyyy"/>
                    <w:lid w:val="en-US"/>
                    <w:storeMappedDataAs w:val="dateTime"/>
                    <w:calendar w:val="gregorian"/>
                  </w:date>
                </w:sdtPr>
                <w:sdtEndPr/>
                <w:sdtContent>
                  <w:tc>
                    <w:tcPr>
                      <w:tcW w:w="1350" w:type="dxa"/>
                      <w:vAlign w:val="bottom"/>
                    </w:tcPr>
                    <w:p w14:paraId="78C4660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15C8A66" w14:textId="77777777" w:rsidR="00AB4AA6" w:rsidRPr="006648A0" w:rsidRDefault="00AB4AA6" w:rsidP="00CE105C">
            <w:pPr>
              <w:rPr>
                <w:rFonts w:asciiTheme="majorHAnsi" w:hAnsiTheme="majorHAnsi"/>
                <w:sz w:val="16"/>
                <w:szCs w:val="16"/>
              </w:rPr>
            </w:pPr>
            <w:r w:rsidRPr="00592A95">
              <w:rPr>
                <w:rFonts w:asciiTheme="majorHAnsi" w:hAnsiTheme="majorHAnsi"/>
                <w:b/>
                <w:sz w:val="20"/>
                <w:szCs w:val="20"/>
              </w:rPr>
              <w:t>COPE Chair (if applicable)</w:t>
            </w:r>
          </w:p>
        </w:tc>
      </w:tr>
      <w:tr w:rsidR="00AB4AA6" w:rsidRPr="00592A95" w14:paraId="74192F5F"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2088C91C" w14:textId="77777777" w:rsidTr="00CE105C">
              <w:trPr>
                <w:trHeight w:val="113"/>
              </w:trPr>
              <w:tc>
                <w:tcPr>
                  <w:tcW w:w="3685" w:type="dxa"/>
                  <w:vAlign w:val="bottom"/>
                </w:tcPr>
                <w:p w14:paraId="4E5F0FF0" w14:textId="671A0DA6" w:rsidR="00AB4AA6" w:rsidRDefault="00AF1BAD" w:rsidP="00C80172">
                  <w:pPr>
                    <w:jc w:val="center"/>
                    <w:rPr>
                      <w:rFonts w:asciiTheme="majorHAnsi" w:hAnsiTheme="majorHAnsi"/>
                      <w:sz w:val="20"/>
                      <w:szCs w:val="20"/>
                    </w:rPr>
                  </w:pPr>
                  <w:sdt>
                    <w:sdtPr>
                      <w:rPr>
                        <w:rFonts w:asciiTheme="majorHAnsi" w:hAnsiTheme="majorHAnsi"/>
                        <w:sz w:val="20"/>
                        <w:szCs w:val="20"/>
                      </w:rPr>
                      <w:id w:val="-1888091104"/>
                      <w:placeholder>
                        <w:docPart w:val="7404FF64AEF147619B65411B92080224"/>
                      </w:placeholder>
                    </w:sdtPr>
                    <w:sdtEndPr/>
                    <w:sdtContent>
                      <w:r w:rsidR="00C80172">
                        <w:rPr>
                          <w:rFonts w:asciiTheme="majorHAnsi" w:hAnsiTheme="majorHAnsi"/>
                          <w:sz w:val="20"/>
                          <w:szCs w:val="20"/>
                        </w:rPr>
                        <w:t>Robert Bradley</w:t>
                      </w:r>
                    </w:sdtContent>
                  </w:sdt>
                </w:p>
              </w:tc>
              <w:sdt>
                <w:sdtPr>
                  <w:rPr>
                    <w:rFonts w:asciiTheme="majorHAnsi" w:hAnsiTheme="majorHAnsi"/>
                    <w:sz w:val="20"/>
                    <w:szCs w:val="20"/>
                  </w:rPr>
                  <w:alias w:val="Date"/>
                  <w:tag w:val="Date"/>
                  <w:id w:val="-1811082839"/>
                  <w:placeholder>
                    <w:docPart w:val="987483FA7F2549D2A332BD355CE915A1"/>
                  </w:placeholder>
                  <w:date w:fullDate="2020-09-30T00:00:00Z">
                    <w:dateFormat w:val="M/d/yyyy"/>
                    <w:lid w:val="en-US"/>
                    <w:storeMappedDataAs w:val="dateTime"/>
                    <w:calendar w:val="gregorian"/>
                  </w:date>
                </w:sdtPr>
                <w:sdtEndPr/>
                <w:sdtContent>
                  <w:tc>
                    <w:tcPr>
                      <w:tcW w:w="1350" w:type="dxa"/>
                      <w:vAlign w:val="bottom"/>
                    </w:tcPr>
                    <w:p w14:paraId="2FF336C4" w14:textId="750E9114" w:rsidR="00AB4AA6" w:rsidRDefault="00535C89" w:rsidP="00CE105C">
                      <w:pPr>
                        <w:jc w:val="center"/>
                        <w:rPr>
                          <w:rFonts w:asciiTheme="majorHAnsi" w:hAnsiTheme="majorHAnsi"/>
                          <w:sz w:val="20"/>
                          <w:szCs w:val="20"/>
                        </w:rPr>
                      </w:pPr>
                      <w:r>
                        <w:rPr>
                          <w:rFonts w:asciiTheme="majorHAnsi" w:hAnsiTheme="majorHAnsi"/>
                          <w:sz w:val="20"/>
                          <w:szCs w:val="20"/>
                        </w:rPr>
                        <w:t>9/30/2020</w:t>
                      </w:r>
                    </w:p>
                  </w:tc>
                </w:sdtContent>
              </w:sdt>
            </w:tr>
          </w:tbl>
          <w:p w14:paraId="3A97EAB9" w14:textId="60F113AF" w:rsidR="00AB4AA6" w:rsidRPr="00592A95" w:rsidRDefault="00AB4AA6" w:rsidP="00CE105C">
            <w:pPr>
              <w:rPr>
                <w:rFonts w:asciiTheme="majorHAnsi" w:hAnsiTheme="majorHAnsi"/>
                <w:sz w:val="20"/>
                <w:szCs w:val="20"/>
              </w:rPr>
            </w:pPr>
            <w:r w:rsidRPr="00592A95">
              <w:rPr>
                <w:rFonts w:asciiTheme="majorHAnsi" w:hAnsiTheme="majorHAnsi"/>
                <w:b/>
                <w:sz w:val="20"/>
                <w:szCs w:val="20"/>
              </w:rPr>
              <w:t>Department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5C94D132" w14:textId="77777777" w:rsidTr="00CE105C">
              <w:trPr>
                <w:trHeight w:val="113"/>
              </w:trPr>
              <w:tc>
                <w:tcPr>
                  <w:tcW w:w="3685" w:type="dxa"/>
                  <w:vAlign w:val="bottom"/>
                </w:tcPr>
                <w:p w14:paraId="711493D8" w14:textId="77777777" w:rsidR="00AB4AA6" w:rsidRDefault="00AF1BAD" w:rsidP="00CE105C">
                  <w:pPr>
                    <w:jc w:val="center"/>
                    <w:rPr>
                      <w:rFonts w:asciiTheme="majorHAnsi" w:hAnsiTheme="majorHAnsi"/>
                      <w:sz w:val="20"/>
                      <w:szCs w:val="20"/>
                    </w:rPr>
                  </w:pPr>
                  <w:sdt>
                    <w:sdtPr>
                      <w:rPr>
                        <w:rFonts w:asciiTheme="majorHAnsi" w:hAnsiTheme="majorHAnsi"/>
                        <w:sz w:val="20"/>
                        <w:szCs w:val="20"/>
                      </w:rPr>
                      <w:id w:val="923150155"/>
                      <w:placeholder>
                        <w:docPart w:val="A7832950B6CF40ABA4356A2EB75F453C"/>
                      </w:placeholder>
                      <w:showingPlcHdr/>
                    </w:sdtPr>
                    <w:sdtEndPr/>
                    <w:sdtContent>
                      <w:permStart w:id="537463255"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537463255"/>
                    </w:sdtContent>
                  </w:sdt>
                </w:p>
              </w:tc>
              <w:sdt>
                <w:sdtPr>
                  <w:rPr>
                    <w:rFonts w:asciiTheme="majorHAnsi" w:hAnsiTheme="majorHAnsi"/>
                    <w:sz w:val="20"/>
                    <w:szCs w:val="20"/>
                  </w:rPr>
                  <w:alias w:val="Date"/>
                  <w:tag w:val="Date"/>
                  <w:id w:val="-1364362510"/>
                  <w:placeholder>
                    <w:docPart w:val="B3569206A258441AB0D47F5C296328A3"/>
                  </w:placeholder>
                  <w:showingPlcHdr/>
                  <w:date>
                    <w:dateFormat w:val="M/d/yyyy"/>
                    <w:lid w:val="en-US"/>
                    <w:storeMappedDataAs w:val="dateTime"/>
                    <w:calendar w:val="gregorian"/>
                  </w:date>
                </w:sdtPr>
                <w:sdtEndPr/>
                <w:sdtContent>
                  <w:tc>
                    <w:tcPr>
                      <w:tcW w:w="1350" w:type="dxa"/>
                      <w:vAlign w:val="bottom"/>
                    </w:tcPr>
                    <w:p w14:paraId="3D78C11A"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42A4155" w14:textId="5B3851DA" w:rsidR="00AB4AA6" w:rsidRPr="00592A95" w:rsidRDefault="006E2497" w:rsidP="00CE105C">
            <w:pPr>
              <w:rPr>
                <w:rFonts w:asciiTheme="majorHAnsi" w:hAnsiTheme="majorHAnsi"/>
                <w:sz w:val="20"/>
                <w:szCs w:val="20"/>
              </w:rPr>
            </w:pPr>
            <w:r>
              <w:rPr>
                <w:rFonts w:asciiTheme="majorHAnsi" w:hAnsiTheme="majorHAnsi"/>
                <w:b/>
                <w:sz w:val="20"/>
                <w:szCs w:val="20"/>
              </w:rPr>
              <w:t>Head of Unit</w:t>
            </w:r>
            <w:r w:rsidR="00AB4AA6" w:rsidRPr="00592A95">
              <w:rPr>
                <w:rFonts w:asciiTheme="majorHAnsi" w:hAnsiTheme="majorHAnsi"/>
                <w:b/>
                <w:sz w:val="20"/>
                <w:szCs w:val="20"/>
              </w:rPr>
              <w:t xml:space="preserve"> (</w:t>
            </w:r>
            <w:r w:rsidR="00434A01">
              <w:rPr>
                <w:rFonts w:asciiTheme="majorHAnsi" w:hAnsiTheme="majorHAnsi"/>
                <w:b/>
                <w:sz w:val="20"/>
                <w:szCs w:val="20"/>
              </w:rPr>
              <w:t>i</w:t>
            </w:r>
            <w:r w:rsidR="00AB4AA6" w:rsidRPr="00592A95">
              <w:rPr>
                <w:rFonts w:asciiTheme="majorHAnsi" w:hAnsiTheme="majorHAnsi"/>
                <w:b/>
                <w:sz w:val="20"/>
                <w:szCs w:val="20"/>
              </w:rPr>
              <w:t xml:space="preserve">f applicable) </w:t>
            </w:r>
            <w:r w:rsidR="00AB4AA6" w:rsidRPr="00592A95">
              <w:rPr>
                <w:rFonts w:asciiTheme="majorHAnsi" w:hAnsiTheme="majorHAnsi"/>
                <w:sz w:val="20"/>
                <w:szCs w:val="20"/>
              </w:rPr>
              <w:t xml:space="preserve">                        </w:t>
            </w:r>
          </w:p>
        </w:tc>
      </w:tr>
      <w:tr w:rsidR="00AB4AA6" w:rsidRPr="00592A95" w14:paraId="303D8206"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70D26F" w14:textId="77777777" w:rsidTr="00CE105C">
              <w:trPr>
                <w:trHeight w:val="113"/>
              </w:trPr>
              <w:tc>
                <w:tcPr>
                  <w:tcW w:w="3685" w:type="dxa"/>
                  <w:vAlign w:val="bottom"/>
                </w:tcPr>
                <w:p w14:paraId="053B3305" w14:textId="557A2F32" w:rsidR="00AB4AA6" w:rsidRDefault="00AF1BAD" w:rsidP="0082075F">
                  <w:pPr>
                    <w:jc w:val="center"/>
                    <w:rPr>
                      <w:rFonts w:asciiTheme="majorHAnsi" w:hAnsiTheme="majorHAnsi"/>
                      <w:sz w:val="20"/>
                      <w:szCs w:val="20"/>
                    </w:rPr>
                  </w:pPr>
                  <w:sdt>
                    <w:sdtPr>
                      <w:rPr>
                        <w:rFonts w:asciiTheme="majorHAnsi" w:hAnsiTheme="majorHAnsi"/>
                        <w:sz w:val="20"/>
                        <w:szCs w:val="20"/>
                      </w:rPr>
                      <w:id w:val="319927305"/>
                      <w:placeholder>
                        <w:docPart w:val="F19365345F90491CB9B2C06383EC9E85"/>
                      </w:placeholder>
                    </w:sdtPr>
                    <w:sdtEndPr/>
                    <w:sdtContent>
                      <w:r w:rsidR="0082075F">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EEA51012F2004C20947313DCFCF0060E"/>
                  </w:placeholder>
                  <w:date w:fullDate="2020-11-30T00:00:00Z">
                    <w:dateFormat w:val="M/d/yyyy"/>
                    <w:lid w:val="en-US"/>
                    <w:storeMappedDataAs w:val="dateTime"/>
                    <w:calendar w:val="gregorian"/>
                  </w:date>
                </w:sdtPr>
                <w:sdtEndPr/>
                <w:sdtContent>
                  <w:tc>
                    <w:tcPr>
                      <w:tcW w:w="1350" w:type="dxa"/>
                      <w:vAlign w:val="bottom"/>
                    </w:tcPr>
                    <w:p w14:paraId="4B2102AF" w14:textId="16D00C8C" w:rsidR="00AB4AA6" w:rsidRDefault="0082075F" w:rsidP="0082075F">
                      <w:pPr>
                        <w:jc w:val="center"/>
                        <w:rPr>
                          <w:rFonts w:asciiTheme="majorHAnsi" w:hAnsiTheme="majorHAnsi"/>
                          <w:sz w:val="20"/>
                          <w:szCs w:val="20"/>
                        </w:rPr>
                      </w:pPr>
                      <w:r>
                        <w:rPr>
                          <w:rFonts w:asciiTheme="majorHAnsi" w:hAnsiTheme="majorHAnsi"/>
                          <w:sz w:val="20"/>
                          <w:szCs w:val="20"/>
                        </w:rPr>
                        <w:t>11/30/2020</w:t>
                      </w:r>
                    </w:p>
                  </w:tc>
                </w:sdtContent>
              </w:sdt>
            </w:tr>
          </w:tbl>
          <w:p w14:paraId="1F45C484"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796A05F5" w14:textId="77777777" w:rsidTr="00CE105C">
              <w:trPr>
                <w:trHeight w:val="113"/>
              </w:trPr>
              <w:tc>
                <w:tcPr>
                  <w:tcW w:w="3685" w:type="dxa"/>
                  <w:vAlign w:val="bottom"/>
                </w:tcPr>
                <w:p w14:paraId="5290CDC6" w14:textId="77777777" w:rsidR="00AB4AA6" w:rsidRDefault="00AF1BAD" w:rsidP="00CE105C">
                  <w:pPr>
                    <w:jc w:val="center"/>
                    <w:rPr>
                      <w:rFonts w:asciiTheme="majorHAnsi" w:hAnsiTheme="majorHAnsi"/>
                      <w:sz w:val="20"/>
                      <w:szCs w:val="20"/>
                    </w:rPr>
                  </w:pPr>
                  <w:sdt>
                    <w:sdtPr>
                      <w:rPr>
                        <w:rFonts w:asciiTheme="majorHAnsi" w:hAnsiTheme="majorHAnsi"/>
                        <w:sz w:val="20"/>
                        <w:szCs w:val="20"/>
                      </w:rPr>
                      <w:id w:val="732201797"/>
                      <w:placeholder>
                        <w:docPart w:val="A811E13A49F14AE390C5B4F5939F49C0"/>
                      </w:placeholder>
                      <w:showingPlcHdr/>
                    </w:sdtPr>
                    <w:sdtEndPr/>
                    <w:sdtContent>
                      <w:permStart w:id="1256288692"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1256288692"/>
                    </w:sdtContent>
                  </w:sdt>
                </w:p>
              </w:tc>
              <w:sdt>
                <w:sdtPr>
                  <w:rPr>
                    <w:rFonts w:asciiTheme="majorHAnsi" w:hAnsiTheme="majorHAnsi"/>
                    <w:sz w:val="20"/>
                    <w:szCs w:val="20"/>
                  </w:rPr>
                  <w:alias w:val="Date"/>
                  <w:tag w:val="Date"/>
                  <w:id w:val="1365331102"/>
                  <w:placeholder>
                    <w:docPart w:val="3941088E915A48AA96C8B6B338507A62"/>
                  </w:placeholder>
                  <w:showingPlcHdr/>
                  <w:date>
                    <w:dateFormat w:val="M/d/yyyy"/>
                    <w:lid w:val="en-US"/>
                    <w:storeMappedDataAs w:val="dateTime"/>
                    <w:calendar w:val="gregorian"/>
                  </w:date>
                </w:sdtPr>
                <w:sdtEndPr/>
                <w:sdtContent>
                  <w:tc>
                    <w:tcPr>
                      <w:tcW w:w="1350" w:type="dxa"/>
                      <w:vAlign w:val="bottom"/>
                    </w:tcPr>
                    <w:p w14:paraId="18330C42"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3737ADE"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Undergraduate Curriculum Council Chair</w:t>
            </w:r>
          </w:p>
        </w:tc>
      </w:tr>
      <w:tr w:rsidR="00AB4AA6" w:rsidRPr="00592A95" w14:paraId="1E4D46C2"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4C50CF61" w14:textId="77777777" w:rsidTr="00CE105C">
              <w:trPr>
                <w:trHeight w:val="113"/>
              </w:trPr>
              <w:tc>
                <w:tcPr>
                  <w:tcW w:w="3685" w:type="dxa"/>
                  <w:vAlign w:val="bottom"/>
                </w:tcPr>
                <w:p w14:paraId="42B1DEE5" w14:textId="166A17B3" w:rsidR="00AB4AA6" w:rsidRDefault="00AF1BAD" w:rsidP="009F4F11">
                  <w:pPr>
                    <w:jc w:val="center"/>
                    <w:rPr>
                      <w:rFonts w:asciiTheme="majorHAnsi" w:hAnsiTheme="majorHAnsi"/>
                      <w:sz w:val="20"/>
                      <w:szCs w:val="20"/>
                    </w:rPr>
                  </w:pPr>
                  <w:sdt>
                    <w:sdtPr>
                      <w:rPr>
                        <w:rFonts w:asciiTheme="majorHAnsi" w:hAnsiTheme="majorHAnsi"/>
                        <w:sz w:val="20"/>
                        <w:szCs w:val="20"/>
                      </w:rPr>
                      <w:id w:val="-1261907031"/>
                      <w:placeholder>
                        <w:docPart w:val="9D57D3962F214CE6A0A6EA228638996B"/>
                      </w:placeholder>
                    </w:sdtPr>
                    <w:sdtEndPr/>
                    <w:sdtContent>
                      <w:r w:rsidR="009F4F11">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CCF8A7F2DCB04295A5839593C3BD4E27"/>
                  </w:placeholder>
                  <w:date w:fullDate="2020-12-01T00:00:00Z">
                    <w:dateFormat w:val="M/d/yyyy"/>
                    <w:lid w:val="en-US"/>
                    <w:storeMappedDataAs w:val="dateTime"/>
                    <w:calendar w:val="gregorian"/>
                  </w:date>
                </w:sdtPr>
                <w:sdtEndPr/>
                <w:sdtContent>
                  <w:tc>
                    <w:tcPr>
                      <w:tcW w:w="1350" w:type="dxa"/>
                      <w:vAlign w:val="bottom"/>
                    </w:tcPr>
                    <w:p w14:paraId="3CC0D24E" w14:textId="1C80B6CA" w:rsidR="00AB4AA6" w:rsidRDefault="009F4F11" w:rsidP="009F4F11">
                      <w:pPr>
                        <w:jc w:val="center"/>
                        <w:rPr>
                          <w:rFonts w:asciiTheme="majorHAnsi" w:hAnsiTheme="majorHAnsi"/>
                          <w:sz w:val="20"/>
                          <w:szCs w:val="20"/>
                        </w:rPr>
                      </w:pPr>
                      <w:r>
                        <w:rPr>
                          <w:rFonts w:asciiTheme="majorHAnsi" w:hAnsiTheme="majorHAnsi"/>
                          <w:sz w:val="20"/>
                          <w:szCs w:val="20"/>
                        </w:rPr>
                        <w:t>12/1/2020</w:t>
                      </w:r>
                    </w:p>
                  </w:tc>
                </w:sdtContent>
              </w:sdt>
            </w:tr>
          </w:tbl>
          <w:p w14:paraId="53309C4C"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1F99CAD3" w14:textId="77777777" w:rsidTr="00CE105C">
              <w:trPr>
                <w:trHeight w:val="113"/>
              </w:trPr>
              <w:tc>
                <w:tcPr>
                  <w:tcW w:w="3685" w:type="dxa"/>
                  <w:vAlign w:val="bottom"/>
                </w:tcPr>
                <w:p w14:paraId="0AE8E435" w14:textId="77777777" w:rsidR="00AB4AA6" w:rsidRDefault="00AF1BAD" w:rsidP="00CE105C">
                  <w:pPr>
                    <w:jc w:val="center"/>
                    <w:rPr>
                      <w:rFonts w:asciiTheme="majorHAnsi" w:hAnsiTheme="majorHAnsi"/>
                      <w:sz w:val="20"/>
                      <w:szCs w:val="20"/>
                    </w:rPr>
                  </w:pPr>
                  <w:sdt>
                    <w:sdtPr>
                      <w:rPr>
                        <w:rFonts w:asciiTheme="majorHAnsi" w:hAnsiTheme="majorHAnsi"/>
                        <w:sz w:val="20"/>
                        <w:szCs w:val="20"/>
                      </w:rPr>
                      <w:id w:val="33859761"/>
                      <w:placeholder>
                        <w:docPart w:val="F62E4037F893459B9024A4DE93250453"/>
                      </w:placeholder>
                      <w:showingPlcHdr/>
                    </w:sdtPr>
                    <w:sdtEndPr/>
                    <w:sdtContent>
                      <w:permStart w:id="2022336741" w:edGrp="everyone"/>
                      <w:r w:rsidR="00AB4AA6" w:rsidRPr="00592A95">
                        <w:rPr>
                          <w:rFonts w:asciiTheme="majorHAnsi" w:hAnsiTheme="majorHAnsi"/>
                          <w:color w:val="808080" w:themeColor="background1" w:themeShade="80"/>
                          <w:sz w:val="52"/>
                          <w:szCs w:val="52"/>
                          <w:shd w:val="clear" w:color="auto" w:fill="D9D9D9" w:themeFill="background1" w:themeFillShade="D9"/>
                        </w:rPr>
                        <w:t>__________________</w:t>
                      </w:r>
                      <w:permEnd w:id="2022336741"/>
                    </w:sdtContent>
                  </w:sdt>
                </w:p>
              </w:tc>
              <w:sdt>
                <w:sdtPr>
                  <w:rPr>
                    <w:rFonts w:asciiTheme="majorHAnsi" w:hAnsiTheme="majorHAnsi"/>
                    <w:sz w:val="20"/>
                    <w:szCs w:val="20"/>
                  </w:rPr>
                  <w:alias w:val="Date"/>
                  <w:tag w:val="Date"/>
                  <w:id w:val="-520320311"/>
                  <w:placeholder>
                    <w:docPart w:val="B4FC3DE8AD994D05ADD9D8C8394EC56D"/>
                  </w:placeholder>
                  <w:showingPlcHdr/>
                  <w:date>
                    <w:dateFormat w:val="M/d/yyyy"/>
                    <w:lid w:val="en-US"/>
                    <w:storeMappedDataAs w:val="dateTime"/>
                    <w:calendar w:val="gregorian"/>
                  </w:date>
                </w:sdtPr>
                <w:sdtEndPr/>
                <w:sdtContent>
                  <w:tc>
                    <w:tcPr>
                      <w:tcW w:w="1350" w:type="dxa"/>
                      <w:vAlign w:val="bottom"/>
                    </w:tcPr>
                    <w:p w14:paraId="23877B81" w14:textId="77777777" w:rsidR="00AB4AA6" w:rsidRDefault="00AB4AA6" w:rsidP="00CE105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6A06B4A6"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Graduate Curriculum Committee Chair</w:t>
            </w:r>
          </w:p>
        </w:tc>
      </w:tr>
      <w:tr w:rsidR="00AB4AA6" w:rsidRPr="00592A95" w14:paraId="535DEE6A" w14:textId="77777777" w:rsidTr="00CE105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6E2497" w14:paraId="3D4C8839" w14:textId="77777777" w:rsidTr="00CE105C">
              <w:trPr>
                <w:trHeight w:val="113"/>
              </w:trPr>
              <w:tc>
                <w:tcPr>
                  <w:tcW w:w="3685" w:type="dxa"/>
                  <w:vAlign w:val="bottom"/>
                </w:tcPr>
                <w:p w14:paraId="15A03D06" w14:textId="77777777" w:rsidR="006E2497" w:rsidRDefault="00AF1BAD" w:rsidP="006E2497">
                  <w:pPr>
                    <w:jc w:val="center"/>
                    <w:rPr>
                      <w:rFonts w:asciiTheme="majorHAnsi" w:hAnsiTheme="majorHAnsi"/>
                      <w:sz w:val="20"/>
                      <w:szCs w:val="20"/>
                    </w:rPr>
                  </w:pPr>
                  <w:sdt>
                    <w:sdtPr>
                      <w:rPr>
                        <w:rFonts w:asciiTheme="majorHAnsi" w:hAnsiTheme="majorHAnsi"/>
                        <w:sz w:val="20"/>
                        <w:szCs w:val="20"/>
                      </w:rPr>
                      <w:id w:val="1103614995"/>
                      <w:placeholder>
                        <w:docPart w:val="C66F5BCB10584B989BA405A00FB332F2"/>
                      </w:placeholder>
                      <w:showingPlcHdr/>
                    </w:sdtPr>
                    <w:sdtEndPr/>
                    <w:sdtContent>
                      <w:permStart w:id="1342458192" w:edGrp="everyone"/>
                      <w:r w:rsidR="006E2497" w:rsidRPr="00592A95">
                        <w:rPr>
                          <w:rFonts w:asciiTheme="majorHAnsi" w:hAnsiTheme="majorHAnsi"/>
                          <w:color w:val="808080" w:themeColor="background1" w:themeShade="80"/>
                          <w:sz w:val="52"/>
                          <w:szCs w:val="52"/>
                          <w:shd w:val="clear" w:color="auto" w:fill="D9D9D9" w:themeFill="background1" w:themeFillShade="D9"/>
                        </w:rPr>
                        <w:t>__________________</w:t>
                      </w:r>
                      <w:permEnd w:id="1342458192"/>
                    </w:sdtContent>
                  </w:sdt>
                </w:p>
              </w:tc>
              <w:sdt>
                <w:sdtPr>
                  <w:rPr>
                    <w:rFonts w:asciiTheme="majorHAnsi" w:hAnsiTheme="majorHAnsi"/>
                    <w:sz w:val="20"/>
                    <w:szCs w:val="20"/>
                  </w:rPr>
                  <w:alias w:val="Date"/>
                  <w:tag w:val="Date"/>
                  <w:id w:val="1349069632"/>
                  <w:placeholder>
                    <w:docPart w:val="B754A690FBF744B4A3AEAC6C7CB85057"/>
                  </w:placeholder>
                  <w:showingPlcHdr/>
                  <w:date>
                    <w:dateFormat w:val="M/d/yyyy"/>
                    <w:lid w:val="en-US"/>
                    <w:storeMappedDataAs w:val="dateTime"/>
                    <w:calendar w:val="gregorian"/>
                  </w:date>
                </w:sdtPr>
                <w:sdtEndPr/>
                <w:sdtContent>
                  <w:tc>
                    <w:tcPr>
                      <w:tcW w:w="1350" w:type="dxa"/>
                      <w:vAlign w:val="bottom"/>
                    </w:tcPr>
                    <w:p w14:paraId="3F51B9AA" w14:textId="77777777" w:rsidR="006E2497" w:rsidRDefault="006E2497" w:rsidP="006E249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C12C7E7" w14:textId="5E15180B" w:rsidR="00AB4AA6" w:rsidRPr="00592A95" w:rsidRDefault="006E2497" w:rsidP="00CE105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sidR="00434A01">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B4AA6" w14:paraId="0D412DC4" w14:textId="77777777" w:rsidTr="00CE105C">
              <w:trPr>
                <w:trHeight w:val="113"/>
              </w:trPr>
              <w:tc>
                <w:tcPr>
                  <w:tcW w:w="3685" w:type="dxa"/>
                  <w:vAlign w:val="bottom"/>
                </w:tcPr>
                <w:p w14:paraId="378BB08D" w14:textId="4DC30918" w:rsidR="00AB4AA6" w:rsidRDefault="00AF1BAD" w:rsidP="00CE105C">
                  <w:pPr>
                    <w:jc w:val="center"/>
                    <w:rPr>
                      <w:rFonts w:asciiTheme="majorHAnsi" w:hAnsiTheme="majorHAnsi"/>
                      <w:sz w:val="20"/>
                      <w:szCs w:val="20"/>
                    </w:rPr>
                  </w:pPr>
                  <w:sdt>
                    <w:sdtPr>
                      <w:rPr>
                        <w:rFonts w:asciiTheme="majorHAnsi" w:hAnsiTheme="majorHAnsi"/>
                        <w:sz w:val="20"/>
                        <w:szCs w:val="20"/>
                      </w:rPr>
                      <w:id w:val="1006483081"/>
                      <w:placeholder>
                        <w:docPart w:val="636780D1B431443BB7728533B542871C"/>
                      </w:placeholder>
                    </w:sdtPr>
                    <w:sdtEndPr/>
                    <w:sdtContent>
                      <w:r w:rsidR="005B1998">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75A34C21CAA441EF911A35BB000E64ED"/>
                  </w:placeholder>
                  <w:date w:fullDate="2021-02-26T00:00:00Z">
                    <w:dateFormat w:val="M/d/yyyy"/>
                    <w:lid w:val="en-US"/>
                    <w:storeMappedDataAs w:val="dateTime"/>
                    <w:calendar w:val="gregorian"/>
                  </w:date>
                </w:sdtPr>
                <w:sdtEndPr/>
                <w:sdtContent>
                  <w:tc>
                    <w:tcPr>
                      <w:tcW w:w="1350" w:type="dxa"/>
                      <w:vAlign w:val="bottom"/>
                    </w:tcPr>
                    <w:p w14:paraId="0500DD94" w14:textId="6B136F9F" w:rsidR="00AB4AA6" w:rsidRDefault="005B1998" w:rsidP="00CE105C">
                      <w:pPr>
                        <w:jc w:val="center"/>
                        <w:rPr>
                          <w:rFonts w:asciiTheme="majorHAnsi" w:hAnsiTheme="majorHAnsi"/>
                          <w:sz w:val="20"/>
                          <w:szCs w:val="20"/>
                        </w:rPr>
                      </w:pPr>
                      <w:r>
                        <w:rPr>
                          <w:rFonts w:asciiTheme="majorHAnsi" w:hAnsiTheme="majorHAnsi"/>
                          <w:sz w:val="20"/>
                          <w:szCs w:val="20"/>
                        </w:rPr>
                        <w:t>2/26/2021</w:t>
                      </w:r>
                    </w:p>
                  </w:tc>
                </w:sdtContent>
              </w:sdt>
            </w:tr>
          </w:tbl>
          <w:p w14:paraId="1885781F" w14:textId="77777777" w:rsidR="00AB4AA6" w:rsidRPr="00592A95" w:rsidRDefault="00AB4AA6" w:rsidP="00CE105C">
            <w:pPr>
              <w:rPr>
                <w:rFonts w:asciiTheme="majorHAnsi" w:hAnsiTheme="majorHAnsi"/>
                <w:sz w:val="20"/>
                <w:szCs w:val="20"/>
              </w:rPr>
            </w:pPr>
            <w:r w:rsidRPr="00592A95">
              <w:rPr>
                <w:rFonts w:asciiTheme="majorHAnsi" w:hAnsiTheme="majorHAnsi"/>
                <w:b/>
                <w:sz w:val="20"/>
                <w:szCs w:val="20"/>
              </w:rPr>
              <w:t>Vice Chancellor for Academic Affairs</w:t>
            </w:r>
          </w:p>
        </w:tc>
      </w:tr>
    </w:tbl>
    <w:p w14:paraId="55903857" w14:textId="77777777" w:rsidR="00636DB3" w:rsidRDefault="00636DB3" w:rsidP="00384538">
      <w:pPr>
        <w:pBdr>
          <w:bottom w:val="single" w:sz="12" w:space="1" w:color="auto"/>
        </w:pBdr>
        <w:rPr>
          <w:rFonts w:asciiTheme="majorHAnsi" w:hAnsiTheme="majorHAnsi" w:cs="Arial"/>
          <w:sz w:val="20"/>
          <w:szCs w:val="20"/>
        </w:rPr>
      </w:pPr>
    </w:p>
    <w:p w14:paraId="18CE47A9" w14:textId="77777777" w:rsidR="00AB4AA6" w:rsidRPr="00592A95" w:rsidRDefault="00AB4AA6" w:rsidP="00384538">
      <w:pPr>
        <w:pBdr>
          <w:bottom w:val="single" w:sz="12" w:space="1" w:color="auto"/>
        </w:pBdr>
        <w:rPr>
          <w:rFonts w:asciiTheme="majorHAnsi" w:hAnsiTheme="majorHAnsi" w:cs="Arial"/>
          <w:sz w:val="20"/>
          <w:szCs w:val="20"/>
        </w:rPr>
      </w:pPr>
    </w:p>
    <w:p w14:paraId="3C9FE102" w14:textId="676A7E8C"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Course Title, Prefix and Number</w:t>
      </w:r>
    </w:p>
    <w:sdt>
      <w:sdtPr>
        <w:rPr>
          <w:rFonts w:asciiTheme="majorHAnsi" w:hAnsiTheme="majorHAnsi" w:cs="Arial"/>
          <w:sz w:val="20"/>
          <w:szCs w:val="20"/>
        </w:rPr>
        <w:id w:val="264975268"/>
        <w:placeholder>
          <w:docPart w:val="3C47792742C74F309451C66BDED08312"/>
        </w:placeholder>
      </w:sdtPr>
      <w:sdtEndPr/>
      <w:sdtContent>
        <w:p w14:paraId="5C87CF8F" w14:textId="094291F4" w:rsidR="00F87DAF" w:rsidRDefault="00C8017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AT 6603 Nutrition for Sport</w:t>
          </w:r>
        </w:p>
      </w:sdtContent>
    </w:sdt>
    <w:p w14:paraId="12E85FAE" w14:textId="77777777" w:rsidR="00806DDA" w:rsidRDefault="00806DDA" w:rsidP="00806DDA">
      <w:pPr>
        <w:tabs>
          <w:tab w:val="left" w:pos="360"/>
          <w:tab w:val="left" w:pos="720"/>
        </w:tabs>
        <w:spacing w:after="0" w:line="240" w:lineRule="auto"/>
        <w:rPr>
          <w:rFonts w:asciiTheme="majorHAnsi" w:hAnsiTheme="majorHAnsi" w:cs="Arial"/>
          <w:sz w:val="20"/>
          <w:szCs w:val="20"/>
        </w:rPr>
      </w:pPr>
    </w:p>
    <w:p w14:paraId="6A46D5EA" w14:textId="37F27231" w:rsidR="00F87DAF" w:rsidRPr="00806DDA" w:rsidRDefault="00130E5B" w:rsidP="00806DDA">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806DDA">
        <w:rPr>
          <w:rFonts w:asciiTheme="majorHAnsi" w:hAnsiTheme="majorHAnsi" w:cs="Arial"/>
          <w:b/>
          <w:sz w:val="20"/>
          <w:szCs w:val="20"/>
        </w:rPr>
        <w:t>Contact Person</w:t>
      </w:r>
      <w:r w:rsidRPr="00806DDA">
        <w:rPr>
          <w:rFonts w:asciiTheme="majorHAnsi" w:hAnsiTheme="majorHAnsi" w:cs="Arial"/>
          <w:sz w:val="20"/>
          <w:szCs w:val="20"/>
        </w:rPr>
        <w:t xml:space="preserve"> (Name, Email Address, Phone Number)</w:t>
      </w:r>
    </w:p>
    <w:sdt>
      <w:sdtPr>
        <w:rPr>
          <w:rFonts w:asciiTheme="majorHAnsi" w:hAnsiTheme="majorHAnsi" w:cs="Arial"/>
          <w:sz w:val="20"/>
          <w:szCs w:val="20"/>
        </w:rPr>
        <w:id w:val="-612591531"/>
        <w:placeholder>
          <w:docPart w:val="368D9F89C90D4C81BB80D9B7C3120886"/>
        </w:placeholder>
      </w:sdtPr>
      <w:sdtEndPr/>
      <w:sdtContent>
        <w:p w14:paraId="3A894F4B" w14:textId="2698BD62" w:rsidR="00F87DAF" w:rsidRDefault="00C80172" w:rsidP="00F87DAF">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Robert Bradley, </w:t>
          </w:r>
          <w:hyperlink r:id="rId8" w:history="1">
            <w:r w:rsidRPr="008630E7">
              <w:rPr>
                <w:rStyle w:val="Hyperlink"/>
                <w:rFonts w:asciiTheme="majorHAnsi" w:hAnsiTheme="majorHAnsi" w:cs="Arial"/>
                <w:sz w:val="20"/>
                <w:szCs w:val="20"/>
              </w:rPr>
              <w:t>rbradley@astate.edu</w:t>
            </w:r>
          </w:hyperlink>
          <w:r>
            <w:rPr>
              <w:rFonts w:asciiTheme="majorHAnsi" w:hAnsiTheme="majorHAnsi" w:cs="Arial"/>
              <w:sz w:val="20"/>
              <w:szCs w:val="20"/>
            </w:rPr>
            <w:t>, x3766</w:t>
          </w:r>
        </w:p>
      </w:sdtContent>
    </w:sdt>
    <w:p w14:paraId="40B3CF8E" w14:textId="77777777" w:rsidR="00C12816" w:rsidRDefault="00C12816" w:rsidP="00FD49E0">
      <w:pPr>
        <w:tabs>
          <w:tab w:val="left" w:pos="360"/>
          <w:tab w:val="left" w:pos="720"/>
        </w:tabs>
        <w:spacing w:after="0" w:line="240" w:lineRule="auto"/>
        <w:rPr>
          <w:rFonts w:asciiTheme="majorHAnsi" w:hAnsiTheme="majorHAnsi" w:cs="Arial"/>
          <w:sz w:val="20"/>
          <w:szCs w:val="20"/>
        </w:rPr>
      </w:pPr>
    </w:p>
    <w:p w14:paraId="03AD2398" w14:textId="457E1EB6" w:rsidR="00806DDA" w:rsidRPr="00806DDA" w:rsidRDefault="00806DDA" w:rsidP="00806DDA">
      <w:pPr>
        <w:pStyle w:val="ListParagraph"/>
        <w:numPr>
          <w:ilvl w:val="0"/>
          <w:numId w:val="6"/>
        </w:numPr>
        <w:tabs>
          <w:tab w:val="left" w:pos="360"/>
          <w:tab w:val="left" w:pos="720"/>
        </w:tabs>
        <w:spacing w:after="0" w:line="240" w:lineRule="auto"/>
        <w:rPr>
          <w:rFonts w:asciiTheme="majorHAnsi" w:hAnsiTheme="majorHAnsi" w:cs="Arial"/>
          <w:b/>
          <w:sz w:val="20"/>
          <w:szCs w:val="20"/>
        </w:rPr>
      </w:pPr>
      <w:r w:rsidRPr="00806DDA">
        <w:rPr>
          <w:rFonts w:asciiTheme="majorHAnsi" w:hAnsiTheme="majorHAnsi" w:cs="Arial"/>
          <w:b/>
          <w:sz w:val="20"/>
          <w:szCs w:val="20"/>
        </w:rPr>
        <w:t>Justification</w:t>
      </w:r>
    </w:p>
    <w:sdt>
      <w:sdtPr>
        <w:rPr>
          <w:rFonts w:asciiTheme="majorHAnsi" w:hAnsiTheme="majorHAnsi" w:cs="Arial"/>
          <w:sz w:val="20"/>
          <w:szCs w:val="20"/>
        </w:rPr>
        <w:id w:val="201518056"/>
        <w:placeholder>
          <w:docPart w:val="F86592E7C1F62A4691EB6BE11A05737D"/>
        </w:placeholder>
      </w:sdtPr>
      <w:sdtEndPr/>
      <w:sdtContent>
        <w:p w14:paraId="4C7B7318" w14:textId="13138275" w:rsidR="00806DDA" w:rsidRDefault="00C80172" w:rsidP="00806D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Consolidation of two courses AT 6603 and AT 6703 into new course AT 5804 Pharmacology and nutritional considerations in athletic training</w:t>
          </w:r>
        </w:p>
      </w:sdtContent>
    </w:sdt>
    <w:p w14:paraId="4DB766F8" w14:textId="77777777" w:rsidR="00806DDA" w:rsidRPr="00592A95" w:rsidRDefault="00806DDA" w:rsidP="00FD49E0">
      <w:pPr>
        <w:tabs>
          <w:tab w:val="left" w:pos="360"/>
          <w:tab w:val="left" w:pos="720"/>
        </w:tabs>
        <w:spacing w:after="0" w:line="240" w:lineRule="auto"/>
        <w:rPr>
          <w:rFonts w:asciiTheme="majorHAnsi" w:hAnsiTheme="majorHAnsi" w:cs="Arial"/>
          <w:sz w:val="20"/>
          <w:szCs w:val="20"/>
        </w:rPr>
      </w:pPr>
    </w:p>
    <w:p w14:paraId="4D2E5639" w14:textId="168C2E74" w:rsidR="0073125A" w:rsidRPr="00DB5F2F" w:rsidRDefault="000470FE"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L</w:t>
      </w:r>
      <w:r w:rsidR="00CE105C" w:rsidRPr="00DB5F2F">
        <w:rPr>
          <w:rFonts w:asciiTheme="majorHAnsi" w:hAnsiTheme="majorHAnsi" w:cs="Arial"/>
          <w:b/>
          <w:sz w:val="20"/>
          <w:szCs w:val="20"/>
        </w:rPr>
        <w:t xml:space="preserve">ast semester course </w:t>
      </w:r>
      <w:r w:rsidR="00576393" w:rsidRPr="00DB5F2F">
        <w:rPr>
          <w:rFonts w:asciiTheme="majorHAnsi" w:hAnsiTheme="majorHAnsi" w:cs="Arial"/>
          <w:b/>
          <w:sz w:val="20"/>
          <w:szCs w:val="20"/>
        </w:rPr>
        <w:t xml:space="preserve">will </w:t>
      </w:r>
      <w:r w:rsidR="00130E5B" w:rsidRPr="00DB5F2F">
        <w:rPr>
          <w:rFonts w:asciiTheme="majorHAnsi" w:hAnsiTheme="majorHAnsi" w:cs="Arial"/>
          <w:b/>
          <w:sz w:val="20"/>
          <w:szCs w:val="20"/>
        </w:rPr>
        <w:t>be offered</w:t>
      </w:r>
      <w:r w:rsidR="00576393" w:rsidRPr="00DB5F2F">
        <w:rPr>
          <w:rFonts w:asciiTheme="majorHAnsi" w:hAnsiTheme="majorHAnsi" w:cs="Arial"/>
          <w:b/>
          <w:sz w:val="20"/>
          <w:szCs w:val="20"/>
        </w:rPr>
        <w:t xml:space="preserve"> </w:t>
      </w:r>
    </w:p>
    <w:sdt>
      <w:sdtPr>
        <w:rPr>
          <w:rFonts w:asciiTheme="majorHAnsi" w:hAnsiTheme="majorHAnsi" w:cs="Arial"/>
          <w:sz w:val="20"/>
          <w:szCs w:val="20"/>
        </w:rPr>
        <w:id w:val="2092806427"/>
        <w:placeholder>
          <w:docPart w:val="30906D955B2E4349B3600BD7F961811B"/>
        </w:placeholder>
      </w:sdtPr>
      <w:sdtEndPr/>
      <w:sdtContent>
        <w:permStart w:id="1576420425" w:edGrp="everyone" w:displacedByCustomXml="prev"/>
        <w:p w14:paraId="43C199FA" w14:textId="0F649FD6" w:rsidR="005522D7" w:rsidRDefault="00C80172" w:rsidP="00DB5F2F">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Summer 2021</w:t>
          </w:r>
          <w:r w:rsidR="00F87DAF" w:rsidRPr="006E6FEC">
            <w:rPr>
              <w:rStyle w:val="PlaceholderText"/>
              <w:shd w:val="clear" w:color="auto" w:fill="D9D9D9" w:themeFill="background1" w:themeFillShade="D9"/>
            </w:rPr>
            <w:t>.</w:t>
          </w:r>
        </w:p>
        <w:permEnd w:id="1576420425" w:displacedByCustomXml="next"/>
      </w:sdtContent>
    </w:sdt>
    <w:p w14:paraId="753CD4CC" w14:textId="3019216E" w:rsidR="00DA4650" w:rsidRDefault="00DA4650" w:rsidP="009C65F8">
      <w:pPr>
        <w:tabs>
          <w:tab w:val="left" w:pos="360"/>
        </w:tabs>
        <w:spacing w:after="0" w:line="240" w:lineRule="auto"/>
        <w:ind w:left="360"/>
        <w:rPr>
          <w:rFonts w:asciiTheme="majorHAnsi" w:hAnsiTheme="majorHAnsi" w:cs="Arial"/>
          <w:sz w:val="20"/>
          <w:szCs w:val="20"/>
        </w:rPr>
      </w:pPr>
    </w:p>
    <w:p w14:paraId="086037BE" w14:textId="2A3A7BBC" w:rsidR="00630AD8" w:rsidRPr="00630AD8" w:rsidRDefault="00AF1BAD" w:rsidP="00630AD8">
      <w:pPr>
        <w:pStyle w:val="ListParagraph"/>
        <w:numPr>
          <w:ilvl w:val="0"/>
          <w:numId w:val="6"/>
        </w:numPr>
        <w:tabs>
          <w:tab w:val="left" w:pos="360"/>
        </w:tabs>
        <w:spacing w:after="0" w:line="240" w:lineRule="auto"/>
        <w:rPr>
          <w:rFonts w:asciiTheme="majorHAnsi" w:hAnsiTheme="majorHAnsi" w:cs="Arial"/>
          <w:b/>
          <w:sz w:val="20"/>
          <w:szCs w:val="20"/>
        </w:rPr>
      </w:pPr>
      <w:sdt>
        <w:sdtPr>
          <w:alias w:val="Select Yes / No"/>
          <w:tag w:val="Select Yes / No"/>
          <w:id w:val="562916568"/>
          <w:placeholder>
            <w:docPart w:val="1E66CDEE0E17504DA64E1CA4DB97395A"/>
          </w:placeholder>
        </w:sdtPr>
        <w:sdtEndPr/>
        <w:sdtContent>
          <w:r w:rsidR="00317FD7">
            <w:t>Yes</w:t>
          </w:r>
        </w:sdtContent>
      </w:sdt>
      <w:r w:rsidR="00050706" w:rsidRPr="00630AD8">
        <w:rPr>
          <w:rFonts w:asciiTheme="majorHAnsi" w:hAnsiTheme="majorHAnsi" w:cs="Arial"/>
          <w:b/>
          <w:sz w:val="20"/>
          <w:szCs w:val="20"/>
        </w:rPr>
        <w:t xml:space="preserve"> </w:t>
      </w:r>
      <w:r w:rsidR="00050706">
        <w:rPr>
          <w:rFonts w:asciiTheme="majorHAnsi" w:hAnsiTheme="majorHAnsi" w:cs="Arial"/>
          <w:b/>
          <w:sz w:val="20"/>
          <w:szCs w:val="20"/>
        </w:rPr>
        <w:t xml:space="preserve"> </w:t>
      </w:r>
      <w:r w:rsidR="00050706">
        <w:rPr>
          <w:rFonts w:asciiTheme="majorHAnsi" w:hAnsiTheme="majorHAnsi" w:cs="Arial"/>
          <w:b/>
          <w:sz w:val="20"/>
          <w:szCs w:val="20"/>
        </w:rPr>
        <w:tab/>
      </w:r>
      <w:r w:rsidR="00630AD8" w:rsidRPr="00630AD8">
        <w:rPr>
          <w:rFonts w:asciiTheme="majorHAnsi" w:hAnsiTheme="majorHAnsi" w:cs="Arial"/>
          <w:b/>
          <w:sz w:val="20"/>
          <w:szCs w:val="20"/>
        </w:rPr>
        <w:t>Does this course appear in your curriculum? (if yes, and this deletion changes the curriculum, a Program Modification Form is required)</w:t>
      </w:r>
    </w:p>
    <w:sdt>
      <w:sdtPr>
        <w:rPr>
          <w:rFonts w:asciiTheme="majorHAnsi" w:hAnsiTheme="majorHAnsi" w:cs="Arial"/>
          <w:sz w:val="20"/>
          <w:szCs w:val="20"/>
        </w:rPr>
        <w:id w:val="-144133356"/>
        <w:placeholder>
          <w:docPart w:val="4160C45D73D53C4BB5CCBE5FF71B608A"/>
        </w:placeholder>
      </w:sdtPr>
      <w:sdtEndPr/>
      <w:sdtContent>
        <w:p w14:paraId="31057B9E" w14:textId="0D8E0654" w:rsidR="00630AD8" w:rsidRPr="00630AD8" w:rsidRDefault="00FF1F08" w:rsidP="00630AD8">
          <w:pPr>
            <w:tabs>
              <w:tab w:val="left" w:pos="360"/>
              <w:tab w:val="left" w:pos="720"/>
            </w:tabs>
            <w:spacing w:after="0" w:line="240" w:lineRule="auto"/>
            <w:rPr>
              <w:rFonts w:asciiTheme="majorHAnsi" w:hAnsiTheme="majorHAnsi" w:cs="Arial"/>
              <w:sz w:val="20"/>
              <w:szCs w:val="20"/>
            </w:rPr>
          </w:pPr>
          <w:r>
            <w:rPr>
              <w:rStyle w:val="PlaceholderText"/>
              <w:shd w:val="clear" w:color="auto" w:fill="D9D9D9" w:themeFill="background1" w:themeFillShade="D9"/>
            </w:rPr>
            <w:t>This course is currently slotted for the third semester.  The new course will be in the second semester.</w:t>
          </w:r>
        </w:p>
      </w:sdtContent>
    </w:sdt>
    <w:p w14:paraId="10E9DE94" w14:textId="77777777" w:rsidR="005775A4" w:rsidRDefault="005775A4" w:rsidP="00630AD8">
      <w:pPr>
        <w:pStyle w:val="ListParagraph"/>
        <w:tabs>
          <w:tab w:val="left" w:pos="360"/>
        </w:tabs>
        <w:spacing w:after="0" w:line="240" w:lineRule="auto"/>
        <w:ind w:left="360"/>
        <w:rPr>
          <w:rFonts w:asciiTheme="majorHAnsi" w:hAnsiTheme="majorHAnsi" w:cs="Arial"/>
          <w:sz w:val="20"/>
          <w:szCs w:val="20"/>
        </w:rPr>
      </w:pPr>
    </w:p>
    <w:p w14:paraId="49ED934C" w14:textId="68DD7074" w:rsidR="005775A4" w:rsidRPr="005775A4" w:rsidRDefault="00AF1BAD" w:rsidP="005775A4">
      <w:pPr>
        <w:pStyle w:val="ListParagraph"/>
        <w:numPr>
          <w:ilvl w:val="0"/>
          <w:numId w:val="6"/>
        </w:numPr>
        <w:tabs>
          <w:tab w:val="left" w:pos="360"/>
          <w:tab w:val="left" w:pos="720"/>
        </w:tabs>
        <w:spacing w:after="0" w:line="240" w:lineRule="auto"/>
        <w:rPr>
          <w:rFonts w:asciiTheme="majorHAnsi" w:hAnsiTheme="majorHAnsi" w:cs="Arial"/>
          <w:sz w:val="20"/>
          <w:szCs w:val="20"/>
        </w:rPr>
      </w:pPr>
      <w:sdt>
        <w:sdtPr>
          <w:alias w:val="Select Yes / No"/>
          <w:tag w:val="Select Yes / No"/>
          <w:id w:val="1966308854"/>
          <w:placeholder>
            <w:docPart w:val="FF76DDF3BAE0E14CB830C0A448FDE495"/>
          </w:placeholder>
        </w:sdtPr>
        <w:sdtEndPr/>
        <w:sdtContent>
          <w:r w:rsidR="00317FD7">
            <w:t>NO</w:t>
          </w:r>
        </w:sdtContent>
      </w:sdt>
      <w:r w:rsidR="005775A4" w:rsidRPr="00DB5F2F">
        <w:rPr>
          <w:rFonts w:asciiTheme="majorHAnsi" w:hAnsiTheme="majorHAnsi" w:cs="Arial"/>
          <w:b/>
          <w:sz w:val="20"/>
          <w:szCs w:val="20"/>
        </w:rPr>
        <w:t xml:space="preserve"> </w:t>
      </w:r>
      <w:r w:rsidR="005775A4" w:rsidRPr="00DB5F2F">
        <w:rPr>
          <w:rFonts w:asciiTheme="majorHAnsi" w:hAnsiTheme="majorHAnsi" w:cs="Arial"/>
          <w:b/>
          <w:sz w:val="20"/>
          <w:szCs w:val="20"/>
        </w:rPr>
        <w:tab/>
      </w:r>
      <w:r w:rsidR="005775A4">
        <w:rPr>
          <w:rFonts w:asciiTheme="majorHAnsi" w:hAnsiTheme="majorHAnsi" w:cs="Arial"/>
          <w:b/>
          <w:sz w:val="20"/>
          <w:szCs w:val="20"/>
        </w:rPr>
        <w:t>Is this course dual-listed (undergraduate/graduate)</w:t>
      </w:r>
      <w:r w:rsidR="005775A4" w:rsidRPr="00DB5F2F">
        <w:rPr>
          <w:rFonts w:asciiTheme="majorHAnsi" w:hAnsiTheme="majorHAnsi" w:cs="Arial"/>
          <w:b/>
          <w:sz w:val="20"/>
          <w:szCs w:val="20"/>
        </w:rPr>
        <w:t xml:space="preserve">? </w:t>
      </w:r>
    </w:p>
    <w:p w14:paraId="62036562" w14:textId="625961AA" w:rsidR="005775A4" w:rsidRPr="005775A4" w:rsidRDefault="00AF1BAD" w:rsidP="005775A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2096852357"/>
          <w:placeholder>
            <w:docPart w:val="17D2B22F2B747A499E24290600E8E462"/>
          </w:placeholder>
          <w:showingPlcHdr/>
        </w:sdtPr>
        <w:sdtEndPr/>
        <w:sdtContent>
          <w:permStart w:id="378826172" w:edGrp="everyone"/>
          <w:r w:rsidR="005775A4" w:rsidRPr="006E6FEC">
            <w:rPr>
              <w:rStyle w:val="PlaceholderText"/>
              <w:shd w:val="clear" w:color="auto" w:fill="D9D9D9" w:themeFill="background1" w:themeFillShade="D9"/>
            </w:rPr>
            <w:t>Enter text...</w:t>
          </w:r>
          <w:permEnd w:id="378826172"/>
        </w:sdtContent>
      </w:sdt>
    </w:p>
    <w:p w14:paraId="23B6E5C8" w14:textId="2D781826" w:rsidR="005775A4" w:rsidRPr="005775A4" w:rsidRDefault="005775A4" w:rsidP="005775A4">
      <w:pPr>
        <w:tabs>
          <w:tab w:val="left" w:pos="360"/>
        </w:tabs>
        <w:spacing w:after="0" w:line="240" w:lineRule="auto"/>
        <w:rPr>
          <w:rFonts w:asciiTheme="majorHAnsi" w:hAnsiTheme="majorHAnsi" w:cs="Arial"/>
          <w:sz w:val="20"/>
          <w:szCs w:val="20"/>
        </w:rPr>
      </w:pPr>
      <w:r w:rsidRPr="005775A4">
        <w:rPr>
          <w:rFonts w:asciiTheme="majorHAnsi" w:hAnsiTheme="majorHAnsi" w:cs="Arial"/>
          <w:sz w:val="20"/>
          <w:szCs w:val="20"/>
        </w:rPr>
        <w:tab/>
      </w:r>
    </w:p>
    <w:p w14:paraId="39BC932A" w14:textId="2331AC86" w:rsidR="001F6306" w:rsidRPr="00DB5F2F" w:rsidRDefault="001F6306" w:rsidP="00DB5F2F">
      <w:pPr>
        <w:pStyle w:val="ListParagraph"/>
        <w:numPr>
          <w:ilvl w:val="0"/>
          <w:numId w:val="6"/>
        </w:numPr>
        <w:tabs>
          <w:tab w:val="left" w:pos="360"/>
          <w:tab w:val="left" w:pos="720"/>
        </w:tabs>
        <w:spacing w:after="0" w:line="240" w:lineRule="auto"/>
        <w:rPr>
          <w:rFonts w:asciiTheme="majorHAnsi" w:hAnsiTheme="majorHAnsi" w:cs="Arial"/>
          <w:sz w:val="20"/>
          <w:szCs w:val="20"/>
        </w:rPr>
      </w:pPr>
      <w:r w:rsidRPr="00DB5F2F">
        <w:rPr>
          <w:rFonts w:asciiTheme="majorHAnsi" w:hAnsiTheme="majorHAnsi" w:cs="Arial"/>
          <w:b/>
          <w:sz w:val="20"/>
          <w:szCs w:val="20"/>
        </w:rPr>
        <w:t xml:space="preserve"> </w:t>
      </w:r>
      <w:sdt>
        <w:sdtPr>
          <w:alias w:val="Select Yes / No"/>
          <w:tag w:val="Select Yes / No"/>
          <w:id w:val="584731670"/>
          <w:placeholder>
            <w:docPart w:val="A90D4CC34CF54EF9937595360884C895"/>
          </w:placeholder>
        </w:sdtPr>
        <w:sdtEndPr/>
        <w:sdtContent>
          <w:r w:rsidR="00317FD7">
            <w:t>No</w:t>
          </w:r>
        </w:sdtContent>
      </w:sdt>
      <w:r w:rsidRPr="00DB5F2F">
        <w:rPr>
          <w:rFonts w:asciiTheme="majorHAnsi" w:hAnsiTheme="majorHAnsi" w:cs="Arial"/>
          <w:b/>
          <w:sz w:val="20"/>
          <w:szCs w:val="20"/>
        </w:rPr>
        <w:t xml:space="preserve"> </w:t>
      </w:r>
      <w:r w:rsidR="00BE6A44" w:rsidRPr="00DB5F2F">
        <w:rPr>
          <w:rFonts w:asciiTheme="majorHAnsi" w:hAnsiTheme="majorHAnsi" w:cs="Arial"/>
          <w:b/>
          <w:sz w:val="20"/>
          <w:szCs w:val="20"/>
        </w:rPr>
        <w:tab/>
      </w:r>
      <w:r w:rsidR="00DB5F2F">
        <w:rPr>
          <w:rFonts w:asciiTheme="majorHAnsi" w:hAnsiTheme="majorHAnsi" w:cs="Arial"/>
          <w:b/>
          <w:sz w:val="20"/>
          <w:szCs w:val="20"/>
        </w:rPr>
        <w:t>Is this course cross-listed with a course in another department</w:t>
      </w:r>
      <w:r w:rsidRPr="00DB5F2F">
        <w:rPr>
          <w:rFonts w:asciiTheme="majorHAnsi" w:hAnsiTheme="majorHAnsi" w:cs="Arial"/>
          <w:b/>
          <w:sz w:val="20"/>
          <w:szCs w:val="20"/>
        </w:rPr>
        <w:t xml:space="preserve">? </w:t>
      </w:r>
    </w:p>
    <w:p w14:paraId="1266923E" w14:textId="77777777" w:rsidR="001F6306" w:rsidRPr="009C65F8" w:rsidRDefault="001F6306" w:rsidP="001F6306">
      <w:pPr>
        <w:tabs>
          <w:tab w:val="left" w:pos="360"/>
        </w:tabs>
        <w:spacing w:after="0" w:line="240" w:lineRule="auto"/>
        <w:ind w:left="720"/>
        <w:rPr>
          <w:rFonts w:asciiTheme="majorHAnsi" w:hAnsiTheme="majorHAnsi" w:cs="Arial"/>
          <w:sz w:val="20"/>
          <w:szCs w:val="20"/>
        </w:rPr>
      </w:pPr>
      <w:r w:rsidRPr="009C65F8">
        <w:rPr>
          <w:rFonts w:asciiTheme="majorHAnsi" w:hAnsiTheme="majorHAnsi" w:cs="Arial"/>
          <w:sz w:val="20"/>
          <w:szCs w:val="20"/>
        </w:rPr>
        <w:t xml:space="preserve">If yes, </w:t>
      </w:r>
      <w:r>
        <w:rPr>
          <w:rFonts w:asciiTheme="majorHAnsi" w:hAnsiTheme="majorHAnsi" w:cs="Arial"/>
          <w:sz w:val="20"/>
          <w:szCs w:val="20"/>
        </w:rPr>
        <w:t>which</w:t>
      </w:r>
      <w:r w:rsidRPr="009C65F8">
        <w:rPr>
          <w:rFonts w:asciiTheme="majorHAnsi" w:hAnsiTheme="majorHAnsi" w:cs="Arial"/>
          <w:sz w:val="20"/>
          <w:szCs w:val="20"/>
        </w:rPr>
        <w:t xml:space="preserve"> course</w:t>
      </w:r>
      <w:r>
        <w:rPr>
          <w:rFonts w:asciiTheme="majorHAnsi" w:hAnsiTheme="majorHAnsi" w:cs="Arial"/>
          <w:sz w:val="20"/>
          <w:szCs w:val="20"/>
        </w:rPr>
        <w:t>(s)</w:t>
      </w:r>
      <w:r w:rsidRPr="009C65F8">
        <w:rPr>
          <w:rFonts w:asciiTheme="majorHAnsi" w:hAnsiTheme="majorHAnsi" w:cs="Arial"/>
          <w:sz w:val="20"/>
          <w:szCs w:val="20"/>
        </w:rPr>
        <w:t xml:space="preserve">? </w:t>
      </w:r>
    </w:p>
    <w:p w14:paraId="04052227" w14:textId="77777777" w:rsidR="001F6306" w:rsidRDefault="001F6306" w:rsidP="001F6306">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1959331784"/>
          <w:placeholder>
            <w:docPart w:val="788DF4936095457F83424B0A6DFABFA0"/>
          </w:placeholder>
          <w:showingPlcHdr/>
        </w:sdtPr>
        <w:sdtEndPr/>
        <w:sdtContent>
          <w:permStart w:id="1691357490" w:edGrp="everyone"/>
          <w:r w:rsidRPr="006E6FEC">
            <w:rPr>
              <w:rStyle w:val="PlaceholderText"/>
              <w:shd w:val="clear" w:color="auto" w:fill="D9D9D9" w:themeFill="background1" w:themeFillShade="D9"/>
            </w:rPr>
            <w:t>Enter text...</w:t>
          </w:r>
          <w:permEnd w:id="1691357490"/>
        </w:sdtContent>
      </w:sdt>
    </w:p>
    <w:p w14:paraId="23C73CE6" w14:textId="77777777" w:rsidR="005775A4" w:rsidRDefault="005775A4" w:rsidP="009C65F8">
      <w:pPr>
        <w:tabs>
          <w:tab w:val="left" w:pos="360"/>
          <w:tab w:val="left" w:pos="720"/>
        </w:tabs>
        <w:spacing w:after="0" w:line="240" w:lineRule="auto"/>
        <w:rPr>
          <w:rFonts w:asciiTheme="majorHAnsi" w:hAnsiTheme="majorHAnsi" w:cs="Arial"/>
          <w:b/>
          <w:sz w:val="20"/>
          <w:szCs w:val="20"/>
        </w:rPr>
      </w:pPr>
    </w:p>
    <w:p w14:paraId="0657B7FE" w14:textId="5DA180E5" w:rsidR="00B478DF" w:rsidRDefault="00AF1BAD" w:rsidP="00343CB5">
      <w:pPr>
        <w:pStyle w:val="ListParagraph"/>
        <w:numPr>
          <w:ilvl w:val="0"/>
          <w:numId w:val="6"/>
        </w:numPr>
        <w:spacing w:after="0" w:line="240" w:lineRule="auto"/>
        <w:rPr>
          <w:rFonts w:asciiTheme="majorHAnsi" w:hAnsiTheme="majorHAnsi" w:cs="Arial"/>
          <w:b/>
          <w:sz w:val="20"/>
          <w:szCs w:val="20"/>
        </w:rPr>
      </w:pPr>
      <w:sdt>
        <w:sdtPr>
          <w:alias w:val="Select Yes / No"/>
          <w:tag w:val="Select Yes / No"/>
          <w:id w:val="1181168640"/>
          <w:placeholder>
            <w:docPart w:val="57277351D0C752409696B1CA242307B2"/>
          </w:placeholder>
        </w:sdtPr>
        <w:sdtEndPr/>
        <w:sdtContent>
          <w:r w:rsidR="00317FD7">
            <w:t>No</w:t>
          </w:r>
        </w:sdtContent>
      </w:sdt>
      <w:r w:rsidR="00343CB5" w:rsidRPr="00343CB5">
        <w:rPr>
          <w:rFonts w:asciiTheme="majorHAnsi" w:hAnsiTheme="majorHAnsi" w:cs="Arial"/>
          <w:b/>
          <w:sz w:val="20"/>
          <w:szCs w:val="20"/>
        </w:rPr>
        <w:t xml:space="preserve"> </w:t>
      </w:r>
      <w:r w:rsidR="00343CB5">
        <w:rPr>
          <w:rFonts w:asciiTheme="majorHAnsi" w:hAnsiTheme="majorHAnsi" w:cs="Arial"/>
          <w:b/>
          <w:sz w:val="20"/>
          <w:szCs w:val="20"/>
        </w:rPr>
        <w:tab/>
      </w:r>
      <w:r w:rsidR="00343CB5" w:rsidRPr="00343CB5">
        <w:rPr>
          <w:rFonts w:asciiTheme="majorHAnsi" w:hAnsiTheme="majorHAnsi" w:cs="Arial"/>
          <w:b/>
          <w:sz w:val="20"/>
          <w:szCs w:val="20"/>
        </w:rPr>
        <w:t>Is there currently a course listed in the Bulletin or Banner which is a one-to-one equivalent to this course (please check with the Registrar’s Office if unsure)?</w:t>
      </w:r>
    </w:p>
    <w:p w14:paraId="2DCBDDC7" w14:textId="5E604CCC" w:rsidR="00343CB5" w:rsidRPr="00343CB5" w:rsidRDefault="00343CB5" w:rsidP="00343CB5">
      <w:pPr>
        <w:pStyle w:val="ListParagraph"/>
        <w:tabs>
          <w:tab w:val="left" w:pos="360"/>
        </w:tabs>
        <w:spacing w:after="0" w:line="240" w:lineRule="auto"/>
        <w:ind w:left="360"/>
        <w:rPr>
          <w:rFonts w:asciiTheme="majorHAnsi" w:hAnsiTheme="majorHAnsi" w:cs="Arial"/>
          <w:sz w:val="20"/>
          <w:szCs w:val="20"/>
        </w:rPr>
      </w:pPr>
      <w:r w:rsidRPr="00343CB5">
        <w:rPr>
          <w:rFonts w:asciiTheme="majorHAnsi" w:hAnsiTheme="majorHAnsi" w:cs="Arial"/>
          <w:sz w:val="20"/>
          <w:szCs w:val="20"/>
        </w:rPr>
        <w:t xml:space="preserve">If yes, which course? </w:t>
      </w:r>
    </w:p>
    <w:sdt>
      <w:sdtPr>
        <w:rPr>
          <w:rFonts w:asciiTheme="majorHAnsi" w:hAnsiTheme="majorHAnsi" w:cs="Arial"/>
          <w:sz w:val="20"/>
          <w:szCs w:val="20"/>
        </w:rPr>
        <w:id w:val="348371280"/>
        <w:placeholder>
          <w:docPart w:val="43192CED3B8FB34FA5034571371A51DA"/>
        </w:placeholder>
      </w:sdtPr>
      <w:sdtEndPr/>
      <w:sdtContent>
        <w:permStart w:id="174210218" w:edGrp="everyone" w:displacedByCustomXml="prev"/>
        <w:p w14:paraId="74DCB9B3" w14:textId="77777777" w:rsidR="00343CB5" w:rsidRDefault="00343CB5" w:rsidP="00343CB5">
          <w:pPr>
            <w:tabs>
              <w:tab w:val="left" w:pos="360"/>
              <w:tab w:val="left" w:pos="720"/>
            </w:tabs>
            <w:spacing w:after="0" w:line="240" w:lineRule="auto"/>
            <w:ind w:firstLine="360"/>
            <w:rPr>
              <w:rFonts w:asciiTheme="majorHAnsi" w:hAnsiTheme="majorHAnsi" w:cs="Arial"/>
              <w:sz w:val="20"/>
              <w:szCs w:val="20"/>
            </w:rPr>
          </w:pPr>
          <w:r w:rsidRPr="006E6FEC">
            <w:rPr>
              <w:rStyle w:val="PlaceholderText"/>
              <w:shd w:val="clear" w:color="auto" w:fill="D9D9D9" w:themeFill="background1" w:themeFillShade="D9"/>
            </w:rPr>
            <w:t>Enter text...</w:t>
          </w:r>
        </w:p>
        <w:permEnd w:id="174210218" w:displacedByCustomXml="next"/>
      </w:sdtContent>
    </w:sdt>
    <w:p w14:paraId="284302B7" w14:textId="77777777" w:rsidR="00343CB5" w:rsidRPr="00343CB5" w:rsidRDefault="00343CB5" w:rsidP="00343CB5">
      <w:pPr>
        <w:pStyle w:val="ListParagraph"/>
        <w:spacing w:after="0" w:line="240" w:lineRule="auto"/>
        <w:ind w:left="360"/>
        <w:rPr>
          <w:rFonts w:asciiTheme="majorHAnsi" w:hAnsiTheme="majorHAnsi" w:cs="Arial"/>
          <w:b/>
          <w:sz w:val="20"/>
          <w:szCs w:val="20"/>
        </w:rPr>
      </w:pPr>
    </w:p>
    <w:p w14:paraId="62F5CA5F"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AC7F567" w14:textId="3B7AB8DE"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6D4DC530" w14:textId="29865D1A"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20A7064F" w14:textId="77777777" w:rsidR="00B478DF" w:rsidRPr="00B478DF" w:rsidRDefault="00B478DF" w:rsidP="00B478DF">
      <w:pPr>
        <w:pStyle w:val="ListParagraph"/>
        <w:tabs>
          <w:tab w:val="left" w:pos="360"/>
          <w:tab w:val="left" w:pos="720"/>
        </w:tabs>
        <w:spacing w:after="0" w:line="240" w:lineRule="auto"/>
        <w:ind w:left="360"/>
        <w:rPr>
          <w:rFonts w:asciiTheme="majorHAnsi" w:hAnsiTheme="majorHAnsi" w:cs="Arial"/>
          <w:sz w:val="20"/>
          <w:szCs w:val="20"/>
        </w:rPr>
      </w:pPr>
    </w:p>
    <w:p w14:paraId="14681B38" w14:textId="77777777" w:rsidR="00B478DF" w:rsidRPr="00B478DF" w:rsidRDefault="00B478DF" w:rsidP="00B478DF">
      <w:pPr>
        <w:tabs>
          <w:tab w:val="left" w:pos="360"/>
          <w:tab w:val="left" w:pos="720"/>
        </w:tabs>
        <w:spacing w:after="0" w:line="240" w:lineRule="auto"/>
        <w:rPr>
          <w:rFonts w:asciiTheme="majorHAnsi" w:hAnsiTheme="majorHAnsi" w:cs="Arial"/>
          <w:sz w:val="20"/>
          <w:szCs w:val="20"/>
        </w:rPr>
      </w:pPr>
    </w:p>
    <w:p w14:paraId="77ED727A" w14:textId="3744CA0A" w:rsidR="00F87DAF" w:rsidRDefault="00F87DAF" w:rsidP="00B478DF">
      <w:pPr>
        <w:tabs>
          <w:tab w:val="left" w:pos="360"/>
          <w:tab w:val="left" w:pos="720"/>
        </w:tabs>
        <w:spacing w:after="0" w:line="240" w:lineRule="auto"/>
        <w:rPr>
          <w:rFonts w:asciiTheme="majorHAnsi" w:hAnsiTheme="majorHAnsi" w:cs="Arial"/>
          <w:sz w:val="20"/>
          <w:szCs w:val="20"/>
        </w:rPr>
      </w:pPr>
    </w:p>
    <w:p w14:paraId="6B4DAA6E" w14:textId="52DCA609" w:rsidR="00750AF6" w:rsidRDefault="00750AF6" w:rsidP="004A35D2">
      <w:pPr>
        <w:rPr>
          <w:rFonts w:asciiTheme="majorHAnsi" w:hAnsiTheme="majorHAnsi" w:cs="Arial"/>
          <w:sz w:val="20"/>
          <w:szCs w:val="20"/>
        </w:rPr>
      </w:pPr>
    </w:p>
    <w:p w14:paraId="75DA976F" w14:textId="5DF07A4E" w:rsidR="005775A4" w:rsidRDefault="005775A4" w:rsidP="004A35D2">
      <w:pPr>
        <w:rPr>
          <w:rFonts w:asciiTheme="majorHAnsi" w:hAnsiTheme="majorHAnsi" w:cs="Arial"/>
          <w:sz w:val="20"/>
          <w:szCs w:val="20"/>
        </w:rPr>
      </w:pPr>
    </w:p>
    <w:p w14:paraId="6D90DB46" w14:textId="6938FD92" w:rsidR="005775A4" w:rsidRDefault="005775A4" w:rsidP="004A35D2">
      <w:pPr>
        <w:rPr>
          <w:rFonts w:asciiTheme="majorHAnsi" w:hAnsiTheme="majorHAnsi" w:cs="Arial"/>
          <w:sz w:val="20"/>
          <w:szCs w:val="20"/>
        </w:rPr>
      </w:pPr>
    </w:p>
    <w:p w14:paraId="4A64AEAB" w14:textId="138DADCA" w:rsidR="005775A4" w:rsidRDefault="005775A4" w:rsidP="004A35D2">
      <w:pPr>
        <w:rPr>
          <w:rFonts w:asciiTheme="majorHAnsi" w:hAnsiTheme="majorHAnsi" w:cs="Arial"/>
          <w:sz w:val="20"/>
          <w:szCs w:val="20"/>
        </w:rPr>
      </w:pPr>
    </w:p>
    <w:p w14:paraId="3D50E5CA" w14:textId="638C5431" w:rsidR="005775A4" w:rsidRDefault="005775A4" w:rsidP="004A35D2">
      <w:pPr>
        <w:rPr>
          <w:rFonts w:asciiTheme="majorHAnsi" w:hAnsiTheme="majorHAnsi" w:cs="Arial"/>
          <w:sz w:val="20"/>
          <w:szCs w:val="20"/>
        </w:rPr>
      </w:pPr>
    </w:p>
    <w:p w14:paraId="1986C587" w14:textId="62548AD5" w:rsidR="005775A4" w:rsidRDefault="005775A4" w:rsidP="004A35D2">
      <w:pPr>
        <w:rPr>
          <w:rFonts w:asciiTheme="majorHAnsi" w:hAnsiTheme="majorHAnsi" w:cs="Arial"/>
          <w:sz w:val="20"/>
          <w:szCs w:val="20"/>
        </w:rPr>
      </w:pPr>
    </w:p>
    <w:p w14:paraId="605EEF75" w14:textId="351552CA" w:rsidR="005775A4" w:rsidRDefault="005775A4" w:rsidP="004A35D2">
      <w:pPr>
        <w:rPr>
          <w:rFonts w:asciiTheme="majorHAnsi" w:hAnsiTheme="majorHAnsi" w:cs="Arial"/>
          <w:sz w:val="20"/>
          <w:szCs w:val="20"/>
        </w:rPr>
      </w:pPr>
    </w:p>
    <w:p w14:paraId="0E15EFD2" w14:textId="7A9DF5FF" w:rsidR="005775A4" w:rsidRDefault="005775A4" w:rsidP="004A35D2">
      <w:pPr>
        <w:rPr>
          <w:rFonts w:asciiTheme="majorHAnsi" w:hAnsiTheme="majorHAnsi" w:cs="Arial"/>
          <w:sz w:val="20"/>
          <w:szCs w:val="20"/>
        </w:rPr>
      </w:pPr>
    </w:p>
    <w:p w14:paraId="18F32602" w14:textId="4305E3A2" w:rsidR="005775A4" w:rsidRDefault="005775A4" w:rsidP="004A35D2">
      <w:pPr>
        <w:rPr>
          <w:rFonts w:asciiTheme="majorHAnsi" w:hAnsiTheme="majorHAnsi" w:cs="Arial"/>
          <w:sz w:val="20"/>
          <w:szCs w:val="20"/>
        </w:rPr>
      </w:pPr>
    </w:p>
    <w:p w14:paraId="53FA8D93" w14:textId="4E16246E" w:rsidR="005775A4" w:rsidRDefault="005775A4" w:rsidP="004A35D2">
      <w:pPr>
        <w:rPr>
          <w:rFonts w:asciiTheme="majorHAnsi" w:hAnsiTheme="majorHAnsi" w:cs="Arial"/>
          <w:sz w:val="20"/>
          <w:szCs w:val="20"/>
        </w:rPr>
      </w:pPr>
    </w:p>
    <w:p w14:paraId="42807C9B" w14:textId="56392EAF" w:rsidR="005775A4" w:rsidRDefault="005775A4" w:rsidP="004A35D2">
      <w:pPr>
        <w:rPr>
          <w:rFonts w:asciiTheme="majorHAnsi" w:hAnsiTheme="majorHAnsi" w:cs="Arial"/>
          <w:sz w:val="20"/>
          <w:szCs w:val="20"/>
        </w:rPr>
      </w:pPr>
    </w:p>
    <w:p w14:paraId="6AC0CA63" w14:textId="01211781" w:rsidR="005775A4" w:rsidRDefault="005775A4" w:rsidP="004A35D2">
      <w:pPr>
        <w:rPr>
          <w:rFonts w:asciiTheme="majorHAnsi" w:hAnsiTheme="majorHAnsi" w:cs="Arial"/>
          <w:sz w:val="20"/>
          <w:szCs w:val="20"/>
        </w:rPr>
      </w:pPr>
    </w:p>
    <w:p w14:paraId="6D8F53AD" w14:textId="2E8A0D4F" w:rsidR="005775A4" w:rsidRDefault="005775A4" w:rsidP="004A35D2">
      <w:pPr>
        <w:rPr>
          <w:rFonts w:asciiTheme="majorHAnsi" w:hAnsiTheme="majorHAnsi" w:cs="Arial"/>
          <w:sz w:val="20"/>
          <w:szCs w:val="20"/>
        </w:rPr>
      </w:pPr>
    </w:p>
    <w:p w14:paraId="012D5FA7" w14:textId="44BB35E0" w:rsidR="005775A4" w:rsidRDefault="005775A4" w:rsidP="004A35D2">
      <w:pPr>
        <w:rPr>
          <w:rFonts w:asciiTheme="majorHAnsi" w:hAnsiTheme="majorHAnsi" w:cs="Arial"/>
          <w:sz w:val="20"/>
          <w:szCs w:val="20"/>
        </w:rPr>
      </w:pPr>
    </w:p>
    <w:p w14:paraId="5D0EB2A8" w14:textId="17E8CBFF" w:rsidR="005775A4" w:rsidRDefault="005775A4" w:rsidP="004A35D2">
      <w:pPr>
        <w:rPr>
          <w:rFonts w:asciiTheme="majorHAnsi" w:hAnsiTheme="majorHAnsi" w:cs="Arial"/>
          <w:sz w:val="20"/>
          <w:szCs w:val="20"/>
        </w:rPr>
      </w:pPr>
    </w:p>
    <w:p w14:paraId="7D9D515B" w14:textId="1746F956" w:rsidR="005775A4" w:rsidRDefault="005775A4">
      <w:pPr>
        <w:rPr>
          <w:rFonts w:asciiTheme="majorHAnsi" w:hAnsiTheme="majorHAnsi" w:cs="Arial"/>
          <w:sz w:val="20"/>
          <w:szCs w:val="20"/>
        </w:rPr>
      </w:pPr>
      <w:r>
        <w:rPr>
          <w:rFonts w:asciiTheme="majorHAnsi" w:hAnsiTheme="majorHAnsi" w:cs="Arial"/>
          <w:sz w:val="20"/>
          <w:szCs w:val="20"/>
        </w:rPr>
        <w:br w:type="page"/>
      </w:r>
    </w:p>
    <w:p w14:paraId="41CE6BB0" w14:textId="77777777" w:rsidR="005775A4" w:rsidRPr="008426D1" w:rsidRDefault="005775A4" w:rsidP="005775A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27061508" w14:textId="77777777" w:rsidR="005775A4" w:rsidRPr="008426D1" w:rsidRDefault="005775A4" w:rsidP="005775A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5775A4" w:rsidRPr="008426D1" w14:paraId="4FA13D96" w14:textId="77777777" w:rsidTr="00290791">
        <w:tc>
          <w:tcPr>
            <w:tcW w:w="10790" w:type="dxa"/>
            <w:shd w:val="clear" w:color="auto" w:fill="D9D9D9" w:themeFill="background1" w:themeFillShade="D9"/>
          </w:tcPr>
          <w:p w14:paraId="2F61A26F"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5775A4" w:rsidRPr="008426D1" w14:paraId="3F34F9CC" w14:textId="77777777" w:rsidTr="00290791">
        <w:tc>
          <w:tcPr>
            <w:tcW w:w="10790" w:type="dxa"/>
            <w:shd w:val="clear" w:color="auto" w:fill="F2F2F2" w:themeFill="background1" w:themeFillShade="F2"/>
          </w:tcPr>
          <w:p w14:paraId="77C48558"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8"/>
                <w:szCs w:val="24"/>
              </w:rPr>
            </w:pPr>
          </w:p>
          <w:p w14:paraId="493C89B6" w14:textId="77777777" w:rsidR="005775A4" w:rsidRPr="008426D1" w:rsidRDefault="005775A4" w:rsidP="00A72E4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327BF7FD" w14:textId="77777777" w:rsidR="005775A4" w:rsidRPr="008426D1" w:rsidRDefault="005775A4" w:rsidP="00A72E47">
            <w:pPr>
              <w:rPr>
                <w:rFonts w:ascii="Times New Roman" w:hAnsi="Times New Roman" w:cs="Times New Roman"/>
                <w:b/>
                <w:color w:val="FF0000"/>
                <w:sz w:val="14"/>
                <w:szCs w:val="24"/>
              </w:rPr>
            </w:pPr>
          </w:p>
          <w:p w14:paraId="58E57BD3" w14:textId="77777777" w:rsidR="005775A4" w:rsidRPr="008426D1" w:rsidRDefault="005775A4" w:rsidP="00A72E4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C4276"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151EAFE4" w14:textId="77777777" w:rsidR="005775A4" w:rsidRPr="008426D1" w:rsidRDefault="005775A4" w:rsidP="00A72E47">
            <w:pPr>
              <w:tabs>
                <w:tab w:val="left" w:pos="360"/>
                <w:tab w:val="left" w:pos="720"/>
              </w:tabs>
              <w:jc w:val="center"/>
              <w:rPr>
                <w:rFonts w:ascii="Times New Roman" w:hAnsi="Times New Roman" w:cs="Times New Roman"/>
                <w:b/>
                <w:color w:val="000000" w:themeColor="text1"/>
                <w:sz w:val="10"/>
                <w:szCs w:val="24"/>
                <w:u w:val="single"/>
              </w:rPr>
            </w:pPr>
          </w:p>
          <w:p w14:paraId="554E7D97" w14:textId="77777777" w:rsidR="005775A4" w:rsidRPr="008426D1" w:rsidRDefault="005775A4" w:rsidP="00A72E47">
            <w:pPr>
              <w:tabs>
                <w:tab w:val="left" w:pos="360"/>
                <w:tab w:val="left" w:pos="720"/>
              </w:tabs>
              <w:ind w:left="360"/>
              <w:jc w:val="center"/>
              <w:rPr>
                <w:rFonts w:asciiTheme="majorHAnsi" w:hAnsiTheme="majorHAnsi"/>
                <w:sz w:val="18"/>
                <w:szCs w:val="18"/>
              </w:rPr>
            </w:pPr>
          </w:p>
        </w:tc>
      </w:tr>
    </w:tbl>
    <w:p w14:paraId="2F624357" w14:textId="77777777" w:rsidR="00FF1F08" w:rsidRDefault="00FF1F08" w:rsidP="00290791">
      <w:pPr>
        <w:tabs>
          <w:tab w:val="left" w:pos="360"/>
          <w:tab w:val="left" w:pos="720"/>
        </w:tabs>
        <w:spacing w:after="0" w:line="240" w:lineRule="auto"/>
        <w:rPr>
          <w:rFonts w:asciiTheme="majorHAnsi" w:hAnsiTheme="majorHAnsi"/>
          <w:color w:val="FF0000"/>
          <w:szCs w:val="18"/>
        </w:rPr>
      </w:pPr>
    </w:p>
    <w:p w14:paraId="1883318E" w14:textId="1FF168B6" w:rsidR="00290791" w:rsidRPr="00FF1F08" w:rsidRDefault="00290791" w:rsidP="00290791">
      <w:pPr>
        <w:tabs>
          <w:tab w:val="left" w:pos="360"/>
          <w:tab w:val="left" w:pos="720"/>
        </w:tabs>
        <w:spacing w:after="0" w:line="240" w:lineRule="auto"/>
        <w:rPr>
          <w:rFonts w:asciiTheme="majorHAnsi" w:hAnsiTheme="majorHAnsi"/>
          <w:b/>
          <w:szCs w:val="18"/>
          <w:u w:val="single"/>
        </w:rPr>
      </w:pPr>
      <w:r w:rsidRPr="00FF1F08">
        <w:rPr>
          <w:rFonts w:asciiTheme="majorHAnsi" w:hAnsiTheme="majorHAnsi"/>
          <w:b/>
          <w:szCs w:val="18"/>
          <w:u w:val="single"/>
        </w:rPr>
        <w:t>Page 368</w:t>
      </w:r>
      <w:r w:rsidR="00FF1F08" w:rsidRPr="00FF1F08">
        <w:rPr>
          <w:rFonts w:asciiTheme="majorHAnsi" w:hAnsiTheme="majorHAnsi"/>
          <w:b/>
          <w:szCs w:val="18"/>
          <w:u w:val="single"/>
        </w:rPr>
        <w:t>-369 BEFORE</w:t>
      </w:r>
    </w:p>
    <w:p w14:paraId="7C10C429"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5103. </w:t>
      </w:r>
      <w:r>
        <w:rPr>
          <w:rFonts w:ascii="Times New Roman" w:hAnsi="Times New Roman" w:cs="Times New Roman"/>
          <w:sz w:val="24"/>
          <w:szCs w:val="24"/>
        </w:rPr>
        <w:tab/>
      </w:r>
      <w:r w:rsidRPr="0027773C">
        <w:rPr>
          <w:rFonts w:ascii="Times New Roman" w:hAnsi="Times New Roman" w:cs="Times New Roman"/>
          <w:sz w:val="24"/>
          <w:szCs w:val="24"/>
        </w:rPr>
        <w:t xml:space="preserve">Emergency Management of Injury and Illness </w:t>
      </w:r>
      <w:r>
        <w:rPr>
          <w:rFonts w:ascii="Times New Roman" w:hAnsi="Times New Roman" w:cs="Times New Roman"/>
          <w:sz w:val="24"/>
          <w:szCs w:val="24"/>
        </w:rPr>
        <w:tab/>
      </w:r>
      <w:r w:rsidRPr="0027773C">
        <w:rPr>
          <w:rFonts w:ascii="Times New Roman" w:hAnsi="Times New Roman" w:cs="Times New Roman"/>
          <w:sz w:val="24"/>
          <w:szCs w:val="24"/>
        </w:rPr>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2A426636"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5057EF45"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5203. </w:t>
      </w:r>
      <w:r>
        <w:rPr>
          <w:rFonts w:ascii="Times New Roman" w:hAnsi="Times New Roman" w:cs="Times New Roman"/>
          <w:sz w:val="24"/>
          <w:szCs w:val="24"/>
        </w:rPr>
        <w:tab/>
      </w:r>
      <w:r w:rsidRPr="0027773C">
        <w:rPr>
          <w:rFonts w:ascii="Times New Roman" w:hAnsi="Times New Roman" w:cs="Times New Roman"/>
          <w:sz w:val="24"/>
          <w:szCs w:val="24"/>
        </w:rPr>
        <w:t>Athletic Training Techniques</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Serves as an introduction to athletic training practice. Emphasis on the prevention, care, and management of acute injuries and illnesses, as well as risk management, and protective taping and equipment. Restricted to Master of Athletic Training.</w:t>
      </w:r>
    </w:p>
    <w:p w14:paraId="5883191C"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3867285B"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5303. </w:t>
      </w:r>
      <w:r>
        <w:rPr>
          <w:rFonts w:ascii="Times New Roman" w:hAnsi="Times New Roman" w:cs="Times New Roman"/>
          <w:sz w:val="24"/>
          <w:szCs w:val="24"/>
        </w:rPr>
        <w:tab/>
      </w:r>
      <w:r w:rsidRPr="0027773C">
        <w:rPr>
          <w:rFonts w:ascii="Times New Roman" w:hAnsi="Times New Roman" w:cs="Times New Roman"/>
          <w:sz w:val="24"/>
          <w:szCs w:val="24"/>
        </w:rPr>
        <w:t xml:space="preserve">Gross Anatomy </w:t>
      </w:r>
      <w:r>
        <w:rPr>
          <w:rFonts w:ascii="Times New Roman" w:hAnsi="Times New Roman" w:cs="Times New Roman"/>
          <w:sz w:val="24"/>
          <w:szCs w:val="24"/>
        </w:rPr>
        <w:tab/>
      </w:r>
      <w:r w:rsidRPr="0027773C">
        <w:rPr>
          <w:rFonts w:ascii="Times New Roman" w:hAnsi="Times New Roman" w:cs="Times New Roman"/>
          <w:sz w:val="24"/>
          <w:szCs w:val="24"/>
        </w:rPr>
        <w:t>Regional approach to the musculoskeletal, peripheral nervous, and circulatory systems of the human body. Laboratories reinforce the lectures by a study of osteology, prosected cadavers and live anatomy palpations. Restricted to Master of Athletic Training.</w:t>
      </w:r>
    </w:p>
    <w:p w14:paraId="6883F516"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295E3884"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5403. </w:t>
      </w:r>
      <w:r>
        <w:rPr>
          <w:rFonts w:ascii="Times New Roman" w:hAnsi="Times New Roman" w:cs="Times New Roman"/>
          <w:sz w:val="24"/>
          <w:szCs w:val="24"/>
        </w:rPr>
        <w:tab/>
      </w:r>
      <w:r w:rsidRPr="0027773C">
        <w:rPr>
          <w:rFonts w:ascii="Times New Roman" w:hAnsi="Times New Roman" w:cs="Times New Roman"/>
          <w:sz w:val="24"/>
          <w:szCs w:val="24"/>
        </w:rPr>
        <w:t>Principles of Evidence Based Practice</w:t>
      </w:r>
      <w:r>
        <w:rPr>
          <w:rFonts w:ascii="Times New Roman" w:hAnsi="Times New Roman" w:cs="Times New Roman"/>
          <w:sz w:val="24"/>
          <w:szCs w:val="24"/>
        </w:rPr>
        <w:t xml:space="preserve"> </w:t>
      </w:r>
      <w:r>
        <w:rPr>
          <w:rFonts w:ascii="Times New Roman" w:hAnsi="Times New Roman" w:cs="Times New Roman"/>
          <w:sz w:val="24"/>
          <w:szCs w:val="24"/>
        </w:rPr>
        <w:tab/>
      </w:r>
      <w:r w:rsidRPr="0027773C">
        <w:rPr>
          <w:rFonts w:ascii="Times New Roman" w:hAnsi="Times New Roman" w:cs="Times New Roman"/>
          <w:sz w:val="24"/>
          <w:szCs w:val="24"/>
        </w:rPr>
        <w:t>Develop skills for evidence-based practitioners in health care. Students will develop the skills necessary to critically review and use evidence in the field of athletic training. Restricted to Master of Athletic Training.</w:t>
      </w:r>
    </w:p>
    <w:p w14:paraId="1EAAEC88"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1E40E950"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5503.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w:t>
      </w:r>
      <w:r>
        <w:rPr>
          <w:rFonts w:ascii="Times New Roman" w:hAnsi="Times New Roman" w:cs="Times New Roman"/>
          <w:sz w:val="24"/>
          <w:szCs w:val="24"/>
        </w:rPr>
        <w:tab/>
      </w:r>
      <w:r w:rsidRPr="0027773C">
        <w:rPr>
          <w:rFonts w:ascii="Times New Roman" w:hAnsi="Times New Roman" w:cs="Times New Roman"/>
          <w:sz w:val="24"/>
          <w:szCs w:val="24"/>
        </w:rPr>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3B43559D"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213840AD"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5513. </w:t>
      </w:r>
      <w:r>
        <w:rPr>
          <w:rFonts w:ascii="Times New Roman" w:hAnsi="Times New Roman" w:cs="Times New Roman"/>
          <w:sz w:val="24"/>
          <w:szCs w:val="24"/>
        </w:rPr>
        <w:tab/>
      </w:r>
      <w:r w:rsidRPr="0027773C">
        <w:rPr>
          <w:rFonts w:ascii="Times New Roman" w:hAnsi="Times New Roman" w:cs="Times New Roman"/>
          <w:sz w:val="24"/>
          <w:szCs w:val="24"/>
        </w:rPr>
        <w:t>Clinical Education in Athletic Training II</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0616021F"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155C0780" w14:textId="77777777" w:rsidR="00290791" w:rsidRPr="00F60D15"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F60D15">
        <w:rPr>
          <w:rFonts w:ascii="Times New Roman" w:hAnsi="Times New Roman" w:cs="Times New Roman"/>
          <w:sz w:val="24"/>
          <w:szCs w:val="24"/>
        </w:rPr>
        <w:t>AT 5606</w:t>
      </w:r>
      <w:r w:rsidRPr="00F60D15">
        <w:rPr>
          <w:rFonts w:ascii="Times New Roman" w:hAnsi="Times New Roman" w:cs="Times New Roman"/>
          <w:sz w:val="24"/>
          <w:szCs w:val="24"/>
        </w:rPr>
        <w:tab/>
        <w:t>Orthopedic Assessment</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069881BC"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23B5C0AC" w14:textId="77777777" w:rsidR="00290791" w:rsidRPr="00F60D15"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F60D15">
        <w:rPr>
          <w:rFonts w:ascii="Times New Roman" w:hAnsi="Times New Roman" w:cs="Times New Roman"/>
          <w:sz w:val="24"/>
          <w:szCs w:val="24"/>
        </w:rPr>
        <w:lastRenderedPageBreak/>
        <w:t xml:space="preserve">AT 5603. </w:t>
      </w:r>
      <w:r w:rsidRPr="00F60D15">
        <w:rPr>
          <w:rFonts w:ascii="Times New Roman" w:hAnsi="Times New Roman" w:cs="Times New Roman"/>
          <w:sz w:val="24"/>
          <w:szCs w:val="24"/>
        </w:rPr>
        <w:tab/>
        <w:t>Orthopedic Assessment I: Lower Extremity</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0EAD42E1" w14:textId="77777777" w:rsidR="00290791" w:rsidRPr="00F60D15" w:rsidRDefault="00290791" w:rsidP="00290791">
      <w:pPr>
        <w:tabs>
          <w:tab w:val="left" w:pos="360"/>
          <w:tab w:val="left" w:pos="720"/>
        </w:tabs>
        <w:spacing w:after="0" w:line="240" w:lineRule="auto"/>
        <w:rPr>
          <w:rFonts w:ascii="Times New Roman" w:hAnsi="Times New Roman" w:cs="Times New Roman"/>
          <w:sz w:val="24"/>
          <w:szCs w:val="24"/>
        </w:rPr>
      </w:pPr>
    </w:p>
    <w:p w14:paraId="27EB74A7" w14:textId="77777777" w:rsidR="00290791" w:rsidRPr="00F60D15"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F60D15">
        <w:rPr>
          <w:rFonts w:ascii="Times New Roman" w:hAnsi="Times New Roman" w:cs="Times New Roman"/>
          <w:sz w:val="24"/>
          <w:szCs w:val="24"/>
        </w:rPr>
        <w:t xml:space="preserve">AT 5613. </w:t>
      </w:r>
      <w:r w:rsidRPr="00F60D15">
        <w:rPr>
          <w:rFonts w:ascii="Times New Roman" w:hAnsi="Times New Roman" w:cs="Times New Roman"/>
          <w:sz w:val="24"/>
          <w:szCs w:val="24"/>
        </w:rPr>
        <w:tab/>
        <w:t>Orthopedic Assessment II: Upper Extremity</w:t>
      </w:r>
      <w:r w:rsidRPr="00F60D15">
        <w:rPr>
          <w:rFonts w:ascii="Times New Roman" w:hAnsi="Times New Roman" w:cs="Times New Roman"/>
          <w:sz w:val="24"/>
          <w:szCs w:val="24"/>
        </w:rPr>
        <w:tab/>
      </w:r>
      <w:r w:rsidRPr="00F60D15">
        <w:rPr>
          <w:rFonts w:ascii="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0EE6E604"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4B12D589"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5703. </w:t>
      </w:r>
      <w:r>
        <w:rPr>
          <w:rFonts w:ascii="Times New Roman" w:hAnsi="Times New Roman" w:cs="Times New Roman"/>
          <w:sz w:val="24"/>
          <w:szCs w:val="24"/>
        </w:rPr>
        <w:tab/>
      </w:r>
      <w:r w:rsidRPr="0027773C">
        <w:rPr>
          <w:rFonts w:ascii="Times New Roman" w:hAnsi="Times New Roman" w:cs="Times New Roman"/>
          <w:sz w:val="24"/>
          <w:szCs w:val="24"/>
        </w:rPr>
        <w:t xml:space="preserve">Therapeutic Interventions I: Therapeutic Modalities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Physiology, indications, contraindications, and the application of therapeutic modalities for athletic injuries. Restricted to Master of Athletic Training.</w:t>
      </w:r>
    </w:p>
    <w:p w14:paraId="2C96B772"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2D085F9D" w14:textId="77777777" w:rsidR="00290791"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5713. </w:t>
      </w:r>
      <w:r>
        <w:rPr>
          <w:rFonts w:ascii="Times New Roman" w:hAnsi="Times New Roman" w:cs="Times New Roman"/>
          <w:sz w:val="24"/>
          <w:szCs w:val="24"/>
        </w:rPr>
        <w:tab/>
      </w:r>
      <w:r w:rsidRPr="0027773C">
        <w:rPr>
          <w:rFonts w:ascii="Times New Roman" w:hAnsi="Times New Roman" w:cs="Times New Roman"/>
          <w:sz w:val="24"/>
          <w:szCs w:val="24"/>
        </w:rPr>
        <w:t>Therapeutic Interventions II: Therapeutic Exercise</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Theories and application methods of comprehensive therapeutic exercise programs for injuries commonly sustained by the physically active. Restricted to Master of Athletic Training.</w:t>
      </w:r>
    </w:p>
    <w:p w14:paraId="3548E3A6"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48523A6F"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r w:rsidRPr="0027773C">
        <w:rPr>
          <w:rFonts w:ascii="Times New Roman" w:hAnsi="Times New Roman" w:cs="Times New Roman"/>
          <w:sz w:val="24"/>
          <w:szCs w:val="24"/>
        </w:rPr>
        <w:t xml:space="preserve">AT 5723. </w:t>
      </w:r>
      <w:r>
        <w:rPr>
          <w:rFonts w:ascii="Times New Roman" w:hAnsi="Times New Roman" w:cs="Times New Roman"/>
          <w:sz w:val="24"/>
          <w:szCs w:val="24"/>
        </w:rPr>
        <w:tab/>
      </w:r>
      <w:r w:rsidRPr="0027773C">
        <w:rPr>
          <w:rFonts w:ascii="Times New Roman" w:hAnsi="Times New Roman" w:cs="Times New Roman"/>
          <w:sz w:val="24"/>
          <w:szCs w:val="24"/>
        </w:rPr>
        <w:t>Therapeutic Interventions III: Therapeutic Rehabilitation and Manual Therapies</w:t>
      </w:r>
      <w:r>
        <w:rPr>
          <w:rFonts w:ascii="Times New Roman" w:hAnsi="Times New Roman" w:cs="Times New Roman"/>
          <w:sz w:val="24"/>
          <w:szCs w:val="24"/>
        </w:rPr>
        <w:tab/>
      </w:r>
    </w:p>
    <w:p w14:paraId="15989A14" w14:textId="64DF65E9" w:rsidR="00290791" w:rsidRDefault="00290791" w:rsidP="00FF1F08">
      <w:pPr>
        <w:tabs>
          <w:tab w:val="left" w:pos="360"/>
          <w:tab w:val="left" w:pos="720"/>
        </w:tabs>
        <w:spacing w:after="0" w:line="240" w:lineRule="auto"/>
        <w:ind w:left="720"/>
        <w:rPr>
          <w:rFonts w:ascii="Times New Roman" w:hAnsi="Times New Roman" w:cs="Times New Roman"/>
          <w:sz w:val="24"/>
          <w:szCs w:val="24"/>
        </w:rPr>
      </w:pPr>
      <w:r w:rsidRPr="0027773C">
        <w:rPr>
          <w:rFonts w:ascii="Times New Roman" w:hAnsi="Times New Roman" w:cs="Times New Roman"/>
          <w:sz w:val="24"/>
          <w:szCs w:val="24"/>
        </w:rPr>
        <w:t>Theories and application methods of comprehensive therapeutic rehabilitation programs for injuries commonly sustained by the physically active and manual therapy techniques for athletic injuries. Restricted to Master of Athletic Training.</w:t>
      </w:r>
    </w:p>
    <w:p w14:paraId="1A5BBE5F"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4CA2F277" w14:textId="77777777" w:rsidR="00290791" w:rsidRPr="009B0BFB" w:rsidRDefault="00290791" w:rsidP="00FF1F08">
      <w:pPr>
        <w:tabs>
          <w:tab w:val="left" w:pos="360"/>
          <w:tab w:val="left" w:pos="720"/>
        </w:tabs>
        <w:spacing w:after="0" w:line="240" w:lineRule="auto"/>
        <w:ind w:left="720" w:hanging="720"/>
        <w:rPr>
          <w:rFonts w:ascii="Times New Roman" w:hAnsi="Times New Roman" w:cs="Times New Roman"/>
          <w:sz w:val="24"/>
          <w:szCs w:val="24"/>
        </w:rPr>
      </w:pPr>
      <w:r w:rsidRPr="009B0BFB">
        <w:rPr>
          <w:rFonts w:ascii="Times New Roman" w:hAnsi="Times New Roman" w:cs="Times New Roman"/>
          <w:sz w:val="24"/>
          <w:szCs w:val="24"/>
        </w:rPr>
        <w:t>AT 5804.</w:t>
      </w:r>
      <w:r w:rsidRPr="009B0BFB">
        <w:rPr>
          <w:rFonts w:ascii="Times New Roman" w:hAnsi="Times New Roman" w:cs="Times New Roman"/>
          <w:sz w:val="24"/>
          <w:szCs w:val="24"/>
        </w:rPr>
        <w:tab/>
        <w:t>Pharmacology and Nutritional Considerations in Athletic Training</w:t>
      </w:r>
      <w:r w:rsidRPr="009B0BFB">
        <w:rPr>
          <w:rFonts w:ascii="Times New Roman" w:hAnsi="Times New Roman" w:cs="Times New Roman"/>
          <w:sz w:val="24"/>
          <w:szCs w:val="24"/>
        </w:rPr>
        <w:tab/>
      </w:r>
      <w:r w:rsidRPr="009B0BFB">
        <w:rPr>
          <w:rFonts w:ascii="Times New Roman" w:hAnsi="Times New Roman" w:cs="Times New Roman"/>
          <w:sz w:val="24"/>
          <w:szCs w:val="24"/>
        </w:rPr>
        <w:tab/>
        <w:t>Exploration of the pharmaceutical and nutritional factors related to sport performance, injury prevention, therapeutic interventions and patient education.</w:t>
      </w:r>
    </w:p>
    <w:p w14:paraId="223CA2AA" w14:textId="77777777" w:rsidR="00290791" w:rsidRDefault="00290791" w:rsidP="00290791">
      <w:pPr>
        <w:tabs>
          <w:tab w:val="left" w:pos="360"/>
          <w:tab w:val="left" w:pos="720"/>
        </w:tabs>
        <w:spacing w:after="0" w:line="240" w:lineRule="auto"/>
        <w:rPr>
          <w:rFonts w:ascii="Times New Roman" w:hAnsi="Times New Roman" w:cs="Times New Roman"/>
          <w:sz w:val="24"/>
          <w:szCs w:val="24"/>
        </w:rPr>
      </w:pPr>
    </w:p>
    <w:p w14:paraId="0B3908A9" w14:textId="77777777" w:rsidR="00290791" w:rsidRPr="0027773C" w:rsidRDefault="00290791" w:rsidP="00FF1F08">
      <w:pPr>
        <w:tabs>
          <w:tab w:val="left" w:pos="360"/>
          <w:tab w:val="left" w:pos="720"/>
        </w:tabs>
        <w:spacing w:after="0" w:line="240" w:lineRule="auto"/>
        <w:ind w:left="720" w:hanging="720"/>
        <w:rPr>
          <w:rFonts w:ascii="Times New Roman" w:hAnsi="Times New Roman" w:cs="Times New Roman"/>
          <w:color w:val="FF0000"/>
          <w:sz w:val="24"/>
          <w:szCs w:val="24"/>
        </w:rPr>
      </w:pPr>
      <w:r w:rsidRPr="0027773C">
        <w:rPr>
          <w:rFonts w:ascii="Times New Roman" w:hAnsi="Times New Roman" w:cs="Times New Roman"/>
          <w:sz w:val="24"/>
          <w:szCs w:val="24"/>
        </w:rPr>
        <w:t xml:space="preserve">AT 6103. </w:t>
      </w:r>
      <w:r>
        <w:rPr>
          <w:rFonts w:ascii="Times New Roman" w:hAnsi="Times New Roman" w:cs="Times New Roman"/>
          <w:sz w:val="24"/>
          <w:szCs w:val="24"/>
        </w:rPr>
        <w:tab/>
      </w:r>
      <w:r w:rsidRPr="0027773C">
        <w:rPr>
          <w:rFonts w:ascii="Times New Roman" w:hAnsi="Times New Roman" w:cs="Times New Roman"/>
          <w:sz w:val="24"/>
          <w:szCs w:val="24"/>
        </w:rPr>
        <w:t>Medical Assessment</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Examines the recognition, assessment, and management of general medical conditions and illnesses. Restricted to Master of Athletic Training.</w:t>
      </w:r>
    </w:p>
    <w:p w14:paraId="00F062E9" w14:textId="0C809D61" w:rsidR="00290791" w:rsidRPr="0027773C" w:rsidRDefault="00290791" w:rsidP="00290791">
      <w:pPr>
        <w:tabs>
          <w:tab w:val="left" w:pos="360"/>
          <w:tab w:val="left" w:pos="720"/>
        </w:tabs>
        <w:spacing w:after="0" w:line="240" w:lineRule="auto"/>
        <w:rPr>
          <w:rFonts w:asciiTheme="majorHAnsi" w:hAnsiTheme="majorHAnsi" w:cs="Arial"/>
          <w:color w:val="FF0000"/>
          <w:szCs w:val="18"/>
        </w:rPr>
      </w:pPr>
    </w:p>
    <w:p w14:paraId="210F33A0" w14:textId="77777777" w:rsidR="00290791" w:rsidRPr="0027773C"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6403.   </w:t>
      </w:r>
      <w:r w:rsidRPr="0027773C">
        <w:rPr>
          <w:rFonts w:ascii="Times New Roman" w:hAnsi="Times New Roman" w:cs="Times New Roman"/>
          <w:sz w:val="24"/>
          <w:szCs w:val="24"/>
        </w:rPr>
        <w:tab/>
        <w:t xml:space="preserve">Athletic Training and Healthcare Administration </w:t>
      </w:r>
      <w:r w:rsidRPr="0027773C">
        <w:rPr>
          <w:rFonts w:ascii="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5F3C56B1" w14:textId="77777777" w:rsidR="00290791" w:rsidRPr="0027773C"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6506.   </w:t>
      </w:r>
      <w:r w:rsidRPr="0027773C">
        <w:rPr>
          <w:rFonts w:ascii="Times New Roman" w:hAnsi="Times New Roman" w:cs="Times New Roman"/>
          <w:sz w:val="24"/>
          <w:szCs w:val="24"/>
        </w:rPr>
        <w:tab/>
        <w:t xml:space="preserve">Clinical Education in Athletic Training III </w:t>
      </w:r>
      <w:r w:rsidRPr="0027773C">
        <w:rPr>
          <w:rFonts w:ascii="Times New Roman" w:hAnsi="Times New Roman" w:cs="Times New Roman"/>
          <w:sz w:val="24"/>
          <w:szCs w:val="24"/>
        </w:rPr>
        <w:tab/>
      </w:r>
      <w:r w:rsidRPr="0027773C">
        <w:rPr>
          <w:rFonts w:ascii="Times New Roman" w:hAnsi="Times New Roman" w:cs="Times New Roman"/>
          <w:sz w:val="24"/>
          <w:szCs w:val="24"/>
        </w:rPr>
        <w:tab/>
        <w:t xml:space="preserve">Expands </w:t>
      </w:r>
      <w:r>
        <w:rPr>
          <w:rFonts w:ascii="Times New Roman" w:hAnsi="Times New Roman" w:cs="Times New Roman"/>
          <w:sz w:val="24"/>
          <w:szCs w:val="24"/>
        </w:rPr>
        <w:t xml:space="preserve">on skills </w:t>
      </w:r>
      <w:r w:rsidRPr="0027773C">
        <w:rPr>
          <w:rFonts w:ascii="Times New Roman" w:hAnsi="Times New Roman" w:cs="Times New Roman"/>
          <w:sz w:val="24"/>
          <w:szCs w:val="24"/>
        </w:rPr>
        <w:t>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28D6BA47" w14:textId="77777777"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6514.   </w:t>
      </w:r>
      <w:r w:rsidRPr="0027773C">
        <w:rPr>
          <w:rFonts w:ascii="Times New Roman" w:hAnsi="Times New Roman" w:cs="Times New Roman"/>
          <w:sz w:val="24"/>
          <w:szCs w:val="24"/>
        </w:rPr>
        <w:tab/>
        <w:t xml:space="preserve">Clinical Education in Athletic Training IV </w:t>
      </w:r>
      <w:r w:rsidRPr="0027773C">
        <w:rPr>
          <w:rFonts w:ascii="Times New Roman" w:hAnsi="Times New Roman" w:cs="Times New Roman"/>
          <w:sz w:val="24"/>
          <w:szCs w:val="24"/>
        </w:rPr>
        <w:tab/>
      </w:r>
      <w:r w:rsidRPr="0027773C">
        <w:rPr>
          <w:rFonts w:ascii="Times New Roman" w:hAnsi="Times New Roman" w:cs="Times New Roman"/>
          <w:sz w:val="24"/>
          <w:szCs w:val="24"/>
        </w:rPr>
        <w:tab/>
      </w:r>
      <w:r>
        <w:rPr>
          <w:rFonts w:ascii="Times New Roman" w:hAnsi="Times New Roman" w:cs="Times New Roman"/>
          <w:sz w:val="24"/>
          <w:szCs w:val="24"/>
        </w:rPr>
        <w:t xml:space="preserve">Expands on </w:t>
      </w:r>
      <w:r w:rsidRPr="0027773C">
        <w:rPr>
          <w:rFonts w:ascii="Times New Roman" w:hAnsi="Times New Roman" w:cs="Times New Roman"/>
          <w:sz w:val="24"/>
          <w:szCs w:val="24"/>
        </w:rPr>
        <w:t>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50B4FC3A" w14:textId="77777777" w:rsidR="00290791" w:rsidRPr="009B0BFB" w:rsidRDefault="00290791" w:rsidP="00290791">
      <w:pPr>
        <w:ind w:left="720" w:hanging="720"/>
        <w:rPr>
          <w:rFonts w:ascii="Times New Roman" w:hAnsi="Times New Roman" w:cs="Times New Roman"/>
          <w:strike/>
          <w:sz w:val="24"/>
          <w:szCs w:val="24"/>
        </w:rPr>
      </w:pPr>
      <w:r w:rsidRPr="009B0BFB">
        <w:rPr>
          <w:rFonts w:ascii="Times New Roman" w:hAnsi="Times New Roman" w:cs="Times New Roman"/>
          <w:strike/>
          <w:sz w:val="24"/>
          <w:szCs w:val="24"/>
          <w:highlight w:val="yellow"/>
        </w:rPr>
        <w:lastRenderedPageBreak/>
        <w:t xml:space="preserve">AT 6603.   </w:t>
      </w:r>
      <w:r w:rsidRPr="009B0BFB">
        <w:rPr>
          <w:rFonts w:ascii="Times New Roman" w:hAnsi="Times New Roman" w:cs="Times New Roman"/>
          <w:strike/>
          <w:sz w:val="24"/>
          <w:szCs w:val="24"/>
          <w:highlight w:val="yellow"/>
        </w:rPr>
        <w:tab/>
        <w:t xml:space="preserve">Nutrition for Sport </w:t>
      </w:r>
      <w:r w:rsidRPr="009B0BFB">
        <w:rPr>
          <w:rFonts w:ascii="Times New Roman" w:hAnsi="Times New Roman" w:cs="Times New Roman"/>
          <w:strike/>
          <w:sz w:val="24"/>
          <w:szCs w:val="24"/>
          <w:highlight w:val="yellow"/>
        </w:rPr>
        <w:tab/>
      </w:r>
      <w:r w:rsidRPr="009B0BFB">
        <w:rPr>
          <w:rFonts w:ascii="Times New Roman" w:hAnsi="Times New Roman" w:cs="Times New Roman"/>
          <w:strike/>
          <w:sz w:val="24"/>
          <w:szCs w:val="24"/>
          <w:highlight w:val="yellow"/>
        </w:rPr>
        <w:tab/>
        <w:t>Nutritional parameters of athletic performance including intervention planning, energy production, the energy nutrients, vitamins and minerals, principles of balanced diets, timing and composition of intakes, hydration, weight management strategies, and nutritional needs for special situations. Restricted to Master of Athletic Training.</w:t>
      </w:r>
    </w:p>
    <w:p w14:paraId="4A3D0D05" w14:textId="77777777" w:rsidR="00290791" w:rsidRPr="00FF1F08" w:rsidRDefault="00290791" w:rsidP="00290791">
      <w:pPr>
        <w:ind w:left="720" w:hanging="720"/>
        <w:rPr>
          <w:rFonts w:ascii="Times New Roman" w:hAnsi="Times New Roman" w:cs="Times New Roman"/>
          <w:sz w:val="24"/>
          <w:szCs w:val="24"/>
        </w:rPr>
      </w:pPr>
      <w:r w:rsidRPr="00FF1F08">
        <w:rPr>
          <w:rFonts w:ascii="Times New Roman" w:hAnsi="Times New Roman" w:cs="Times New Roman"/>
          <w:sz w:val="24"/>
          <w:szCs w:val="24"/>
        </w:rPr>
        <w:t xml:space="preserve">AT 6703.   </w:t>
      </w:r>
      <w:r w:rsidRPr="00FF1F08">
        <w:rPr>
          <w:rFonts w:ascii="Times New Roman" w:hAnsi="Times New Roman" w:cs="Times New Roman"/>
          <w:sz w:val="24"/>
          <w:szCs w:val="24"/>
        </w:rPr>
        <w:tab/>
        <w:t xml:space="preserve">Pharmacology for the Athletic Trainer </w:t>
      </w:r>
      <w:r w:rsidRPr="00FF1F08">
        <w:rPr>
          <w:rFonts w:ascii="Times New Roman" w:hAnsi="Times New Roman" w:cs="Times New Roman"/>
          <w:sz w:val="24"/>
          <w:szCs w:val="24"/>
        </w:rPr>
        <w:tab/>
      </w:r>
      <w:r w:rsidRPr="00FF1F08">
        <w:rPr>
          <w:rFonts w:ascii="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23294B64" w14:textId="77777777"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6802.   </w:t>
      </w:r>
      <w:r>
        <w:rPr>
          <w:rFonts w:ascii="Times New Roman" w:hAnsi="Times New Roman" w:cs="Times New Roman"/>
          <w:sz w:val="24"/>
          <w:szCs w:val="24"/>
        </w:rPr>
        <w:tab/>
      </w:r>
      <w:r w:rsidRPr="0027773C">
        <w:rPr>
          <w:rFonts w:ascii="Times New Roman" w:hAnsi="Times New Roman" w:cs="Times New Roman"/>
          <w:sz w:val="24"/>
          <w:szCs w:val="24"/>
        </w:rPr>
        <w:t>Seminar in Athletic Training</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course, students will examine current event and research topics relating to athletic training in depth as they prepare for a transition to professional practice, BOC examination, and their research project. Restricted to Master of Athletic Training.</w:t>
      </w:r>
    </w:p>
    <w:p w14:paraId="023DF540" w14:textId="77777777"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AT 6803.   Psychology of Sport and Injury</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Throug</w:t>
      </w:r>
      <w:r>
        <w:rPr>
          <w:rFonts w:ascii="Times New Roman" w:hAnsi="Times New Roman" w:cs="Times New Roman"/>
          <w:sz w:val="24"/>
          <w:szCs w:val="24"/>
        </w:rPr>
        <w:t>h the usage of both real and hy</w:t>
      </w:r>
      <w:r w:rsidRPr="0027773C">
        <w:rPr>
          <w:rFonts w:ascii="Times New Roman" w:hAnsi="Times New Roman" w:cs="Times New Roman"/>
          <w:sz w:val="24"/>
          <w:szCs w:val="24"/>
        </w:rPr>
        <w:t>pothetical case studies, the course will examine the field of sport/performance psychology and its role in the broader field of sports medicine. Restricted to Master of Athletic Training.</w:t>
      </w:r>
    </w:p>
    <w:p w14:paraId="1DF65B63" w14:textId="77777777"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6812.   Athletic Training Capstone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0F1CB538" w14:textId="77777777"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AT 6903.   Clinical Decision Making in Athletic Training   </w:t>
      </w:r>
      <w:r>
        <w:rPr>
          <w:rFonts w:ascii="Times New Roman" w:hAnsi="Times New Roman" w:cs="Times New Roman"/>
          <w:sz w:val="24"/>
          <w:szCs w:val="24"/>
        </w:rPr>
        <w:tab/>
      </w:r>
      <w:r>
        <w:rPr>
          <w:rFonts w:ascii="Times New Roman" w:hAnsi="Times New Roman" w:cs="Times New Roman"/>
          <w:sz w:val="24"/>
          <w:szCs w:val="24"/>
        </w:rPr>
        <w:tab/>
      </w:r>
      <w:r w:rsidRPr="0027773C">
        <w:rPr>
          <w:rFonts w:ascii="Times New Roman" w:hAnsi="Times New Roman" w:cs="Times New Roman"/>
          <w:sz w:val="24"/>
          <w:szCs w:val="24"/>
        </w:rPr>
        <w:t>A capstone course designed for making models for clinical reasoning and decision making; factors influencing clinical decisions; management of complex patient problems. Restricted to Master of Athletic Training.</w:t>
      </w:r>
    </w:p>
    <w:p w14:paraId="5B60DE10" w14:textId="77777777" w:rsidR="00290791" w:rsidRDefault="00290791" w:rsidP="00290791">
      <w:pPr>
        <w:rPr>
          <w:rFonts w:ascii="Times New Roman" w:hAnsi="Times New Roman" w:cs="Times New Roman"/>
          <w:sz w:val="24"/>
          <w:szCs w:val="24"/>
        </w:rPr>
      </w:pPr>
    </w:p>
    <w:p w14:paraId="2E33F8E9" w14:textId="77777777" w:rsidR="00290791" w:rsidRDefault="00290791" w:rsidP="00290791">
      <w:pPr>
        <w:rPr>
          <w:rFonts w:ascii="Times New Roman" w:hAnsi="Times New Roman" w:cs="Times New Roman"/>
          <w:sz w:val="24"/>
          <w:szCs w:val="24"/>
        </w:rPr>
      </w:pPr>
      <w:r w:rsidRPr="0027773C">
        <w:rPr>
          <w:rFonts w:ascii="Times New Roman" w:hAnsi="Times New Roman" w:cs="Times New Roman"/>
          <w:sz w:val="24"/>
          <w:szCs w:val="24"/>
        </w:rPr>
        <w:t>Communication Disorders (CD)</w:t>
      </w:r>
    </w:p>
    <w:p w14:paraId="1AE0C81B" w14:textId="41181CA8"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5063. </w:t>
      </w:r>
      <w:r>
        <w:rPr>
          <w:rFonts w:ascii="Times New Roman" w:hAnsi="Times New Roman" w:cs="Times New Roman"/>
          <w:sz w:val="24"/>
          <w:szCs w:val="24"/>
        </w:rPr>
        <w:tab/>
      </w:r>
      <w:r w:rsidRPr="0027773C">
        <w:rPr>
          <w:rFonts w:ascii="Times New Roman" w:hAnsi="Times New Roman" w:cs="Times New Roman"/>
          <w:sz w:val="24"/>
          <w:szCs w:val="24"/>
        </w:rPr>
        <w:t>Multicul</w:t>
      </w:r>
      <w:r>
        <w:rPr>
          <w:rFonts w:ascii="Times New Roman" w:hAnsi="Times New Roman" w:cs="Times New Roman"/>
          <w:sz w:val="24"/>
          <w:szCs w:val="24"/>
        </w:rPr>
        <w:t>tural Issues in Communication Di</w:t>
      </w:r>
      <w:r w:rsidR="008C408F">
        <w:rPr>
          <w:rFonts w:ascii="Times New Roman" w:hAnsi="Times New Roman" w:cs="Times New Roman"/>
          <w:sz w:val="24"/>
          <w:szCs w:val="24"/>
        </w:rPr>
        <w:t xml:space="preserve">sorders     A </w:t>
      </w:r>
      <w:r w:rsidRPr="0027773C">
        <w:rPr>
          <w:rFonts w:ascii="Times New Roman" w:hAnsi="Times New Roman" w:cs="Times New Roman"/>
          <w:sz w:val="24"/>
          <w:szCs w:val="24"/>
        </w:rPr>
        <w:t>study  of  multicultural issues applicable to providing speech-language-hearing services. Nonbiased assessment and culturally relevant intervention procedures and strategies will be offered. Dual listed as CD 4063.</w:t>
      </w:r>
    </w:p>
    <w:p w14:paraId="3C6975E5" w14:textId="77777777"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5254. </w:t>
      </w:r>
      <w:r>
        <w:rPr>
          <w:rFonts w:ascii="Times New Roman" w:hAnsi="Times New Roman" w:cs="Times New Roman"/>
          <w:sz w:val="24"/>
          <w:szCs w:val="24"/>
        </w:rPr>
        <w:tab/>
      </w:r>
      <w:r w:rsidRPr="0027773C">
        <w:rPr>
          <w:rFonts w:ascii="Times New Roman" w:hAnsi="Times New Roman" w:cs="Times New Roman"/>
          <w:sz w:val="24"/>
          <w:szCs w:val="24"/>
        </w:rPr>
        <w:t xml:space="preserve">Neurological Bases and Disorders of Human Communication           A survey of the normal structure and function of the nervous system in human communication and resulting disorders that occur due to neurological dysfunction. </w:t>
      </w:r>
    </w:p>
    <w:p w14:paraId="34DCB3F9" w14:textId="77777777" w:rsidR="00290791"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5303.  </w:t>
      </w:r>
      <w:r>
        <w:rPr>
          <w:rFonts w:ascii="Times New Roman" w:hAnsi="Times New Roman" w:cs="Times New Roman"/>
          <w:sz w:val="24"/>
          <w:szCs w:val="24"/>
        </w:rPr>
        <w:tab/>
      </w:r>
      <w:r w:rsidRPr="0027773C">
        <w:rPr>
          <w:rFonts w:ascii="Times New Roman" w:hAnsi="Times New Roman" w:cs="Times New Roman"/>
          <w:sz w:val="24"/>
          <w:szCs w:val="24"/>
        </w:rPr>
        <w:t xml:space="preserve">Language  Intervention  for  Individuals  with  Mild  Disabilities        Assessment procedures for evaluating language disorders and language intervention procedures for individuals with mild disabilities. </w:t>
      </w:r>
    </w:p>
    <w:p w14:paraId="11F132DF" w14:textId="77777777" w:rsidR="00290791" w:rsidRPr="0027773C" w:rsidRDefault="00290791" w:rsidP="00290791">
      <w:pPr>
        <w:ind w:left="720" w:hanging="720"/>
        <w:rPr>
          <w:rFonts w:ascii="Times New Roman" w:hAnsi="Times New Roman" w:cs="Times New Roman"/>
          <w:sz w:val="24"/>
          <w:szCs w:val="24"/>
        </w:rPr>
      </w:pPr>
      <w:r w:rsidRPr="0027773C">
        <w:rPr>
          <w:rFonts w:ascii="Times New Roman" w:hAnsi="Times New Roman" w:cs="Times New Roman"/>
          <w:sz w:val="24"/>
          <w:szCs w:val="24"/>
        </w:rPr>
        <w:t xml:space="preserve">CD 5403. </w:t>
      </w:r>
      <w:r>
        <w:rPr>
          <w:rFonts w:ascii="Times New Roman" w:hAnsi="Times New Roman" w:cs="Times New Roman"/>
          <w:sz w:val="24"/>
          <w:szCs w:val="24"/>
        </w:rPr>
        <w:tab/>
      </w:r>
      <w:r w:rsidRPr="0027773C">
        <w:rPr>
          <w:rFonts w:ascii="Times New Roman" w:hAnsi="Times New Roman" w:cs="Times New Roman"/>
          <w:sz w:val="24"/>
          <w:szCs w:val="24"/>
        </w:rPr>
        <w:t>Aural Rehabilitation            Methods of instruction in auditory training, speech reading, and hearing aid orientation.</w:t>
      </w:r>
    </w:p>
    <w:p w14:paraId="28855DBA" w14:textId="77777777" w:rsidR="00FF1F08" w:rsidRDefault="00FF1F08" w:rsidP="00FF1F08">
      <w:pPr>
        <w:tabs>
          <w:tab w:val="left" w:pos="360"/>
          <w:tab w:val="left" w:pos="720"/>
        </w:tabs>
        <w:spacing w:after="1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Pages 368-369 AFTER</w:t>
      </w:r>
    </w:p>
    <w:p w14:paraId="1F696A5C"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5103. </w:t>
      </w:r>
      <w:r>
        <w:rPr>
          <w:rFonts w:ascii="Times New Roman" w:eastAsia="Times New Roman" w:hAnsi="Times New Roman" w:cs="Times New Roman"/>
          <w:sz w:val="24"/>
          <w:szCs w:val="24"/>
        </w:rPr>
        <w:tab/>
        <w:t xml:space="preserve">Emergency Management of Injury and Illness </w:t>
      </w:r>
      <w:r>
        <w:rPr>
          <w:rFonts w:ascii="Times New Roman" w:eastAsia="Times New Roman" w:hAnsi="Times New Roman" w:cs="Times New Roman"/>
          <w:sz w:val="24"/>
          <w:szCs w:val="24"/>
        </w:rPr>
        <w:tab/>
        <w:t>Students will learn to recognize the signs and symptoms of acute injury and illness, assess patients using evidence-based methods, apply appropriate treatments, make appropriate referral decisions, and implement effective prevention strategies to reduce the risk of injury and illness. Restricted to Master of Athletic Training.</w:t>
      </w:r>
    </w:p>
    <w:p w14:paraId="2A221155"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p>
    <w:p w14:paraId="77FFAF69"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5203. </w:t>
      </w:r>
      <w:r>
        <w:rPr>
          <w:rFonts w:ascii="Times New Roman" w:eastAsia="Times New Roman" w:hAnsi="Times New Roman" w:cs="Times New Roman"/>
          <w:sz w:val="24"/>
          <w:szCs w:val="24"/>
        </w:rPr>
        <w:tab/>
        <w:t>Athletic Training Techniques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Serves as an introduction to athletic training practice. Emphasis on the prevention, care, and management of acute injuries and illnesses, as well as risk management, and protective taping and equipment. Restricted to Master of Athletic Training.</w:t>
      </w:r>
    </w:p>
    <w:p w14:paraId="26F93E91"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p>
    <w:p w14:paraId="42E1F80C"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5303. </w:t>
      </w:r>
      <w:r>
        <w:rPr>
          <w:rFonts w:ascii="Times New Roman" w:eastAsia="Times New Roman" w:hAnsi="Times New Roman" w:cs="Times New Roman"/>
          <w:sz w:val="24"/>
          <w:szCs w:val="24"/>
        </w:rPr>
        <w:tab/>
        <w:t xml:space="preserve">Gross Anatomy </w:t>
      </w:r>
      <w:r>
        <w:rPr>
          <w:rFonts w:ascii="Times New Roman" w:eastAsia="Times New Roman" w:hAnsi="Times New Roman" w:cs="Times New Roman"/>
          <w:sz w:val="24"/>
          <w:szCs w:val="24"/>
        </w:rPr>
        <w:tab/>
        <w:t>Regional approach to the musculoskeletal, peripheral nervous, and circulatory systems of the human body. Laboratories reinforce the lectures by a study of osteology, prosected cadavers and live anatomy palpations. Restricted to Master of Athletic Training.</w:t>
      </w:r>
    </w:p>
    <w:p w14:paraId="71F5C71D"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p>
    <w:p w14:paraId="7CE48CCE"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5403. </w:t>
      </w:r>
      <w:r>
        <w:rPr>
          <w:rFonts w:ascii="Times New Roman" w:eastAsia="Times New Roman" w:hAnsi="Times New Roman" w:cs="Times New Roman"/>
          <w:sz w:val="24"/>
          <w:szCs w:val="24"/>
        </w:rPr>
        <w:tab/>
        <w:t xml:space="preserve">Principles of Evidence Based Practice </w:t>
      </w:r>
      <w:r>
        <w:rPr>
          <w:rFonts w:ascii="Times New Roman" w:eastAsia="Times New Roman" w:hAnsi="Times New Roman" w:cs="Times New Roman"/>
          <w:sz w:val="24"/>
          <w:szCs w:val="24"/>
        </w:rPr>
        <w:tab/>
        <w:t>Develop skills for evidence-based practitioners in health care. Students will develop the skills necessary to critically review and use evidence in the field of athletic training. Restricted to Master of Athletic Training.</w:t>
      </w:r>
    </w:p>
    <w:p w14:paraId="66FAC2FB"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p>
    <w:p w14:paraId="3D16F2AC" w14:textId="77777777" w:rsidR="00FF1F08" w:rsidRDefault="00FF1F08" w:rsidP="00FF1F08">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5503. </w:t>
      </w:r>
      <w:r>
        <w:rPr>
          <w:rFonts w:ascii="Times New Roman" w:eastAsia="Times New Roman" w:hAnsi="Times New Roman" w:cs="Times New Roman"/>
          <w:sz w:val="24"/>
          <w:szCs w:val="24"/>
        </w:rPr>
        <w:tab/>
        <w:t>Clinical Education in Athletic Training I</w:t>
      </w:r>
      <w:r>
        <w:rPr>
          <w:rFonts w:ascii="Times New Roman" w:eastAsia="Times New Roman" w:hAnsi="Times New Roman" w:cs="Times New Roman"/>
          <w:sz w:val="24"/>
          <w:szCs w:val="24"/>
        </w:rPr>
        <w:tab/>
        <w:t>Builds on skills previously acquired and introduces new skills related to current coursework. Students will be assigned to a clinical education rotation under the direct supervision of a clinical preceptor. This is the first in the series of four clinical courses. Restricted to Master of Athletic Training.</w:t>
      </w:r>
    </w:p>
    <w:p w14:paraId="34688202" w14:textId="77777777" w:rsidR="00FF1F08" w:rsidRDefault="00FF1F08" w:rsidP="00FF1F08">
      <w:pPr>
        <w:tabs>
          <w:tab w:val="left" w:pos="360"/>
          <w:tab w:val="left" w:pos="720"/>
        </w:tabs>
        <w:spacing w:after="0" w:line="240" w:lineRule="auto"/>
        <w:rPr>
          <w:rFonts w:ascii="Times New Roman" w:eastAsia="Times New Roman" w:hAnsi="Times New Roman" w:cs="Times New Roman"/>
          <w:sz w:val="24"/>
          <w:szCs w:val="24"/>
        </w:rPr>
      </w:pPr>
    </w:p>
    <w:p w14:paraId="2850522E" w14:textId="77777777" w:rsidR="00FF1F08" w:rsidRDefault="00FF1F08" w:rsidP="00FF1F0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5513. </w:t>
      </w:r>
      <w:r>
        <w:rPr>
          <w:rFonts w:ascii="Times New Roman" w:eastAsia="Times New Roman" w:hAnsi="Times New Roman" w:cs="Times New Roman"/>
          <w:sz w:val="24"/>
          <w:szCs w:val="24"/>
        </w:rPr>
        <w:tab/>
        <w:t>Clinical Education in Athletic Training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Second in the series of four clinical courses. Restricted to Master of Athletic Training.</w:t>
      </w:r>
    </w:p>
    <w:p w14:paraId="2C6D852E" w14:textId="77777777" w:rsidR="00FF1F08" w:rsidRDefault="00FF1F08" w:rsidP="00FF1F08">
      <w:pPr>
        <w:spacing w:after="0" w:line="240" w:lineRule="auto"/>
        <w:ind w:left="720" w:hanging="720"/>
        <w:rPr>
          <w:rFonts w:ascii="Times New Roman" w:eastAsia="Times New Roman" w:hAnsi="Times New Roman" w:cs="Times New Roman"/>
          <w:sz w:val="24"/>
          <w:szCs w:val="24"/>
        </w:rPr>
      </w:pPr>
    </w:p>
    <w:p w14:paraId="009B00B8" w14:textId="77777777" w:rsidR="00FF1F08" w:rsidRDefault="00FF1F08" w:rsidP="00FF1F0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5606</w:t>
      </w:r>
      <w:r>
        <w:rPr>
          <w:rFonts w:ascii="Times New Roman" w:eastAsia="Times New Roman" w:hAnsi="Times New Roman" w:cs="Times New Roman"/>
          <w:sz w:val="24"/>
          <w:szCs w:val="24"/>
        </w:rPr>
        <w:tab/>
        <w:t>Orthopedic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upper extremity, and spine.</w:t>
      </w:r>
    </w:p>
    <w:p w14:paraId="55773F80" w14:textId="77777777" w:rsidR="00FF1F08" w:rsidRDefault="00FF1F08" w:rsidP="00FF1F08">
      <w:pPr>
        <w:spacing w:after="0" w:line="240" w:lineRule="auto"/>
        <w:ind w:left="720" w:hanging="720"/>
        <w:rPr>
          <w:rFonts w:ascii="Times New Roman" w:eastAsia="Times New Roman" w:hAnsi="Times New Roman" w:cs="Times New Roman"/>
          <w:sz w:val="24"/>
          <w:szCs w:val="24"/>
        </w:rPr>
      </w:pPr>
    </w:p>
    <w:p w14:paraId="5ACBF53B" w14:textId="77777777" w:rsidR="00FF1F08" w:rsidRDefault="00FF1F08" w:rsidP="00FF1F0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5603. </w:t>
      </w:r>
      <w:r>
        <w:rPr>
          <w:rFonts w:ascii="Times New Roman" w:eastAsia="Times New Roman" w:hAnsi="Times New Roman" w:cs="Times New Roman"/>
          <w:sz w:val="24"/>
          <w:szCs w:val="24"/>
        </w:rPr>
        <w:tab/>
        <w:t>Orthopedic Assessment I: Lower Extremity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lower extremities and lumbar spine. Restricted to Master of Athletic Training.</w:t>
      </w:r>
    </w:p>
    <w:p w14:paraId="5D8BB4AB" w14:textId="77777777" w:rsidR="00FF1F08" w:rsidRDefault="00FF1F08" w:rsidP="00FF1F08">
      <w:pPr>
        <w:spacing w:after="0" w:line="240" w:lineRule="auto"/>
        <w:ind w:left="720" w:hanging="720"/>
        <w:rPr>
          <w:rFonts w:ascii="Times New Roman" w:eastAsia="Times New Roman" w:hAnsi="Times New Roman" w:cs="Times New Roman"/>
          <w:sz w:val="24"/>
          <w:szCs w:val="24"/>
        </w:rPr>
      </w:pPr>
    </w:p>
    <w:p w14:paraId="539EF4F6" w14:textId="77777777" w:rsidR="00FF1F08" w:rsidRDefault="00FF1F08" w:rsidP="00FF1F0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5613. </w:t>
      </w:r>
      <w:r>
        <w:rPr>
          <w:rFonts w:ascii="Times New Roman" w:eastAsia="Times New Roman" w:hAnsi="Times New Roman" w:cs="Times New Roman"/>
          <w:sz w:val="24"/>
          <w:szCs w:val="24"/>
        </w:rPr>
        <w:tab/>
        <w:t>Orthopedic Assessment II: Upper Extremity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Provides a study of anatomy and physiology, assessment, evaluation techniques, treatment, and management of conditions affecting the upper extremities, head, and thoracic and cervical spine. Restricted to Master of Athletic Training.</w:t>
      </w:r>
    </w:p>
    <w:p w14:paraId="14287057" w14:textId="77777777" w:rsidR="00FF1F08" w:rsidRDefault="00FF1F08" w:rsidP="00FF1F08">
      <w:pPr>
        <w:spacing w:after="0" w:line="240" w:lineRule="auto"/>
        <w:ind w:left="720" w:hanging="720"/>
        <w:rPr>
          <w:rFonts w:ascii="Times New Roman" w:eastAsia="Times New Roman" w:hAnsi="Times New Roman" w:cs="Times New Roman"/>
          <w:sz w:val="24"/>
          <w:szCs w:val="24"/>
        </w:rPr>
      </w:pPr>
      <w:bookmarkStart w:id="0" w:name="_gjdgxs" w:colFirst="0" w:colLast="0"/>
      <w:bookmarkEnd w:id="0"/>
    </w:p>
    <w:p w14:paraId="6E6A6D74" w14:textId="77777777" w:rsidR="00FF1F08" w:rsidRDefault="00FF1F08" w:rsidP="00FF1F08">
      <w:pPr>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5703. </w:t>
      </w:r>
      <w:r>
        <w:rPr>
          <w:rFonts w:ascii="Times New Roman" w:eastAsia="Times New Roman" w:hAnsi="Times New Roman" w:cs="Times New Roman"/>
          <w:sz w:val="24"/>
          <w:szCs w:val="24"/>
        </w:rPr>
        <w:tab/>
        <w:t xml:space="preserve">Therapeutic Interventions I: Therapeutic Modalities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Physiology, indications, contraindications, and the application of therapeutic modalities for athletic injuries. Restricted to Master of Athletic Training.</w:t>
      </w:r>
    </w:p>
    <w:p w14:paraId="03F5EFA8" w14:textId="77777777" w:rsidR="00FF1F08" w:rsidRDefault="00FF1F08" w:rsidP="00FF1F08">
      <w:pPr>
        <w:tabs>
          <w:tab w:val="left" w:pos="360"/>
          <w:tab w:val="left" w:pos="720"/>
        </w:tabs>
        <w:spacing w:after="0" w:line="240" w:lineRule="auto"/>
        <w:rPr>
          <w:rFonts w:ascii="Times New Roman" w:eastAsia="Times New Roman" w:hAnsi="Times New Roman" w:cs="Times New Roman"/>
          <w:sz w:val="24"/>
          <w:szCs w:val="24"/>
        </w:rPr>
      </w:pPr>
    </w:p>
    <w:p w14:paraId="0CF7C4E5" w14:textId="77777777" w:rsidR="00FF1F08" w:rsidRDefault="00FF1F08" w:rsidP="00FF1F08">
      <w:pPr>
        <w:tabs>
          <w:tab w:val="left" w:pos="360"/>
          <w:tab w:val="left" w:pos="45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5713. </w:t>
      </w:r>
      <w:r>
        <w:rPr>
          <w:rFonts w:ascii="Times New Roman" w:eastAsia="Times New Roman" w:hAnsi="Times New Roman" w:cs="Times New Roman"/>
          <w:sz w:val="24"/>
          <w:szCs w:val="24"/>
        </w:rPr>
        <w:tab/>
        <w:t>Therapeutic Interventions II: Therapeutic Exercise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Theories and application methods of comprehensive therapeutic exercise programs for injuries commonly sustained by the physically active. Restricted to Master of Athletic Training.</w:t>
      </w:r>
    </w:p>
    <w:p w14:paraId="184935E6" w14:textId="77777777" w:rsidR="00FF1F08" w:rsidRDefault="00FF1F08" w:rsidP="00FF1F08">
      <w:pPr>
        <w:tabs>
          <w:tab w:val="left" w:pos="360"/>
          <w:tab w:val="left" w:pos="720"/>
        </w:tabs>
        <w:spacing w:after="0" w:line="240" w:lineRule="auto"/>
        <w:rPr>
          <w:rFonts w:ascii="Times New Roman" w:eastAsia="Times New Roman" w:hAnsi="Times New Roman" w:cs="Times New Roman"/>
          <w:sz w:val="24"/>
          <w:szCs w:val="24"/>
        </w:rPr>
      </w:pPr>
    </w:p>
    <w:p w14:paraId="4BA56E94" w14:textId="77777777" w:rsidR="00FF1F08" w:rsidRDefault="00FF1F08" w:rsidP="00FF1F08">
      <w:pPr>
        <w:tabs>
          <w:tab w:val="left" w:pos="360"/>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5723. </w:t>
      </w:r>
      <w:r>
        <w:rPr>
          <w:rFonts w:ascii="Times New Roman" w:eastAsia="Times New Roman" w:hAnsi="Times New Roman" w:cs="Times New Roman"/>
          <w:sz w:val="24"/>
          <w:szCs w:val="24"/>
        </w:rPr>
        <w:tab/>
        <w:t>Therapeutic Interventions III: Therapeutic Rehabilitation and Manual Therapies</w:t>
      </w:r>
      <w:r>
        <w:rPr>
          <w:rFonts w:ascii="Times New Roman" w:eastAsia="Times New Roman" w:hAnsi="Times New Roman" w:cs="Times New Roman"/>
          <w:sz w:val="24"/>
          <w:szCs w:val="24"/>
        </w:rPr>
        <w:tab/>
      </w:r>
    </w:p>
    <w:p w14:paraId="248FFC2F" w14:textId="77777777" w:rsidR="00FF1F08" w:rsidRDefault="00FF1F08" w:rsidP="00FF1F08">
      <w:pPr>
        <w:tabs>
          <w:tab w:val="left" w:pos="72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Theories and application methods of comprehensive therapeutic rehabilitation programs for injuries commonly sustained by the physically active and manual therapy techniques for athletic injuries. Restricted to Master of Athletic Training.</w:t>
      </w:r>
    </w:p>
    <w:p w14:paraId="42CA5770" w14:textId="77777777" w:rsidR="00FF1F08" w:rsidRDefault="00FF1F08" w:rsidP="00FF1F08">
      <w:pPr>
        <w:tabs>
          <w:tab w:val="left" w:pos="360"/>
          <w:tab w:val="left" w:pos="720"/>
        </w:tabs>
        <w:spacing w:after="0" w:line="240" w:lineRule="auto"/>
        <w:rPr>
          <w:rFonts w:ascii="Times New Roman" w:eastAsia="Times New Roman" w:hAnsi="Times New Roman" w:cs="Times New Roman"/>
          <w:sz w:val="24"/>
          <w:szCs w:val="24"/>
        </w:rPr>
      </w:pPr>
    </w:p>
    <w:p w14:paraId="67893EA6" w14:textId="77777777" w:rsidR="00FF1F08" w:rsidRPr="009B0BFB" w:rsidRDefault="00FF1F08" w:rsidP="00FF1F08">
      <w:pPr>
        <w:tabs>
          <w:tab w:val="left" w:pos="360"/>
          <w:tab w:val="left" w:pos="720"/>
        </w:tabs>
        <w:spacing w:after="0" w:line="240" w:lineRule="auto"/>
        <w:ind w:left="720" w:hanging="720"/>
        <w:rPr>
          <w:rFonts w:ascii="Times New Roman" w:eastAsia="Times New Roman" w:hAnsi="Times New Roman" w:cs="Times New Roman"/>
          <w:sz w:val="24"/>
          <w:szCs w:val="24"/>
        </w:rPr>
      </w:pPr>
      <w:r w:rsidRPr="009B0BFB">
        <w:rPr>
          <w:rFonts w:ascii="Times New Roman" w:eastAsia="Times New Roman" w:hAnsi="Times New Roman" w:cs="Times New Roman"/>
          <w:sz w:val="24"/>
          <w:szCs w:val="24"/>
        </w:rPr>
        <w:t>AT 5804.</w:t>
      </w:r>
      <w:r w:rsidRPr="009B0BFB">
        <w:rPr>
          <w:rFonts w:ascii="Times New Roman" w:eastAsia="Times New Roman" w:hAnsi="Times New Roman" w:cs="Times New Roman"/>
          <w:sz w:val="24"/>
          <w:szCs w:val="24"/>
        </w:rPr>
        <w:tab/>
        <w:t>Pharmacology and Nutritional Considerations in Athletic Training</w:t>
      </w:r>
      <w:r w:rsidRPr="009B0BFB">
        <w:rPr>
          <w:rFonts w:ascii="Times New Roman" w:eastAsia="Times New Roman" w:hAnsi="Times New Roman" w:cs="Times New Roman"/>
          <w:sz w:val="24"/>
          <w:szCs w:val="24"/>
        </w:rPr>
        <w:tab/>
      </w:r>
      <w:r w:rsidRPr="009B0BFB">
        <w:rPr>
          <w:rFonts w:ascii="Times New Roman" w:eastAsia="Times New Roman" w:hAnsi="Times New Roman" w:cs="Times New Roman"/>
          <w:sz w:val="24"/>
          <w:szCs w:val="24"/>
        </w:rPr>
        <w:tab/>
        <w:t>Exploration of the pharmaceutical and nutritional factors related to sport performance, injury prevention, therapeutic interventions and patient education.</w:t>
      </w:r>
    </w:p>
    <w:p w14:paraId="173553C7" w14:textId="77777777" w:rsidR="00FF1F08" w:rsidRDefault="00FF1F08" w:rsidP="00FF1F08">
      <w:pPr>
        <w:tabs>
          <w:tab w:val="left" w:pos="360"/>
          <w:tab w:val="left" w:pos="720"/>
        </w:tabs>
        <w:spacing w:after="0" w:line="240" w:lineRule="auto"/>
        <w:rPr>
          <w:rFonts w:ascii="Times New Roman" w:eastAsia="Times New Roman" w:hAnsi="Times New Roman" w:cs="Times New Roman"/>
          <w:sz w:val="24"/>
          <w:szCs w:val="24"/>
        </w:rPr>
      </w:pPr>
    </w:p>
    <w:p w14:paraId="73DBBB3A" w14:textId="77777777" w:rsidR="00FF1F08" w:rsidRDefault="00FF1F08" w:rsidP="00FF1F08">
      <w:pPr>
        <w:tabs>
          <w:tab w:val="left" w:pos="360"/>
          <w:tab w:val="left" w:pos="720"/>
        </w:tabs>
        <w:spacing w:after="0" w:line="240" w:lineRule="auto"/>
        <w:ind w:left="720" w:hanging="720"/>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AT 6103. </w:t>
      </w:r>
      <w:r>
        <w:rPr>
          <w:rFonts w:ascii="Times New Roman" w:eastAsia="Times New Roman" w:hAnsi="Times New Roman" w:cs="Times New Roman"/>
          <w:sz w:val="24"/>
          <w:szCs w:val="24"/>
        </w:rPr>
        <w:tab/>
        <w:t>Medical Assessment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Examines the recognition, assessment, and management of general medical conditions and illnesses. Restricted to Master of Athletic Training.</w:t>
      </w:r>
    </w:p>
    <w:p w14:paraId="4FAA9A47" w14:textId="77777777" w:rsidR="00FF1F08" w:rsidRDefault="00FF1F08" w:rsidP="00FF1F08">
      <w:pPr>
        <w:tabs>
          <w:tab w:val="left" w:pos="360"/>
          <w:tab w:val="left" w:pos="720"/>
        </w:tabs>
        <w:spacing w:after="0" w:line="240" w:lineRule="auto"/>
        <w:rPr>
          <w:rFonts w:ascii="Cambria" w:eastAsia="Cambria" w:hAnsi="Cambria" w:cs="Cambria"/>
          <w:color w:val="FF0000"/>
        </w:rPr>
      </w:pPr>
    </w:p>
    <w:p w14:paraId="5EED7985" w14:textId="77777777" w:rsidR="00FF1F08" w:rsidRDefault="00FF1F08" w:rsidP="00FF1F08">
      <w:pPr>
        <w:tabs>
          <w:tab w:val="left" w:pos="360"/>
          <w:tab w:val="left" w:pos="720"/>
        </w:tabs>
        <w:spacing w:after="0" w:line="240" w:lineRule="auto"/>
        <w:rPr>
          <w:rFonts w:ascii="Cambria" w:eastAsia="Cambria" w:hAnsi="Cambria" w:cs="Cambria"/>
          <w:color w:val="FF0000"/>
        </w:rPr>
      </w:pPr>
    </w:p>
    <w:p w14:paraId="575BDA74"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6403.   </w:t>
      </w:r>
      <w:r>
        <w:rPr>
          <w:rFonts w:ascii="Times New Roman" w:eastAsia="Times New Roman" w:hAnsi="Times New Roman" w:cs="Times New Roman"/>
          <w:sz w:val="24"/>
          <w:szCs w:val="24"/>
        </w:rPr>
        <w:tab/>
        <w:t xml:space="preserve">Athletic Training and Healthcare Administration </w:t>
      </w:r>
      <w:r>
        <w:rPr>
          <w:rFonts w:ascii="Times New Roman" w:eastAsia="Times New Roman" w:hAnsi="Times New Roman" w:cs="Times New Roman"/>
          <w:sz w:val="24"/>
          <w:szCs w:val="24"/>
        </w:rPr>
        <w:tab/>
        <w:t>Explores leadership, organization, administration, and legal issues in athletic training. Topics include leadership; insurance; ethics; professional development; the planning, organization, operations, and assessment of athletic training programming and facilities.  Fiscal and risk management will also be examined. Restricted to Master of Athletic Training.</w:t>
      </w:r>
    </w:p>
    <w:p w14:paraId="79D866A2"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6506.   </w:t>
      </w:r>
      <w:r>
        <w:rPr>
          <w:rFonts w:ascii="Times New Roman" w:eastAsia="Times New Roman" w:hAnsi="Times New Roman" w:cs="Times New Roman"/>
          <w:sz w:val="24"/>
          <w:szCs w:val="24"/>
        </w:rPr>
        <w:tab/>
        <w:t xml:space="preserve">Clinical Education in Athletic Training III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Third in the series of four clinical courses.  Restricted to Master of Athletic Training. Prerequisites, AT 5513. Fall.</w:t>
      </w:r>
    </w:p>
    <w:p w14:paraId="7DE65487"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6514.   </w:t>
      </w:r>
      <w:r>
        <w:rPr>
          <w:rFonts w:ascii="Times New Roman" w:eastAsia="Times New Roman" w:hAnsi="Times New Roman" w:cs="Times New Roman"/>
          <w:sz w:val="24"/>
          <w:szCs w:val="24"/>
        </w:rPr>
        <w:tab/>
        <w:t xml:space="preserve">Clinical Education in Athletic Training IV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Expands on skills  previously acquired and introduces new skills related to current coursework. Students will be assigned to a clinical education rotation under the direct supervision of a clinical preceptor. Restricted to Master of Athletic Training. Prerequisite, AT 6506. Spring.</w:t>
      </w:r>
    </w:p>
    <w:p w14:paraId="73FDC5B4" w14:textId="77777777" w:rsidR="00FF1F08" w:rsidRPr="00FF1F08" w:rsidRDefault="00FF1F08" w:rsidP="00FF1F08">
      <w:pPr>
        <w:ind w:left="720" w:hanging="720"/>
        <w:rPr>
          <w:rFonts w:ascii="Times New Roman" w:eastAsia="Times New Roman" w:hAnsi="Times New Roman" w:cs="Times New Roman"/>
          <w:sz w:val="24"/>
          <w:szCs w:val="24"/>
        </w:rPr>
      </w:pPr>
      <w:r w:rsidRPr="00FF1F08">
        <w:rPr>
          <w:rFonts w:ascii="Times New Roman" w:eastAsia="Times New Roman" w:hAnsi="Times New Roman" w:cs="Times New Roman"/>
          <w:sz w:val="24"/>
          <w:szCs w:val="24"/>
        </w:rPr>
        <w:t xml:space="preserve">AT 6703.   </w:t>
      </w:r>
      <w:r w:rsidRPr="00FF1F08">
        <w:rPr>
          <w:rFonts w:ascii="Times New Roman" w:eastAsia="Times New Roman" w:hAnsi="Times New Roman" w:cs="Times New Roman"/>
          <w:sz w:val="24"/>
          <w:szCs w:val="24"/>
        </w:rPr>
        <w:tab/>
        <w:t xml:space="preserve">Pharmacology for the Athletic Trainer </w:t>
      </w:r>
      <w:r w:rsidRPr="00FF1F08">
        <w:rPr>
          <w:rFonts w:ascii="Times New Roman" w:eastAsia="Times New Roman" w:hAnsi="Times New Roman" w:cs="Times New Roman"/>
          <w:sz w:val="24"/>
          <w:szCs w:val="24"/>
        </w:rPr>
        <w:tab/>
      </w:r>
      <w:r w:rsidRPr="00FF1F08">
        <w:rPr>
          <w:rFonts w:ascii="Times New Roman" w:eastAsia="Times New Roman" w:hAnsi="Times New Roman" w:cs="Times New Roman"/>
          <w:sz w:val="24"/>
          <w:szCs w:val="24"/>
        </w:rPr>
        <w:tab/>
        <w:t>Explores the  pharmaceutical and chemical processes of therapeutic interventions and therapies.  This course examines the constraints placed on patients in the performance environment as well management, protocols, and legal issues. Restricted to Master of Athletic Training.</w:t>
      </w:r>
    </w:p>
    <w:p w14:paraId="69968353"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6802.   </w:t>
      </w:r>
      <w:r>
        <w:rPr>
          <w:rFonts w:ascii="Times New Roman" w:eastAsia="Times New Roman" w:hAnsi="Times New Roman" w:cs="Times New Roman"/>
          <w:sz w:val="24"/>
          <w:szCs w:val="24"/>
        </w:rPr>
        <w:tab/>
        <w:t>Seminar in Athletic Training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course, students will examine current event and research topics relating to athletic training in depth as they prepare for a transition to professional practice, BOC examination, and their research project. Restricted to Master of Athletic Training.</w:t>
      </w:r>
    </w:p>
    <w:p w14:paraId="4E38E796"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AT 6803.   Psychology of Sport and Injury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Through the usage of both real and hypothetical case studies, the course will examine the field of sport/performance psychology and its role in the broader field of sports medicine. Restricted to Master of Athletic Training.</w:t>
      </w:r>
    </w:p>
    <w:p w14:paraId="78193690"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AT 6812.   Athletic Training Capstone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 this capstone course in the final semester, This course involves supervised development of a one-semester scholarly project that synthesizes the student’s educational and clinical experiences obtained while matriculating through the MAT program. Restricted to Master of Athletic Training.</w:t>
      </w:r>
    </w:p>
    <w:p w14:paraId="7A4F20AE"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6903.   Clinical Decision Making in Athletic Training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 capstone course designed for making models for clinical reasoning and decision making; factors influencing clinical decisions; management of complex patient problems. Restricted to Master of Athletic Training.</w:t>
      </w:r>
    </w:p>
    <w:p w14:paraId="48A5A27B" w14:textId="77777777" w:rsidR="00FF1F08" w:rsidRDefault="00FF1F08" w:rsidP="00FF1F08">
      <w:pPr>
        <w:rPr>
          <w:rFonts w:ascii="Times New Roman" w:eastAsia="Times New Roman" w:hAnsi="Times New Roman" w:cs="Times New Roman"/>
          <w:sz w:val="24"/>
          <w:szCs w:val="24"/>
        </w:rPr>
      </w:pPr>
    </w:p>
    <w:p w14:paraId="1557187C" w14:textId="77777777" w:rsidR="00FF1F08" w:rsidRDefault="00FF1F08" w:rsidP="00FF1F08">
      <w:pPr>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Disorders (CD)</w:t>
      </w:r>
    </w:p>
    <w:p w14:paraId="495311AE"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5063. </w:t>
      </w:r>
      <w:r>
        <w:rPr>
          <w:rFonts w:ascii="Times New Roman" w:eastAsia="Times New Roman" w:hAnsi="Times New Roman" w:cs="Times New Roman"/>
          <w:sz w:val="24"/>
          <w:szCs w:val="24"/>
        </w:rPr>
        <w:tab/>
        <w:t>Multicultural Issues in Communication Disorders     A  study  of  multicultural issues applicable to providing speech-language-hearing services. Nonbiased assessment and culturally relevant intervention procedures and strategies will be offered. Dual listed as CD 4063.</w:t>
      </w:r>
    </w:p>
    <w:p w14:paraId="12DA28BD"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5254. </w:t>
      </w:r>
      <w:r>
        <w:rPr>
          <w:rFonts w:ascii="Times New Roman" w:eastAsia="Times New Roman" w:hAnsi="Times New Roman" w:cs="Times New Roman"/>
          <w:sz w:val="24"/>
          <w:szCs w:val="24"/>
        </w:rPr>
        <w:tab/>
        <w:t xml:space="preserve">Neurological Bases and Disorders of Human Communication           A survey of the normal structure and function of the nervous system in human communication and resulting disorders that occur due to neurological dysfunction. </w:t>
      </w:r>
    </w:p>
    <w:p w14:paraId="56599D0C"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5303.  </w:t>
      </w:r>
      <w:r>
        <w:rPr>
          <w:rFonts w:ascii="Times New Roman" w:eastAsia="Times New Roman" w:hAnsi="Times New Roman" w:cs="Times New Roman"/>
          <w:sz w:val="24"/>
          <w:szCs w:val="24"/>
        </w:rPr>
        <w:tab/>
        <w:t xml:space="preserve">Language  Intervention  for  Individuals  with  Mild  Disabilities        Assessment procedures for evaluating language disorders and language intervention procedures for individuals with mild disabilities. </w:t>
      </w:r>
    </w:p>
    <w:p w14:paraId="46EAACA7" w14:textId="77777777" w:rsidR="00FF1F08" w:rsidRDefault="00FF1F08" w:rsidP="00FF1F08">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CD 5403. </w:t>
      </w:r>
      <w:r>
        <w:rPr>
          <w:rFonts w:ascii="Times New Roman" w:eastAsia="Times New Roman" w:hAnsi="Times New Roman" w:cs="Times New Roman"/>
          <w:sz w:val="24"/>
          <w:szCs w:val="24"/>
        </w:rPr>
        <w:tab/>
        <w:t>Aural Rehabilitation            Methods of instruction in auditory training, speech reading, and hearing aid orientation.</w:t>
      </w:r>
    </w:p>
    <w:p w14:paraId="18D813AA" w14:textId="41980D25" w:rsidR="005775A4" w:rsidRDefault="005775A4" w:rsidP="004A35D2">
      <w:pPr>
        <w:rPr>
          <w:rFonts w:asciiTheme="majorHAnsi" w:hAnsiTheme="majorHAnsi" w:cs="Arial"/>
          <w:sz w:val="20"/>
          <w:szCs w:val="20"/>
        </w:rPr>
      </w:pPr>
    </w:p>
    <w:p w14:paraId="013D2C99" w14:textId="22E48921" w:rsidR="00FF1F08" w:rsidRDefault="00FF1F08" w:rsidP="004A35D2">
      <w:pPr>
        <w:rPr>
          <w:rFonts w:asciiTheme="majorHAnsi" w:hAnsiTheme="majorHAnsi" w:cs="Arial"/>
          <w:sz w:val="20"/>
          <w:szCs w:val="20"/>
        </w:rPr>
      </w:pPr>
    </w:p>
    <w:p w14:paraId="346D7C86" w14:textId="674EF53C" w:rsidR="00FF1F08" w:rsidRDefault="00FF1F08" w:rsidP="004A35D2">
      <w:pPr>
        <w:rPr>
          <w:rFonts w:asciiTheme="majorHAnsi" w:hAnsiTheme="majorHAnsi" w:cs="Arial"/>
          <w:sz w:val="20"/>
          <w:szCs w:val="20"/>
        </w:rPr>
      </w:pPr>
    </w:p>
    <w:p w14:paraId="5B22EB1B" w14:textId="65A246F8" w:rsidR="00FF1F08" w:rsidRDefault="00FF1F08" w:rsidP="004A35D2">
      <w:pPr>
        <w:rPr>
          <w:rFonts w:asciiTheme="majorHAnsi" w:hAnsiTheme="majorHAnsi" w:cs="Arial"/>
          <w:sz w:val="20"/>
          <w:szCs w:val="20"/>
        </w:rPr>
      </w:pPr>
    </w:p>
    <w:p w14:paraId="1D8981F8" w14:textId="3F4BD3D2" w:rsidR="00FF1F08" w:rsidRDefault="00FF1F08" w:rsidP="004A35D2">
      <w:pPr>
        <w:rPr>
          <w:rFonts w:asciiTheme="majorHAnsi" w:hAnsiTheme="majorHAnsi" w:cs="Arial"/>
          <w:sz w:val="20"/>
          <w:szCs w:val="20"/>
        </w:rPr>
      </w:pPr>
    </w:p>
    <w:p w14:paraId="0289B2E6" w14:textId="77777777" w:rsidR="008C408F" w:rsidRDefault="008C408F" w:rsidP="004A35D2">
      <w:pPr>
        <w:rPr>
          <w:rFonts w:asciiTheme="majorHAnsi" w:hAnsiTheme="majorHAnsi" w:cs="Arial"/>
          <w:sz w:val="20"/>
          <w:szCs w:val="20"/>
        </w:rPr>
      </w:pPr>
    </w:p>
    <w:p w14:paraId="77A0D9BF" w14:textId="77777777" w:rsidR="008C408F" w:rsidRDefault="008C408F" w:rsidP="004A35D2">
      <w:pPr>
        <w:rPr>
          <w:rFonts w:asciiTheme="majorHAnsi" w:hAnsiTheme="majorHAnsi" w:cs="Arial"/>
          <w:sz w:val="20"/>
          <w:szCs w:val="20"/>
        </w:rPr>
      </w:pPr>
    </w:p>
    <w:p w14:paraId="70CE7D6E" w14:textId="77777777" w:rsidR="008C408F" w:rsidRDefault="008C408F" w:rsidP="004A35D2">
      <w:pPr>
        <w:rPr>
          <w:rFonts w:asciiTheme="majorHAnsi" w:hAnsiTheme="majorHAnsi" w:cs="Arial"/>
          <w:sz w:val="20"/>
          <w:szCs w:val="20"/>
        </w:rPr>
      </w:pPr>
    </w:p>
    <w:p w14:paraId="3CAEDE45" w14:textId="77777777" w:rsidR="008C408F" w:rsidRDefault="008C408F" w:rsidP="004A35D2">
      <w:pPr>
        <w:rPr>
          <w:rFonts w:asciiTheme="majorHAnsi" w:hAnsiTheme="majorHAnsi" w:cs="Arial"/>
          <w:sz w:val="20"/>
          <w:szCs w:val="20"/>
        </w:rPr>
      </w:pPr>
    </w:p>
    <w:p w14:paraId="1B91D9E8" w14:textId="77777777" w:rsidR="008C408F" w:rsidRDefault="008C408F" w:rsidP="004A35D2">
      <w:pPr>
        <w:rPr>
          <w:rFonts w:asciiTheme="majorHAnsi" w:hAnsiTheme="majorHAnsi" w:cs="Arial"/>
          <w:sz w:val="20"/>
          <w:szCs w:val="20"/>
        </w:rPr>
      </w:pPr>
    </w:p>
    <w:p w14:paraId="5B09F920" w14:textId="28A738A9" w:rsidR="00FF1F08" w:rsidRDefault="00FF1F08" w:rsidP="004A35D2">
      <w:pPr>
        <w:rPr>
          <w:rFonts w:asciiTheme="majorHAnsi" w:hAnsiTheme="majorHAnsi" w:cs="Arial"/>
          <w:sz w:val="20"/>
          <w:szCs w:val="20"/>
        </w:rPr>
      </w:pPr>
    </w:p>
    <w:p w14:paraId="323584C9" w14:textId="418B27C4" w:rsidR="00FF1F08" w:rsidRDefault="00FF1F08" w:rsidP="004A35D2">
      <w:pPr>
        <w:rPr>
          <w:rFonts w:asciiTheme="majorHAnsi" w:hAnsiTheme="majorHAnsi" w:cs="Arial"/>
          <w:sz w:val="20"/>
          <w:szCs w:val="20"/>
        </w:rPr>
      </w:pPr>
      <w:r>
        <w:rPr>
          <w:rFonts w:asciiTheme="majorHAnsi" w:hAnsiTheme="majorHAnsi" w:cs="Arial"/>
          <w:sz w:val="20"/>
          <w:szCs w:val="20"/>
        </w:rPr>
        <w:lastRenderedPageBreak/>
        <w:t>Page 229</w:t>
      </w:r>
    </w:p>
    <w:tbl>
      <w:tblPr>
        <w:tblStyle w:val="TableGrid"/>
        <w:tblW w:w="0" w:type="auto"/>
        <w:jc w:val="center"/>
        <w:tblLook w:val="04A0" w:firstRow="1" w:lastRow="0" w:firstColumn="1" w:lastColumn="0" w:noHBand="0" w:noVBand="1"/>
      </w:tblPr>
      <w:tblGrid>
        <w:gridCol w:w="6300"/>
        <w:gridCol w:w="1345"/>
      </w:tblGrid>
      <w:tr w:rsidR="009B0BFB" w14:paraId="29787719" w14:textId="77777777" w:rsidTr="009B0BFB">
        <w:trPr>
          <w:jc w:val="center"/>
        </w:trPr>
        <w:tc>
          <w:tcPr>
            <w:tcW w:w="6300" w:type="dxa"/>
          </w:tcPr>
          <w:p w14:paraId="35CD2EA9" w14:textId="77777777" w:rsidR="009B0BFB" w:rsidRPr="006F7BFE" w:rsidRDefault="009B0BFB" w:rsidP="00D21462">
            <w:pPr>
              <w:rPr>
                <w:b/>
              </w:rPr>
            </w:pPr>
            <w:r w:rsidRPr="009B0BFB">
              <w:rPr>
                <w:b/>
                <w:sz w:val="28"/>
              </w:rPr>
              <w:t>University Requirements</w:t>
            </w:r>
          </w:p>
        </w:tc>
        <w:tc>
          <w:tcPr>
            <w:tcW w:w="1345" w:type="dxa"/>
          </w:tcPr>
          <w:p w14:paraId="1B83C710" w14:textId="77777777" w:rsidR="009B0BFB" w:rsidRDefault="009B0BFB" w:rsidP="00D21462"/>
        </w:tc>
      </w:tr>
      <w:tr w:rsidR="009B0BFB" w14:paraId="10B1A3F1" w14:textId="77777777" w:rsidTr="009B0BFB">
        <w:trPr>
          <w:jc w:val="center"/>
        </w:trPr>
        <w:tc>
          <w:tcPr>
            <w:tcW w:w="6300" w:type="dxa"/>
          </w:tcPr>
          <w:p w14:paraId="0D7DBC19" w14:textId="77777777" w:rsidR="009B0BFB" w:rsidRDefault="009B0BFB" w:rsidP="00D21462">
            <w:r>
              <w:t>See Graduate Degree Policies for additional information (p. 38)</w:t>
            </w:r>
          </w:p>
        </w:tc>
        <w:tc>
          <w:tcPr>
            <w:tcW w:w="1345" w:type="dxa"/>
          </w:tcPr>
          <w:p w14:paraId="2BA5BF89" w14:textId="77777777" w:rsidR="009B0BFB" w:rsidRDefault="009B0BFB" w:rsidP="00D21462"/>
        </w:tc>
      </w:tr>
      <w:tr w:rsidR="009B0BFB" w14:paraId="49DB5A3E" w14:textId="77777777" w:rsidTr="009B0BFB">
        <w:trPr>
          <w:jc w:val="center"/>
        </w:trPr>
        <w:tc>
          <w:tcPr>
            <w:tcW w:w="6300" w:type="dxa"/>
          </w:tcPr>
          <w:p w14:paraId="09EB1EBC" w14:textId="77777777" w:rsidR="009B0BFB" w:rsidRPr="006F7BFE" w:rsidRDefault="009B0BFB" w:rsidP="00D21462">
            <w:pPr>
              <w:rPr>
                <w:b/>
              </w:rPr>
            </w:pPr>
            <w:r w:rsidRPr="009B0BFB">
              <w:rPr>
                <w:b/>
                <w:sz w:val="28"/>
              </w:rPr>
              <w:t>Program Requirements:</w:t>
            </w:r>
          </w:p>
        </w:tc>
        <w:tc>
          <w:tcPr>
            <w:tcW w:w="1345" w:type="dxa"/>
          </w:tcPr>
          <w:p w14:paraId="1C06BF08" w14:textId="77777777" w:rsidR="009B0BFB" w:rsidRDefault="009B0BFB" w:rsidP="009B0BFB">
            <w:pPr>
              <w:jc w:val="center"/>
            </w:pPr>
            <w:r>
              <w:t>Sem. Hrs.</w:t>
            </w:r>
          </w:p>
        </w:tc>
      </w:tr>
      <w:tr w:rsidR="009B0BFB" w14:paraId="12A2B84A" w14:textId="77777777" w:rsidTr="009B0BFB">
        <w:trPr>
          <w:jc w:val="center"/>
        </w:trPr>
        <w:tc>
          <w:tcPr>
            <w:tcW w:w="6300" w:type="dxa"/>
          </w:tcPr>
          <w:p w14:paraId="7F21C92C" w14:textId="77777777" w:rsidR="009B0BFB" w:rsidRDefault="009B0BFB" w:rsidP="00D21462">
            <w:r>
              <w:t xml:space="preserve">AT 5103, </w:t>
            </w:r>
            <w:r w:rsidRPr="00D33B18">
              <w:t>Emergency Management of Injury and Illness</w:t>
            </w:r>
          </w:p>
        </w:tc>
        <w:tc>
          <w:tcPr>
            <w:tcW w:w="1345" w:type="dxa"/>
          </w:tcPr>
          <w:p w14:paraId="4E2F9638" w14:textId="77777777" w:rsidR="009B0BFB" w:rsidRDefault="009B0BFB" w:rsidP="00D21462">
            <w:pPr>
              <w:jc w:val="center"/>
            </w:pPr>
            <w:r>
              <w:t>3</w:t>
            </w:r>
          </w:p>
        </w:tc>
      </w:tr>
      <w:tr w:rsidR="009B0BFB" w14:paraId="799C55F9" w14:textId="77777777" w:rsidTr="009B0BFB">
        <w:trPr>
          <w:jc w:val="center"/>
        </w:trPr>
        <w:tc>
          <w:tcPr>
            <w:tcW w:w="6300" w:type="dxa"/>
          </w:tcPr>
          <w:p w14:paraId="0784AF7A" w14:textId="77777777" w:rsidR="009B0BFB" w:rsidRDefault="009B0BFB" w:rsidP="00D21462">
            <w:r>
              <w:t xml:space="preserve">AT 5203, </w:t>
            </w:r>
            <w:r w:rsidRPr="00D33B18">
              <w:t>Athletic Training Techniques</w:t>
            </w:r>
          </w:p>
        </w:tc>
        <w:tc>
          <w:tcPr>
            <w:tcW w:w="1345" w:type="dxa"/>
          </w:tcPr>
          <w:p w14:paraId="084C7E77" w14:textId="77777777" w:rsidR="009B0BFB" w:rsidRDefault="009B0BFB" w:rsidP="00D21462">
            <w:pPr>
              <w:jc w:val="center"/>
            </w:pPr>
            <w:r>
              <w:t>3</w:t>
            </w:r>
          </w:p>
        </w:tc>
      </w:tr>
      <w:tr w:rsidR="009B0BFB" w14:paraId="6ED470BF" w14:textId="77777777" w:rsidTr="009B0BFB">
        <w:trPr>
          <w:jc w:val="center"/>
        </w:trPr>
        <w:tc>
          <w:tcPr>
            <w:tcW w:w="6300" w:type="dxa"/>
          </w:tcPr>
          <w:p w14:paraId="7D9B1AE1" w14:textId="77777777" w:rsidR="009B0BFB" w:rsidRDefault="009B0BFB" w:rsidP="00D21462">
            <w:r>
              <w:t xml:space="preserve">AT 5303, </w:t>
            </w:r>
            <w:r w:rsidRPr="00D33B18">
              <w:t>Gross Anatomy</w:t>
            </w:r>
          </w:p>
        </w:tc>
        <w:tc>
          <w:tcPr>
            <w:tcW w:w="1345" w:type="dxa"/>
          </w:tcPr>
          <w:p w14:paraId="42631975" w14:textId="77777777" w:rsidR="009B0BFB" w:rsidRDefault="009B0BFB" w:rsidP="00D21462">
            <w:pPr>
              <w:jc w:val="center"/>
            </w:pPr>
            <w:r>
              <w:t>3</w:t>
            </w:r>
          </w:p>
        </w:tc>
      </w:tr>
      <w:tr w:rsidR="009B0BFB" w14:paraId="58E27E37" w14:textId="77777777" w:rsidTr="009B0BFB">
        <w:trPr>
          <w:jc w:val="center"/>
        </w:trPr>
        <w:tc>
          <w:tcPr>
            <w:tcW w:w="6300" w:type="dxa"/>
          </w:tcPr>
          <w:p w14:paraId="66F64805" w14:textId="77777777" w:rsidR="009B0BFB" w:rsidRDefault="009B0BFB" w:rsidP="00D21462">
            <w:r>
              <w:t xml:space="preserve">AT 5403, </w:t>
            </w:r>
            <w:r w:rsidRPr="001A46BD">
              <w:t>Principles of Evidence Based Practice</w:t>
            </w:r>
          </w:p>
        </w:tc>
        <w:tc>
          <w:tcPr>
            <w:tcW w:w="1345" w:type="dxa"/>
          </w:tcPr>
          <w:p w14:paraId="1135D2BE" w14:textId="77777777" w:rsidR="009B0BFB" w:rsidRDefault="009B0BFB" w:rsidP="00D21462">
            <w:pPr>
              <w:jc w:val="center"/>
            </w:pPr>
            <w:r>
              <w:t>3</w:t>
            </w:r>
          </w:p>
        </w:tc>
      </w:tr>
      <w:tr w:rsidR="009B0BFB" w14:paraId="7E61D0FB" w14:textId="77777777" w:rsidTr="009B0BFB">
        <w:trPr>
          <w:jc w:val="center"/>
        </w:trPr>
        <w:tc>
          <w:tcPr>
            <w:tcW w:w="6300" w:type="dxa"/>
          </w:tcPr>
          <w:p w14:paraId="0410F0DB" w14:textId="77777777" w:rsidR="009B0BFB" w:rsidRDefault="009B0BFB" w:rsidP="00D21462">
            <w:r>
              <w:t xml:space="preserve">AT 5503, </w:t>
            </w:r>
            <w:r w:rsidRPr="009B579A">
              <w:t>Clinical Education in AT I</w:t>
            </w:r>
          </w:p>
        </w:tc>
        <w:tc>
          <w:tcPr>
            <w:tcW w:w="1345" w:type="dxa"/>
          </w:tcPr>
          <w:p w14:paraId="18F4B21D" w14:textId="77777777" w:rsidR="009B0BFB" w:rsidRDefault="009B0BFB" w:rsidP="00D21462">
            <w:pPr>
              <w:jc w:val="center"/>
            </w:pPr>
            <w:r>
              <w:t>3</w:t>
            </w:r>
          </w:p>
        </w:tc>
      </w:tr>
      <w:tr w:rsidR="009B0BFB" w14:paraId="7017AA65" w14:textId="77777777" w:rsidTr="009B0BFB">
        <w:trPr>
          <w:jc w:val="center"/>
        </w:trPr>
        <w:tc>
          <w:tcPr>
            <w:tcW w:w="6300" w:type="dxa"/>
          </w:tcPr>
          <w:p w14:paraId="099B3435" w14:textId="77777777" w:rsidR="009B0BFB" w:rsidRDefault="009B0BFB" w:rsidP="00D21462">
            <w:r>
              <w:t xml:space="preserve">AT 5513, </w:t>
            </w:r>
            <w:r w:rsidRPr="009B579A">
              <w:t>Clinical Education in AT II</w:t>
            </w:r>
          </w:p>
        </w:tc>
        <w:tc>
          <w:tcPr>
            <w:tcW w:w="1345" w:type="dxa"/>
          </w:tcPr>
          <w:p w14:paraId="222E9505" w14:textId="77777777" w:rsidR="009B0BFB" w:rsidRDefault="009B0BFB" w:rsidP="00D21462">
            <w:pPr>
              <w:jc w:val="center"/>
            </w:pPr>
            <w:r>
              <w:t>3</w:t>
            </w:r>
          </w:p>
        </w:tc>
      </w:tr>
      <w:tr w:rsidR="009B0BFB" w14:paraId="582349B4" w14:textId="77777777" w:rsidTr="009B0BFB">
        <w:trPr>
          <w:jc w:val="center"/>
        </w:trPr>
        <w:tc>
          <w:tcPr>
            <w:tcW w:w="6300" w:type="dxa"/>
          </w:tcPr>
          <w:p w14:paraId="30DF6DAC" w14:textId="77777777" w:rsidR="009B0BFB" w:rsidRPr="009B0BFB" w:rsidRDefault="009B0BFB" w:rsidP="00D21462">
            <w:r w:rsidRPr="009B0BFB">
              <w:t>AT 5606, Orthopedic Assessment</w:t>
            </w:r>
          </w:p>
        </w:tc>
        <w:tc>
          <w:tcPr>
            <w:tcW w:w="1345" w:type="dxa"/>
          </w:tcPr>
          <w:p w14:paraId="067F2E63" w14:textId="77777777" w:rsidR="009B0BFB" w:rsidRPr="009B0BFB" w:rsidRDefault="009B0BFB" w:rsidP="00D21462">
            <w:pPr>
              <w:jc w:val="center"/>
            </w:pPr>
            <w:r w:rsidRPr="009B0BFB">
              <w:t>6</w:t>
            </w:r>
          </w:p>
        </w:tc>
      </w:tr>
      <w:tr w:rsidR="009B0BFB" w14:paraId="7267AC95" w14:textId="77777777" w:rsidTr="009B0BFB">
        <w:trPr>
          <w:jc w:val="center"/>
        </w:trPr>
        <w:tc>
          <w:tcPr>
            <w:tcW w:w="6300" w:type="dxa"/>
          </w:tcPr>
          <w:p w14:paraId="5CCF7201" w14:textId="77777777" w:rsidR="009B0BFB" w:rsidRPr="009B0BFB" w:rsidRDefault="009B0BFB" w:rsidP="00D21462">
            <w:r w:rsidRPr="009B0BFB">
              <w:t>AT 5703, Therapeutic Interventions I: Therapeutic Modalities</w:t>
            </w:r>
          </w:p>
        </w:tc>
        <w:tc>
          <w:tcPr>
            <w:tcW w:w="1345" w:type="dxa"/>
          </w:tcPr>
          <w:p w14:paraId="1D55749F" w14:textId="77777777" w:rsidR="009B0BFB" w:rsidRPr="009B0BFB" w:rsidRDefault="009B0BFB" w:rsidP="00D21462">
            <w:pPr>
              <w:jc w:val="center"/>
            </w:pPr>
            <w:r w:rsidRPr="009B0BFB">
              <w:t>3</w:t>
            </w:r>
          </w:p>
        </w:tc>
      </w:tr>
      <w:tr w:rsidR="009B0BFB" w14:paraId="4A9FDF71" w14:textId="77777777" w:rsidTr="009B0BFB">
        <w:trPr>
          <w:jc w:val="center"/>
        </w:trPr>
        <w:tc>
          <w:tcPr>
            <w:tcW w:w="6300" w:type="dxa"/>
          </w:tcPr>
          <w:p w14:paraId="0E54D282" w14:textId="77777777" w:rsidR="009B0BFB" w:rsidRPr="009B0BFB" w:rsidRDefault="009B0BFB" w:rsidP="00D21462">
            <w:r w:rsidRPr="009B0BFB">
              <w:t>AT 5713, Therapeutic Interventions II: Therapeutic Exercise</w:t>
            </w:r>
          </w:p>
        </w:tc>
        <w:tc>
          <w:tcPr>
            <w:tcW w:w="1345" w:type="dxa"/>
          </w:tcPr>
          <w:p w14:paraId="671C7ACC" w14:textId="77777777" w:rsidR="009B0BFB" w:rsidRPr="009B0BFB" w:rsidRDefault="009B0BFB" w:rsidP="00D21462">
            <w:pPr>
              <w:jc w:val="center"/>
            </w:pPr>
            <w:r w:rsidRPr="009B0BFB">
              <w:t>3</w:t>
            </w:r>
          </w:p>
        </w:tc>
      </w:tr>
      <w:tr w:rsidR="009B0BFB" w14:paraId="4D3AD3FB" w14:textId="77777777" w:rsidTr="009B0BFB">
        <w:trPr>
          <w:jc w:val="center"/>
        </w:trPr>
        <w:tc>
          <w:tcPr>
            <w:tcW w:w="6300" w:type="dxa"/>
          </w:tcPr>
          <w:p w14:paraId="724BCB23" w14:textId="77777777" w:rsidR="009B0BFB" w:rsidRPr="009B0BFB" w:rsidRDefault="009B0BFB" w:rsidP="00D21462">
            <w:r w:rsidRPr="009B0BFB">
              <w:t>AT 5723, Ther. Interventions III: Ther. Rehab &amp; Manual Therapies</w:t>
            </w:r>
          </w:p>
        </w:tc>
        <w:tc>
          <w:tcPr>
            <w:tcW w:w="1345" w:type="dxa"/>
          </w:tcPr>
          <w:p w14:paraId="60BCFCCB" w14:textId="77777777" w:rsidR="009B0BFB" w:rsidRPr="009B0BFB" w:rsidRDefault="009B0BFB" w:rsidP="00D21462">
            <w:pPr>
              <w:jc w:val="center"/>
            </w:pPr>
            <w:r w:rsidRPr="009B0BFB">
              <w:t>3</w:t>
            </w:r>
          </w:p>
        </w:tc>
      </w:tr>
      <w:tr w:rsidR="009B0BFB" w14:paraId="4E6444B5" w14:textId="77777777" w:rsidTr="009B0BFB">
        <w:trPr>
          <w:jc w:val="center"/>
        </w:trPr>
        <w:tc>
          <w:tcPr>
            <w:tcW w:w="6300" w:type="dxa"/>
          </w:tcPr>
          <w:p w14:paraId="3987AFF8" w14:textId="77777777" w:rsidR="009B0BFB" w:rsidRPr="009B0BFB" w:rsidRDefault="009B0BFB" w:rsidP="00D21462">
            <w:r w:rsidRPr="009B0BFB">
              <w:t>AT 6103, Medical Assessment</w:t>
            </w:r>
          </w:p>
        </w:tc>
        <w:tc>
          <w:tcPr>
            <w:tcW w:w="1345" w:type="dxa"/>
          </w:tcPr>
          <w:p w14:paraId="257681F4" w14:textId="77777777" w:rsidR="009B0BFB" w:rsidRPr="009B0BFB" w:rsidRDefault="009B0BFB" w:rsidP="00D21462">
            <w:pPr>
              <w:jc w:val="center"/>
            </w:pPr>
            <w:r w:rsidRPr="009B0BFB">
              <w:t>3</w:t>
            </w:r>
          </w:p>
        </w:tc>
      </w:tr>
      <w:tr w:rsidR="009B0BFB" w14:paraId="6A54217F" w14:textId="77777777" w:rsidTr="009B0BFB">
        <w:trPr>
          <w:jc w:val="center"/>
        </w:trPr>
        <w:tc>
          <w:tcPr>
            <w:tcW w:w="6300" w:type="dxa"/>
          </w:tcPr>
          <w:p w14:paraId="77ACB023" w14:textId="77777777" w:rsidR="009B0BFB" w:rsidRPr="009B0BFB" w:rsidRDefault="009B0BFB" w:rsidP="00D21462">
            <w:r w:rsidRPr="009B0BFB">
              <w:t>AT 6403, Athletic Training &amp; Healthcare Administration</w:t>
            </w:r>
          </w:p>
        </w:tc>
        <w:tc>
          <w:tcPr>
            <w:tcW w:w="1345" w:type="dxa"/>
          </w:tcPr>
          <w:p w14:paraId="36EE2D7F" w14:textId="77777777" w:rsidR="009B0BFB" w:rsidRPr="009B0BFB" w:rsidRDefault="009B0BFB" w:rsidP="00D21462">
            <w:pPr>
              <w:jc w:val="center"/>
            </w:pPr>
            <w:r w:rsidRPr="009B0BFB">
              <w:t>3</w:t>
            </w:r>
          </w:p>
        </w:tc>
      </w:tr>
      <w:tr w:rsidR="009B0BFB" w14:paraId="2A992D8B" w14:textId="77777777" w:rsidTr="009B0BFB">
        <w:trPr>
          <w:jc w:val="center"/>
        </w:trPr>
        <w:tc>
          <w:tcPr>
            <w:tcW w:w="6300" w:type="dxa"/>
          </w:tcPr>
          <w:p w14:paraId="38960677" w14:textId="77777777" w:rsidR="009B0BFB" w:rsidRPr="009B0BFB" w:rsidRDefault="009B0BFB" w:rsidP="00D21462">
            <w:r w:rsidRPr="009B0BFB">
              <w:t>AT 6506, Clinical Education in AT III</w:t>
            </w:r>
          </w:p>
        </w:tc>
        <w:tc>
          <w:tcPr>
            <w:tcW w:w="1345" w:type="dxa"/>
          </w:tcPr>
          <w:p w14:paraId="6E82CA56" w14:textId="77777777" w:rsidR="009B0BFB" w:rsidRPr="009B0BFB" w:rsidRDefault="009B0BFB" w:rsidP="00D21462">
            <w:pPr>
              <w:jc w:val="center"/>
            </w:pPr>
            <w:r w:rsidRPr="009B0BFB">
              <w:t>6</w:t>
            </w:r>
          </w:p>
        </w:tc>
      </w:tr>
      <w:tr w:rsidR="009B0BFB" w14:paraId="624AB624" w14:textId="77777777" w:rsidTr="009B0BFB">
        <w:trPr>
          <w:jc w:val="center"/>
        </w:trPr>
        <w:tc>
          <w:tcPr>
            <w:tcW w:w="6300" w:type="dxa"/>
          </w:tcPr>
          <w:p w14:paraId="51750157" w14:textId="77777777" w:rsidR="009B0BFB" w:rsidRPr="009B0BFB" w:rsidRDefault="009B0BFB" w:rsidP="00D21462">
            <w:r w:rsidRPr="009B0BFB">
              <w:t>AT 6514, Clinical Education in AT IV</w:t>
            </w:r>
          </w:p>
        </w:tc>
        <w:tc>
          <w:tcPr>
            <w:tcW w:w="1345" w:type="dxa"/>
          </w:tcPr>
          <w:p w14:paraId="10C14A43" w14:textId="77777777" w:rsidR="009B0BFB" w:rsidRPr="009B0BFB" w:rsidRDefault="009B0BFB" w:rsidP="00D21462">
            <w:pPr>
              <w:jc w:val="center"/>
            </w:pPr>
            <w:r w:rsidRPr="009B0BFB">
              <w:t>4</w:t>
            </w:r>
          </w:p>
        </w:tc>
      </w:tr>
      <w:tr w:rsidR="009B0BFB" w14:paraId="6A95FF1B" w14:textId="77777777" w:rsidTr="009B0BFB">
        <w:trPr>
          <w:jc w:val="center"/>
        </w:trPr>
        <w:tc>
          <w:tcPr>
            <w:tcW w:w="6300" w:type="dxa"/>
          </w:tcPr>
          <w:p w14:paraId="673A800E" w14:textId="77777777" w:rsidR="009B0BFB" w:rsidRPr="00C25989" w:rsidRDefault="009B0BFB" w:rsidP="00D21462">
            <w:pPr>
              <w:rPr>
                <w:strike/>
                <w:color w:val="FF0000"/>
              </w:rPr>
            </w:pPr>
            <w:r w:rsidRPr="00C25989">
              <w:rPr>
                <w:strike/>
                <w:color w:val="FF0000"/>
              </w:rPr>
              <w:t>AT 6603, Nutrition for Sport</w:t>
            </w:r>
          </w:p>
        </w:tc>
        <w:tc>
          <w:tcPr>
            <w:tcW w:w="1345" w:type="dxa"/>
          </w:tcPr>
          <w:p w14:paraId="4A4F9864" w14:textId="77777777" w:rsidR="009B0BFB" w:rsidRPr="00C25989" w:rsidRDefault="009B0BFB" w:rsidP="00D21462">
            <w:pPr>
              <w:jc w:val="center"/>
              <w:rPr>
                <w:strike/>
                <w:color w:val="FF0000"/>
              </w:rPr>
            </w:pPr>
            <w:r w:rsidRPr="00C25989">
              <w:rPr>
                <w:strike/>
                <w:color w:val="FF0000"/>
              </w:rPr>
              <w:t>3</w:t>
            </w:r>
          </w:p>
        </w:tc>
      </w:tr>
      <w:tr w:rsidR="009B0BFB" w14:paraId="40B321AF" w14:textId="77777777" w:rsidTr="009B0BFB">
        <w:trPr>
          <w:jc w:val="center"/>
        </w:trPr>
        <w:tc>
          <w:tcPr>
            <w:tcW w:w="6300" w:type="dxa"/>
          </w:tcPr>
          <w:p w14:paraId="1768934A" w14:textId="77777777" w:rsidR="009B0BFB" w:rsidRPr="009B0BFB" w:rsidRDefault="009B0BFB" w:rsidP="00D21462">
            <w:r w:rsidRPr="009B0BFB">
              <w:t>AT 6703, Pharmacology for the Athletic Trainer</w:t>
            </w:r>
          </w:p>
        </w:tc>
        <w:tc>
          <w:tcPr>
            <w:tcW w:w="1345" w:type="dxa"/>
          </w:tcPr>
          <w:p w14:paraId="21E7479D" w14:textId="77777777" w:rsidR="009B0BFB" w:rsidRPr="009B0BFB" w:rsidRDefault="009B0BFB" w:rsidP="00D21462">
            <w:pPr>
              <w:jc w:val="center"/>
            </w:pPr>
            <w:r w:rsidRPr="009B0BFB">
              <w:t>3</w:t>
            </w:r>
          </w:p>
        </w:tc>
      </w:tr>
      <w:tr w:rsidR="009B0BFB" w14:paraId="7D097B65" w14:textId="77777777" w:rsidTr="009B0BFB">
        <w:trPr>
          <w:jc w:val="center"/>
        </w:trPr>
        <w:tc>
          <w:tcPr>
            <w:tcW w:w="6300" w:type="dxa"/>
          </w:tcPr>
          <w:p w14:paraId="332013A3" w14:textId="77777777" w:rsidR="009B0BFB" w:rsidRDefault="009B0BFB" w:rsidP="00D21462">
            <w:r>
              <w:t>AT 6802, Seminar in Athletic Training</w:t>
            </w:r>
          </w:p>
        </w:tc>
        <w:tc>
          <w:tcPr>
            <w:tcW w:w="1345" w:type="dxa"/>
          </w:tcPr>
          <w:p w14:paraId="709E1E9E" w14:textId="77777777" w:rsidR="009B0BFB" w:rsidRDefault="009B0BFB" w:rsidP="00D21462">
            <w:pPr>
              <w:jc w:val="center"/>
            </w:pPr>
            <w:r>
              <w:t>2</w:t>
            </w:r>
          </w:p>
        </w:tc>
      </w:tr>
      <w:tr w:rsidR="009B0BFB" w14:paraId="79551C0F" w14:textId="77777777" w:rsidTr="009B0BFB">
        <w:trPr>
          <w:jc w:val="center"/>
        </w:trPr>
        <w:tc>
          <w:tcPr>
            <w:tcW w:w="6300" w:type="dxa"/>
          </w:tcPr>
          <w:p w14:paraId="6FCFD663" w14:textId="77777777" w:rsidR="009B0BFB" w:rsidRDefault="009B0BFB" w:rsidP="00D21462">
            <w:r>
              <w:t xml:space="preserve">AT 6803, </w:t>
            </w:r>
            <w:r w:rsidRPr="001A46BD">
              <w:t>Psy</w:t>
            </w:r>
            <w:r>
              <w:t>chology of Sport and Injury</w:t>
            </w:r>
          </w:p>
        </w:tc>
        <w:tc>
          <w:tcPr>
            <w:tcW w:w="1345" w:type="dxa"/>
          </w:tcPr>
          <w:p w14:paraId="1360882F" w14:textId="77777777" w:rsidR="009B0BFB" w:rsidRDefault="009B0BFB" w:rsidP="00D21462">
            <w:pPr>
              <w:jc w:val="center"/>
            </w:pPr>
            <w:r>
              <w:t>3</w:t>
            </w:r>
          </w:p>
        </w:tc>
      </w:tr>
      <w:tr w:rsidR="009B0BFB" w14:paraId="4F7607B5" w14:textId="77777777" w:rsidTr="009B0BFB">
        <w:trPr>
          <w:jc w:val="center"/>
        </w:trPr>
        <w:tc>
          <w:tcPr>
            <w:tcW w:w="6300" w:type="dxa"/>
          </w:tcPr>
          <w:p w14:paraId="51225300" w14:textId="77777777" w:rsidR="009B0BFB" w:rsidRDefault="009B0BFB" w:rsidP="00D21462">
            <w:r>
              <w:rPr>
                <w:color w:val="000000" w:themeColor="text1"/>
              </w:rPr>
              <w:t xml:space="preserve">AT 6812, </w:t>
            </w:r>
            <w:r w:rsidRPr="001262E2">
              <w:rPr>
                <w:color w:val="000000" w:themeColor="text1"/>
              </w:rPr>
              <w:t>Athletic Training Capstone Project</w:t>
            </w:r>
          </w:p>
        </w:tc>
        <w:tc>
          <w:tcPr>
            <w:tcW w:w="1345" w:type="dxa"/>
          </w:tcPr>
          <w:p w14:paraId="2CD7020A" w14:textId="77777777" w:rsidR="009B0BFB" w:rsidRDefault="009B0BFB" w:rsidP="00D21462">
            <w:pPr>
              <w:jc w:val="center"/>
            </w:pPr>
            <w:r>
              <w:t>2</w:t>
            </w:r>
          </w:p>
        </w:tc>
      </w:tr>
      <w:tr w:rsidR="009B0BFB" w14:paraId="559FF521" w14:textId="77777777" w:rsidTr="009B0BFB">
        <w:trPr>
          <w:jc w:val="center"/>
        </w:trPr>
        <w:tc>
          <w:tcPr>
            <w:tcW w:w="6300" w:type="dxa"/>
          </w:tcPr>
          <w:p w14:paraId="7E128EEE" w14:textId="77777777" w:rsidR="009B0BFB" w:rsidRDefault="009B0BFB" w:rsidP="00D21462">
            <w:r>
              <w:t xml:space="preserve">AT 6903, </w:t>
            </w:r>
            <w:r w:rsidRPr="00D33B18">
              <w:t>Clinical Decision Making in AT</w:t>
            </w:r>
          </w:p>
        </w:tc>
        <w:tc>
          <w:tcPr>
            <w:tcW w:w="1345" w:type="dxa"/>
          </w:tcPr>
          <w:p w14:paraId="29023B0C" w14:textId="77777777" w:rsidR="009B0BFB" w:rsidRDefault="009B0BFB" w:rsidP="00D21462">
            <w:pPr>
              <w:jc w:val="center"/>
            </w:pPr>
            <w:r>
              <w:t>3</w:t>
            </w:r>
          </w:p>
        </w:tc>
      </w:tr>
      <w:tr w:rsidR="009B0BFB" w14:paraId="6C5066E2" w14:textId="77777777" w:rsidTr="009B0BFB">
        <w:trPr>
          <w:jc w:val="center"/>
        </w:trPr>
        <w:tc>
          <w:tcPr>
            <w:tcW w:w="6300" w:type="dxa"/>
          </w:tcPr>
          <w:p w14:paraId="748BCE8C" w14:textId="77777777" w:rsidR="009B0BFB" w:rsidRDefault="009B0BFB" w:rsidP="00D21462">
            <w:r>
              <w:t>Sub-total</w:t>
            </w:r>
          </w:p>
        </w:tc>
        <w:tc>
          <w:tcPr>
            <w:tcW w:w="1345" w:type="dxa"/>
          </w:tcPr>
          <w:p w14:paraId="327FCFB7" w14:textId="77777777" w:rsidR="009B0BFB" w:rsidRDefault="009B0BFB" w:rsidP="00D21462">
            <w:pPr>
              <w:jc w:val="center"/>
            </w:pPr>
            <w:r>
              <w:t>63</w:t>
            </w:r>
          </w:p>
        </w:tc>
      </w:tr>
      <w:tr w:rsidR="009B0BFB" w14:paraId="7DC89851" w14:textId="77777777" w:rsidTr="009B0BFB">
        <w:trPr>
          <w:jc w:val="center"/>
        </w:trPr>
        <w:tc>
          <w:tcPr>
            <w:tcW w:w="6300" w:type="dxa"/>
          </w:tcPr>
          <w:p w14:paraId="6387F046" w14:textId="77777777" w:rsidR="009B0BFB" w:rsidRDefault="009B0BFB" w:rsidP="00D21462">
            <w:r>
              <w:t>Total Required Hours:</w:t>
            </w:r>
          </w:p>
        </w:tc>
        <w:tc>
          <w:tcPr>
            <w:tcW w:w="1345" w:type="dxa"/>
          </w:tcPr>
          <w:p w14:paraId="71199727" w14:textId="77777777" w:rsidR="009B0BFB" w:rsidRDefault="009B0BFB" w:rsidP="00D21462">
            <w:pPr>
              <w:jc w:val="center"/>
            </w:pPr>
            <w:r>
              <w:t>63</w:t>
            </w:r>
          </w:p>
        </w:tc>
      </w:tr>
    </w:tbl>
    <w:p w14:paraId="12816398" w14:textId="269BAC22" w:rsidR="00FF1F08" w:rsidRPr="004A35D2" w:rsidRDefault="00FF1F08" w:rsidP="00FF1F08">
      <w:pPr>
        <w:jc w:val="center"/>
        <w:rPr>
          <w:rFonts w:asciiTheme="majorHAnsi" w:hAnsiTheme="majorHAnsi" w:cs="Arial"/>
          <w:sz w:val="20"/>
          <w:szCs w:val="20"/>
        </w:rPr>
      </w:pPr>
    </w:p>
    <w:sectPr w:rsidR="00FF1F08" w:rsidRPr="004A35D2"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11848B" w14:textId="77777777" w:rsidR="00AF1BAD" w:rsidRDefault="00AF1BAD" w:rsidP="00AF3758">
      <w:pPr>
        <w:spacing w:after="0" w:line="240" w:lineRule="auto"/>
      </w:pPr>
      <w:r>
        <w:separator/>
      </w:r>
    </w:p>
  </w:endnote>
  <w:endnote w:type="continuationSeparator" w:id="0">
    <w:p w14:paraId="09D59A2F" w14:textId="77777777" w:rsidR="00AF1BAD" w:rsidRDefault="00AF1BA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5F8E" w14:textId="2FBCAF96" w:rsidR="00DB5F2F" w:rsidRDefault="00DB5F2F" w:rsidP="0073313A">
    <w:pPr>
      <w:pStyle w:val="Footer"/>
    </w:pPr>
    <w:r>
      <w:t xml:space="preserve">Form Revised: </w:t>
    </w:r>
    <w:sdt>
      <w:sdtPr>
        <w:alias w:val="Form Revised:"/>
        <w:tag w:val="Revised:"/>
        <w:id w:val="1902717505"/>
        <w:placeholder>
          <w:docPart w:val="B90966C6720B4E91B51F818CE2CBDF89"/>
        </w:placeholder>
        <w:date w:fullDate="2019-11-08T00:00:00Z">
          <w:dateFormat w:val="MM/dd/yyyy"/>
          <w:lid w:val="en-US"/>
          <w:storeMappedDataAs w:val="dateTime"/>
          <w:calendar w:val="gregorian"/>
        </w:date>
      </w:sdtPr>
      <w:sdtEndPr/>
      <w:sdtContent>
        <w:r w:rsidR="005775A4">
          <w:t>11/08/2019</w:t>
        </w:r>
      </w:sdtContent>
    </w:sdt>
    <w:r>
      <w:tab/>
    </w:r>
    <w:r>
      <w:tab/>
    </w:r>
    <w:r>
      <w:tab/>
      <w:t xml:space="preserve"> </w:t>
    </w:r>
    <w:sdt>
      <w:sdtPr>
        <w:id w:val="-2849735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F4F11">
          <w:rPr>
            <w:noProof/>
          </w:rPr>
          <w:t>2</w:t>
        </w:r>
        <w:r>
          <w:rPr>
            <w:noProof/>
          </w:rPr>
          <w:fldChar w:fldCharType="end"/>
        </w:r>
      </w:sdtContent>
    </w:sdt>
  </w:p>
  <w:p w14:paraId="1C18BB48" w14:textId="77777777" w:rsidR="00DB5F2F" w:rsidRDefault="00DB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C8248E" w14:textId="77777777" w:rsidR="00AF1BAD" w:rsidRDefault="00AF1BAD" w:rsidP="00AF3758">
      <w:pPr>
        <w:spacing w:after="0" w:line="240" w:lineRule="auto"/>
      </w:pPr>
      <w:r>
        <w:separator/>
      </w:r>
    </w:p>
  </w:footnote>
  <w:footnote w:type="continuationSeparator" w:id="0">
    <w:p w14:paraId="1373BF9D" w14:textId="77777777" w:rsidR="00AF1BAD" w:rsidRDefault="00AF1BA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55421"/>
    <w:multiLevelType w:val="hybridMultilevel"/>
    <w:tmpl w:val="9676BC3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EE7B24"/>
    <w:multiLevelType w:val="multilevel"/>
    <w:tmpl w:val="0D4C6FF4"/>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66F4125"/>
    <w:multiLevelType w:val="hybridMultilevel"/>
    <w:tmpl w:val="C368F20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10C8C"/>
    <w:multiLevelType w:val="hybridMultilevel"/>
    <w:tmpl w:val="FFBEAB4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2137E"/>
    <w:multiLevelType w:val="hybridMultilevel"/>
    <w:tmpl w:val="0D4C6FF4"/>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B26006"/>
    <w:multiLevelType w:val="multilevel"/>
    <w:tmpl w:val="C368F20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93E3F50"/>
    <w:multiLevelType w:val="hybridMultilevel"/>
    <w:tmpl w:val="5FE40FE6"/>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56E74"/>
    <w:multiLevelType w:val="hybridMultilevel"/>
    <w:tmpl w:val="45789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73061A"/>
    <w:multiLevelType w:val="hybridMultilevel"/>
    <w:tmpl w:val="708650EA"/>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CF6080"/>
    <w:multiLevelType w:val="multilevel"/>
    <w:tmpl w:val="5FE40FE6"/>
    <w:lvl w:ilvl="0">
      <w:start w:val="1"/>
      <w:numFmt w:val="decimal"/>
      <w:lvlText w:val="%1."/>
      <w:lvlJc w:val="left"/>
      <w:pPr>
        <w:ind w:left="36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5"/>
  </w:num>
  <w:num w:numId="4">
    <w:abstractNumId w:val="4"/>
  </w:num>
  <w:num w:numId="5">
    <w:abstractNumId w:val="11"/>
  </w:num>
  <w:num w:numId="6">
    <w:abstractNumId w:val="14"/>
  </w:num>
  <w:num w:numId="7">
    <w:abstractNumId w:val="12"/>
  </w:num>
  <w:num w:numId="8">
    <w:abstractNumId w:val="2"/>
  </w:num>
  <w:num w:numId="9">
    <w:abstractNumId w:val="6"/>
  </w:num>
  <w:num w:numId="10">
    <w:abstractNumId w:val="9"/>
  </w:num>
  <w:num w:numId="11">
    <w:abstractNumId w:val="10"/>
  </w:num>
  <w:num w:numId="12">
    <w:abstractNumId w:val="13"/>
  </w:num>
  <w:num w:numId="13">
    <w:abstractNumId w:val="8"/>
  </w:num>
  <w:num w:numId="14">
    <w:abstractNumId w:val="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4BA5"/>
    <w:rsid w:val="000403B1"/>
    <w:rsid w:val="000470FE"/>
    <w:rsid w:val="00050706"/>
    <w:rsid w:val="00054D9E"/>
    <w:rsid w:val="000A7C2E"/>
    <w:rsid w:val="000C3DB7"/>
    <w:rsid w:val="000D06F1"/>
    <w:rsid w:val="000D7355"/>
    <w:rsid w:val="00103070"/>
    <w:rsid w:val="00130E5B"/>
    <w:rsid w:val="00132C5A"/>
    <w:rsid w:val="00151451"/>
    <w:rsid w:val="00185D67"/>
    <w:rsid w:val="001A5DD5"/>
    <w:rsid w:val="001A76C0"/>
    <w:rsid w:val="001D12E8"/>
    <w:rsid w:val="001F5E9E"/>
    <w:rsid w:val="001F6306"/>
    <w:rsid w:val="00207DBE"/>
    <w:rsid w:val="00212A76"/>
    <w:rsid w:val="00224899"/>
    <w:rsid w:val="002315B0"/>
    <w:rsid w:val="00254447"/>
    <w:rsid w:val="00261ACE"/>
    <w:rsid w:val="00262C88"/>
    <w:rsid w:val="00265C17"/>
    <w:rsid w:val="00287DDB"/>
    <w:rsid w:val="00290791"/>
    <w:rsid w:val="002917F4"/>
    <w:rsid w:val="002941B8"/>
    <w:rsid w:val="002B41C6"/>
    <w:rsid w:val="002D0D13"/>
    <w:rsid w:val="002D339D"/>
    <w:rsid w:val="00317FD7"/>
    <w:rsid w:val="0033221F"/>
    <w:rsid w:val="00343CB5"/>
    <w:rsid w:val="00346F5C"/>
    <w:rsid w:val="00355610"/>
    <w:rsid w:val="00355FF4"/>
    <w:rsid w:val="00362414"/>
    <w:rsid w:val="00374D72"/>
    <w:rsid w:val="00384538"/>
    <w:rsid w:val="00386112"/>
    <w:rsid w:val="003978C1"/>
    <w:rsid w:val="003C4DA1"/>
    <w:rsid w:val="003D091A"/>
    <w:rsid w:val="003E4F3C"/>
    <w:rsid w:val="003F5D14"/>
    <w:rsid w:val="00400712"/>
    <w:rsid w:val="004072F1"/>
    <w:rsid w:val="00411FE1"/>
    <w:rsid w:val="00434A01"/>
    <w:rsid w:val="00473252"/>
    <w:rsid w:val="00487771"/>
    <w:rsid w:val="004A35D2"/>
    <w:rsid w:val="004A7706"/>
    <w:rsid w:val="004D3FDD"/>
    <w:rsid w:val="004F3C87"/>
    <w:rsid w:val="00504BCC"/>
    <w:rsid w:val="00526B81"/>
    <w:rsid w:val="00535C89"/>
    <w:rsid w:val="00535DFE"/>
    <w:rsid w:val="005522D7"/>
    <w:rsid w:val="00571E0A"/>
    <w:rsid w:val="00576393"/>
    <w:rsid w:val="005775A4"/>
    <w:rsid w:val="00584C22"/>
    <w:rsid w:val="00592A95"/>
    <w:rsid w:val="005B1998"/>
    <w:rsid w:val="005E24CB"/>
    <w:rsid w:val="00605FC3"/>
    <w:rsid w:val="006179CB"/>
    <w:rsid w:val="00625A9A"/>
    <w:rsid w:val="00627121"/>
    <w:rsid w:val="00630AD8"/>
    <w:rsid w:val="00636DB3"/>
    <w:rsid w:val="00665524"/>
    <w:rsid w:val="006657FB"/>
    <w:rsid w:val="00677A48"/>
    <w:rsid w:val="006A2D6A"/>
    <w:rsid w:val="006B52C0"/>
    <w:rsid w:val="006C0BF3"/>
    <w:rsid w:val="006D0246"/>
    <w:rsid w:val="006E2497"/>
    <w:rsid w:val="006E6117"/>
    <w:rsid w:val="00712045"/>
    <w:rsid w:val="007244E6"/>
    <w:rsid w:val="0073025F"/>
    <w:rsid w:val="0073125A"/>
    <w:rsid w:val="0073313A"/>
    <w:rsid w:val="007339BD"/>
    <w:rsid w:val="00750AF6"/>
    <w:rsid w:val="007929F8"/>
    <w:rsid w:val="00797B49"/>
    <w:rsid w:val="007A06B9"/>
    <w:rsid w:val="007B04EC"/>
    <w:rsid w:val="007B15E3"/>
    <w:rsid w:val="00806DDA"/>
    <w:rsid w:val="0082075F"/>
    <w:rsid w:val="0083170D"/>
    <w:rsid w:val="00874DA5"/>
    <w:rsid w:val="008829ED"/>
    <w:rsid w:val="00884F7A"/>
    <w:rsid w:val="008C408F"/>
    <w:rsid w:val="008C703B"/>
    <w:rsid w:val="008E6C1C"/>
    <w:rsid w:val="00940426"/>
    <w:rsid w:val="009A529F"/>
    <w:rsid w:val="009B0BFB"/>
    <w:rsid w:val="009C18CD"/>
    <w:rsid w:val="009C1ABA"/>
    <w:rsid w:val="009C3C35"/>
    <w:rsid w:val="009C65F8"/>
    <w:rsid w:val="009D458E"/>
    <w:rsid w:val="009F372C"/>
    <w:rsid w:val="009F4F11"/>
    <w:rsid w:val="00A01035"/>
    <w:rsid w:val="00A01576"/>
    <w:rsid w:val="00A0329C"/>
    <w:rsid w:val="00A16BB1"/>
    <w:rsid w:val="00A229EC"/>
    <w:rsid w:val="00A34100"/>
    <w:rsid w:val="00A438D7"/>
    <w:rsid w:val="00A5089E"/>
    <w:rsid w:val="00A56D36"/>
    <w:rsid w:val="00A837F6"/>
    <w:rsid w:val="00AA717E"/>
    <w:rsid w:val="00AB4AA6"/>
    <w:rsid w:val="00AB5523"/>
    <w:rsid w:val="00AE051C"/>
    <w:rsid w:val="00AE4123"/>
    <w:rsid w:val="00AF1BAD"/>
    <w:rsid w:val="00AF3758"/>
    <w:rsid w:val="00AF3C6A"/>
    <w:rsid w:val="00B008DD"/>
    <w:rsid w:val="00B024DF"/>
    <w:rsid w:val="00B05106"/>
    <w:rsid w:val="00B12C63"/>
    <w:rsid w:val="00B1589A"/>
    <w:rsid w:val="00B1628A"/>
    <w:rsid w:val="00B35368"/>
    <w:rsid w:val="00B43F38"/>
    <w:rsid w:val="00B478DF"/>
    <w:rsid w:val="00B5389B"/>
    <w:rsid w:val="00B606CA"/>
    <w:rsid w:val="00B678DD"/>
    <w:rsid w:val="00B9333E"/>
    <w:rsid w:val="00BA5832"/>
    <w:rsid w:val="00BD2A0D"/>
    <w:rsid w:val="00BE069E"/>
    <w:rsid w:val="00BE6A44"/>
    <w:rsid w:val="00C12816"/>
    <w:rsid w:val="00C23CC7"/>
    <w:rsid w:val="00C334FF"/>
    <w:rsid w:val="00C46718"/>
    <w:rsid w:val="00C80172"/>
    <w:rsid w:val="00C81897"/>
    <w:rsid w:val="00C8689C"/>
    <w:rsid w:val="00CA3A6A"/>
    <w:rsid w:val="00CE105C"/>
    <w:rsid w:val="00D0686A"/>
    <w:rsid w:val="00D41DEF"/>
    <w:rsid w:val="00D47738"/>
    <w:rsid w:val="00D51205"/>
    <w:rsid w:val="00D57716"/>
    <w:rsid w:val="00D67AC4"/>
    <w:rsid w:val="00D72E20"/>
    <w:rsid w:val="00D734A3"/>
    <w:rsid w:val="00D9092D"/>
    <w:rsid w:val="00D979DD"/>
    <w:rsid w:val="00DA4650"/>
    <w:rsid w:val="00DB1735"/>
    <w:rsid w:val="00DB49F4"/>
    <w:rsid w:val="00DB5F2F"/>
    <w:rsid w:val="00E45868"/>
    <w:rsid w:val="00E84BDE"/>
    <w:rsid w:val="00EA5F2E"/>
    <w:rsid w:val="00EB4FF5"/>
    <w:rsid w:val="00EC6970"/>
    <w:rsid w:val="00ED2398"/>
    <w:rsid w:val="00ED29E0"/>
    <w:rsid w:val="00EF2A44"/>
    <w:rsid w:val="00F31448"/>
    <w:rsid w:val="00F430C8"/>
    <w:rsid w:val="00F478A9"/>
    <w:rsid w:val="00F645B5"/>
    <w:rsid w:val="00F75657"/>
    <w:rsid w:val="00F859E5"/>
    <w:rsid w:val="00F87DAF"/>
    <w:rsid w:val="00F900A8"/>
    <w:rsid w:val="00FB00D4"/>
    <w:rsid w:val="00FC0D4C"/>
    <w:rsid w:val="00FD49E0"/>
    <w:rsid w:val="00FF1934"/>
    <w:rsid w:val="00FF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60BDF8"/>
  <w15:docId w15:val="{2D2FEFF8-62CB-B34D-8CB2-27BE4E26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3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styleId="CommentReference">
    <w:name w:val="annotation reference"/>
    <w:basedOn w:val="DefaultParagraphFont"/>
    <w:uiPriority w:val="99"/>
    <w:semiHidden/>
    <w:unhideWhenUsed/>
    <w:rsid w:val="00287DDB"/>
    <w:rPr>
      <w:sz w:val="16"/>
      <w:szCs w:val="16"/>
    </w:rPr>
  </w:style>
  <w:style w:type="paragraph" w:styleId="CommentText">
    <w:name w:val="annotation text"/>
    <w:basedOn w:val="Normal"/>
    <w:link w:val="CommentTextChar"/>
    <w:uiPriority w:val="99"/>
    <w:semiHidden/>
    <w:unhideWhenUsed/>
    <w:rsid w:val="00287DDB"/>
    <w:pPr>
      <w:spacing w:line="240" w:lineRule="auto"/>
    </w:pPr>
    <w:rPr>
      <w:sz w:val="20"/>
      <w:szCs w:val="20"/>
    </w:rPr>
  </w:style>
  <w:style w:type="character" w:customStyle="1" w:styleId="CommentTextChar">
    <w:name w:val="Comment Text Char"/>
    <w:basedOn w:val="DefaultParagraphFont"/>
    <w:link w:val="CommentText"/>
    <w:uiPriority w:val="99"/>
    <w:semiHidden/>
    <w:rsid w:val="00287DDB"/>
    <w:rPr>
      <w:sz w:val="20"/>
      <w:szCs w:val="20"/>
    </w:rPr>
  </w:style>
  <w:style w:type="paragraph" w:styleId="CommentSubject">
    <w:name w:val="annotation subject"/>
    <w:basedOn w:val="CommentText"/>
    <w:next w:val="CommentText"/>
    <w:link w:val="CommentSubjectChar"/>
    <w:uiPriority w:val="99"/>
    <w:semiHidden/>
    <w:unhideWhenUsed/>
    <w:rsid w:val="00287DDB"/>
    <w:rPr>
      <w:b/>
      <w:bCs/>
    </w:rPr>
  </w:style>
  <w:style w:type="character" w:customStyle="1" w:styleId="CommentSubjectChar">
    <w:name w:val="Comment Subject Char"/>
    <w:basedOn w:val="CommentTextChar"/>
    <w:link w:val="CommentSubject"/>
    <w:uiPriority w:val="99"/>
    <w:semiHidden/>
    <w:rsid w:val="00287DDB"/>
    <w:rPr>
      <w:b/>
      <w:bCs/>
      <w:sz w:val="20"/>
      <w:szCs w:val="20"/>
    </w:rPr>
  </w:style>
  <w:style w:type="paragraph" w:styleId="Revision">
    <w:name w:val="Revision"/>
    <w:hidden/>
    <w:uiPriority w:val="99"/>
    <w:semiHidden/>
    <w:rsid w:val="00287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689114">
      <w:bodyDiv w:val="1"/>
      <w:marLeft w:val="0"/>
      <w:marRight w:val="0"/>
      <w:marTop w:val="0"/>
      <w:marBottom w:val="0"/>
      <w:divBdr>
        <w:top w:val="none" w:sz="0" w:space="0" w:color="auto"/>
        <w:left w:val="none" w:sz="0" w:space="0" w:color="auto"/>
        <w:bottom w:val="none" w:sz="0" w:space="0" w:color="auto"/>
        <w:right w:val="none" w:sz="0" w:space="0" w:color="auto"/>
      </w:divBdr>
    </w:div>
    <w:div w:id="793059215">
      <w:bodyDiv w:val="1"/>
      <w:marLeft w:val="0"/>
      <w:marRight w:val="0"/>
      <w:marTop w:val="0"/>
      <w:marBottom w:val="0"/>
      <w:divBdr>
        <w:top w:val="none" w:sz="0" w:space="0" w:color="auto"/>
        <w:left w:val="none" w:sz="0" w:space="0" w:color="auto"/>
        <w:bottom w:val="none" w:sz="0" w:space="0" w:color="auto"/>
        <w:right w:val="none" w:sz="0" w:space="0" w:color="auto"/>
      </w:divBdr>
    </w:div>
    <w:div w:id="1473643858">
      <w:bodyDiv w:val="1"/>
      <w:marLeft w:val="0"/>
      <w:marRight w:val="0"/>
      <w:marTop w:val="0"/>
      <w:marBottom w:val="0"/>
      <w:divBdr>
        <w:top w:val="none" w:sz="0" w:space="0" w:color="auto"/>
        <w:left w:val="none" w:sz="0" w:space="0" w:color="auto"/>
        <w:bottom w:val="none" w:sz="0" w:space="0" w:color="auto"/>
        <w:right w:val="none" w:sz="0" w:space="0" w:color="auto"/>
      </w:divBdr>
    </w:div>
    <w:div w:id="1604025328">
      <w:bodyDiv w:val="1"/>
      <w:marLeft w:val="0"/>
      <w:marRight w:val="0"/>
      <w:marTop w:val="0"/>
      <w:marBottom w:val="0"/>
      <w:divBdr>
        <w:top w:val="none" w:sz="0" w:space="0" w:color="auto"/>
        <w:left w:val="none" w:sz="0" w:space="0" w:color="auto"/>
        <w:bottom w:val="none" w:sz="0" w:space="0" w:color="auto"/>
        <w:right w:val="none" w:sz="0" w:space="0" w:color="auto"/>
      </w:divBdr>
    </w:div>
    <w:div w:id="20030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radley@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0FF15F85784428A8573B5155C7915FA"/>
        <w:category>
          <w:name w:val="General"/>
          <w:gallery w:val="placeholder"/>
        </w:category>
        <w:types>
          <w:type w:val="bbPlcHdr"/>
        </w:types>
        <w:behaviors>
          <w:behavior w:val="content"/>
        </w:behaviors>
        <w:guid w:val="{BFAFC9B0-9D53-4200-9635-548C307C0804}"/>
      </w:docPartPr>
      <w:docPartBody>
        <w:p w:rsidR="00795998" w:rsidRDefault="001C209A" w:rsidP="001C209A">
          <w:pPr>
            <w:pStyle w:val="50FF15F85784428A8573B5155C7915FA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D2AC6B7D28F640B4BA1C8596DBF2DFDB"/>
        <w:category>
          <w:name w:val="General"/>
          <w:gallery w:val="placeholder"/>
        </w:category>
        <w:types>
          <w:type w:val="bbPlcHdr"/>
        </w:types>
        <w:behaviors>
          <w:behavior w:val="content"/>
        </w:behaviors>
        <w:guid w:val="{1276B5B3-C342-4D29-81CD-9F8865EE3498}"/>
      </w:docPartPr>
      <w:docPartBody>
        <w:p w:rsidR="00795998" w:rsidRDefault="001C209A" w:rsidP="001C209A">
          <w:pPr>
            <w:pStyle w:val="D2AC6B7D28F640B4BA1C8596DBF2DFDB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76E1310C96F431DB7E6017ADE521ED4"/>
        <w:category>
          <w:name w:val="General"/>
          <w:gallery w:val="placeholder"/>
        </w:category>
        <w:types>
          <w:type w:val="bbPlcHdr"/>
        </w:types>
        <w:behaviors>
          <w:behavior w:val="content"/>
        </w:behaviors>
        <w:guid w:val="{A5A49180-9682-4E10-8C5E-D5E8EABDA4C1}"/>
      </w:docPartPr>
      <w:docPartBody>
        <w:p w:rsidR="00795998" w:rsidRDefault="001C209A" w:rsidP="001C209A">
          <w:pPr>
            <w:pStyle w:val="376E1310C96F431DB7E6017ADE521ED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E602BDF4D05B2B98A9D4354DDB2"/>
        <w:category>
          <w:name w:val="General"/>
          <w:gallery w:val="placeholder"/>
        </w:category>
        <w:types>
          <w:type w:val="bbPlcHdr"/>
        </w:types>
        <w:behaviors>
          <w:behavior w:val="content"/>
        </w:behaviors>
        <w:guid w:val="{8CA0DA38-AEC0-4AE5-B5C0-50D16984AEC2}"/>
      </w:docPartPr>
      <w:docPartBody>
        <w:p w:rsidR="00795998" w:rsidRDefault="001C209A" w:rsidP="001C209A">
          <w:pPr>
            <w:pStyle w:val="213F4E602BDF4D05B2B98A9D4354DDB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404FF64AEF147619B65411B92080224"/>
        <w:category>
          <w:name w:val="General"/>
          <w:gallery w:val="placeholder"/>
        </w:category>
        <w:types>
          <w:type w:val="bbPlcHdr"/>
        </w:types>
        <w:behaviors>
          <w:behavior w:val="content"/>
        </w:behaviors>
        <w:guid w:val="{73F11BE2-06EE-4621-BC41-4CF05D7A16BF}"/>
      </w:docPartPr>
      <w:docPartBody>
        <w:p w:rsidR="00795998" w:rsidRDefault="001C209A" w:rsidP="001C209A">
          <w:pPr>
            <w:pStyle w:val="7404FF64AEF147619B65411B92080224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87483FA7F2549D2A332BD355CE915A1"/>
        <w:category>
          <w:name w:val="General"/>
          <w:gallery w:val="placeholder"/>
        </w:category>
        <w:types>
          <w:type w:val="bbPlcHdr"/>
        </w:types>
        <w:behaviors>
          <w:behavior w:val="content"/>
        </w:behaviors>
        <w:guid w:val="{C9F0C4FE-864E-4A4B-A49F-A28487AF41FD}"/>
      </w:docPartPr>
      <w:docPartBody>
        <w:p w:rsidR="00795998" w:rsidRDefault="001C209A" w:rsidP="001C209A">
          <w:pPr>
            <w:pStyle w:val="987483FA7F2549D2A332BD355CE915A1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7832950B6CF40ABA4356A2EB75F453C"/>
        <w:category>
          <w:name w:val="General"/>
          <w:gallery w:val="placeholder"/>
        </w:category>
        <w:types>
          <w:type w:val="bbPlcHdr"/>
        </w:types>
        <w:behaviors>
          <w:behavior w:val="content"/>
        </w:behaviors>
        <w:guid w:val="{CA66EE26-7238-470B-88A3-6A6E97AB4532}"/>
      </w:docPartPr>
      <w:docPartBody>
        <w:p w:rsidR="00795998" w:rsidRDefault="001C209A" w:rsidP="001C209A">
          <w:pPr>
            <w:pStyle w:val="A7832950B6CF40ABA4356A2EB75F453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3569206A258441AB0D47F5C296328A3"/>
        <w:category>
          <w:name w:val="General"/>
          <w:gallery w:val="placeholder"/>
        </w:category>
        <w:types>
          <w:type w:val="bbPlcHdr"/>
        </w:types>
        <w:behaviors>
          <w:behavior w:val="content"/>
        </w:behaviors>
        <w:guid w:val="{68F789B7-87DD-4143-82BB-3A5A368E19BF}"/>
      </w:docPartPr>
      <w:docPartBody>
        <w:p w:rsidR="00795998" w:rsidRDefault="001C209A" w:rsidP="001C209A">
          <w:pPr>
            <w:pStyle w:val="B3569206A258441AB0D47F5C296328A3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19365345F90491CB9B2C06383EC9E85"/>
        <w:category>
          <w:name w:val="General"/>
          <w:gallery w:val="placeholder"/>
        </w:category>
        <w:types>
          <w:type w:val="bbPlcHdr"/>
        </w:types>
        <w:behaviors>
          <w:behavior w:val="content"/>
        </w:behaviors>
        <w:guid w:val="{AF3D8C0A-382C-4C34-9BF7-F13D8D7E78FE}"/>
      </w:docPartPr>
      <w:docPartBody>
        <w:p w:rsidR="00795998" w:rsidRDefault="001C209A" w:rsidP="001C209A">
          <w:pPr>
            <w:pStyle w:val="F19365345F90491CB9B2C06383EC9E85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A51012F2004C20947313DCFCF0060E"/>
        <w:category>
          <w:name w:val="General"/>
          <w:gallery w:val="placeholder"/>
        </w:category>
        <w:types>
          <w:type w:val="bbPlcHdr"/>
        </w:types>
        <w:behaviors>
          <w:behavior w:val="content"/>
        </w:behaviors>
        <w:guid w:val="{E26CE221-1C70-4B16-800C-D253C7BF0520}"/>
      </w:docPartPr>
      <w:docPartBody>
        <w:p w:rsidR="00795998" w:rsidRDefault="001C209A" w:rsidP="001C209A">
          <w:pPr>
            <w:pStyle w:val="EEA51012F2004C20947313DCFCF0060E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811E13A49F14AE390C5B4F5939F49C0"/>
        <w:category>
          <w:name w:val="General"/>
          <w:gallery w:val="placeholder"/>
        </w:category>
        <w:types>
          <w:type w:val="bbPlcHdr"/>
        </w:types>
        <w:behaviors>
          <w:behavior w:val="content"/>
        </w:behaviors>
        <w:guid w:val="{E8C75043-5368-4A64-B431-E9AAA836D8DE}"/>
      </w:docPartPr>
      <w:docPartBody>
        <w:p w:rsidR="00795998" w:rsidRDefault="001C209A" w:rsidP="001C209A">
          <w:pPr>
            <w:pStyle w:val="A811E13A49F14AE390C5B4F5939F49C0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941088E915A48AA96C8B6B338507A62"/>
        <w:category>
          <w:name w:val="General"/>
          <w:gallery w:val="placeholder"/>
        </w:category>
        <w:types>
          <w:type w:val="bbPlcHdr"/>
        </w:types>
        <w:behaviors>
          <w:behavior w:val="content"/>
        </w:behaviors>
        <w:guid w:val="{1E0B16D8-B7F9-439E-B64C-89855F0BF201}"/>
      </w:docPartPr>
      <w:docPartBody>
        <w:p w:rsidR="00795998" w:rsidRDefault="001C209A" w:rsidP="001C209A">
          <w:pPr>
            <w:pStyle w:val="3941088E915A48AA96C8B6B338507A62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7D3962F214CE6A0A6EA228638996B"/>
        <w:category>
          <w:name w:val="General"/>
          <w:gallery w:val="placeholder"/>
        </w:category>
        <w:types>
          <w:type w:val="bbPlcHdr"/>
        </w:types>
        <w:behaviors>
          <w:behavior w:val="content"/>
        </w:behaviors>
        <w:guid w:val="{456B0062-875B-44DB-BF78-9F3D10BE626E}"/>
      </w:docPartPr>
      <w:docPartBody>
        <w:p w:rsidR="00795998" w:rsidRDefault="001C209A" w:rsidP="001C209A">
          <w:pPr>
            <w:pStyle w:val="9D57D3962F214CE6A0A6EA228638996B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CCF8A7F2DCB04295A5839593C3BD4E27"/>
        <w:category>
          <w:name w:val="General"/>
          <w:gallery w:val="placeholder"/>
        </w:category>
        <w:types>
          <w:type w:val="bbPlcHdr"/>
        </w:types>
        <w:behaviors>
          <w:behavior w:val="content"/>
        </w:behaviors>
        <w:guid w:val="{C973FCA2-4084-4BE1-8F22-AB18B1BF9298}"/>
      </w:docPartPr>
      <w:docPartBody>
        <w:p w:rsidR="00795998" w:rsidRDefault="001C209A" w:rsidP="001C209A">
          <w:pPr>
            <w:pStyle w:val="CCF8A7F2DCB04295A5839593C3BD4E27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62E4037F893459B9024A4DE93250453"/>
        <w:category>
          <w:name w:val="General"/>
          <w:gallery w:val="placeholder"/>
        </w:category>
        <w:types>
          <w:type w:val="bbPlcHdr"/>
        </w:types>
        <w:behaviors>
          <w:behavior w:val="content"/>
        </w:behaviors>
        <w:guid w:val="{BA2AA03A-4610-47CC-95A3-D25A0AB14CF4}"/>
      </w:docPartPr>
      <w:docPartBody>
        <w:p w:rsidR="00795998" w:rsidRDefault="001C209A" w:rsidP="001C209A">
          <w:pPr>
            <w:pStyle w:val="F62E4037F893459B9024A4DE93250453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4FC3DE8AD994D05ADD9D8C8394EC56D"/>
        <w:category>
          <w:name w:val="General"/>
          <w:gallery w:val="placeholder"/>
        </w:category>
        <w:types>
          <w:type w:val="bbPlcHdr"/>
        </w:types>
        <w:behaviors>
          <w:behavior w:val="content"/>
        </w:behaviors>
        <w:guid w:val="{50603763-2887-471B-8BAE-78ABE9F79EE2}"/>
      </w:docPartPr>
      <w:docPartBody>
        <w:p w:rsidR="00795998" w:rsidRDefault="001C209A" w:rsidP="001C209A">
          <w:pPr>
            <w:pStyle w:val="B4FC3DE8AD994D05ADD9D8C8394EC56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36780D1B431443BB7728533B542871C"/>
        <w:category>
          <w:name w:val="General"/>
          <w:gallery w:val="placeholder"/>
        </w:category>
        <w:types>
          <w:type w:val="bbPlcHdr"/>
        </w:types>
        <w:behaviors>
          <w:behavior w:val="content"/>
        </w:behaviors>
        <w:guid w:val="{A53ABE6A-949A-4B6A-AAC7-784A9702593B}"/>
      </w:docPartPr>
      <w:docPartBody>
        <w:p w:rsidR="00795998" w:rsidRDefault="001C209A" w:rsidP="001C209A">
          <w:pPr>
            <w:pStyle w:val="636780D1B431443BB7728533B542871C1"/>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5A34C21CAA441EF911A35BB000E64ED"/>
        <w:category>
          <w:name w:val="General"/>
          <w:gallery w:val="placeholder"/>
        </w:category>
        <w:types>
          <w:type w:val="bbPlcHdr"/>
        </w:types>
        <w:behaviors>
          <w:behavior w:val="content"/>
        </w:behaviors>
        <w:guid w:val="{74048400-1011-4EBC-9B6F-12C8EA1F552B}"/>
      </w:docPartPr>
      <w:docPartBody>
        <w:p w:rsidR="00795998" w:rsidRDefault="001C209A" w:rsidP="001C209A">
          <w:pPr>
            <w:pStyle w:val="75A34C21CAA441EF911A35BB000E64ED1"/>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C47792742C74F309451C66BDED08312"/>
        <w:category>
          <w:name w:val="General"/>
          <w:gallery w:val="placeholder"/>
        </w:category>
        <w:types>
          <w:type w:val="bbPlcHdr"/>
        </w:types>
        <w:behaviors>
          <w:behavior w:val="content"/>
        </w:behaviors>
        <w:guid w:val="{33F52C7B-4DAD-4C95-B255-AF6229C306F4}"/>
      </w:docPartPr>
      <w:docPartBody>
        <w:p w:rsidR="00795998" w:rsidRDefault="001C209A" w:rsidP="001C209A">
          <w:pPr>
            <w:pStyle w:val="3C47792742C74F309451C66BDED08312"/>
          </w:pPr>
          <w:r w:rsidRPr="006E6FEC">
            <w:rPr>
              <w:rStyle w:val="PlaceholderText"/>
              <w:shd w:val="clear" w:color="auto" w:fill="D9D9D9" w:themeFill="background1" w:themeFillShade="D9"/>
            </w:rPr>
            <w:t>Enter text...</w:t>
          </w:r>
        </w:p>
      </w:docPartBody>
    </w:docPart>
    <w:docPart>
      <w:docPartPr>
        <w:name w:val="368D9F89C90D4C81BB80D9B7C3120886"/>
        <w:category>
          <w:name w:val="General"/>
          <w:gallery w:val="placeholder"/>
        </w:category>
        <w:types>
          <w:type w:val="bbPlcHdr"/>
        </w:types>
        <w:behaviors>
          <w:behavior w:val="content"/>
        </w:behaviors>
        <w:guid w:val="{12E1429C-2927-4531-9579-1D62D61EF754}"/>
      </w:docPartPr>
      <w:docPartBody>
        <w:p w:rsidR="00795998" w:rsidRDefault="001C209A" w:rsidP="001C209A">
          <w:pPr>
            <w:pStyle w:val="368D9F89C90D4C81BB80D9B7C3120886"/>
          </w:pPr>
          <w:r w:rsidRPr="006E6FEC">
            <w:rPr>
              <w:rStyle w:val="PlaceholderText"/>
              <w:shd w:val="clear" w:color="auto" w:fill="D9D9D9" w:themeFill="background1" w:themeFillShade="D9"/>
            </w:rPr>
            <w:t>Enter text...</w:t>
          </w:r>
        </w:p>
      </w:docPartBody>
    </w:docPart>
    <w:docPart>
      <w:docPartPr>
        <w:name w:val="30906D955B2E4349B3600BD7F961811B"/>
        <w:category>
          <w:name w:val="General"/>
          <w:gallery w:val="placeholder"/>
        </w:category>
        <w:types>
          <w:type w:val="bbPlcHdr"/>
        </w:types>
        <w:behaviors>
          <w:behavior w:val="content"/>
        </w:behaviors>
        <w:guid w:val="{8A9A4B74-96B8-4559-951F-5D13A334A1D6}"/>
      </w:docPartPr>
      <w:docPartBody>
        <w:p w:rsidR="00795998" w:rsidRDefault="001C209A" w:rsidP="001C209A">
          <w:pPr>
            <w:pStyle w:val="30906D955B2E4349B3600BD7F961811B"/>
          </w:pPr>
          <w:r w:rsidRPr="006E6FEC">
            <w:rPr>
              <w:rStyle w:val="PlaceholderText"/>
              <w:shd w:val="clear" w:color="auto" w:fill="D9D9D9" w:themeFill="background1" w:themeFillShade="D9"/>
            </w:rPr>
            <w:t>Enter text...</w:t>
          </w:r>
        </w:p>
      </w:docPartBody>
    </w:docPart>
    <w:docPart>
      <w:docPartPr>
        <w:name w:val="788DF4936095457F83424B0A6DFABFA0"/>
        <w:category>
          <w:name w:val="General"/>
          <w:gallery w:val="placeholder"/>
        </w:category>
        <w:types>
          <w:type w:val="bbPlcHdr"/>
        </w:types>
        <w:behaviors>
          <w:behavior w:val="content"/>
        </w:behaviors>
        <w:guid w:val="{E0AD3257-3679-4C53-862B-7E82F074527B}"/>
      </w:docPartPr>
      <w:docPartBody>
        <w:p w:rsidR="00795998" w:rsidRDefault="001C209A" w:rsidP="001C209A">
          <w:pPr>
            <w:pStyle w:val="788DF4936095457F83424B0A6DFABFA0"/>
          </w:pPr>
          <w:r w:rsidRPr="006E6FEC">
            <w:rPr>
              <w:rStyle w:val="PlaceholderText"/>
              <w:shd w:val="clear" w:color="auto" w:fill="D9D9D9" w:themeFill="background1" w:themeFillShade="D9"/>
            </w:rPr>
            <w:t>Enter text...</w:t>
          </w:r>
        </w:p>
      </w:docPartBody>
    </w:docPart>
    <w:docPart>
      <w:docPartPr>
        <w:name w:val="C66F5BCB10584B989BA405A00FB332F2"/>
        <w:category>
          <w:name w:val="General"/>
          <w:gallery w:val="placeholder"/>
        </w:category>
        <w:types>
          <w:type w:val="bbPlcHdr"/>
        </w:types>
        <w:behaviors>
          <w:behavior w:val="content"/>
        </w:behaviors>
        <w:guid w:val="{7BC0F04A-C861-49AB-8656-EA54A18B7189}"/>
      </w:docPartPr>
      <w:docPartBody>
        <w:p w:rsidR="004B457A" w:rsidRDefault="00795998" w:rsidP="00795998">
          <w:pPr>
            <w:pStyle w:val="C66F5BCB10584B989BA405A00FB332F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754A690FBF744B4A3AEAC6C7CB85057"/>
        <w:category>
          <w:name w:val="General"/>
          <w:gallery w:val="placeholder"/>
        </w:category>
        <w:types>
          <w:type w:val="bbPlcHdr"/>
        </w:types>
        <w:behaviors>
          <w:behavior w:val="content"/>
        </w:behaviors>
        <w:guid w:val="{4235B068-EC3B-4A06-81DA-09848E985A40}"/>
      </w:docPartPr>
      <w:docPartBody>
        <w:p w:rsidR="004B457A" w:rsidRDefault="00795998" w:rsidP="00795998">
          <w:pPr>
            <w:pStyle w:val="B754A690FBF744B4A3AEAC6C7CB85057"/>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0966C6720B4E91B51F818CE2CBDF89"/>
        <w:category>
          <w:name w:val="General"/>
          <w:gallery w:val="placeholder"/>
        </w:category>
        <w:types>
          <w:type w:val="bbPlcHdr"/>
        </w:types>
        <w:behaviors>
          <w:behavior w:val="content"/>
        </w:behaviors>
        <w:guid w:val="{E3BECAFD-9FA3-45F0-AC0C-566EF351B649}"/>
      </w:docPartPr>
      <w:docPartBody>
        <w:p w:rsidR="00A11836" w:rsidRDefault="004B457A" w:rsidP="004B457A">
          <w:pPr>
            <w:pStyle w:val="B90966C6720B4E91B51F818CE2CBDF89"/>
          </w:pPr>
          <w:r>
            <w:rPr>
              <w:rStyle w:val="PlaceholderText"/>
            </w:rPr>
            <w:t>Click here to enter a date.</w:t>
          </w:r>
        </w:p>
      </w:docPartBody>
    </w:docPart>
    <w:docPart>
      <w:docPartPr>
        <w:name w:val="A90D4CC34CF54EF9937595360884C895"/>
        <w:category>
          <w:name w:val="General"/>
          <w:gallery w:val="placeholder"/>
        </w:category>
        <w:types>
          <w:type w:val="bbPlcHdr"/>
        </w:types>
        <w:behaviors>
          <w:behavior w:val="content"/>
        </w:behaviors>
        <w:guid w:val="{A449E3B7-23BD-4FC3-A751-C7409DDD68F9}"/>
      </w:docPartPr>
      <w:docPartBody>
        <w:p w:rsidR="009B1A71" w:rsidRDefault="002B4884" w:rsidP="002B4884">
          <w:pPr>
            <w:pStyle w:val="A90D4CC34CF54EF9937595360884C895"/>
          </w:pPr>
          <w:r>
            <w:rPr>
              <w:rStyle w:val="PlaceholderText"/>
            </w:rPr>
            <w:t>Yes / No</w:t>
          </w:r>
        </w:p>
      </w:docPartBody>
    </w:docPart>
    <w:docPart>
      <w:docPartPr>
        <w:name w:val="F86592E7C1F62A4691EB6BE11A05737D"/>
        <w:category>
          <w:name w:val="General"/>
          <w:gallery w:val="placeholder"/>
        </w:category>
        <w:types>
          <w:type w:val="bbPlcHdr"/>
        </w:types>
        <w:behaviors>
          <w:behavior w:val="content"/>
        </w:behaviors>
        <w:guid w:val="{07589321-A7FF-FA4B-A74C-CF2058C9A291}"/>
      </w:docPartPr>
      <w:docPartBody>
        <w:p w:rsidR="00922CC2" w:rsidRDefault="00922CC2" w:rsidP="00922CC2">
          <w:pPr>
            <w:pStyle w:val="F86592E7C1F62A4691EB6BE11A05737D"/>
          </w:pPr>
          <w:r w:rsidRPr="006E6FEC">
            <w:rPr>
              <w:rStyle w:val="PlaceholderText"/>
              <w:shd w:val="clear" w:color="auto" w:fill="D9D9D9" w:themeFill="background1" w:themeFillShade="D9"/>
            </w:rPr>
            <w:t>Enter text...</w:t>
          </w:r>
        </w:p>
      </w:docPartBody>
    </w:docPart>
    <w:docPart>
      <w:docPartPr>
        <w:name w:val="4160C45D73D53C4BB5CCBE5FF71B608A"/>
        <w:category>
          <w:name w:val="General"/>
          <w:gallery w:val="placeholder"/>
        </w:category>
        <w:types>
          <w:type w:val="bbPlcHdr"/>
        </w:types>
        <w:behaviors>
          <w:behavior w:val="content"/>
        </w:behaviors>
        <w:guid w:val="{F4886299-0505-524C-B065-8AE1EFB57288}"/>
      </w:docPartPr>
      <w:docPartBody>
        <w:p w:rsidR="00E07E32" w:rsidRDefault="00AE23B2" w:rsidP="00AE23B2">
          <w:pPr>
            <w:pStyle w:val="4160C45D73D53C4BB5CCBE5FF71B608A"/>
          </w:pPr>
          <w:r w:rsidRPr="006E6FEC">
            <w:rPr>
              <w:rStyle w:val="PlaceholderText"/>
              <w:shd w:val="clear" w:color="auto" w:fill="D9D9D9" w:themeFill="background1" w:themeFillShade="D9"/>
            </w:rPr>
            <w:t>Enter text...</w:t>
          </w:r>
        </w:p>
      </w:docPartBody>
    </w:docPart>
    <w:docPart>
      <w:docPartPr>
        <w:name w:val="1E66CDEE0E17504DA64E1CA4DB97395A"/>
        <w:category>
          <w:name w:val="General"/>
          <w:gallery w:val="placeholder"/>
        </w:category>
        <w:types>
          <w:type w:val="bbPlcHdr"/>
        </w:types>
        <w:behaviors>
          <w:behavior w:val="content"/>
        </w:behaviors>
        <w:guid w:val="{9C0B2221-0BAE-F143-9955-826C0202EC83}"/>
      </w:docPartPr>
      <w:docPartBody>
        <w:p w:rsidR="00E07E32" w:rsidRDefault="00AE23B2" w:rsidP="00AE23B2">
          <w:pPr>
            <w:pStyle w:val="1E66CDEE0E17504DA64E1CA4DB97395A"/>
          </w:pPr>
          <w:r>
            <w:rPr>
              <w:rStyle w:val="PlaceholderText"/>
            </w:rPr>
            <w:t>Yes / No</w:t>
          </w:r>
        </w:p>
      </w:docPartBody>
    </w:docPart>
    <w:docPart>
      <w:docPartPr>
        <w:name w:val="43192CED3B8FB34FA5034571371A51DA"/>
        <w:category>
          <w:name w:val="General"/>
          <w:gallery w:val="placeholder"/>
        </w:category>
        <w:types>
          <w:type w:val="bbPlcHdr"/>
        </w:types>
        <w:behaviors>
          <w:behavior w:val="content"/>
        </w:behaviors>
        <w:guid w:val="{0F066FB8-2B31-D148-B1F2-167388A28F58}"/>
      </w:docPartPr>
      <w:docPartBody>
        <w:p w:rsidR="002717AE" w:rsidRDefault="00E07E32" w:rsidP="00E07E32">
          <w:pPr>
            <w:pStyle w:val="43192CED3B8FB34FA5034571371A51DA"/>
          </w:pPr>
          <w:r w:rsidRPr="006E6FEC">
            <w:rPr>
              <w:rStyle w:val="PlaceholderText"/>
              <w:shd w:val="clear" w:color="auto" w:fill="D9D9D9" w:themeFill="background1" w:themeFillShade="D9"/>
            </w:rPr>
            <w:t>Enter text...</w:t>
          </w:r>
        </w:p>
      </w:docPartBody>
    </w:docPart>
    <w:docPart>
      <w:docPartPr>
        <w:name w:val="57277351D0C752409696B1CA242307B2"/>
        <w:category>
          <w:name w:val="General"/>
          <w:gallery w:val="placeholder"/>
        </w:category>
        <w:types>
          <w:type w:val="bbPlcHdr"/>
        </w:types>
        <w:behaviors>
          <w:behavior w:val="content"/>
        </w:behaviors>
        <w:guid w:val="{92B6FADA-0007-C746-9208-5C8C6173A1D7}"/>
      </w:docPartPr>
      <w:docPartBody>
        <w:p w:rsidR="002717AE" w:rsidRDefault="00E07E32" w:rsidP="00E07E32">
          <w:pPr>
            <w:pStyle w:val="57277351D0C752409696B1CA242307B2"/>
          </w:pPr>
          <w:r>
            <w:rPr>
              <w:rStyle w:val="PlaceholderText"/>
            </w:rPr>
            <w:t>Yes / No</w:t>
          </w:r>
        </w:p>
      </w:docPartBody>
    </w:docPart>
    <w:docPart>
      <w:docPartPr>
        <w:name w:val="FF76DDF3BAE0E14CB830C0A448FDE495"/>
        <w:category>
          <w:name w:val="General"/>
          <w:gallery w:val="placeholder"/>
        </w:category>
        <w:types>
          <w:type w:val="bbPlcHdr"/>
        </w:types>
        <w:behaviors>
          <w:behavior w:val="content"/>
        </w:behaviors>
        <w:guid w:val="{C4C83F3E-B477-A04C-B6B5-EB8086D1FFB8}"/>
      </w:docPartPr>
      <w:docPartBody>
        <w:p w:rsidR="0038082A" w:rsidRDefault="002717AE" w:rsidP="002717AE">
          <w:pPr>
            <w:pStyle w:val="FF76DDF3BAE0E14CB830C0A448FDE495"/>
          </w:pPr>
          <w:r>
            <w:rPr>
              <w:rStyle w:val="PlaceholderText"/>
            </w:rPr>
            <w:t>Yes / No</w:t>
          </w:r>
        </w:p>
      </w:docPartBody>
    </w:docPart>
    <w:docPart>
      <w:docPartPr>
        <w:name w:val="17D2B22F2B747A499E24290600E8E462"/>
        <w:category>
          <w:name w:val="General"/>
          <w:gallery w:val="placeholder"/>
        </w:category>
        <w:types>
          <w:type w:val="bbPlcHdr"/>
        </w:types>
        <w:behaviors>
          <w:behavior w:val="content"/>
        </w:behaviors>
        <w:guid w:val="{4FE85B34-188D-8B4D-85BC-A1546D7FFA8E}"/>
      </w:docPartPr>
      <w:docPartBody>
        <w:p w:rsidR="0038082A" w:rsidRDefault="002717AE" w:rsidP="002717AE">
          <w:pPr>
            <w:pStyle w:val="17D2B22F2B747A499E24290600E8E462"/>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notTrueType/>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1B45B5"/>
    <w:rsid w:val="001C209A"/>
    <w:rsid w:val="00214B2F"/>
    <w:rsid w:val="00220DB0"/>
    <w:rsid w:val="002717AE"/>
    <w:rsid w:val="00293FD4"/>
    <w:rsid w:val="002B4884"/>
    <w:rsid w:val="0038082A"/>
    <w:rsid w:val="00380F18"/>
    <w:rsid w:val="00423F7A"/>
    <w:rsid w:val="004518A2"/>
    <w:rsid w:val="004B457A"/>
    <w:rsid w:val="004D0057"/>
    <w:rsid w:val="004E1A75"/>
    <w:rsid w:val="00522399"/>
    <w:rsid w:val="005632EE"/>
    <w:rsid w:val="00567276"/>
    <w:rsid w:val="00587536"/>
    <w:rsid w:val="005D5D2F"/>
    <w:rsid w:val="00623293"/>
    <w:rsid w:val="006C0858"/>
    <w:rsid w:val="00713AC7"/>
    <w:rsid w:val="007927F9"/>
    <w:rsid w:val="00795998"/>
    <w:rsid w:val="007F243F"/>
    <w:rsid w:val="008733D4"/>
    <w:rsid w:val="0088037B"/>
    <w:rsid w:val="0090105B"/>
    <w:rsid w:val="00922CC2"/>
    <w:rsid w:val="009672DC"/>
    <w:rsid w:val="009B0544"/>
    <w:rsid w:val="009B1A71"/>
    <w:rsid w:val="009B1F77"/>
    <w:rsid w:val="009C0E11"/>
    <w:rsid w:val="00A11836"/>
    <w:rsid w:val="00A77AA6"/>
    <w:rsid w:val="00AD11A1"/>
    <w:rsid w:val="00AD5D56"/>
    <w:rsid w:val="00AE23B2"/>
    <w:rsid w:val="00B155E6"/>
    <w:rsid w:val="00B2559E"/>
    <w:rsid w:val="00B46AFF"/>
    <w:rsid w:val="00BA2926"/>
    <w:rsid w:val="00C25BED"/>
    <w:rsid w:val="00C35680"/>
    <w:rsid w:val="00C652D8"/>
    <w:rsid w:val="00CD4EF8"/>
    <w:rsid w:val="00E07E32"/>
    <w:rsid w:val="00E223B8"/>
    <w:rsid w:val="00ED2714"/>
    <w:rsid w:val="00F01E35"/>
    <w:rsid w:val="00FB40DB"/>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17AE"/>
  </w:style>
  <w:style w:type="paragraph" w:customStyle="1" w:styleId="50FF15F85784428A8573B5155C7915FA1">
    <w:name w:val="50FF15F85784428A8573B5155C7915FA1"/>
    <w:rsid w:val="001C209A"/>
    <w:rPr>
      <w:rFonts w:eastAsiaTheme="minorHAnsi"/>
    </w:rPr>
  </w:style>
  <w:style w:type="paragraph" w:customStyle="1" w:styleId="D2AC6B7D28F640B4BA1C8596DBF2DFDB1">
    <w:name w:val="D2AC6B7D28F640B4BA1C8596DBF2DFDB1"/>
    <w:rsid w:val="001C209A"/>
    <w:rPr>
      <w:rFonts w:eastAsiaTheme="minorHAnsi"/>
    </w:rPr>
  </w:style>
  <w:style w:type="paragraph" w:customStyle="1" w:styleId="376E1310C96F431DB7E6017ADE521ED41">
    <w:name w:val="376E1310C96F431DB7E6017ADE521ED41"/>
    <w:rsid w:val="001C209A"/>
    <w:rPr>
      <w:rFonts w:eastAsiaTheme="minorHAnsi"/>
    </w:rPr>
  </w:style>
  <w:style w:type="paragraph" w:customStyle="1" w:styleId="213F4E602BDF4D05B2B98A9D4354DDB21">
    <w:name w:val="213F4E602BDF4D05B2B98A9D4354DDB21"/>
    <w:rsid w:val="001C209A"/>
    <w:rPr>
      <w:rFonts w:eastAsiaTheme="minorHAnsi"/>
    </w:rPr>
  </w:style>
  <w:style w:type="paragraph" w:customStyle="1" w:styleId="7404FF64AEF147619B65411B920802241">
    <w:name w:val="7404FF64AEF147619B65411B920802241"/>
    <w:rsid w:val="001C209A"/>
    <w:rPr>
      <w:rFonts w:eastAsiaTheme="minorHAnsi"/>
    </w:rPr>
  </w:style>
  <w:style w:type="paragraph" w:customStyle="1" w:styleId="987483FA7F2549D2A332BD355CE915A11">
    <w:name w:val="987483FA7F2549D2A332BD355CE915A11"/>
    <w:rsid w:val="001C209A"/>
    <w:rPr>
      <w:rFonts w:eastAsiaTheme="minorHAnsi"/>
    </w:rPr>
  </w:style>
  <w:style w:type="paragraph" w:customStyle="1" w:styleId="A7832950B6CF40ABA4356A2EB75F453C1">
    <w:name w:val="A7832950B6CF40ABA4356A2EB75F453C1"/>
    <w:rsid w:val="001C209A"/>
    <w:rPr>
      <w:rFonts w:eastAsiaTheme="minorHAnsi"/>
    </w:rPr>
  </w:style>
  <w:style w:type="paragraph" w:customStyle="1" w:styleId="B3569206A258441AB0D47F5C296328A31">
    <w:name w:val="B3569206A258441AB0D47F5C296328A31"/>
    <w:rsid w:val="001C209A"/>
    <w:rPr>
      <w:rFonts w:eastAsiaTheme="minorHAnsi"/>
    </w:rPr>
  </w:style>
  <w:style w:type="paragraph" w:customStyle="1" w:styleId="F19365345F90491CB9B2C06383EC9E851">
    <w:name w:val="F19365345F90491CB9B2C06383EC9E851"/>
    <w:rsid w:val="001C209A"/>
    <w:rPr>
      <w:rFonts w:eastAsiaTheme="minorHAnsi"/>
    </w:rPr>
  </w:style>
  <w:style w:type="paragraph" w:customStyle="1" w:styleId="EEA51012F2004C20947313DCFCF0060E1">
    <w:name w:val="EEA51012F2004C20947313DCFCF0060E1"/>
    <w:rsid w:val="001C209A"/>
    <w:rPr>
      <w:rFonts w:eastAsiaTheme="minorHAnsi"/>
    </w:rPr>
  </w:style>
  <w:style w:type="paragraph" w:customStyle="1" w:styleId="A811E13A49F14AE390C5B4F5939F49C01">
    <w:name w:val="A811E13A49F14AE390C5B4F5939F49C01"/>
    <w:rsid w:val="001C209A"/>
    <w:rPr>
      <w:rFonts w:eastAsiaTheme="minorHAnsi"/>
    </w:rPr>
  </w:style>
  <w:style w:type="paragraph" w:customStyle="1" w:styleId="3941088E915A48AA96C8B6B338507A621">
    <w:name w:val="3941088E915A48AA96C8B6B338507A621"/>
    <w:rsid w:val="001C209A"/>
    <w:rPr>
      <w:rFonts w:eastAsiaTheme="minorHAnsi"/>
    </w:rPr>
  </w:style>
  <w:style w:type="paragraph" w:customStyle="1" w:styleId="9D57D3962F214CE6A0A6EA228638996B1">
    <w:name w:val="9D57D3962F214CE6A0A6EA228638996B1"/>
    <w:rsid w:val="001C209A"/>
    <w:rPr>
      <w:rFonts w:eastAsiaTheme="minorHAnsi"/>
    </w:rPr>
  </w:style>
  <w:style w:type="paragraph" w:customStyle="1" w:styleId="CCF8A7F2DCB04295A5839593C3BD4E271">
    <w:name w:val="CCF8A7F2DCB04295A5839593C3BD4E271"/>
    <w:rsid w:val="001C209A"/>
    <w:rPr>
      <w:rFonts w:eastAsiaTheme="minorHAnsi"/>
    </w:rPr>
  </w:style>
  <w:style w:type="paragraph" w:customStyle="1" w:styleId="F62E4037F893459B9024A4DE932504531">
    <w:name w:val="F62E4037F893459B9024A4DE932504531"/>
    <w:rsid w:val="001C209A"/>
    <w:rPr>
      <w:rFonts w:eastAsiaTheme="minorHAnsi"/>
    </w:rPr>
  </w:style>
  <w:style w:type="paragraph" w:customStyle="1" w:styleId="B4FC3DE8AD994D05ADD9D8C8394EC56D1">
    <w:name w:val="B4FC3DE8AD994D05ADD9D8C8394EC56D1"/>
    <w:rsid w:val="001C209A"/>
    <w:rPr>
      <w:rFonts w:eastAsiaTheme="minorHAnsi"/>
    </w:rPr>
  </w:style>
  <w:style w:type="paragraph" w:customStyle="1" w:styleId="636780D1B431443BB7728533B542871C1">
    <w:name w:val="636780D1B431443BB7728533B542871C1"/>
    <w:rsid w:val="001C209A"/>
    <w:rPr>
      <w:rFonts w:eastAsiaTheme="minorHAnsi"/>
    </w:rPr>
  </w:style>
  <w:style w:type="paragraph" w:customStyle="1" w:styleId="75A34C21CAA441EF911A35BB000E64ED1">
    <w:name w:val="75A34C21CAA441EF911A35BB000E64ED1"/>
    <w:rsid w:val="001C209A"/>
    <w:rPr>
      <w:rFonts w:eastAsiaTheme="minorHAnsi"/>
    </w:rPr>
  </w:style>
  <w:style w:type="paragraph" w:customStyle="1" w:styleId="3C47792742C74F309451C66BDED08312">
    <w:name w:val="3C47792742C74F309451C66BDED08312"/>
    <w:rsid w:val="001C209A"/>
    <w:rPr>
      <w:rFonts w:eastAsiaTheme="minorHAnsi"/>
    </w:rPr>
  </w:style>
  <w:style w:type="paragraph" w:customStyle="1" w:styleId="368D9F89C90D4C81BB80D9B7C3120886">
    <w:name w:val="368D9F89C90D4C81BB80D9B7C3120886"/>
    <w:rsid w:val="001C209A"/>
    <w:rPr>
      <w:rFonts w:eastAsiaTheme="minorHAnsi"/>
    </w:rPr>
  </w:style>
  <w:style w:type="paragraph" w:customStyle="1" w:styleId="30906D955B2E4349B3600BD7F961811B">
    <w:name w:val="30906D955B2E4349B3600BD7F961811B"/>
    <w:rsid w:val="001C209A"/>
    <w:rPr>
      <w:rFonts w:eastAsiaTheme="minorHAnsi"/>
    </w:rPr>
  </w:style>
  <w:style w:type="paragraph" w:customStyle="1" w:styleId="788DF4936095457F83424B0A6DFABFA0">
    <w:name w:val="788DF4936095457F83424B0A6DFABFA0"/>
    <w:rsid w:val="001C209A"/>
    <w:rPr>
      <w:rFonts w:eastAsiaTheme="minorHAnsi"/>
    </w:rPr>
  </w:style>
  <w:style w:type="paragraph" w:customStyle="1" w:styleId="C66F5BCB10584B989BA405A00FB332F2">
    <w:name w:val="C66F5BCB10584B989BA405A00FB332F2"/>
    <w:rsid w:val="00795998"/>
    <w:pPr>
      <w:spacing w:after="160" w:line="259" w:lineRule="auto"/>
    </w:pPr>
  </w:style>
  <w:style w:type="paragraph" w:customStyle="1" w:styleId="B754A690FBF744B4A3AEAC6C7CB85057">
    <w:name w:val="B754A690FBF744B4A3AEAC6C7CB85057"/>
    <w:rsid w:val="00795998"/>
    <w:pPr>
      <w:spacing w:after="160" w:line="259" w:lineRule="auto"/>
    </w:pPr>
  </w:style>
  <w:style w:type="paragraph" w:customStyle="1" w:styleId="B90966C6720B4E91B51F818CE2CBDF89">
    <w:name w:val="B90966C6720B4E91B51F818CE2CBDF89"/>
    <w:rsid w:val="004B457A"/>
    <w:pPr>
      <w:spacing w:after="160" w:line="259" w:lineRule="auto"/>
    </w:pPr>
  </w:style>
  <w:style w:type="paragraph" w:customStyle="1" w:styleId="A90D4CC34CF54EF9937595360884C895">
    <w:name w:val="A90D4CC34CF54EF9937595360884C895"/>
    <w:rsid w:val="002B4884"/>
    <w:pPr>
      <w:spacing w:after="160" w:line="259" w:lineRule="auto"/>
    </w:pPr>
  </w:style>
  <w:style w:type="paragraph" w:customStyle="1" w:styleId="F86592E7C1F62A4691EB6BE11A05737D">
    <w:name w:val="F86592E7C1F62A4691EB6BE11A05737D"/>
    <w:rsid w:val="00922CC2"/>
    <w:pPr>
      <w:spacing w:after="0" w:line="240" w:lineRule="auto"/>
    </w:pPr>
    <w:rPr>
      <w:sz w:val="24"/>
      <w:szCs w:val="24"/>
      <w:lang w:eastAsia="ja-JP"/>
    </w:rPr>
  </w:style>
  <w:style w:type="paragraph" w:customStyle="1" w:styleId="4160C45D73D53C4BB5CCBE5FF71B608A">
    <w:name w:val="4160C45D73D53C4BB5CCBE5FF71B608A"/>
    <w:rsid w:val="00AE23B2"/>
    <w:pPr>
      <w:spacing w:after="0" w:line="240" w:lineRule="auto"/>
    </w:pPr>
    <w:rPr>
      <w:sz w:val="24"/>
      <w:szCs w:val="24"/>
    </w:rPr>
  </w:style>
  <w:style w:type="paragraph" w:customStyle="1" w:styleId="1E66CDEE0E17504DA64E1CA4DB97395A">
    <w:name w:val="1E66CDEE0E17504DA64E1CA4DB97395A"/>
    <w:rsid w:val="00AE23B2"/>
    <w:pPr>
      <w:spacing w:after="0" w:line="240" w:lineRule="auto"/>
    </w:pPr>
    <w:rPr>
      <w:sz w:val="24"/>
      <w:szCs w:val="24"/>
    </w:rPr>
  </w:style>
  <w:style w:type="paragraph" w:customStyle="1" w:styleId="43192CED3B8FB34FA5034571371A51DA">
    <w:name w:val="43192CED3B8FB34FA5034571371A51DA"/>
    <w:rsid w:val="00E07E32"/>
    <w:pPr>
      <w:spacing w:after="0" w:line="240" w:lineRule="auto"/>
    </w:pPr>
    <w:rPr>
      <w:sz w:val="24"/>
      <w:szCs w:val="24"/>
    </w:rPr>
  </w:style>
  <w:style w:type="paragraph" w:customStyle="1" w:styleId="57277351D0C752409696B1CA242307B2">
    <w:name w:val="57277351D0C752409696B1CA242307B2"/>
    <w:rsid w:val="00E07E32"/>
    <w:pPr>
      <w:spacing w:after="0" w:line="240" w:lineRule="auto"/>
    </w:pPr>
    <w:rPr>
      <w:sz w:val="24"/>
      <w:szCs w:val="24"/>
    </w:rPr>
  </w:style>
  <w:style w:type="paragraph" w:customStyle="1" w:styleId="FF76DDF3BAE0E14CB830C0A448FDE495">
    <w:name w:val="FF76DDF3BAE0E14CB830C0A448FDE495"/>
    <w:rsid w:val="002717AE"/>
    <w:pPr>
      <w:spacing w:after="0" w:line="240" w:lineRule="auto"/>
    </w:pPr>
    <w:rPr>
      <w:sz w:val="24"/>
      <w:szCs w:val="24"/>
    </w:rPr>
  </w:style>
  <w:style w:type="paragraph" w:customStyle="1" w:styleId="17D2B22F2B747A499E24290600E8E462">
    <w:name w:val="17D2B22F2B747A499E24290600E8E462"/>
    <w:rsid w:val="002717A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EE4A-04BF-4A62-8700-1A9D1C4C6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dcterms:created xsi:type="dcterms:W3CDTF">2020-12-01T17:16:00Z</dcterms:created>
  <dcterms:modified xsi:type="dcterms:W3CDTF">2021-02-26T22:30:00Z</dcterms:modified>
</cp:coreProperties>
</file>