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1D29EE3D"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F2670E">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096DFE89" w:rsidR="00D779A1" w:rsidRDefault="00A6300C" w:rsidP="006015C9">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sdt>
                        <w:sdtPr>
                          <w:rPr>
                            <w:rFonts w:asciiTheme="majorHAnsi" w:hAnsiTheme="majorHAnsi"/>
                            <w:sz w:val="20"/>
                            <w:szCs w:val="20"/>
                          </w:rPr>
                          <w:id w:val="1024602698"/>
                          <w:placeholder>
                            <w:docPart w:val="1FBE06E52F104C009D05A2A6D299F636"/>
                          </w:placeholder>
                        </w:sdtPr>
                        <w:sdtEndPr/>
                        <w:sdtContent>
                          <w:r w:rsidR="00843742">
                            <w:rPr>
                              <w:rFonts w:asciiTheme="majorHAnsi" w:hAnsiTheme="majorHAnsi"/>
                              <w:sz w:val="20"/>
                              <w:szCs w:val="20"/>
                            </w:rPr>
                            <w:t>Xiankui Hu</w:t>
                          </w:r>
                        </w:sdtContent>
                      </w:sdt>
                    </w:sdtContent>
                  </w:sdt>
                </w:p>
              </w:tc>
              <w:sdt>
                <w:sdtPr>
                  <w:rPr>
                    <w:rFonts w:asciiTheme="majorHAnsi" w:hAnsiTheme="majorHAnsi"/>
                    <w:sz w:val="20"/>
                    <w:szCs w:val="20"/>
                  </w:rPr>
                  <w:alias w:val="Date"/>
                  <w:tag w:val="Date"/>
                  <w:id w:val="726572248"/>
                  <w:placeholder>
                    <w:docPart w:val="25E3A38771DB40C3BF4E25247D3F0B20"/>
                  </w:placeholder>
                  <w:date w:fullDate="2021-02-09T00:00:00Z">
                    <w:dateFormat w:val="M/d/yyyy"/>
                    <w:lid w:val="en-US"/>
                    <w:storeMappedDataAs w:val="dateTime"/>
                    <w:calendar w:val="gregorian"/>
                  </w:date>
                </w:sdtPr>
                <w:sdtEndPr/>
                <w:sdtContent>
                  <w:tc>
                    <w:tcPr>
                      <w:tcW w:w="1350" w:type="dxa"/>
                      <w:vAlign w:val="bottom"/>
                    </w:tcPr>
                    <w:p w14:paraId="7EE6F543" w14:textId="74150B18" w:rsidR="00D779A1" w:rsidRDefault="00843742" w:rsidP="006015C9">
                      <w:pPr>
                        <w:jc w:val="center"/>
                        <w:rPr>
                          <w:rFonts w:asciiTheme="majorHAnsi" w:hAnsiTheme="majorHAnsi"/>
                          <w:sz w:val="20"/>
                          <w:szCs w:val="20"/>
                        </w:rPr>
                      </w:pPr>
                      <w:r>
                        <w:rPr>
                          <w:rFonts w:asciiTheme="majorHAnsi" w:hAnsiTheme="majorHAnsi"/>
                          <w:sz w:val="20"/>
                          <w:szCs w:val="20"/>
                        </w:rPr>
                        <w:t>2/9/2021</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A6300C"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6015C9">
              <w:trPr>
                <w:trHeight w:val="117"/>
              </w:trPr>
              <w:tc>
                <w:tcPr>
                  <w:tcW w:w="3685" w:type="dxa"/>
                  <w:vAlign w:val="bottom"/>
                </w:tcPr>
                <w:p w14:paraId="1D22307D" w14:textId="229AD99D" w:rsidR="00D779A1" w:rsidRDefault="00A6300C" w:rsidP="00CD3CC4">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53350B">
                        <w:rPr>
                          <w:rFonts w:asciiTheme="majorHAnsi" w:hAnsiTheme="majorHAnsi"/>
                          <w:sz w:val="20"/>
                          <w:szCs w:val="20"/>
                        </w:rPr>
                        <w:t>Patricia Quinn Robertson Johnston</w:t>
                      </w:r>
                    </w:sdtContent>
                  </w:sdt>
                </w:p>
              </w:tc>
              <w:sdt>
                <w:sdtPr>
                  <w:rPr>
                    <w:rFonts w:ascii="Cambria" w:hAnsi="Cambria"/>
                    <w:sz w:val="20"/>
                    <w:szCs w:val="20"/>
                  </w:rPr>
                  <w:alias w:val="Date"/>
                  <w:tag w:val="Date"/>
                  <w:id w:val="-1811082839"/>
                  <w:placeholder>
                    <w:docPart w:val="1DE95570CEAD4CCEA6FBE05C42C77E6B"/>
                  </w:placeholder>
                  <w:date w:fullDate="2021-02-09T00:00:00Z">
                    <w:dateFormat w:val="M/d/yyyy"/>
                    <w:lid w:val="en-US"/>
                    <w:storeMappedDataAs w:val="dateTime"/>
                    <w:calendar w:val="gregorian"/>
                  </w:date>
                </w:sdtPr>
                <w:sdtEndPr/>
                <w:sdtContent>
                  <w:tc>
                    <w:tcPr>
                      <w:tcW w:w="1350" w:type="dxa"/>
                      <w:vAlign w:val="bottom"/>
                    </w:tcPr>
                    <w:p w14:paraId="43AAE448" w14:textId="108CC370" w:rsidR="00D779A1" w:rsidRDefault="0053350B" w:rsidP="00231E6D">
                      <w:pPr>
                        <w:jc w:val="center"/>
                        <w:rPr>
                          <w:rFonts w:asciiTheme="majorHAnsi" w:hAnsiTheme="majorHAnsi"/>
                          <w:sz w:val="20"/>
                          <w:szCs w:val="20"/>
                        </w:rPr>
                      </w:pPr>
                      <w:r>
                        <w:rPr>
                          <w:rFonts w:ascii="Cambria" w:hAnsi="Cambria"/>
                          <w:sz w:val="20"/>
                          <w:szCs w:val="20"/>
                        </w:rPr>
                        <w:t>2/9/2021</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A6300C"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1BB79B27" w:rsidR="00D779A1" w:rsidRDefault="00A6300C" w:rsidP="006015C9">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1374694992"/>
                          <w:placeholder>
                            <w:docPart w:val="797440ECF40240409AF61DAAD452A07C"/>
                          </w:placeholder>
                        </w:sdtPr>
                        <w:sdtEndPr/>
                        <w:sdtContent>
                          <w:r w:rsidR="001D3380">
                            <w:rPr>
                              <w:rFonts w:asciiTheme="majorHAnsi" w:hAnsiTheme="majorHAnsi"/>
                              <w:sz w:val="20"/>
                              <w:szCs w:val="20"/>
                            </w:rPr>
                            <w:t>John Mello</w:t>
                          </w:r>
                        </w:sdtContent>
                      </w:sdt>
                    </w:sdtContent>
                  </w:sdt>
                </w:p>
              </w:tc>
              <w:sdt>
                <w:sdtPr>
                  <w:rPr>
                    <w:rFonts w:ascii="Cambria" w:hAnsi="Cambria"/>
                    <w:sz w:val="20"/>
                    <w:szCs w:val="20"/>
                  </w:rPr>
                  <w:alias w:val="Date"/>
                  <w:tag w:val="Date"/>
                  <w:id w:val="795952846"/>
                  <w:placeholder>
                    <w:docPart w:val="14920F73504140F8B6418298CD6ECEB6"/>
                  </w:placeholder>
                  <w:date w:fullDate="2021-02-09T00:00:00Z">
                    <w:dateFormat w:val="M/d/yyyy"/>
                    <w:lid w:val="en-US"/>
                    <w:storeMappedDataAs w:val="dateTime"/>
                    <w:calendar w:val="gregorian"/>
                  </w:date>
                </w:sdtPr>
                <w:sdtEndPr/>
                <w:sdtContent>
                  <w:tc>
                    <w:tcPr>
                      <w:tcW w:w="1350" w:type="dxa"/>
                      <w:vAlign w:val="bottom"/>
                    </w:tcPr>
                    <w:p w14:paraId="6EE41F0B" w14:textId="4C9B0C64" w:rsidR="00D779A1" w:rsidRDefault="001D3380" w:rsidP="006015C9">
                      <w:pPr>
                        <w:jc w:val="center"/>
                        <w:rPr>
                          <w:rFonts w:asciiTheme="majorHAnsi" w:hAnsiTheme="majorHAnsi"/>
                          <w:sz w:val="20"/>
                          <w:szCs w:val="20"/>
                        </w:rPr>
                      </w:pPr>
                      <w:r>
                        <w:rPr>
                          <w:rFonts w:ascii="Cambria" w:hAnsi="Cambria"/>
                          <w:sz w:val="20"/>
                          <w:szCs w:val="20"/>
                        </w:rPr>
                        <w:t>2/9/2021</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A6300C"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6FC22513" w:rsidR="00D779A1" w:rsidRDefault="00A6300C" w:rsidP="00CF6040">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6E6D10">
                        <w:rPr>
                          <w:rFonts w:asciiTheme="majorHAnsi" w:hAnsiTheme="majorHAnsi"/>
                          <w:sz w:val="20"/>
                          <w:szCs w:val="20"/>
                        </w:rPr>
                        <w:t>Melody Lo</w:t>
                      </w:r>
                    </w:sdtContent>
                  </w:sdt>
                </w:p>
              </w:tc>
              <w:sdt>
                <w:sdtPr>
                  <w:rPr>
                    <w:rFonts w:ascii="Cambria" w:hAnsi="Cambria"/>
                    <w:sz w:val="20"/>
                    <w:szCs w:val="20"/>
                  </w:rPr>
                  <w:alias w:val="Date"/>
                  <w:tag w:val="Date"/>
                  <w:id w:val="1607542089"/>
                  <w:placeholder>
                    <w:docPart w:val="3E547E17831648C6A4858B4157CF4C7B"/>
                  </w:placeholder>
                  <w:date w:fullDate="2021-02-09T00:00:00Z">
                    <w:dateFormat w:val="M/d/yyyy"/>
                    <w:lid w:val="en-US"/>
                    <w:storeMappedDataAs w:val="dateTime"/>
                    <w:calendar w:val="gregorian"/>
                  </w:date>
                </w:sdtPr>
                <w:sdtEndPr/>
                <w:sdtContent>
                  <w:tc>
                    <w:tcPr>
                      <w:tcW w:w="1350" w:type="dxa"/>
                      <w:vAlign w:val="bottom"/>
                    </w:tcPr>
                    <w:p w14:paraId="023B7BD0" w14:textId="046FA333" w:rsidR="00D779A1" w:rsidRDefault="006E6D10" w:rsidP="00CF6040">
                      <w:pPr>
                        <w:rPr>
                          <w:rFonts w:asciiTheme="majorHAnsi" w:hAnsiTheme="majorHAnsi"/>
                          <w:sz w:val="20"/>
                          <w:szCs w:val="20"/>
                        </w:rPr>
                      </w:pPr>
                      <w:r>
                        <w:rPr>
                          <w:rFonts w:ascii="Cambria" w:hAnsi="Cambria"/>
                          <w:sz w:val="20"/>
                          <w:szCs w:val="20"/>
                        </w:rPr>
                        <w:t>2/9/2021</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35B06832" w:rsidR="00D779A1" w:rsidRDefault="00A6300C" w:rsidP="00CF6040">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r w:rsidR="00CF6040"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520320311"/>
                  <w:placeholder>
                    <w:docPart w:val="AAE8C53813CE47D4856F63EB6C9E6763"/>
                  </w:placeholder>
                  <w:showingPlcHdr/>
                  <w:date w:fullDate="2021-02-04T00:00:00Z">
                    <w:dateFormat w:val="M/d/yyyy"/>
                    <w:lid w:val="en-US"/>
                    <w:storeMappedDataAs w:val="dateTime"/>
                    <w:calendar w:val="gregorian"/>
                  </w:date>
                </w:sdtPr>
                <w:sdtEndPr/>
                <w:sdtContent>
                  <w:tc>
                    <w:tcPr>
                      <w:tcW w:w="1350" w:type="dxa"/>
                      <w:vAlign w:val="bottom"/>
                    </w:tcPr>
                    <w:p w14:paraId="750A2836" w14:textId="753EA29D" w:rsidR="00D779A1" w:rsidRDefault="00CF6040" w:rsidP="00CF604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A6300C"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3C33AA15" w:rsidR="00D779A1" w:rsidRDefault="00A6300C"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r w:rsidR="00477721">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EE20027A85C4586BBFB56ED1AEA82B2"/>
                  </w:placeholder>
                  <w:date w:fullDate="2021-02-26T00:00:00Z">
                    <w:dateFormat w:val="M/d/yyyy"/>
                    <w:lid w:val="en-US"/>
                    <w:storeMappedDataAs w:val="dateTime"/>
                    <w:calendar w:val="gregorian"/>
                  </w:date>
                </w:sdtPr>
                <w:sdtEndPr/>
                <w:sdtContent>
                  <w:tc>
                    <w:tcPr>
                      <w:tcW w:w="1350" w:type="dxa"/>
                      <w:vAlign w:val="bottom"/>
                    </w:tcPr>
                    <w:p w14:paraId="3E8B9BE7" w14:textId="41A7EA7E" w:rsidR="00D779A1" w:rsidRDefault="00477721" w:rsidP="00231E6D">
                      <w:pPr>
                        <w:jc w:val="center"/>
                        <w:rPr>
                          <w:rFonts w:asciiTheme="majorHAnsi" w:hAnsiTheme="majorHAnsi"/>
                          <w:sz w:val="20"/>
                          <w:szCs w:val="20"/>
                        </w:rPr>
                      </w:pPr>
                      <w:r>
                        <w:rPr>
                          <w:rFonts w:asciiTheme="majorHAnsi" w:hAnsiTheme="majorHAnsi"/>
                          <w:sz w:val="20"/>
                          <w:szCs w:val="20"/>
                        </w:rPr>
                        <w:t>2/26/2021</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312936165"/>
            <w:placeholder>
              <w:docPart w:val="7BAFA4119730A448B364D46A51D8A0D1"/>
            </w:placeholder>
          </w:sdtPr>
          <w:sdtEndPr/>
          <w:sdtContent>
            <w:sdt>
              <w:sdtPr>
                <w:rPr>
                  <w:rFonts w:asciiTheme="majorHAnsi" w:hAnsiTheme="majorHAnsi" w:cs="Arial"/>
                  <w:sz w:val="20"/>
                  <w:szCs w:val="20"/>
                </w:rPr>
                <w:id w:val="-933206433"/>
              </w:sdtPr>
              <w:sdtEndPr/>
              <w:sdtContent>
                <w:p w14:paraId="56DD9F12" w14:textId="3B315A04" w:rsidR="00436967" w:rsidRPr="00101817" w:rsidRDefault="00436967" w:rsidP="00436967">
                  <w:pPr>
                    <w:tabs>
                      <w:tab w:val="left" w:pos="360"/>
                      <w:tab w:val="left" w:pos="720"/>
                    </w:tabs>
                    <w:spacing w:after="120"/>
                    <w:rPr>
                      <w:rFonts w:asciiTheme="majorHAnsi" w:hAnsiTheme="majorHAnsi" w:cs="Arial"/>
                      <w:sz w:val="20"/>
                      <w:szCs w:val="20"/>
                    </w:rPr>
                  </w:pPr>
                  <w:r w:rsidRPr="00101817">
                    <w:rPr>
                      <w:rFonts w:asciiTheme="majorHAnsi" w:eastAsia="Times New Roman" w:hAnsiTheme="majorHAnsi" w:cs="Arial"/>
                      <w:sz w:val="20"/>
                      <w:szCs w:val="24"/>
                    </w:rPr>
                    <w:t xml:space="preserve">Dr. </w:t>
                  </w:r>
                  <w:r w:rsidR="00CD3CC4" w:rsidRPr="00101817">
                    <w:rPr>
                      <w:rFonts w:asciiTheme="majorHAnsi" w:eastAsia="Times New Roman" w:hAnsiTheme="majorHAnsi" w:cs="Arial"/>
                      <w:sz w:val="20"/>
                      <w:szCs w:val="24"/>
                    </w:rPr>
                    <w:t>Matthew Hill</w:t>
                  </w:r>
                  <w:r w:rsidRPr="00101817">
                    <w:rPr>
                      <w:rFonts w:asciiTheme="majorHAnsi" w:hAnsiTheme="majorHAnsi" w:cs="Arial"/>
                      <w:sz w:val="20"/>
                      <w:szCs w:val="20"/>
                    </w:rPr>
                    <w:br/>
                  </w:r>
                  <w:hyperlink r:id="rId8" w:history="1">
                    <w:r w:rsidR="00CD3CC4" w:rsidRPr="00101817">
                      <w:rPr>
                        <w:rStyle w:val="Hyperlink"/>
                        <w:rFonts w:asciiTheme="majorHAnsi" w:hAnsiTheme="majorHAnsi" w:cs="Arial"/>
                        <w:sz w:val="20"/>
                        <w:szCs w:val="20"/>
                      </w:rPr>
                      <w:t>mdhill@astate.edu</w:t>
                    </w:r>
                  </w:hyperlink>
                  <w:r w:rsidRPr="00101817">
                    <w:rPr>
                      <w:rFonts w:asciiTheme="majorHAnsi" w:hAnsiTheme="majorHAnsi" w:cs="Arial"/>
                      <w:sz w:val="20"/>
                      <w:szCs w:val="20"/>
                    </w:rPr>
                    <w:br/>
                  </w:r>
                  <w:r w:rsidR="00CD3CC4" w:rsidRPr="00101817">
                    <w:rPr>
                      <w:rFonts w:asciiTheme="majorHAnsi" w:hAnsiTheme="majorHAnsi" w:cs="Arial"/>
                      <w:sz w:val="20"/>
                      <w:szCs w:val="20"/>
                    </w:rPr>
                    <w:t>662.801.4082</w:t>
                  </w:r>
                </w:p>
              </w:sdtContent>
            </w:sdt>
            <w:p w14:paraId="241092F3" w14:textId="37510279" w:rsidR="00811BD4" w:rsidRPr="00A65CFC" w:rsidRDefault="00A6300C" w:rsidP="00681CE7">
              <w:pPr>
                <w:tabs>
                  <w:tab w:val="left" w:pos="360"/>
                  <w:tab w:val="left" w:pos="720"/>
                </w:tabs>
                <w:spacing w:after="120"/>
                <w:rPr>
                  <w:rFonts w:asciiTheme="majorHAnsi" w:hAnsiTheme="majorHAnsi" w:cs="Arial"/>
                  <w:sz w:val="20"/>
                  <w:szCs w:val="20"/>
                </w:rPr>
              </w:pPr>
            </w:p>
          </w:sdtContent>
        </w:sdt>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sdt>
      <w:sdtPr>
        <w:rPr>
          <w:rFonts w:asciiTheme="majorHAnsi" w:hAnsiTheme="majorHAnsi" w:cs="Arial"/>
          <w:sz w:val="20"/>
          <w:szCs w:val="20"/>
        </w:rPr>
        <w:id w:val="847531626"/>
        <w:placeholder>
          <w:docPart w:val="560BA71378CC7E49A4E59F316A7805BD"/>
        </w:placeholder>
      </w:sdtPr>
      <w:sdtEndPr/>
      <w:sdtContent>
        <w:p w14:paraId="3D9DE1D4" w14:textId="339647B2" w:rsidR="00436967" w:rsidRPr="00101817" w:rsidRDefault="00436967" w:rsidP="00436967">
          <w:pPr>
            <w:tabs>
              <w:tab w:val="left" w:pos="360"/>
              <w:tab w:val="left" w:pos="720"/>
            </w:tabs>
            <w:spacing w:after="0" w:line="240" w:lineRule="auto"/>
            <w:rPr>
              <w:rFonts w:asciiTheme="majorHAnsi" w:eastAsia="Times New Roman" w:hAnsiTheme="majorHAnsi" w:cs="Arial"/>
              <w:sz w:val="20"/>
              <w:szCs w:val="24"/>
            </w:rPr>
          </w:pPr>
          <w:r w:rsidRPr="00101817">
            <w:rPr>
              <w:rFonts w:asciiTheme="majorHAnsi" w:eastAsia="Times New Roman" w:hAnsiTheme="majorHAnsi" w:cs="Arial"/>
              <w:sz w:val="20"/>
              <w:szCs w:val="24"/>
            </w:rPr>
            <w:t xml:space="preserve">Graduate Certificate in </w:t>
          </w:r>
          <w:r w:rsidR="00CD3CC4" w:rsidRPr="00101817">
            <w:rPr>
              <w:rFonts w:asciiTheme="majorHAnsi" w:eastAsia="Times New Roman" w:hAnsiTheme="majorHAnsi" w:cs="Arial"/>
              <w:sz w:val="20"/>
              <w:szCs w:val="24"/>
            </w:rPr>
            <w:t>Financial</w:t>
          </w:r>
          <w:r w:rsidRPr="00101817">
            <w:rPr>
              <w:rFonts w:asciiTheme="majorHAnsi" w:eastAsia="Times New Roman" w:hAnsiTheme="majorHAnsi" w:cs="Arial"/>
              <w:sz w:val="20"/>
              <w:szCs w:val="24"/>
            </w:rPr>
            <w:t xml:space="preserve"> Management</w:t>
          </w:r>
        </w:p>
        <w:p w14:paraId="57ACF9CE" w14:textId="7B744E03" w:rsidR="00231E6D" w:rsidRPr="00A65CFC" w:rsidRDefault="00A6300C" w:rsidP="00AA6B71">
          <w:pPr>
            <w:tabs>
              <w:tab w:val="left" w:pos="720"/>
            </w:tabs>
            <w:spacing w:after="0" w:line="240" w:lineRule="auto"/>
            <w:rPr>
              <w:rFonts w:asciiTheme="majorHAnsi" w:hAnsiTheme="majorHAnsi" w:cs="Arial"/>
              <w:sz w:val="20"/>
              <w:szCs w:val="20"/>
            </w:rPr>
          </w:pPr>
        </w:p>
      </w:sdtContent>
    </w:sdt>
    <w:p w14:paraId="230A712B" w14:textId="2C7216E7" w:rsidR="00681CE7" w:rsidRDefault="00681CE7"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026383D7" w:rsidR="009353C1" w:rsidRPr="00101817" w:rsidRDefault="00A6300C"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CD3CC4" w:rsidRPr="00101817">
            <w:rPr>
              <w:rFonts w:asciiTheme="majorHAnsi" w:eastAsia="Times New Roman" w:hAnsiTheme="majorHAnsi" w:cs="Arial"/>
              <w:sz w:val="20"/>
              <w:szCs w:val="24"/>
            </w:rPr>
            <w:t>Fall</w:t>
          </w:r>
          <w:r w:rsidR="00436967" w:rsidRPr="00101817">
            <w:rPr>
              <w:rFonts w:asciiTheme="majorHAnsi" w:eastAsia="Times New Roman" w:hAnsiTheme="majorHAnsi" w:cs="Arial"/>
              <w:sz w:val="20"/>
              <w:szCs w:val="24"/>
            </w:rPr>
            <w:t xml:space="preserve"> 2021</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lastRenderedPageBreak/>
        <w:t>Reason for proposed program implementation:</w:t>
      </w:r>
    </w:p>
    <w:sdt>
      <w:sdtPr>
        <w:rPr>
          <w:rFonts w:asciiTheme="majorHAnsi" w:hAnsiTheme="majorHAnsi" w:cs="Arial"/>
          <w:sz w:val="20"/>
          <w:szCs w:val="20"/>
        </w:rPr>
        <w:id w:val="-1469199254"/>
        <w:placeholder>
          <w:docPart w:val="D8E40903517238419CE71FCFA6304ACD"/>
        </w:placeholder>
      </w:sdtPr>
      <w:sdtEndPr/>
      <w:sdtContent>
        <w:p w14:paraId="5BE6D25B" w14:textId="62670B1E" w:rsidR="00046DCD" w:rsidRPr="00101817" w:rsidRDefault="006D6C4F" w:rsidP="006D6C4F">
          <w:pPr>
            <w:tabs>
              <w:tab w:val="left" w:pos="720"/>
            </w:tabs>
            <w:spacing w:after="0" w:line="240" w:lineRule="auto"/>
            <w:ind w:left="720"/>
            <w:rPr>
              <w:rFonts w:asciiTheme="majorHAnsi" w:eastAsia="Times New Roman" w:hAnsiTheme="majorHAnsi" w:cs="Arial"/>
              <w:sz w:val="20"/>
              <w:szCs w:val="20"/>
            </w:rPr>
          </w:pPr>
          <w:r w:rsidRPr="00101817">
            <w:rPr>
              <w:rFonts w:asciiTheme="majorHAnsi" w:eastAsia="Times New Roman" w:hAnsiTheme="majorHAnsi" w:cs="Arial"/>
              <w:sz w:val="20"/>
              <w:szCs w:val="20"/>
            </w:rPr>
            <w:t xml:space="preserve">The purpose of this program is to offer an opportunity for individuals to increase their knowledge and skills in </w:t>
          </w:r>
          <w:r w:rsidR="00CD3CC4" w:rsidRPr="00101817">
            <w:rPr>
              <w:rFonts w:asciiTheme="majorHAnsi" w:eastAsia="Times New Roman" w:hAnsiTheme="majorHAnsi" w:cs="Arial"/>
              <w:sz w:val="20"/>
              <w:szCs w:val="20"/>
            </w:rPr>
            <w:t>financial management</w:t>
          </w:r>
          <w:r w:rsidRPr="00101817">
            <w:rPr>
              <w:rFonts w:asciiTheme="majorHAnsi" w:eastAsia="Times New Roman" w:hAnsiTheme="majorHAnsi" w:cs="Arial"/>
              <w:sz w:val="20"/>
              <w:szCs w:val="20"/>
            </w:rPr>
            <w:t xml:space="preserve">. Furthermore, this program offers access to graduate business study for those hesitant to commit to the MBA program. </w:t>
          </w:r>
          <w:r w:rsidRPr="00101817">
            <w:rPr>
              <w:rFonts w:asciiTheme="majorHAnsi" w:eastAsia="Times New Roman" w:hAnsiTheme="majorHAnsi" w:cs="Arial"/>
              <w:sz w:val="20"/>
              <w:szCs w:val="20"/>
            </w:rPr>
            <w:br/>
          </w:r>
          <w:r w:rsidRPr="00101817">
            <w:rPr>
              <w:rFonts w:asciiTheme="majorHAnsi" w:eastAsia="Times New Roman" w:hAnsiTheme="majorHAnsi" w:cs="Arial"/>
              <w:sz w:val="20"/>
              <w:szCs w:val="20"/>
            </w:rPr>
            <w:br/>
          </w:r>
          <w:r w:rsidR="00046DCD" w:rsidRPr="00101817">
            <w:rPr>
              <w:rFonts w:asciiTheme="majorHAnsi" w:eastAsia="Times New Roman" w:hAnsiTheme="majorHAnsi" w:cs="Arial"/>
              <w:sz w:val="20"/>
              <w:szCs w:val="20"/>
            </w:rPr>
            <w:t xml:space="preserve">According </w:t>
          </w:r>
          <w:r w:rsidR="00B50E54" w:rsidRPr="00101817">
            <w:rPr>
              <w:rFonts w:asciiTheme="majorHAnsi" w:eastAsia="Times New Roman" w:hAnsiTheme="majorHAnsi" w:cs="Arial"/>
              <w:sz w:val="20"/>
              <w:szCs w:val="20"/>
            </w:rPr>
            <w:t xml:space="preserve">to </w:t>
          </w:r>
          <w:r w:rsidR="00046DCD" w:rsidRPr="00101817">
            <w:rPr>
              <w:rFonts w:asciiTheme="majorHAnsi" w:eastAsia="Times New Roman" w:hAnsiTheme="majorHAnsi" w:cs="Arial"/>
              <w:sz w:val="20"/>
              <w:szCs w:val="20"/>
            </w:rPr>
            <w:t>the Bureau of Labor Statistics</w:t>
          </w:r>
          <w:r w:rsidR="00B50E54" w:rsidRPr="00101817">
            <w:rPr>
              <w:rFonts w:asciiTheme="majorHAnsi" w:hAnsiTheme="majorHAnsi"/>
              <w:b/>
              <w:bCs/>
              <w:sz w:val="20"/>
              <w:szCs w:val="20"/>
            </w:rPr>
            <w:t xml:space="preserve"> (</w:t>
          </w:r>
          <w:r w:rsidR="00B50E54" w:rsidRPr="00101817">
            <w:rPr>
              <w:rFonts w:asciiTheme="majorHAnsi" w:eastAsia="Times New Roman" w:hAnsiTheme="majorHAnsi" w:cs="Arial"/>
              <w:sz w:val="20"/>
              <w:szCs w:val="20"/>
            </w:rPr>
            <w:t>https://www.bls.gov/ooh/management/financial-managers.htm):</w:t>
          </w:r>
        </w:p>
        <w:p w14:paraId="2B001F23" w14:textId="6978B763" w:rsidR="00046DCD" w:rsidRPr="00101817" w:rsidRDefault="00046DCD" w:rsidP="00B50E54">
          <w:pPr>
            <w:pStyle w:val="ListParagraph"/>
            <w:numPr>
              <w:ilvl w:val="0"/>
              <w:numId w:val="13"/>
            </w:numPr>
            <w:tabs>
              <w:tab w:val="left" w:pos="720"/>
            </w:tabs>
            <w:spacing w:after="0" w:line="240" w:lineRule="auto"/>
            <w:rPr>
              <w:rFonts w:asciiTheme="majorHAnsi" w:eastAsia="Times New Roman" w:hAnsiTheme="majorHAnsi" w:cs="Arial"/>
              <w:sz w:val="20"/>
              <w:szCs w:val="20"/>
            </w:rPr>
          </w:pPr>
          <w:r w:rsidRPr="00101817">
            <w:rPr>
              <w:rFonts w:asciiTheme="majorHAnsi" w:eastAsia="Times New Roman" w:hAnsiTheme="majorHAnsi" w:cs="Arial"/>
              <w:sz w:val="20"/>
              <w:szCs w:val="20"/>
            </w:rPr>
            <w:t>D</w:t>
          </w:r>
          <w:r w:rsidR="006D6C4F" w:rsidRPr="00101817">
            <w:rPr>
              <w:rFonts w:asciiTheme="majorHAnsi" w:eastAsia="Times New Roman" w:hAnsiTheme="majorHAnsi" w:cs="Arial"/>
              <w:sz w:val="20"/>
              <w:szCs w:val="20"/>
            </w:rPr>
            <w:t xml:space="preserve">emand for </w:t>
          </w:r>
          <w:r w:rsidR="00B50E54" w:rsidRPr="00101817">
            <w:rPr>
              <w:rFonts w:asciiTheme="majorHAnsi" w:eastAsia="Times New Roman" w:hAnsiTheme="majorHAnsi" w:cs="Arial"/>
              <w:sz w:val="20"/>
              <w:szCs w:val="20"/>
            </w:rPr>
            <w:t xml:space="preserve">financial managers </w:t>
          </w:r>
          <w:r w:rsidR="006D6C4F" w:rsidRPr="00101817">
            <w:rPr>
              <w:rFonts w:asciiTheme="majorHAnsi" w:eastAsia="Times New Roman" w:hAnsiTheme="majorHAnsi" w:cs="Arial"/>
              <w:sz w:val="20"/>
              <w:szCs w:val="20"/>
            </w:rPr>
            <w:t xml:space="preserve">is expected to </w:t>
          </w:r>
          <w:r w:rsidR="00CD3CC4" w:rsidRPr="00101817">
            <w:rPr>
              <w:rFonts w:asciiTheme="majorHAnsi" w:eastAsia="Times New Roman" w:hAnsiTheme="majorHAnsi" w:cs="Arial"/>
              <w:sz w:val="20"/>
              <w:szCs w:val="20"/>
            </w:rPr>
            <w:t>increase</w:t>
          </w:r>
          <w:r w:rsidRPr="00101817">
            <w:rPr>
              <w:rFonts w:asciiTheme="majorHAnsi" w:eastAsia="Times New Roman" w:hAnsiTheme="majorHAnsi" w:cs="Arial"/>
              <w:sz w:val="20"/>
              <w:szCs w:val="20"/>
            </w:rPr>
            <w:t xml:space="preserve"> by 15%</w:t>
          </w:r>
          <w:r w:rsidR="006D6C4F" w:rsidRPr="00101817">
            <w:rPr>
              <w:rFonts w:asciiTheme="majorHAnsi" w:eastAsia="Times New Roman" w:hAnsiTheme="majorHAnsi" w:cs="Arial"/>
              <w:sz w:val="20"/>
              <w:szCs w:val="20"/>
            </w:rPr>
            <w:t xml:space="preserve"> </w:t>
          </w:r>
          <w:r w:rsidRPr="00101817">
            <w:rPr>
              <w:rFonts w:asciiTheme="majorHAnsi" w:eastAsia="Times New Roman" w:hAnsiTheme="majorHAnsi" w:cs="Arial"/>
              <w:sz w:val="20"/>
              <w:szCs w:val="20"/>
            </w:rPr>
            <w:t>through 2029</w:t>
          </w:r>
          <w:r w:rsidR="006D6C4F" w:rsidRPr="00101817">
            <w:rPr>
              <w:rFonts w:asciiTheme="majorHAnsi" w:eastAsia="Times New Roman" w:hAnsiTheme="majorHAnsi" w:cs="Arial"/>
              <w:sz w:val="20"/>
              <w:szCs w:val="20"/>
            </w:rPr>
            <w:t xml:space="preserve"> </w:t>
          </w:r>
        </w:p>
        <w:p w14:paraId="55738184" w14:textId="6695A7B3" w:rsidR="00046DCD" w:rsidRPr="00101817" w:rsidRDefault="00B50E54" w:rsidP="00B50E54">
          <w:pPr>
            <w:pStyle w:val="ListParagraph"/>
            <w:numPr>
              <w:ilvl w:val="0"/>
              <w:numId w:val="13"/>
            </w:numPr>
            <w:tabs>
              <w:tab w:val="left" w:pos="720"/>
            </w:tabs>
            <w:spacing w:after="0" w:line="240" w:lineRule="auto"/>
            <w:rPr>
              <w:rFonts w:asciiTheme="majorHAnsi" w:eastAsia="Times New Roman" w:hAnsiTheme="majorHAnsi" w:cs="Arial"/>
              <w:sz w:val="20"/>
              <w:szCs w:val="20"/>
            </w:rPr>
          </w:pPr>
          <w:r w:rsidRPr="00101817">
            <w:rPr>
              <w:rFonts w:asciiTheme="majorHAnsi" w:eastAsia="Times New Roman" w:hAnsiTheme="majorHAnsi" w:cs="Arial"/>
              <w:sz w:val="20"/>
              <w:szCs w:val="20"/>
            </w:rPr>
            <w:t>Median annual p</w:t>
          </w:r>
          <w:r w:rsidR="00046DCD" w:rsidRPr="00101817">
            <w:rPr>
              <w:rFonts w:asciiTheme="majorHAnsi" w:eastAsia="Times New Roman" w:hAnsiTheme="majorHAnsi" w:cs="Arial"/>
              <w:sz w:val="20"/>
              <w:szCs w:val="20"/>
            </w:rPr>
            <w:t>ay for financial managers is $129,890</w:t>
          </w:r>
          <w:r w:rsidRPr="00101817">
            <w:rPr>
              <w:rFonts w:asciiTheme="majorHAnsi" w:eastAsia="Times New Roman" w:hAnsiTheme="majorHAnsi" w:cs="Arial"/>
              <w:sz w:val="20"/>
              <w:szCs w:val="20"/>
            </w:rPr>
            <w:t xml:space="preserve"> nationally and </w:t>
          </w:r>
          <w:r w:rsidRPr="00101817">
            <w:rPr>
              <w:rFonts w:asciiTheme="majorHAnsi" w:hAnsiTheme="majorHAnsi"/>
              <w:sz w:val="20"/>
              <w:szCs w:val="20"/>
            </w:rPr>
            <w:t>$109,274 in Arkansas</w:t>
          </w:r>
        </w:p>
        <w:p w14:paraId="6846E36B" w14:textId="77777777" w:rsidR="00046DCD" w:rsidRPr="00101817" w:rsidRDefault="00046DCD" w:rsidP="006D6C4F">
          <w:pPr>
            <w:tabs>
              <w:tab w:val="left" w:pos="720"/>
            </w:tabs>
            <w:spacing w:after="0" w:line="240" w:lineRule="auto"/>
            <w:ind w:left="720"/>
            <w:rPr>
              <w:rFonts w:asciiTheme="majorHAnsi" w:eastAsia="Times New Roman" w:hAnsiTheme="majorHAnsi" w:cs="Arial"/>
              <w:sz w:val="20"/>
              <w:szCs w:val="20"/>
            </w:rPr>
          </w:pPr>
        </w:p>
        <w:p w14:paraId="2FC5BDF9" w14:textId="09A97EAE" w:rsidR="00046DCD" w:rsidRPr="00101817" w:rsidRDefault="006D6C4F" w:rsidP="006D6C4F">
          <w:pPr>
            <w:tabs>
              <w:tab w:val="left" w:pos="720"/>
            </w:tabs>
            <w:spacing w:after="0" w:line="240" w:lineRule="auto"/>
            <w:ind w:left="720"/>
            <w:rPr>
              <w:rFonts w:asciiTheme="majorHAnsi" w:eastAsia="Times New Roman" w:hAnsiTheme="majorHAnsi" w:cs="Arial"/>
              <w:sz w:val="20"/>
              <w:szCs w:val="20"/>
            </w:rPr>
          </w:pPr>
          <w:r w:rsidRPr="00101817">
            <w:rPr>
              <w:rFonts w:asciiTheme="majorHAnsi" w:eastAsia="Times New Roman" w:hAnsiTheme="majorHAnsi" w:cs="Arial"/>
              <w:sz w:val="20"/>
              <w:szCs w:val="20"/>
            </w:rPr>
            <w:t xml:space="preserve">Graduates of this program will be well-positioned to enter a growing field </w:t>
          </w:r>
          <w:r w:rsidR="00B50E54" w:rsidRPr="00101817">
            <w:rPr>
              <w:rFonts w:asciiTheme="majorHAnsi" w:eastAsia="Times New Roman" w:hAnsiTheme="majorHAnsi" w:cs="Arial"/>
              <w:sz w:val="20"/>
              <w:szCs w:val="20"/>
            </w:rPr>
            <w:t>and earn a relatively high salary</w:t>
          </w:r>
          <w:r w:rsidRPr="00101817">
            <w:rPr>
              <w:rFonts w:asciiTheme="majorHAnsi" w:eastAsia="Times New Roman" w:hAnsiTheme="majorHAnsi" w:cs="Arial"/>
              <w:sz w:val="20"/>
              <w:szCs w:val="20"/>
            </w:rPr>
            <w:t xml:space="preserve">. </w:t>
          </w:r>
        </w:p>
        <w:p w14:paraId="47F1C38C" w14:textId="55AB600A" w:rsidR="00231E6D" w:rsidRPr="00A65CFC" w:rsidRDefault="00A6300C" w:rsidP="006D6C4F">
          <w:pPr>
            <w:tabs>
              <w:tab w:val="left" w:pos="720"/>
            </w:tabs>
            <w:spacing w:after="0" w:line="240" w:lineRule="auto"/>
            <w:ind w:left="720"/>
            <w:rPr>
              <w:rFonts w:asciiTheme="majorHAnsi" w:eastAsia="Times New Roman" w:hAnsiTheme="majorHAnsi" w:cs="Arial"/>
              <w:sz w:val="20"/>
              <w:szCs w:val="24"/>
            </w:rPr>
          </w:pPr>
        </w:p>
      </w:sdtContent>
    </w:sdt>
    <w:p w14:paraId="2F419911"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rPr>
          <w:rFonts w:asciiTheme="majorHAnsi" w:hAnsiTheme="majorHAnsi" w:cs="Arial"/>
          <w:sz w:val="20"/>
          <w:szCs w:val="20"/>
        </w:rPr>
        <w:id w:val="210616229"/>
        <w:placeholder>
          <w:docPart w:val="3ECECD3FC8F66A49B7A3742AA6BFC52E"/>
        </w:placeholder>
      </w:sdtPr>
      <w:sdtEndPr/>
      <w:sdtContent>
        <w:p w14:paraId="4ECAB5E9" w14:textId="77777777" w:rsidR="008E2828" w:rsidRPr="008E2828" w:rsidRDefault="008E2828" w:rsidP="009263BE">
          <w:pPr>
            <w:spacing w:after="0" w:line="240" w:lineRule="auto"/>
            <w:ind w:left="1137"/>
            <w:rPr>
              <w:rFonts w:asciiTheme="majorHAnsi" w:hAnsiTheme="majorHAnsi" w:cs="Arial"/>
              <w:sz w:val="20"/>
              <w:szCs w:val="20"/>
            </w:rPr>
          </w:pPr>
        </w:p>
        <w:p w14:paraId="275B6E19" w14:textId="4641840D" w:rsidR="000A751F" w:rsidRPr="008E2828" w:rsidRDefault="008E2828" w:rsidP="009263BE">
          <w:pPr>
            <w:spacing w:after="0" w:line="240" w:lineRule="auto"/>
            <w:ind w:left="1137"/>
            <w:rPr>
              <w:rFonts w:asciiTheme="majorHAnsi" w:eastAsia="Times New Roman" w:hAnsiTheme="majorHAnsi" w:cs="Arial"/>
              <w:sz w:val="20"/>
              <w:szCs w:val="24"/>
              <w:u w:val="single"/>
            </w:rPr>
          </w:pPr>
          <w:r w:rsidRPr="00BC340C">
            <w:rPr>
              <w:rFonts w:asciiTheme="majorHAnsi" w:hAnsiTheme="majorHAnsi" w:cs="Arial"/>
              <w:sz w:val="20"/>
              <w:szCs w:val="20"/>
              <w:u w:val="single"/>
            </w:rPr>
            <w:t>FIN</w:t>
          </w:r>
          <w:r w:rsidRPr="00BC340C">
            <w:rPr>
              <w:rFonts w:asciiTheme="majorHAnsi" w:eastAsia="Times New Roman" w:hAnsiTheme="majorHAnsi" w:cs="Arial"/>
              <w:sz w:val="20"/>
              <w:szCs w:val="24"/>
              <w:u w:val="single"/>
            </w:rPr>
            <w:t xml:space="preserve"> 6723</w:t>
          </w:r>
          <w:r w:rsidRPr="008E2828">
            <w:rPr>
              <w:rFonts w:asciiTheme="majorHAnsi" w:eastAsia="Times New Roman" w:hAnsiTheme="majorHAnsi" w:cs="Arial"/>
              <w:sz w:val="20"/>
              <w:szCs w:val="24"/>
              <w:u w:val="single"/>
            </w:rPr>
            <w:t xml:space="preserve"> Corporate Financial </w:t>
          </w:r>
          <w:r w:rsidR="000A751F" w:rsidRPr="008E2828">
            <w:rPr>
              <w:rFonts w:asciiTheme="majorHAnsi" w:eastAsia="Times New Roman" w:hAnsiTheme="majorHAnsi" w:cs="Arial"/>
              <w:sz w:val="20"/>
              <w:szCs w:val="24"/>
              <w:u w:val="single"/>
            </w:rPr>
            <w:t>Management</w:t>
          </w:r>
        </w:p>
        <w:p w14:paraId="739E290C" w14:textId="6B1DAAAB" w:rsidR="000B6699" w:rsidRPr="00CF6040" w:rsidRDefault="008E2828" w:rsidP="006015C9">
          <w:pPr>
            <w:spacing w:after="0" w:line="240" w:lineRule="auto"/>
            <w:ind w:left="417" w:firstLine="720"/>
            <w:rPr>
              <w:rFonts w:asciiTheme="majorHAnsi" w:eastAsia="Times New Roman" w:hAnsiTheme="majorHAnsi" w:cs="Arial"/>
              <w:sz w:val="20"/>
              <w:szCs w:val="24"/>
            </w:rPr>
          </w:pPr>
          <w:r w:rsidRPr="00CF6040">
            <w:rPr>
              <w:rFonts w:asciiTheme="majorHAnsi" w:eastAsia="Times New Roman" w:hAnsiTheme="majorHAnsi" w:cs="Arial"/>
              <w:sz w:val="20"/>
              <w:szCs w:val="24"/>
            </w:rPr>
            <w:t>FIN 6743 Seminar in Finance</w:t>
          </w:r>
        </w:p>
        <w:p w14:paraId="3CC756D9" w14:textId="0CF61C3B" w:rsidR="000B6699" w:rsidRPr="000B6699" w:rsidRDefault="000B6699" w:rsidP="000B6699">
          <w:pPr>
            <w:spacing w:after="0" w:line="240" w:lineRule="auto"/>
            <w:ind w:left="1137"/>
            <w:rPr>
              <w:rFonts w:asciiTheme="majorHAnsi" w:eastAsia="Times New Roman" w:hAnsiTheme="majorHAnsi" w:cs="Arial"/>
              <w:sz w:val="20"/>
              <w:szCs w:val="24"/>
            </w:rPr>
          </w:pPr>
          <w:r w:rsidRPr="000B6699">
            <w:rPr>
              <w:rFonts w:asciiTheme="majorHAnsi" w:eastAsia="Times New Roman" w:hAnsiTheme="majorHAnsi" w:cs="Arial"/>
              <w:sz w:val="20"/>
              <w:szCs w:val="24"/>
            </w:rPr>
            <w:t>FIN 6053 Financial Statement Analysis</w:t>
          </w:r>
        </w:p>
        <w:p w14:paraId="0C6057B2" w14:textId="2BB0030E" w:rsidR="008E2828" w:rsidRPr="008E2828" w:rsidRDefault="008E2828" w:rsidP="009263BE">
          <w:pPr>
            <w:spacing w:after="0" w:line="240" w:lineRule="auto"/>
            <w:ind w:left="1137"/>
            <w:rPr>
              <w:rFonts w:asciiTheme="majorHAnsi" w:eastAsia="Times New Roman" w:hAnsiTheme="majorHAnsi" w:cs="Arial"/>
              <w:sz w:val="20"/>
              <w:szCs w:val="24"/>
            </w:rPr>
          </w:pPr>
          <w:r w:rsidRPr="008E2828">
            <w:rPr>
              <w:rFonts w:asciiTheme="majorHAnsi" w:eastAsia="Times New Roman" w:hAnsiTheme="majorHAnsi" w:cs="Arial"/>
              <w:sz w:val="20"/>
              <w:szCs w:val="24"/>
            </w:rPr>
            <w:t>FIN 6733 International Financial Markets</w:t>
          </w:r>
        </w:p>
        <w:p w14:paraId="230D0060" w14:textId="088D7FCF" w:rsidR="000A751F" w:rsidRPr="000A751F" w:rsidRDefault="008E2828" w:rsidP="008E2828">
          <w:pPr>
            <w:spacing w:after="0" w:line="240" w:lineRule="auto"/>
            <w:ind w:left="777" w:firstLine="360"/>
            <w:rPr>
              <w:rFonts w:ascii="Arial" w:eastAsia="Times New Roman" w:hAnsi="Arial" w:cs="Arial"/>
              <w:sz w:val="20"/>
              <w:szCs w:val="24"/>
            </w:rPr>
          </w:pPr>
          <w:r w:rsidRPr="008E2828">
            <w:rPr>
              <w:rFonts w:asciiTheme="majorHAnsi" w:eastAsia="Times New Roman" w:hAnsiTheme="majorHAnsi" w:cs="Arial"/>
              <w:sz w:val="20"/>
              <w:szCs w:val="24"/>
            </w:rPr>
            <w:t>ECON 6313 Managerial Economics</w:t>
          </w:r>
          <w:r w:rsidR="000A751F" w:rsidRPr="008E2828">
            <w:rPr>
              <w:rFonts w:asciiTheme="majorHAnsi" w:eastAsia="Times New Roman" w:hAnsiTheme="majorHAnsi" w:cs="Arial"/>
              <w:sz w:val="20"/>
              <w:szCs w:val="24"/>
            </w:rPr>
            <w:tab/>
          </w:r>
          <w:r w:rsidR="000A751F" w:rsidRPr="000A751F">
            <w:rPr>
              <w:rFonts w:ascii="Arial" w:eastAsia="Times New Roman" w:hAnsi="Arial" w:cs="Arial"/>
              <w:sz w:val="20"/>
              <w:szCs w:val="24"/>
            </w:rPr>
            <w:br/>
          </w:r>
        </w:p>
        <w:p w14:paraId="5E8743F3" w14:textId="7C65DA1C" w:rsidR="00E728D6" w:rsidRPr="00A65CFC" w:rsidRDefault="00A6300C" w:rsidP="00E728D6">
          <w:pPr>
            <w:tabs>
              <w:tab w:val="left" w:pos="720"/>
            </w:tabs>
            <w:spacing w:after="0" w:line="240" w:lineRule="auto"/>
            <w:ind w:left="720"/>
            <w:rPr>
              <w:rFonts w:asciiTheme="majorHAnsi" w:eastAsia="Times New Roman" w:hAnsiTheme="majorHAnsi" w:cs="Arial"/>
              <w:sz w:val="20"/>
              <w:szCs w:val="24"/>
            </w:rPr>
          </w:pPr>
        </w:p>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46F1D8A5" w:rsidR="00D42C27" w:rsidRPr="00A65CFC" w:rsidRDefault="00A6300C"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0A751F">
            <w:rPr>
              <w:rFonts w:asciiTheme="majorHAnsi" w:hAnsiTheme="majorHAnsi" w:cs="Arial"/>
              <w:sz w:val="20"/>
              <w:szCs w:val="20"/>
            </w:rPr>
            <w:t>12</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p w14:paraId="6DC78994" w14:textId="072B6D38" w:rsidR="00D42C27" w:rsidRPr="00A65CFC" w:rsidRDefault="00A6300C"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highlight w:val="yellow"/>
          </w:rPr>
          <w:id w:val="904645340"/>
          <w:placeholder>
            <w:docPart w:val="FBDD3F99F8E9EB4D8246489B60791887"/>
          </w:placeholder>
        </w:sdtPr>
        <w:sdtEndPr>
          <w:rPr>
            <w:highlight w:val="none"/>
          </w:rPr>
        </w:sdtEndPr>
        <w:sdtContent>
          <w:r w:rsidR="000A751F" w:rsidRPr="000B6699">
            <w:rPr>
              <w:rFonts w:asciiTheme="majorHAnsi" w:hAnsiTheme="majorHAnsi" w:cs="Arial"/>
              <w:sz w:val="20"/>
              <w:szCs w:val="20"/>
            </w:rPr>
            <w:t>No new courses needed.</w:t>
          </w:r>
        </w:sdtContent>
      </w:sdt>
    </w:p>
    <w:p w14:paraId="0288FF85"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sdt>
      <w:sdtPr>
        <w:rPr>
          <w:rFonts w:asciiTheme="majorHAnsi" w:hAnsiTheme="majorHAnsi" w:cs="Arial"/>
          <w:sz w:val="20"/>
          <w:szCs w:val="20"/>
        </w:rPr>
        <w:id w:val="1556965938"/>
      </w:sdtPr>
      <w:sdtEndPr/>
      <w:sdtContent>
        <w:p w14:paraId="42513199" w14:textId="77777777" w:rsidR="000A751F" w:rsidRPr="00C82C81" w:rsidRDefault="000A751F" w:rsidP="00A001BE">
          <w:pPr>
            <w:tabs>
              <w:tab w:val="num" w:pos="1440"/>
            </w:tabs>
            <w:spacing w:after="0"/>
            <w:ind w:left="1137"/>
            <w:rPr>
              <w:rFonts w:asciiTheme="majorHAnsi" w:eastAsia="Times New Roman" w:hAnsiTheme="majorHAnsi" w:cs="Arial"/>
              <w:sz w:val="20"/>
              <w:szCs w:val="24"/>
            </w:rPr>
          </w:pPr>
          <w:r w:rsidRPr="00C82C81">
            <w:rPr>
              <w:rFonts w:asciiTheme="majorHAnsi" w:eastAsia="Times New Roman" w:hAnsiTheme="majorHAnsi" w:cs="Arial"/>
              <w:sz w:val="20"/>
              <w:szCs w:val="24"/>
            </w:rPr>
            <w:t xml:space="preserve">This certificate will be considered a sub-segment of the MBA program. The MBA program has a fully developed assessment plan to include the following student learning outcomes. </w:t>
          </w:r>
          <w:r w:rsidRPr="00C82C81">
            <w:rPr>
              <w:rFonts w:asciiTheme="majorHAnsi" w:eastAsia="Times New Roman" w:hAnsiTheme="majorHAnsi" w:cs="Arial"/>
              <w:sz w:val="20"/>
              <w:szCs w:val="24"/>
            </w:rPr>
            <w:br/>
            <w:t xml:space="preserve">Students will  </w:t>
          </w:r>
        </w:p>
        <w:p w14:paraId="3FE88390" w14:textId="77777777" w:rsidR="000A751F" w:rsidRPr="00C82C81" w:rsidRDefault="000A751F" w:rsidP="000A751F">
          <w:pPr>
            <w:numPr>
              <w:ilvl w:val="0"/>
              <w:numId w:val="12"/>
            </w:numPr>
            <w:spacing w:after="0" w:line="240" w:lineRule="auto"/>
            <w:contextualSpacing/>
            <w:rPr>
              <w:rFonts w:asciiTheme="majorHAnsi" w:eastAsia="Times New Roman" w:hAnsiTheme="majorHAnsi" w:cs="Arial"/>
              <w:sz w:val="20"/>
              <w:szCs w:val="24"/>
            </w:rPr>
          </w:pPr>
          <w:r w:rsidRPr="00C82C81">
            <w:rPr>
              <w:rFonts w:asciiTheme="majorHAnsi" w:eastAsia="Times New Roman" w:hAnsiTheme="majorHAnsi" w:cs="Arial"/>
              <w:sz w:val="20"/>
              <w:szCs w:val="24"/>
            </w:rPr>
            <w:t>demonstrate an ability to communicate effectively in writing</w:t>
          </w:r>
        </w:p>
        <w:p w14:paraId="560C0201" w14:textId="21F3817A" w:rsidR="000A751F" w:rsidRPr="00C82C81" w:rsidRDefault="000A751F" w:rsidP="000A751F">
          <w:pPr>
            <w:numPr>
              <w:ilvl w:val="0"/>
              <w:numId w:val="12"/>
            </w:numPr>
            <w:spacing w:after="0" w:line="240" w:lineRule="auto"/>
            <w:contextualSpacing/>
            <w:rPr>
              <w:rFonts w:asciiTheme="majorHAnsi" w:eastAsia="Times New Roman" w:hAnsiTheme="majorHAnsi" w:cs="Arial"/>
              <w:sz w:val="20"/>
              <w:szCs w:val="24"/>
            </w:rPr>
          </w:pPr>
          <w:r w:rsidRPr="00C82C81">
            <w:rPr>
              <w:rFonts w:asciiTheme="majorHAnsi" w:eastAsia="Times New Roman" w:hAnsiTheme="majorHAnsi" w:cs="Arial"/>
              <w:sz w:val="20"/>
              <w:szCs w:val="24"/>
            </w:rPr>
            <w:t xml:space="preserve">demonstrate an ability to </w:t>
          </w:r>
          <w:r w:rsidR="00194A88">
            <w:rPr>
              <w:rFonts w:asciiTheme="majorHAnsi" w:eastAsia="Times New Roman" w:hAnsiTheme="majorHAnsi" w:cs="Arial"/>
              <w:sz w:val="20"/>
              <w:szCs w:val="24"/>
            </w:rPr>
            <w:t>use oral communication effectively</w:t>
          </w:r>
        </w:p>
        <w:p w14:paraId="25B5C046" w14:textId="77777777" w:rsidR="000A751F" w:rsidRPr="00C82C81" w:rsidRDefault="000A751F" w:rsidP="000A751F">
          <w:pPr>
            <w:numPr>
              <w:ilvl w:val="0"/>
              <w:numId w:val="12"/>
            </w:numPr>
            <w:spacing w:after="0" w:line="240" w:lineRule="auto"/>
            <w:contextualSpacing/>
            <w:rPr>
              <w:rFonts w:asciiTheme="majorHAnsi" w:eastAsia="Times New Roman" w:hAnsiTheme="majorHAnsi" w:cs="Arial"/>
              <w:sz w:val="20"/>
              <w:szCs w:val="24"/>
            </w:rPr>
          </w:pPr>
          <w:r w:rsidRPr="00C82C81">
            <w:rPr>
              <w:rFonts w:asciiTheme="majorHAnsi" w:eastAsia="Times New Roman" w:hAnsiTheme="majorHAnsi" w:cs="Arial"/>
              <w:sz w:val="20"/>
              <w:szCs w:val="24"/>
            </w:rPr>
            <w:t>demonstrate an ability to lead and productively participate in group situations</w:t>
          </w:r>
        </w:p>
        <w:p w14:paraId="489E0416" w14:textId="77777777" w:rsidR="000A751F" w:rsidRPr="00C82C81" w:rsidRDefault="000A751F" w:rsidP="000A751F">
          <w:pPr>
            <w:numPr>
              <w:ilvl w:val="0"/>
              <w:numId w:val="12"/>
            </w:numPr>
            <w:spacing w:after="0" w:line="240" w:lineRule="auto"/>
            <w:contextualSpacing/>
            <w:rPr>
              <w:rFonts w:asciiTheme="majorHAnsi" w:eastAsia="Times New Roman" w:hAnsiTheme="majorHAnsi" w:cs="Arial"/>
              <w:sz w:val="20"/>
              <w:szCs w:val="24"/>
            </w:rPr>
          </w:pPr>
          <w:r w:rsidRPr="00C82C81">
            <w:rPr>
              <w:rFonts w:asciiTheme="majorHAnsi" w:eastAsia="Times New Roman" w:hAnsiTheme="majorHAnsi" w:cs="Arial"/>
              <w:sz w:val="20"/>
              <w:szCs w:val="24"/>
            </w:rPr>
            <w:t>understand the role of business ethics when solving problems and making decisions</w:t>
          </w:r>
        </w:p>
        <w:p w14:paraId="710FA4D8" w14:textId="77777777" w:rsidR="000A751F" w:rsidRPr="00C82C81" w:rsidRDefault="000A751F" w:rsidP="000A751F">
          <w:pPr>
            <w:numPr>
              <w:ilvl w:val="0"/>
              <w:numId w:val="12"/>
            </w:numPr>
            <w:spacing w:after="0" w:line="240" w:lineRule="auto"/>
            <w:contextualSpacing/>
            <w:rPr>
              <w:rFonts w:asciiTheme="majorHAnsi" w:eastAsia="Times New Roman" w:hAnsiTheme="majorHAnsi" w:cs="Arial"/>
              <w:sz w:val="20"/>
              <w:szCs w:val="24"/>
            </w:rPr>
          </w:pPr>
          <w:r w:rsidRPr="00C82C81">
            <w:rPr>
              <w:rFonts w:asciiTheme="majorHAnsi" w:eastAsia="Times New Roman" w:hAnsiTheme="majorHAnsi" w:cs="Arial"/>
              <w:sz w:val="20"/>
              <w:szCs w:val="24"/>
            </w:rPr>
            <w:t>apply quantitative and qualitative knowledge to solve problems and make decisions</w:t>
          </w:r>
        </w:p>
        <w:p w14:paraId="1F40F429" w14:textId="77777777" w:rsidR="00C82C81" w:rsidRPr="00C82C81" w:rsidRDefault="00C82C81" w:rsidP="000A751F">
          <w:pPr>
            <w:spacing w:after="0" w:line="240" w:lineRule="auto"/>
            <w:ind w:left="1137"/>
            <w:rPr>
              <w:rFonts w:asciiTheme="majorHAnsi" w:eastAsia="Times New Roman" w:hAnsiTheme="majorHAnsi" w:cs="Arial"/>
              <w:sz w:val="20"/>
              <w:szCs w:val="24"/>
            </w:rPr>
          </w:pPr>
        </w:p>
        <w:p w14:paraId="0033DF0B" w14:textId="55334C6F" w:rsidR="000A751F" w:rsidRPr="00C82C81" w:rsidRDefault="000A751F" w:rsidP="000A751F">
          <w:pPr>
            <w:spacing w:after="0" w:line="240" w:lineRule="auto"/>
            <w:ind w:left="1137"/>
            <w:rPr>
              <w:rFonts w:asciiTheme="majorHAnsi" w:eastAsia="Times New Roman" w:hAnsiTheme="majorHAnsi" w:cs="Arial"/>
              <w:sz w:val="20"/>
              <w:szCs w:val="24"/>
            </w:rPr>
          </w:pPr>
          <w:r w:rsidRPr="00C82C81">
            <w:rPr>
              <w:rFonts w:asciiTheme="majorHAnsi" w:eastAsia="Times New Roman" w:hAnsiTheme="majorHAnsi" w:cs="Arial"/>
              <w:sz w:val="20"/>
              <w:szCs w:val="24"/>
            </w:rPr>
            <w:t xml:space="preserve">The Graduate Certificate in </w:t>
          </w:r>
          <w:r w:rsidR="00C82C81" w:rsidRPr="00C82C81">
            <w:rPr>
              <w:rFonts w:asciiTheme="majorHAnsi" w:eastAsia="Times New Roman" w:hAnsiTheme="majorHAnsi" w:cs="Arial"/>
              <w:sz w:val="20"/>
              <w:szCs w:val="24"/>
            </w:rPr>
            <w:t>Financial</w:t>
          </w:r>
          <w:r w:rsidRPr="00C82C81">
            <w:rPr>
              <w:rFonts w:asciiTheme="majorHAnsi" w:eastAsia="Times New Roman" w:hAnsiTheme="majorHAnsi" w:cs="Arial"/>
              <w:sz w:val="20"/>
              <w:szCs w:val="24"/>
            </w:rPr>
            <w:t xml:space="preserve"> Management will contribute to all of these outcomes and will specifically develop students’ knowledge application/problem solving skills, writing and oral presentation skills, and leadership/group participation skills.</w:t>
          </w:r>
          <w:r w:rsidR="00A001BE">
            <w:rPr>
              <w:rFonts w:asciiTheme="majorHAnsi" w:eastAsia="Times New Roman" w:hAnsiTheme="majorHAnsi" w:cs="Arial"/>
              <w:sz w:val="20"/>
              <w:szCs w:val="24"/>
            </w:rPr>
            <w:t xml:space="preserve"> </w:t>
          </w:r>
        </w:p>
        <w:p w14:paraId="26629123" w14:textId="7CA600BE" w:rsidR="00D42C27" w:rsidRPr="00A65CFC" w:rsidRDefault="00A6300C" w:rsidP="00D42C27">
          <w:pPr>
            <w:tabs>
              <w:tab w:val="left" w:pos="720"/>
            </w:tabs>
            <w:spacing w:after="0" w:line="240" w:lineRule="auto"/>
            <w:ind w:left="720"/>
            <w:rPr>
              <w:rFonts w:asciiTheme="majorHAnsi" w:eastAsia="Times New Roman" w:hAnsiTheme="majorHAnsi" w:cs="Arial"/>
              <w:sz w:val="20"/>
              <w:szCs w:val="24"/>
            </w:rPr>
          </w:pPr>
        </w:p>
      </w:sdtContent>
    </w:sdt>
    <w:p w14:paraId="5CBF518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Expected student learning outcomes</w:t>
      </w:r>
    </w:p>
    <w:sdt>
      <w:sdtPr>
        <w:rPr>
          <w:rFonts w:asciiTheme="majorHAnsi" w:hAnsiTheme="majorHAnsi" w:cs="Arial"/>
          <w:sz w:val="20"/>
          <w:szCs w:val="20"/>
        </w:rPr>
        <w:id w:val="2094964377"/>
      </w:sdtPr>
      <w:sdtEndPr/>
      <w:sdtContent>
        <w:p w14:paraId="3DFFCE05" w14:textId="77777777" w:rsidR="006015C9" w:rsidRDefault="000A751F" w:rsidP="00E728D6">
          <w:pPr>
            <w:tabs>
              <w:tab w:val="left" w:pos="720"/>
            </w:tabs>
            <w:spacing w:after="0" w:line="240" w:lineRule="auto"/>
            <w:ind w:left="720"/>
            <w:rPr>
              <w:rFonts w:asciiTheme="majorHAnsi" w:eastAsia="Times New Roman" w:hAnsiTheme="majorHAnsi" w:cs="Arial"/>
              <w:sz w:val="20"/>
              <w:szCs w:val="24"/>
            </w:rPr>
          </w:pPr>
          <w:r w:rsidRPr="004F583D">
            <w:rPr>
              <w:rFonts w:asciiTheme="majorHAnsi" w:eastAsia="Times New Roman" w:hAnsiTheme="majorHAnsi" w:cs="Arial"/>
              <w:sz w:val="20"/>
              <w:szCs w:val="24"/>
            </w:rPr>
            <w:t xml:space="preserve">The Graduate Certificate in </w:t>
          </w:r>
          <w:r w:rsidR="00C82C81" w:rsidRPr="004F583D">
            <w:rPr>
              <w:rFonts w:asciiTheme="majorHAnsi" w:eastAsia="Times New Roman" w:hAnsiTheme="majorHAnsi" w:cs="Arial"/>
              <w:sz w:val="20"/>
              <w:szCs w:val="24"/>
            </w:rPr>
            <w:t>Financial</w:t>
          </w:r>
          <w:r w:rsidRPr="004F583D">
            <w:rPr>
              <w:rFonts w:asciiTheme="majorHAnsi" w:eastAsia="Times New Roman" w:hAnsiTheme="majorHAnsi" w:cs="Arial"/>
              <w:sz w:val="20"/>
              <w:szCs w:val="24"/>
            </w:rPr>
            <w:t xml:space="preserve"> Management will specifically develop students’ knowledge application/problem solving skills, critical thinking, written communication skills, and leadership/group participation skills.</w:t>
          </w:r>
        </w:p>
        <w:p w14:paraId="48BAB99B" w14:textId="265FA313" w:rsidR="00E728D6" w:rsidRPr="004F583D" w:rsidRDefault="00A6300C" w:rsidP="00E728D6">
          <w:pPr>
            <w:tabs>
              <w:tab w:val="left" w:pos="720"/>
            </w:tabs>
            <w:spacing w:after="0" w:line="240" w:lineRule="auto"/>
            <w:ind w:left="720"/>
            <w:rPr>
              <w:rFonts w:asciiTheme="majorHAnsi" w:eastAsia="Times New Roman" w:hAnsiTheme="majorHAnsi" w:cs="Arial"/>
              <w:sz w:val="20"/>
              <w:szCs w:val="24"/>
            </w:rPr>
          </w:pPr>
        </w:p>
      </w:sdtContent>
    </w:sdt>
    <w:p w14:paraId="32A79B70"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p w14:paraId="2328684B" w14:textId="2CDB0906" w:rsidR="00E728D6" w:rsidRPr="00A65CFC" w:rsidRDefault="00A6300C" w:rsidP="00E728D6">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66790437"/>
        </w:sdtPr>
        <w:sdtEndPr/>
        <w:sdtContent>
          <w:sdt>
            <w:sdtPr>
              <w:rPr>
                <w:rFonts w:ascii="Arial" w:hAnsi="Arial" w:cs="Arial"/>
                <w:sz w:val="20"/>
                <w:szCs w:val="20"/>
              </w:rPr>
              <w:id w:val="1908494081"/>
            </w:sdtPr>
            <w:sdtEndPr/>
            <w:sdtContent>
              <w:r w:rsidR="00A52EEA" w:rsidRPr="000E5E4F">
                <w:rPr>
                  <w:rFonts w:asciiTheme="majorHAnsi" w:hAnsiTheme="majorHAnsi" w:cs="Arial"/>
                  <w:sz w:val="20"/>
                  <w:szCs w:val="20"/>
                </w:rPr>
                <w:t xml:space="preserve">A mix of formal and informal discussions with employers and industry professionals located throughout the region </w:t>
              </w:r>
              <w:r w:rsidR="006015C9">
                <w:rPr>
                  <w:rFonts w:asciiTheme="majorHAnsi" w:hAnsiTheme="majorHAnsi" w:cs="Arial"/>
                  <w:sz w:val="20"/>
                  <w:szCs w:val="20"/>
                </w:rPr>
                <w:t xml:space="preserve">(e.g., FedEx, Hytrol, and S&amp;H) </w:t>
              </w:r>
              <w:r w:rsidR="00A52EEA" w:rsidRPr="000E5E4F">
                <w:rPr>
                  <w:rFonts w:asciiTheme="majorHAnsi" w:eastAsia="Times New Roman" w:hAnsiTheme="majorHAnsi" w:cs="Arial"/>
                  <w:sz w:val="20"/>
                  <w:szCs w:val="20"/>
                </w:rPr>
                <w:t>suggest</w:t>
              </w:r>
              <w:r w:rsidR="000A751F" w:rsidRPr="000E5E4F">
                <w:rPr>
                  <w:rFonts w:asciiTheme="majorHAnsi" w:eastAsia="Times New Roman" w:hAnsiTheme="majorHAnsi" w:cs="Arial"/>
                  <w:sz w:val="20"/>
                  <w:szCs w:val="20"/>
                </w:rPr>
                <w:t xml:space="preserve"> significant demand for </w:t>
              </w:r>
              <w:r w:rsidR="00A52EEA" w:rsidRPr="000E5E4F">
                <w:rPr>
                  <w:rFonts w:asciiTheme="majorHAnsi" w:eastAsia="Times New Roman" w:hAnsiTheme="majorHAnsi" w:cs="Arial"/>
                  <w:sz w:val="20"/>
                  <w:szCs w:val="20"/>
                </w:rPr>
                <w:t>in-depth</w:t>
              </w:r>
              <w:r w:rsidR="000A751F" w:rsidRPr="000E5E4F">
                <w:rPr>
                  <w:rFonts w:asciiTheme="majorHAnsi" w:eastAsia="Times New Roman" w:hAnsiTheme="majorHAnsi" w:cs="Arial"/>
                  <w:sz w:val="20"/>
                  <w:szCs w:val="20"/>
                </w:rPr>
                <w:t xml:space="preserve"> knowledge of </w:t>
              </w:r>
              <w:r w:rsidR="00A52EEA" w:rsidRPr="000E5E4F">
                <w:rPr>
                  <w:rFonts w:asciiTheme="majorHAnsi" w:eastAsia="Times New Roman" w:hAnsiTheme="majorHAnsi" w:cs="Arial"/>
                  <w:sz w:val="20"/>
                  <w:szCs w:val="20"/>
                </w:rPr>
                <w:t>financial management</w:t>
              </w:r>
              <w:r w:rsidR="000A751F" w:rsidRPr="000E5E4F">
                <w:rPr>
                  <w:rFonts w:asciiTheme="majorHAnsi" w:eastAsia="Times New Roman" w:hAnsiTheme="majorHAnsi" w:cs="Arial"/>
                  <w:sz w:val="20"/>
                  <w:szCs w:val="20"/>
                </w:rPr>
                <w:t>.</w:t>
              </w:r>
              <w:r w:rsidR="00A52EEA" w:rsidRPr="000E5E4F">
                <w:rPr>
                  <w:rFonts w:asciiTheme="majorHAnsi" w:eastAsia="Times New Roman" w:hAnsiTheme="majorHAnsi" w:cs="Arial"/>
                  <w:sz w:val="20"/>
                  <w:szCs w:val="20"/>
                </w:rPr>
                <w:t xml:space="preserve"> Statistics cited by the Bureau of Labor Statistics confirm this as well.</w:t>
              </w:r>
              <w:r w:rsidR="000A751F" w:rsidRPr="000E5E4F">
                <w:rPr>
                  <w:rFonts w:asciiTheme="majorHAnsi" w:eastAsia="Times New Roman" w:hAnsiTheme="majorHAnsi" w:cs="Arial"/>
                  <w:sz w:val="20"/>
                  <w:szCs w:val="20"/>
                </w:rPr>
                <w:t xml:space="preserve">  S</w:t>
              </w:r>
              <w:r w:rsidR="00CF6040">
                <w:rPr>
                  <w:rFonts w:asciiTheme="majorHAnsi" w:eastAsia="Times New Roman" w:hAnsiTheme="majorHAnsi" w:cs="Arial"/>
                  <w:sz w:val="20"/>
                  <w:szCs w:val="20"/>
                </w:rPr>
                <w:t>kills s</w:t>
              </w:r>
              <w:r w:rsidR="000A751F" w:rsidRPr="000E5E4F">
                <w:rPr>
                  <w:rFonts w:asciiTheme="majorHAnsi" w:eastAsia="Times New Roman" w:hAnsiTheme="majorHAnsi" w:cs="Arial"/>
                  <w:sz w:val="20"/>
                  <w:szCs w:val="20"/>
                </w:rPr>
                <w:t xml:space="preserve">pecifically mentioned include understanding </w:t>
              </w:r>
              <w:r w:rsidR="00A52EEA" w:rsidRPr="000E5E4F">
                <w:rPr>
                  <w:rFonts w:asciiTheme="majorHAnsi" w:eastAsia="Times New Roman" w:hAnsiTheme="majorHAnsi" w:cs="Arial"/>
                  <w:sz w:val="20"/>
                  <w:szCs w:val="20"/>
                </w:rPr>
                <w:t>1) the importance of liquidity management</w:t>
              </w:r>
              <w:r w:rsidR="000A751F" w:rsidRPr="000E5E4F">
                <w:rPr>
                  <w:rFonts w:asciiTheme="majorHAnsi" w:eastAsia="Times New Roman" w:hAnsiTheme="majorHAnsi" w:cs="Arial"/>
                  <w:sz w:val="20"/>
                  <w:szCs w:val="20"/>
                </w:rPr>
                <w:t xml:space="preserve">, </w:t>
              </w:r>
              <w:r w:rsidR="00A52EEA" w:rsidRPr="000E5E4F">
                <w:rPr>
                  <w:rFonts w:asciiTheme="majorHAnsi" w:eastAsia="Times New Roman" w:hAnsiTheme="majorHAnsi" w:cs="Arial"/>
                  <w:sz w:val="20"/>
                  <w:szCs w:val="20"/>
                </w:rPr>
                <w:t xml:space="preserve">2) how to manage long-term </w:t>
              </w:r>
              <w:r w:rsidR="00CF6040">
                <w:rPr>
                  <w:rFonts w:asciiTheme="majorHAnsi" w:eastAsia="Times New Roman" w:hAnsiTheme="majorHAnsi" w:cs="Arial"/>
                  <w:sz w:val="20"/>
                  <w:szCs w:val="20"/>
                </w:rPr>
                <w:t>financing</w:t>
              </w:r>
              <w:r w:rsidR="00A52EEA" w:rsidRPr="000E5E4F">
                <w:rPr>
                  <w:rFonts w:asciiTheme="majorHAnsi" w:eastAsia="Times New Roman" w:hAnsiTheme="majorHAnsi" w:cs="Arial"/>
                  <w:sz w:val="20"/>
                  <w:szCs w:val="20"/>
                </w:rPr>
                <w:t xml:space="preserve">, 3) how </w:t>
              </w:r>
              <w:r w:rsidR="00CF6040">
                <w:rPr>
                  <w:rFonts w:asciiTheme="majorHAnsi" w:eastAsia="Times New Roman" w:hAnsiTheme="majorHAnsi" w:cs="Arial"/>
                  <w:sz w:val="20"/>
                  <w:szCs w:val="20"/>
                </w:rPr>
                <w:t xml:space="preserve">data </w:t>
              </w:r>
              <w:r w:rsidR="00A52EEA" w:rsidRPr="000E5E4F">
                <w:rPr>
                  <w:rFonts w:asciiTheme="majorHAnsi" w:eastAsia="Times New Roman" w:hAnsiTheme="majorHAnsi" w:cs="Arial"/>
                  <w:sz w:val="20"/>
                  <w:szCs w:val="20"/>
                </w:rPr>
                <w:t>analytic</w:t>
              </w:r>
              <w:r w:rsidR="00CF6040">
                <w:rPr>
                  <w:rFonts w:asciiTheme="majorHAnsi" w:eastAsia="Times New Roman" w:hAnsiTheme="majorHAnsi" w:cs="Arial"/>
                  <w:sz w:val="20"/>
                  <w:szCs w:val="20"/>
                </w:rPr>
                <w:t xml:space="preserve">s </w:t>
              </w:r>
              <w:r w:rsidR="00A52EEA" w:rsidRPr="000E5E4F">
                <w:rPr>
                  <w:rFonts w:asciiTheme="majorHAnsi" w:eastAsia="Times New Roman" w:hAnsiTheme="majorHAnsi" w:cs="Arial"/>
                  <w:sz w:val="20"/>
                  <w:szCs w:val="20"/>
                </w:rPr>
                <w:t xml:space="preserve">can improve financial performance and lower the cost of capital, </w:t>
              </w:r>
              <w:r w:rsidR="00CF6040">
                <w:rPr>
                  <w:rFonts w:asciiTheme="majorHAnsi" w:eastAsia="Times New Roman" w:hAnsiTheme="majorHAnsi" w:cs="Arial"/>
                  <w:sz w:val="20"/>
                  <w:szCs w:val="20"/>
                </w:rPr>
                <w:t xml:space="preserve">and </w:t>
              </w:r>
              <w:r w:rsidR="00A52EEA" w:rsidRPr="000E5E4F">
                <w:rPr>
                  <w:rFonts w:asciiTheme="majorHAnsi" w:eastAsia="Times New Roman" w:hAnsiTheme="majorHAnsi" w:cs="Arial"/>
                  <w:sz w:val="20"/>
                  <w:szCs w:val="20"/>
                </w:rPr>
                <w:t xml:space="preserve">4) communicating financial information to stakeholders that do not have backgrounds in finance. The proposed Graduate Certificate in Financial Management </w:t>
              </w:r>
              <w:r w:rsidR="000A751F" w:rsidRPr="000E5E4F">
                <w:rPr>
                  <w:rFonts w:asciiTheme="majorHAnsi" w:eastAsia="Times New Roman" w:hAnsiTheme="majorHAnsi" w:cs="Arial"/>
                  <w:sz w:val="20"/>
                  <w:szCs w:val="20"/>
                </w:rPr>
                <w:t>is designed to deliver</w:t>
              </w:r>
              <w:r w:rsidR="00A52EEA" w:rsidRPr="000E5E4F">
                <w:rPr>
                  <w:rFonts w:asciiTheme="majorHAnsi" w:eastAsia="Times New Roman" w:hAnsiTheme="majorHAnsi" w:cs="Arial"/>
                  <w:sz w:val="20"/>
                  <w:szCs w:val="20"/>
                </w:rPr>
                <w:t xml:space="preserve"> on each of these aspects</w:t>
              </w:r>
              <w:r w:rsidR="000A751F" w:rsidRPr="000E5E4F">
                <w:rPr>
                  <w:rFonts w:asciiTheme="majorHAnsi" w:eastAsia="Times New Roman" w:hAnsiTheme="majorHAnsi" w:cs="Arial"/>
                  <w:sz w:val="20"/>
                  <w:szCs w:val="20"/>
                </w:rPr>
                <w:t>.</w:t>
              </w:r>
              <w:r w:rsidR="000A751F">
                <w:rPr>
                  <w:rFonts w:asciiTheme="majorHAnsi" w:hAnsiTheme="majorHAnsi" w:cs="Arial"/>
                  <w:sz w:val="20"/>
                  <w:szCs w:val="20"/>
                </w:rPr>
                <w:br/>
              </w:r>
            </w:sdtContent>
          </w:sdt>
        </w:sdtContent>
      </w:sdt>
    </w:p>
    <w:p w14:paraId="6302D7AD"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lastRenderedPageBreak/>
        <w:t>Student demand (projected enrollment) for proposed program</w:t>
      </w:r>
    </w:p>
    <w:sdt>
      <w:sdtPr>
        <w:rPr>
          <w:rFonts w:asciiTheme="majorHAnsi" w:hAnsiTheme="majorHAnsi" w:cs="Arial"/>
          <w:sz w:val="20"/>
          <w:szCs w:val="20"/>
        </w:rPr>
        <w:id w:val="-1222909090"/>
      </w:sdtPr>
      <w:sdtEndPr/>
      <w:sdtContent>
        <w:p w14:paraId="40E5EBF4" w14:textId="6B120022" w:rsidR="00CF6040" w:rsidRDefault="00CF6040" w:rsidP="00D42C27">
          <w:pPr>
            <w:tabs>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Uncertain as there may be substantial overlap with the existing MBA Concentration in Finance.</w:t>
          </w:r>
        </w:p>
        <w:p w14:paraId="3A61F8AE" w14:textId="19CF4DBC" w:rsidR="00D42C27" w:rsidRPr="00A65CFC" w:rsidRDefault="00A6300C" w:rsidP="00D42C27">
          <w:pPr>
            <w:tabs>
              <w:tab w:val="left" w:pos="720"/>
            </w:tabs>
            <w:spacing w:after="0" w:line="240" w:lineRule="auto"/>
            <w:ind w:left="720"/>
            <w:rPr>
              <w:rFonts w:asciiTheme="majorHAnsi" w:eastAsia="Times New Roman" w:hAnsiTheme="majorHAnsi" w:cs="Arial"/>
              <w:sz w:val="20"/>
              <w:szCs w:val="24"/>
            </w:rPr>
          </w:pPr>
        </w:p>
      </w:sdtContent>
    </w:sdt>
    <w:p w14:paraId="7F18E654" w14:textId="1AB7BE1B"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p>
    <w:p w14:paraId="7949269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p w14:paraId="3413E950" w14:textId="341B2E4B" w:rsidR="00D42C27" w:rsidRPr="006F3376" w:rsidRDefault="00A6300C"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70714361"/>
        </w:sdtPr>
        <w:sdtEndPr/>
        <w:sdtContent>
          <w:r w:rsidR="006F3376" w:rsidRPr="006F3376">
            <w:rPr>
              <w:rFonts w:asciiTheme="majorHAnsi" w:hAnsiTheme="majorHAnsi" w:cs="Arial"/>
              <w:sz w:val="20"/>
              <w:szCs w:val="20"/>
            </w:rPr>
            <w:t>Indiana</w:t>
          </w:r>
          <w:r w:rsidR="000A751F" w:rsidRPr="006F3376">
            <w:rPr>
              <w:rFonts w:asciiTheme="majorHAnsi" w:hAnsiTheme="majorHAnsi" w:cs="Arial"/>
              <w:sz w:val="20"/>
              <w:szCs w:val="20"/>
            </w:rPr>
            <w:t xml:space="preserve"> University, Penn State Un</w:t>
          </w:r>
          <w:r w:rsidR="006F3376" w:rsidRPr="006F3376">
            <w:rPr>
              <w:rFonts w:asciiTheme="majorHAnsi" w:hAnsiTheme="majorHAnsi" w:cs="Arial"/>
              <w:sz w:val="20"/>
              <w:szCs w:val="20"/>
            </w:rPr>
            <w:t xml:space="preserve">iversity, </w:t>
          </w:r>
          <w:r w:rsidR="000A751F" w:rsidRPr="006F3376">
            <w:rPr>
              <w:rFonts w:asciiTheme="majorHAnsi" w:hAnsiTheme="majorHAnsi" w:cs="Arial"/>
              <w:sz w:val="20"/>
              <w:szCs w:val="20"/>
            </w:rPr>
            <w:t>and Saint Louis University.</w:t>
          </w:r>
        </w:sdtContent>
      </w:sdt>
    </w:p>
    <w:p w14:paraId="065A5549" w14:textId="50127109" w:rsidR="00231E6D" w:rsidRPr="00A65CFC"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6A209138" w:rsidR="00D42C27" w:rsidRPr="00A65CFC" w:rsidRDefault="00A6300C"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r w:rsidR="000A751F">
            <w:rPr>
              <w:rFonts w:asciiTheme="majorHAnsi" w:hAnsiTheme="majorHAnsi" w:cs="Arial"/>
              <w:sz w:val="20"/>
              <w:szCs w:val="20"/>
            </w:rPr>
            <w:t>2026</w:t>
          </w:r>
        </w:sdtContent>
      </w:sdt>
    </w:p>
    <w:p w14:paraId="528690AF"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Will this program be </w:t>
      </w:r>
      <w:proofErr w:type="gramStart"/>
      <w:r w:rsidRPr="00A65CFC">
        <w:rPr>
          <w:rFonts w:asciiTheme="majorHAnsi" w:eastAsia="Times New Roman" w:hAnsiTheme="majorHAnsi" w:cs="Arial"/>
          <w:b/>
          <w:sz w:val="20"/>
          <w:szCs w:val="24"/>
        </w:rPr>
        <w:t>offered</w:t>
      </w:r>
      <w:r w:rsidR="00C57E73">
        <w:rPr>
          <w:rFonts w:asciiTheme="majorHAnsi" w:eastAsia="Times New Roman" w:hAnsiTheme="majorHAnsi" w:cs="Arial"/>
          <w:b/>
          <w:sz w:val="20"/>
          <w:szCs w:val="24"/>
        </w:rPr>
        <w:t>:</w:t>
      </w:r>
      <w:proofErr w:type="gramEnd"/>
    </w:p>
    <w:p w14:paraId="0572ECD5" w14:textId="63368E70"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0A751F" w:rsidRPr="000A751F">
            <w:rPr>
              <w:rStyle w:val="PlaceholderText"/>
              <w:rFonts w:asciiTheme="majorHAnsi" w:hAnsiTheme="majorHAnsi"/>
              <w:color w:val="auto"/>
              <w:sz w:val="20"/>
              <w:szCs w:val="20"/>
            </w:rPr>
            <w:t>No</w:t>
          </w:r>
        </w:sdtContent>
      </w:sdt>
    </w:p>
    <w:p w14:paraId="24F4534A" w14:textId="0DAD5888"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000A751F" w:rsidRPr="000A751F">
            <w:rPr>
              <w:rStyle w:val="PlaceholderText"/>
              <w:rFonts w:asciiTheme="majorHAnsi" w:hAnsiTheme="majorHAnsi"/>
              <w:color w:val="auto"/>
              <w:sz w:val="20"/>
              <w:szCs w:val="20"/>
            </w:rPr>
            <w:t xml:space="preserve">Yes </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67B358FD" w:rsidR="00C57E73" w:rsidRPr="00C57E73" w:rsidRDefault="00A6300C" w:rsidP="000A751F">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0A751F">
                <w:rPr>
                  <w:rFonts w:asciiTheme="majorHAnsi" w:hAnsiTheme="majorHAnsi" w:cs="Arial"/>
                  <w:color w:val="000000" w:themeColor="text1"/>
                  <w:sz w:val="20"/>
                  <w:szCs w:val="20"/>
                </w:rPr>
                <w:t>100%</w:t>
              </w:r>
              <w:r w:rsidR="00BB24D3">
                <w:rPr>
                  <w:rFonts w:asciiTheme="majorHAnsi" w:hAnsiTheme="majorHAnsi" w:cs="Arial"/>
                  <w:color w:val="000000" w:themeColor="text1"/>
                  <w:sz w:val="20"/>
                  <w:szCs w:val="20"/>
                </w:rPr>
                <w:t xml:space="preserve"> online</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2844D805" w:rsidR="00821C11" w:rsidRDefault="00A6300C"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0A751F">
            <w:rPr>
              <w:rFonts w:asciiTheme="majorHAnsi" w:hAnsiTheme="majorHAnsi" w:cs="Arial"/>
              <w:color w:val="000000" w:themeColor="text1"/>
              <w:sz w:val="20"/>
              <w:szCs w:val="20"/>
            </w:rPr>
            <w:t>No</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61CAC372"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Pr="000A751F">
            <w:rPr>
              <w:rStyle w:val="PlaceholderText"/>
              <w:rFonts w:asciiTheme="majorHAnsi" w:hAnsiTheme="majorHAnsi"/>
              <w:color w:val="auto"/>
              <w:sz w:val="20"/>
              <w:szCs w:val="20"/>
            </w:rPr>
            <w:t>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77777777" w:rsidR="00821C11" w:rsidRPr="00195367" w:rsidRDefault="00821C11" w:rsidP="00821C11">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FEA4759"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09C02163"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0B819AF5" w14:textId="5F004CF4" w:rsidR="002B59C7" w:rsidRDefault="002B59C7" w:rsidP="00231E6D">
      <w:pPr>
        <w:tabs>
          <w:tab w:val="left" w:pos="360"/>
          <w:tab w:val="left" w:pos="720"/>
        </w:tabs>
        <w:spacing w:after="120"/>
        <w:rPr>
          <w:rFonts w:asciiTheme="majorHAnsi" w:hAnsiTheme="majorHAnsi" w:cs="Arial"/>
          <w:sz w:val="20"/>
          <w:szCs w:val="20"/>
        </w:rPr>
      </w:pPr>
    </w:p>
    <w:p w14:paraId="299508CE" w14:textId="557F95CF" w:rsidR="00B8205E" w:rsidRDefault="00B8205E" w:rsidP="00231E6D">
      <w:pPr>
        <w:tabs>
          <w:tab w:val="left" w:pos="360"/>
          <w:tab w:val="left" w:pos="720"/>
        </w:tabs>
        <w:spacing w:after="120"/>
        <w:rPr>
          <w:rFonts w:asciiTheme="majorHAnsi" w:hAnsiTheme="majorHAnsi" w:cs="Arial"/>
          <w:sz w:val="20"/>
          <w:szCs w:val="20"/>
        </w:rPr>
      </w:pPr>
    </w:p>
    <w:p w14:paraId="1AA31146" w14:textId="7CDA738E" w:rsidR="00B8205E" w:rsidRDefault="00B8205E" w:rsidP="00231E6D">
      <w:pPr>
        <w:tabs>
          <w:tab w:val="left" w:pos="360"/>
          <w:tab w:val="left" w:pos="720"/>
        </w:tabs>
        <w:spacing w:after="120"/>
        <w:rPr>
          <w:rFonts w:asciiTheme="majorHAnsi" w:hAnsiTheme="majorHAnsi" w:cs="Arial"/>
          <w:sz w:val="20"/>
          <w:szCs w:val="20"/>
        </w:rPr>
      </w:pPr>
    </w:p>
    <w:p w14:paraId="63901993" w14:textId="2A321A82" w:rsidR="00B8205E" w:rsidRDefault="00B8205E">
      <w:pPr>
        <w:rPr>
          <w:rFonts w:asciiTheme="majorHAnsi" w:hAnsiTheme="majorHAnsi" w:cs="Arial"/>
          <w:sz w:val="20"/>
          <w:szCs w:val="20"/>
        </w:rPr>
      </w:pPr>
      <w:r>
        <w:rPr>
          <w:rFonts w:asciiTheme="majorHAnsi" w:hAnsiTheme="majorHAnsi" w:cs="Arial"/>
          <w:sz w:val="20"/>
          <w:szCs w:val="20"/>
        </w:rPr>
        <w:br w:type="page"/>
      </w:r>
    </w:p>
    <w:p w14:paraId="6C0877E8"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F72B03">
        <w:tc>
          <w:tcPr>
            <w:tcW w:w="11016"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F72B03">
        <w:tc>
          <w:tcPr>
            <w:tcW w:w="11016"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00440889" w14:textId="0FD01336" w:rsidR="00B8205E" w:rsidRPr="00341B0D" w:rsidRDefault="00B8205E" w:rsidP="00B8205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D0822DF" w14:textId="77777777" w:rsidR="00B8205E" w:rsidRPr="008426D1" w:rsidRDefault="00B8205E" w:rsidP="00B8205E">
      <w:pPr>
        <w:rPr>
          <w:rFonts w:asciiTheme="majorHAnsi" w:hAnsiTheme="majorHAnsi" w:cs="Arial"/>
          <w:sz w:val="18"/>
          <w:szCs w:val="18"/>
        </w:rPr>
      </w:pPr>
    </w:p>
    <w:sdt>
      <w:sdtPr>
        <w:rPr>
          <w:rFonts w:asciiTheme="majorHAnsi" w:hAnsiTheme="majorHAnsi" w:cs="Arial"/>
          <w:sz w:val="20"/>
          <w:szCs w:val="20"/>
          <w:highlight w:val="yellow"/>
        </w:rPr>
        <w:id w:val="-97950460"/>
        <w:placeholder>
          <w:docPart w:val="E22B2D1C762C724FA60903B5A53C0564"/>
        </w:placeholder>
      </w:sdtPr>
      <w:sdtEndPr/>
      <w:sdtContent>
        <w:p w14:paraId="1C3B3533" w14:textId="41288542" w:rsidR="00606DE0" w:rsidRPr="00783989" w:rsidRDefault="00606DE0" w:rsidP="00606DE0">
          <w:pPr>
            <w:tabs>
              <w:tab w:val="left" w:pos="360"/>
              <w:tab w:val="left" w:pos="720"/>
            </w:tabs>
            <w:spacing w:after="0" w:line="240" w:lineRule="auto"/>
            <w:rPr>
              <w:rFonts w:asciiTheme="majorHAnsi" w:hAnsiTheme="majorHAnsi" w:cs="Arial"/>
              <w:sz w:val="20"/>
              <w:szCs w:val="20"/>
              <w:highlight w:val="yellow"/>
            </w:rPr>
          </w:pPr>
          <w:r w:rsidRPr="00783989">
            <w:rPr>
              <w:rFonts w:asciiTheme="majorHAnsi" w:hAnsiTheme="majorHAnsi" w:cs="Helvetica"/>
              <w:b/>
              <w:i/>
              <w:color w:val="548DD4" w:themeColor="text2" w:themeTint="99"/>
              <w:sz w:val="28"/>
              <w:szCs w:val="24"/>
              <w:highlight w:val="yellow"/>
            </w:rPr>
            <w:t xml:space="preserve">Graduate Certificate in </w:t>
          </w:r>
          <w:r w:rsidR="000B6699">
            <w:rPr>
              <w:rFonts w:asciiTheme="majorHAnsi" w:hAnsiTheme="majorHAnsi" w:cs="Helvetica"/>
              <w:b/>
              <w:i/>
              <w:color w:val="548DD4" w:themeColor="text2" w:themeTint="99"/>
              <w:sz w:val="28"/>
              <w:szCs w:val="24"/>
              <w:highlight w:val="yellow"/>
            </w:rPr>
            <w:t>Financial</w:t>
          </w:r>
          <w:r w:rsidRPr="00783989">
            <w:rPr>
              <w:rFonts w:asciiTheme="majorHAnsi" w:hAnsiTheme="majorHAnsi" w:cs="Helvetica"/>
              <w:b/>
              <w:i/>
              <w:color w:val="548DD4" w:themeColor="text2" w:themeTint="99"/>
              <w:sz w:val="28"/>
              <w:szCs w:val="24"/>
              <w:highlight w:val="yellow"/>
            </w:rPr>
            <w:t xml:space="preserve"> Management</w:t>
          </w:r>
        </w:p>
        <w:sdt>
          <w:sdtPr>
            <w:rPr>
              <w:rFonts w:asciiTheme="majorHAnsi" w:hAnsiTheme="majorHAnsi" w:cs="Arial"/>
              <w:sz w:val="20"/>
              <w:szCs w:val="20"/>
              <w:highlight w:val="yellow"/>
            </w:rPr>
            <w:id w:val="1023906343"/>
          </w:sdtPr>
          <w:sdtEndPr/>
          <w:sdtContent>
            <w:p w14:paraId="2674AA63" w14:textId="77777777" w:rsidR="00606DE0" w:rsidRPr="00783989" w:rsidRDefault="00606DE0" w:rsidP="00606DE0">
              <w:pPr>
                <w:tabs>
                  <w:tab w:val="left" w:pos="360"/>
                  <w:tab w:val="left" w:pos="720"/>
                </w:tabs>
                <w:spacing w:after="0" w:line="240" w:lineRule="auto"/>
                <w:rPr>
                  <w:highlight w:val="yellow"/>
                </w:rPr>
              </w:pPr>
              <w:r w:rsidRPr="00783989">
                <w:rPr>
                  <w:highlight w:val="yellow"/>
                </w:rPr>
                <w:t xml:space="preserve"> </w:t>
              </w:r>
            </w:p>
            <w:p w14:paraId="64B96F08" w14:textId="485867B8" w:rsidR="00606DE0" w:rsidRPr="00783989" w:rsidRDefault="00A6300C" w:rsidP="00606DE0">
              <w:pPr>
                <w:tabs>
                  <w:tab w:val="left" w:pos="360"/>
                  <w:tab w:val="left" w:pos="720"/>
                </w:tabs>
                <w:spacing w:after="0" w:line="240" w:lineRule="auto"/>
                <w:rPr>
                  <w:color w:val="548DD4" w:themeColor="text2" w:themeTint="99"/>
                  <w:highlight w:val="yellow"/>
                </w:rPr>
              </w:pPr>
              <w:sdt>
                <w:sdtPr>
                  <w:rPr>
                    <w:sz w:val="24"/>
                    <w:szCs w:val="24"/>
                    <w:highlight w:val="yellow"/>
                  </w:rPr>
                  <w:id w:val="-689839162"/>
                </w:sdtPr>
                <w:sdtEndPr>
                  <w:rPr>
                    <w:color w:val="548DD4" w:themeColor="text2" w:themeTint="99"/>
                    <w:sz w:val="22"/>
                    <w:szCs w:val="22"/>
                  </w:rPr>
                </w:sdtEndPr>
                <w:sdtContent>
                  <w:r w:rsidR="00606DE0" w:rsidRPr="00783989">
                    <w:rPr>
                      <w:rFonts w:asciiTheme="majorHAnsi" w:hAnsiTheme="majorHAnsi" w:cs="Helvetica"/>
                      <w:color w:val="548DD4" w:themeColor="text2" w:themeTint="99"/>
                      <w:highlight w:val="yellow"/>
                    </w:rPr>
                    <w:t xml:space="preserve">The Graduate Certificate in </w:t>
                  </w:r>
                  <w:r w:rsidR="000B6699">
                    <w:rPr>
                      <w:rFonts w:asciiTheme="majorHAnsi" w:hAnsiTheme="majorHAnsi" w:cs="Helvetica"/>
                      <w:color w:val="548DD4" w:themeColor="text2" w:themeTint="99"/>
                      <w:highlight w:val="yellow"/>
                    </w:rPr>
                    <w:t>Financial</w:t>
                  </w:r>
                  <w:r w:rsidR="00606DE0" w:rsidRPr="00783989">
                    <w:rPr>
                      <w:rFonts w:asciiTheme="majorHAnsi" w:hAnsiTheme="majorHAnsi" w:cs="Helvetica"/>
                      <w:color w:val="548DD4" w:themeColor="text2" w:themeTint="99"/>
                      <w:highlight w:val="yellow"/>
                    </w:rPr>
                    <w:t xml:space="preserve"> Management is designed for individuals </w:t>
                  </w:r>
                  <w:r w:rsidR="000B6699">
                    <w:rPr>
                      <w:rFonts w:asciiTheme="majorHAnsi" w:hAnsiTheme="majorHAnsi" w:cs="Helvetica"/>
                      <w:color w:val="548DD4" w:themeColor="text2" w:themeTint="99"/>
                      <w:highlight w:val="yellow"/>
                    </w:rPr>
                    <w:t>desiring</w:t>
                  </w:r>
                  <w:r w:rsidR="00606DE0" w:rsidRPr="00783989">
                    <w:rPr>
                      <w:rFonts w:asciiTheme="majorHAnsi" w:hAnsiTheme="majorHAnsi" w:cs="Helvetica"/>
                      <w:color w:val="548DD4" w:themeColor="text2" w:themeTint="99"/>
                      <w:highlight w:val="yellow"/>
                    </w:rPr>
                    <w:t xml:space="preserve"> to develop the skills needed to </w:t>
                  </w:r>
                  <w:r w:rsidR="000B6699">
                    <w:rPr>
                      <w:rFonts w:asciiTheme="majorHAnsi" w:hAnsiTheme="majorHAnsi" w:cs="Helvetica"/>
                      <w:color w:val="548DD4" w:themeColor="text2" w:themeTint="99"/>
                      <w:highlight w:val="yellow"/>
                    </w:rPr>
                    <w:t xml:space="preserve">work in financial management </w:t>
                  </w:r>
                  <w:r w:rsidR="00606DE0" w:rsidRPr="00783989">
                    <w:rPr>
                      <w:rFonts w:asciiTheme="majorHAnsi" w:hAnsiTheme="majorHAnsi" w:cs="Helvetica"/>
                      <w:color w:val="548DD4" w:themeColor="text2" w:themeTint="99"/>
                      <w:highlight w:val="yellow"/>
                    </w:rPr>
                    <w:t xml:space="preserve">in today’s complex </w:t>
                  </w:r>
                  <w:r w:rsidR="000B6699">
                    <w:rPr>
                      <w:rFonts w:asciiTheme="majorHAnsi" w:hAnsiTheme="majorHAnsi" w:cs="Helvetica"/>
                      <w:color w:val="548DD4" w:themeColor="text2" w:themeTint="99"/>
                      <w:highlight w:val="yellow"/>
                    </w:rPr>
                    <w:t>corporate</w:t>
                  </w:r>
                  <w:r w:rsidR="00606DE0" w:rsidRPr="00783989">
                    <w:rPr>
                      <w:rFonts w:asciiTheme="majorHAnsi" w:hAnsiTheme="majorHAnsi" w:cs="Helvetica"/>
                      <w:color w:val="548DD4" w:themeColor="text2" w:themeTint="99"/>
                      <w:highlight w:val="yellow"/>
                    </w:rPr>
                    <w:t xml:space="preserve"> environment. The program provides students with in-depth coverage of </w:t>
                  </w:r>
                  <w:r w:rsidR="000B6699">
                    <w:rPr>
                      <w:rFonts w:asciiTheme="majorHAnsi" w:hAnsiTheme="majorHAnsi" w:cs="Helvetica"/>
                      <w:color w:val="548DD4" w:themeColor="text2" w:themeTint="99"/>
                      <w:highlight w:val="yellow"/>
                    </w:rPr>
                    <w:t>applied</w:t>
                  </w:r>
                  <w:r w:rsidR="00606DE0" w:rsidRPr="00783989">
                    <w:rPr>
                      <w:rFonts w:asciiTheme="majorHAnsi" w:hAnsiTheme="majorHAnsi" w:cs="Helvetica"/>
                      <w:color w:val="548DD4" w:themeColor="text2" w:themeTint="99"/>
                      <w:highlight w:val="yellow"/>
                    </w:rPr>
                    <w:t xml:space="preserve"> </w:t>
                  </w:r>
                  <w:r w:rsidR="000B6699">
                    <w:rPr>
                      <w:rFonts w:asciiTheme="majorHAnsi" w:hAnsiTheme="majorHAnsi" w:cs="Helvetica"/>
                      <w:color w:val="548DD4" w:themeColor="text2" w:themeTint="99"/>
                      <w:highlight w:val="yellow"/>
                    </w:rPr>
                    <w:t>financial</w:t>
                  </w:r>
                  <w:r w:rsidR="00606DE0" w:rsidRPr="00783989">
                    <w:rPr>
                      <w:rFonts w:asciiTheme="majorHAnsi" w:hAnsiTheme="majorHAnsi" w:cs="Helvetica"/>
                      <w:color w:val="548DD4" w:themeColor="text2" w:themeTint="99"/>
                      <w:highlight w:val="yellow"/>
                    </w:rPr>
                    <w:t xml:space="preserve"> theory in a dynamic </w:t>
                  </w:r>
                  <w:r w:rsidR="000B6699">
                    <w:rPr>
                      <w:rFonts w:asciiTheme="majorHAnsi" w:hAnsiTheme="majorHAnsi" w:cs="Helvetica"/>
                      <w:color w:val="548DD4" w:themeColor="text2" w:themeTint="99"/>
                      <w:highlight w:val="yellow"/>
                    </w:rPr>
                    <w:t>corporate setting</w:t>
                  </w:r>
                  <w:r w:rsidR="00606DE0" w:rsidRPr="00783989">
                    <w:rPr>
                      <w:rFonts w:asciiTheme="majorHAnsi" w:hAnsiTheme="majorHAnsi" w:cs="Helvetica"/>
                      <w:color w:val="548DD4" w:themeColor="text2" w:themeTint="99"/>
                      <w:highlight w:val="yellow"/>
                    </w:rPr>
                    <w:t>. Students in the program acquire the knowledge</w:t>
                  </w:r>
                  <w:r w:rsidR="000B6699">
                    <w:rPr>
                      <w:rFonts w:asciiTheme="majorHAnsi" w:hAnsiTheme="majorHAnsi" w:cs="Helvetica"/>
                      <w:color w:val="548DD4" w:themeColor="text2" w:themeTint="99"/>
                      <w:highlight w:val="yellow"/>
                    </w:rPr>
                    <w:t xml:space="preserve"> and tools necessary to maximize shareholder value through the management of capital budgeting, capital structure, payout policy, firm liquidity, and mergers and acquisition activity. Throughout each course, an emphasis is placed on </w:t>
                  </w:r>
                  <w:r w:rsidR="006015C9">
                    <w:rPr>
                      <w:rFonts w:asciiTheme="majorHAnsi" w:hAnsiTheme="majorHAnsi" w:cs="Helvetica"/>
                      <w:color w:val="548DD4" w:themeColor="text2" w:themeTint="99"/>
                      <w:highlight w:val="yellow"/>
                    </w:rPr>
                    <w:t>incorporating</w:t>
                  </w:r>
                  <w:r w:rsidR="000B6699">
                    <w:rPr>
                      <w:rFonts w:asciiTheme="majorHAnsi" w:hAnsiTheme="majorHAnsi" w:cs="Helvetica"/>
                      <w:color w:val="548DD4" w:themeColor="text2" w:themeTint="99"/>
                      <w:highlight w:val="yellow"/>
                    </w:rPr>
                    <w:t xml:space="preserve"> uncertainty and risk into decision analysis </w:t>
                  </w:r>
                  <w:r w:rsidR="006015C9">
                    <w:rPr>
                      <w:rFonts w:asciiTheme="majorHAnsi" w:hAnsiTheme="majorHAnsi" w:cs="Helvetica"/>
                      <w:color w:val="548DD4" w:themeColor="text2" w:themeTint="99"/>
                      <w:highlight w:val="yellow"/>
                    </w:rPr>
                    <w:t>using software and tools used in the finance industry</w:t>
                  </w:r>
                  <w:r w:rsidR="00606DE0" w:rsidRPr="00783989">
                    <w:rPr>
                      <w:rFonts w:asciiTheme="majorHAnsi" w:hAnsiTheme="majorHAnsi" w:cs="Helvetica"/>
                      <w:color w:val="548DD4" w:themeColor="text2" w:themeTint="99"/>
                      <w:highlight w:val="yellow"/>
                    </w:rPr>
                    <w:t>.</w:t>
                  </w:r>
                  <w:r w:rsidR="00606DE0" w:rsidRPr="00783989">
                    <w:rPr>
                      <w:rFonts w:ascii="Times New Roman" w:hAnsi="Times New Roman" w:cs="Times New Roman"/>
                      <w:color w:val="548DD4" w:themeColor="text2" w:themeTint="99"/>
                      <w:highlight w:val="yellow"/>
                    </w:rPr>
                    <w:t xml:space="preserve"> </w:t>
                  </w:r>
                </w:sdtContent>
              </w:sdt>
            </w:p>
            <w:p w14:paraId="38E5624B" w14:textId="77777777" w:rsidR="00606DE0" w:rsidRPr="00783989" w:rsidRDefault="00A6300C" w:rsidP="00606DE0">
              <w:pPr>
                <w:tabs>
                  <w:tab w:val="left" w:pos="360"/>
                  <w:tab w:val="left" w:pos="720"/>
                </w:tabs>
                <w:spacing w:after="0" w:line="240" w:lineRule="auto"/>
                <w:jc w:val="center"/>
                <w:rPr>
                  <w:rFonts w:asciiTheme="majorHAnsi" w:hAnsiTheme="majorHAnsi" w:cs="Arial"/>
                  <w:sz w:val="20"/>
                  <w:szCs w:val="20"/>
                  <w:highlight w:val="yellow"/>
                </w:rPr>
              </w:pPr>
            </w:p>
          </w:sdtContent>
        </w:sdt>
        <w:p w14:paraId="52F8AFA9" w14:textId="647A3C09" w:rsidR="00606DE0" w:rsidRPr="00783989" w:rsidRDefault="00606DE0" w:rsidP="00606DE0">
          <w:pPr>
            <w:tabs>
              <w:tab w:val="left" w:pos="360"/>
              <w:tab w:val="left" w:pos="720"/>
            </w:tabs>
            <w:spacing w:after="0" w:line="240" w:lineRule="auto"/>
            <w:jc w:val="center"/>
            <w:rPr>
              <w:rFonts w:asciiTheme="majorHAnsi" w:hAnsiTheme="majorHAnsi" w:cs="Arial"/>
              <w:b/>
              <w:sz w:val="32"/>
              <w:szCs w:val="32"/>
              <w:highlight w:val="yellow"/>
            </w:rPr>
          </w:pPr>
          <w:r w:rsidRPr="00783989">
            <w:rPr>
              <w:rFonts w:asciiTheme="majorHAnsi" w:hAnsiTheme="majorHAnsi" w:cs="Arial"/>
              <w:b/>
              <w:sz w:val="24"/>
              <w:szCs w:val="20"/>
              <w:highlight w:val="yellow"/>
            </w:rPr>
            <w:t xml:space="preserve"> </w:t>
          </w:r>
          <w:r w:rsidR="000B6699">
            <w:rPr>
              <w:rFonts w:asciiTheme="majorHAnsi" w:hAnsiTheme="majorHAnsi" w:cs="Arial"/>
              <w:b/>
              <w:sz w:val="32"/>
              <w:szCs w:val="32"/>
              <w:highlight w:val="yellow"/>
            </w:rPr>
            <w:t>Financial</w:t>
          </w:r>
          <w:r w:rsidRPr="00783989">
            <w:rPr>
              <w:rFonts w:asciiTheme="majorHAnsi" w:hAnsiTheme="majorHAnsi" w:cs="Arial"/>
              <w:b/>
              <w:sz w:val="32"/>
              <w:szCs w:val="32"/>
              <w:highlight w:val="yellow"/>
            </w:rPr>
            <w:t xml:space="preserve"> Management</w:t>
          </w:r>
        </w:p>
        <w:p w14:paraId="2977CD1F" w14:textId="77777777" w:rsidR="00606DE0" w:rsidRPr="00783989" w:rsidRDefault="00606DE0" w:rsidP="00606DE0">
          <w:pPr>
            <w:tabs>
              <w:tab w:val="left" w:pos="360"/>
              <w:tab w:val="left" w:pos="720"/>
            </w:tabs>
            <w:spacing w:after="0" w:line="240" w:lineRule="auto"/>
            <w:jc w:val="center"/>
            <w:rPr>
              <w:rFonts w:asciiTheme="majorHAnsi" w:hAnsiTheme="majorHAnsi" w:cs="Arial"/>
              <w:b/>
              <w:sz w:val="24"/>
              <w:szCs w:val="20"/>
              <w:highlight w:val="yellow"/>
            </w:rPr>
          </w:pPr>
          <w:r w:rsidRPr="00783989">
            <w:rPr>
              <w:rFonts w:asciiTheme="majorHAnsi" w:hAnsiTheme="majorHAnsi" w:cs="Arial"/>
              <w:b/>
              <w:sz w:val="24"/>
              <w:szCs w:val="20"/>
              <w:highlight w:val="yellow"/>
            </w:rPr>
            <w:t>Graduate Certificate</w:t>
          </w:r>
        </w:p>
        <w:p w14:paraId="7404F939" w14:textId="77777777" w:rsidR="00606DE0" w:rsidRPr="00783989" w:rsidRDefault="00606DE0" w:rsidP="00606DE0">
          <w:pPr>
            <w:tabs>
              <w:tab w:val="left" w:pos="360"/>
              <w:tab w:val="left" w:pos="720"/>
            </w:tabs>
            <w:spacing w:after="0" w:line="240" w:lineRule="auto"/>
            <w:rPr>
              <w:rFonts w:asciiTheme="majorHAnsi" w:hAnsiTheme="majorHAnsi" w:cs="Arial"/>
              <w:sz w:val="20"/>
              <w:szCs w:val="20"/>
              <w:highlight w:val="yellow"/>
            </w:rPr>
          </w:pPr>
        </w:p>
        <w:tbl>
          <w:tblPr>
            <w:tblStyle w:val="TableGrid1"/>
            <w:tblW w:w="0" w:type="auto"/>
            <w:tblLook w:val="04A0" w:firstRow="1" w:lastRow="0" w:firstColumn="1" w:lastColumn="0" w:noHBand="0" w:noVBand="1"/>
          </w:tblPr>
          <w:tblGrid>
            <w:gridCol w:w="7555"/>
            <w:gridCol w:w="1795"/>
          </w:tblGrid>
          <w:tr w:rsidR="00606DE0" w:rsidRPr="00783989" w14:paraId="6303F718" w14:textId="77777777" w:rsidTr="00B9712B">
            <w:tc>
              <w:tcPr>
                <w:tcW w:w="7555" w:type="dxa"/>
                <w:shd w:val="clear" w:color="auto" w:fill="D9D9D9" w:themeFill="background1" w:themeFillShade="D9"/>
              </w:tcPr>
              <w:p w14:paraId="7DD9ED2C" w14:textId="77777777" w:rsidR="00606DE0" w:rsidRPr="00783989" w:rsidRDefault="00606DE0" w:rsidP="00606DE0">
                <w:pPr>
                  <w:rPr>
                    <w:b/>
                    <w:highlight w:val="yellow"/>
                  </w:rPr>
                </w:pPr>
                <w:r w:rsidRPr="00783989">
                  <w:rPr>
                    <w:b/>
                    <w:highlight w:val="yellow"/>
                  </w:rPr>
                  <w:t>University Requirements:</w:t>
                </w:r>
              </w:p>
            </w:tc>
            <w:tc>
              <w:tcPr>
                <w:tcW w:w="1795" w:type="dxa"/>
                <w:shd w:val="clear" w:color="auto" w:fill="D9D9D9" w:themeFill="background1" w:themeFillShade="D9"/>
              </w:tcPr>
              <w:p w14:paraId="2C6CBFB9" w14:textId="77777777" w:rsidR="00606DE0" w:rsidRPr="00783989" w:rsidRDefault="00606DE0" w:rsidP="00606DE0">
                <w:pPr>
                  <w:rPr>
                    <w:highlight w:val="yellow"/>
                  </w:rPr>
                </w:pPr>
              </w:p>
            </w:tc>
          </w:tr>
          <w:tr w:rsidR="00606DE0" w:rsidRPr="00783989" w14:paraId="678ACCAC" w14:textId="77777777" w:rsidTr="00B9712B">
            <w:tc>
              <w:tcPr>
                <w:tcW w:w="7555" w:type="dxa"/>
              </w:tcPr>
              <w:p w14:paraId="2A2B3A39" w14:textId="77777777" w:rsidR="00606DE0" w:rsidRPr="00783989" w:rsidRDefault="00606DE0" w:rsidP="00606DE0">
                <w:pPr>
                  <w:rPr>
                    <w:highlight w:val="yellow"/>
                  </w:rPr>
                </w:pPr>
                <w:r w:rsidRPr="00783989">
                  <w:rPr>
                    <w:highlight w:val="yellow"/>
                  </w:rPr>
                  <w:t xml:space="preserve">     See Graduate School Degree Policies for additional information (p.p. 22-23)</w:t>
                </w:r>
              </w:p>
            </w:tc>
            <w:tc>
              <w:tcPr>
                <w:tcW w:w="1795" w:type="dxa"/>
              </w:tcPr>
              <w:p w14:paraId="576562C4" w14:textId="77777777" w:rsidR="00606DE0" w:rsidRPr="00783989" w:rsidRDefault="00606DE0" w:rsidP="00606DE0">
                <w:pPr>
                  <w:rPr>
                    <w:highlight w:val="yellow"/>
                  </w:rPr>
                </w:pPr>
              </w:p>
            </w:tc>
          </w:tr>
          <w:tr w:rsidR="00606DE0" w:rsidRPr="00783989" w14:paraId="2E7E5195" w14:textId="77777777" w:rsidTr="00B9712B">
            <w:tc>
              <w:tcPr>
                <w:tcW w:w="7555" w:type="dxa"/>
                <w:shd w:val="clear" w:color="auto" w:fill="D9D9D9" w:themeFill="background1" w:themeFillShade="D9"/>
              </w:tcPr>
              <w:p w14:paraId="52DAC9A9" w14:textId="77777777" w:rsidR="00606DE0" w:rsidRPr="000534F5" w:rsidRDefault="00606DE0" w:rsidP="00606DE0">
                <w:pPr>
                  <w:rPr>
                    <w:b/>
                    <w:highlight w:val="yellow"/>
                  </w:rPr>
                </w:pPr>
                <w:r w:rsidRPr="000534F5">
                  <w:rPr>
                    <w:b/>
                    <w:highlight w:val="yellow"/>
                  </w:rPr>
                  <w:t>Core Requirements:</w:t>
                </w:r>
              </w:p>
            </w:tc>
            <w:tc>
              <w:tcPr>
                <w:tcW w:w="1795" w:type="dxa"/>
                <w:shd w:val="clear" w:color="auto" w:fill="D9D9D9" w:themeFill="background1" w:themeFillShade="D9"/>
              </w:tcPr>
              <w:p w14:paraId="2E7736CE" w14:textId="77777777" w:rsidR="00606DE0" w:rsidRPr="000534F5" w:rsidRDefault="00606DE0" w:rsidP="00606DE0">
                <w:pPr>
                  <w:jc w:val="center"/>
                  <w:rPr>
                    <w:highlight w:val="yellow"/>
                  </w:rPr>
                </w:pPr>
                <w:r w:rsidRPr="000534F5">
                  <w:rPr>
                    <w:highlight w:val="yellow"/>
                  </w:rPr>
                  <w:t>Sem. Hrs.</w:t>
                </w:r>
              </w:p>
            </w:tc>
          </w:tr>
          <w:tr w:rsidR="000B6699" w:rsidRPr="00783989" w14:paraId="1EADC731" w14:textId="77777777" w:rsidTr="00B9712B">
            <w:tc>
              <w:tcPr>
                <w:tcW w:w="7555" w:type="dxa"/>
                <w:shd w:val="clear" w:color="auto" w:fill="auto"/>
              </w:tcPr>
              <w:p w14:paraId="3F0C8550" w14:textId="21093E39" w:rsidR="000B6699" w:rsidRPr="000534F5" w:rsidRDefault="000B6699" w:rsidP="000B6699">
                <w:pPr>
                  <w:rPr>
                    <w:rFonts w:cstheme="minorHAnsi"/>
                    <w:highlight w:val="yellow"/>
                  </w:rPr>
                </w:pPr>
                <w:r w:rsidRPr="000534F5">
                  <w:rPr>
                    <w:rFonts w:cstheme="minorHAnsi"/>
                    <w:highlight w:val="yellow"/>
                  </w:rPr>
                  <w:t xml:space="preserve">   FIN</w:t>
                </w:r>
                <w:r w:rsidRPr="000534F5">
                  <w:rPr>
                    <w:rFonts w:eastAsia="Times New Roman" w:cstheme="minorHAnsi"/>
                    <w:highlight w:val="yellow"/>
                  </w:rPr>
                  <w:t xml:space="preserve"> 6723 Corporate Financial Management</w:t>
                </w:r>
              </w:p>
            </w:tc>
            <w:tc>
              <w:tcPr>
                <w:tcW w:w="1795" w:type="dxa"/>
                <w:shd w:val="clear" w:color="auto" w:fill="auto"/>
              </w:tcPr>
              <w:p w14:paraId="5E633324" w14:textId="77777777" w:rsidR="000B6699" w:rsidRPr="000534F5" w:rsidRDefault="000B6699" w:rsidP="000B6699">
                <w:pPr>
                  <w:jc w:val="center"/>
                  <w:rPr>
                    <w:highlight w:val="yellow"/>
                  </w:rPr>
                </w:pPr>
                <w:r w:rsidRPr="000534F5">
                  <w:rPr>
                    <w:highlight w:val="yellow"/>
                  </w:rPr>
                  <w:t>3</w:t>
                </w:r>
              </w:p>
            </w:tc>
          </w:tr>
          <w:tr w:rsidR="000B6699" w:rsidRPr="00783989" w14:paraId="168E7612" w14:textId="77777777" w:rsidTr="00B9712B">
            <w:tc>
              <w:tcPr>
                <w:tcW w:w="7555" w:type="dxa"/>
              </w:tcPr>
              <w:p w14:paraId="35416819" w14:textId="0C79A2CD" w:rsidR="000B6699" w:rsidRPr="006A1382" w:rsidRDefault="000534F5" w:rsidP="00CF6040">
                <w:pPr>
                  <w:rPr>
                    <w:rFonts w:cstheme="minorHAnsi"/>
                    <w:b/>
                    <w:highlight w:val="yellow"/>
                  </w:rPr>
                </w:pPr>
                <w:r w:rsidRPr="006A1382">
                  <w:rPr>
                    <w:rFonts w:cstheme="minorHAnsi"/>
                    <w:b/>
                    <w:highlight w:val="yellow"/>
                  </w:rPr>
                  <w:t>Select</w:t>
                </w:r>
                <w:r w:rsidR="000B6699" w:rsidRPr="006A1382">
                  <w:rPr>
                    <w:rFonts w:cstheme="minorHAnsi"/>
                    <w:b/>
                    <w:highlight w:val="yellow"/>
                  </w:rPr>
                  <w:t xml:space="preserve"> t</w:t>
                </w:r>
                <w:r w:rsidR="00CF6040">
                  <w:rPr>
                    <w:rFonts w:cstheme="minorHAnsi"/>
                    <w:b/>
                    <w:highlight w:val="yellow"/>
                  </w:rPr>
                  <w:t>hree</w:t>
                </w:r>
                <w:r w:rsidRPr="006A1382">
                  <w:rPr>
                    <w:rFonts w:cstheme="minorHAnsi"/>
                    <w:b/>
                    <w:highlight w:val="yellow"/>
                  </w:rPr>
                  <w:t xml:space="preserve"> from the following:</w:t>
                </w:r>
                <w:r w:rsidR="000B6699" w:rsidRPr="006A1382">
                  <w:rPr>
                    <w:rFonts w:cstheme="minorHAnsi"/>
                    <w:b/>
                    <w:highlight w:val="yellow"/>
                  </w:rPr>
                  <w:t xml:space="preserve"> </w:t>
                </w:r>
              </w:p>
            </w:tc>
            <w:tc>
              <w:tcPr>
                <w:tcW w:w="1795" w:type="dxa"/>
              </w:tcPr>
              <w:p w14:paraId="29435130" w14:textId="77777777" w:rsidR="000B6699" w:rsidRPr="000534F5" w:rsidRDefault="000B6699" w:rsidP="00606DE0">
                <w:pPr>
                  <w:jc w:val="center"/>
                  <w:rPr>
                    <w:highlight w:val="yellow"/>
                  </w:rPr>
                </w:pPr>
              </w:p>
            </w:tc>
          </w:tr>
          <w:tr w:rsidR="00CF6040" w:rsidRPr="00783989" w14:paraId="3CA6E431" w14:textId="77777777" w:rsidTr="00B9712B">
            <w:tc>
              <w:tcPr>
                <w:tcW w:w="7555" w:type="dxa"/>
              </w:tcPr>
              <w:p w14:paraId="035C3FD0" w14:textId="12113202" w:rsidR="00CF6040" w:rsidRPr="000534F5" w:rsidRDefault="00CF6040" w:rsidP="00CF6040">
                <w:pPr>
                  <w:rPr>
                    <w:rFonts w:eastAsia="Times New Roman" w:cstheme="minorHAnsi"/>
                    <w:highlight w:val="yellow"/>
                  </w:rPr>
                </w:pPr>
                <w:r w:rsidRPr="000534F5">
                  <w:rPr>
                    <w:rFonts w:eastAsia="Times New Roman" w:cstheme="minorHAnsi"/>
                    <w:highlight w:val="yellow"/>
                  </w:rPr>
                  <w:t xml:space="preserve">   FIN 6743 Seminar in Finance</w:t>
                </w:r>
              </w:p>
            </w:tc>
            <w:tc>
              <w:tcPr>
                <w:tcW w:w="1795" w:type="dxa"/>
              </w:tcPr>
              <w:p w14:paraId="0508C62A" w14:textId="38B824F5" w:rsidR="00CF6040" w:rsidRPr="000534F5" w:rsidRDefault="00CF6040" w:rsidP="00CF6040">
                <w:pPr>
                  <w:jc w:val="center"/>
                  <w:rPr>
                    <w:highlight w:val="yellow"/>
                  </w:rPr>
                </w:pPr>
                <w:r w:rsidRPr="000534F5">
                  <w:rPr>
                    <w:highlight w:val="yellow"/>
                  </w:rPr>
                  <w:t>3</w:t>
                </w:r>
              </w:p>
            </w:tc>
          </w:tr>
          <w:tr w:rsidR="000534F5" w:rsidRPr="00783989" w14:paraId="1F120ED3" w14:textId="77777777" w:rsidTr="00B9712B">
            <w:tc>
              <w:tcPr>
                <w:tcW w:w="7555" w:type="dxa"/>
              </w:tcPr>
              <w:p w14:paraId="4262BDD4" w14:textId="55C04C65" w:rsidR="000534F5" w:rsidRPr="000534F5" w:rsidRDefault="000534F5" w:rsidP="000534F5">
                <w:pPr>
                  <w:rPr>
                    <w:rFonts w:cstheme="minorHAnsi"/>
                    <w:highlight w:val="yellow"/>
                  </w:rPr>
                </w:pPr>
                <w:r w:rsidRPr="000534F5">
                  <w:rPr>
                    <w:rFonts w:eastAsia="Times New Roman" w:cstheme="minorHAnsi"/>
                    <w:highlight w:val="yellow"/>
                  </w:rPr>
                  <w:t xml:space="preserve">   FIN 6053 Financial Statement Analysis</w:t>
                </w:r>
              </w:p>
            </w:tc>
            <w:tc>
              <w:tcPr>
                <w:tcW w:w="1795" w:type="dxa"/>
              </w:tcPr>
              <w:p w14:paraId="611934F9" w14:textId="77777777" w:rsidR="000534F5" w:rsidRPr="000534F5" w:rsidRDefault="000534F5" w:rsidP="000534F5">
                <w:pPr>
                  <w:jc w:val="center"/>
                  <w:rPr>
                    <w:highlight w:val="yellow"/>
                  </w:rPr>
                </w:pPr>
                <w:r w:rsidRPr="000534F5">
                  <w:rPr>
                    <w:highlight w:val="yellow"/>
                  </w:rPr>
                  <w:t>3</w:t>
                </w:r>
              </w:p>
            </w:tc>
          </w:tr>
          <w:tr w:rsidR="000534F5" w:rsidRPr="00783989" w14:paraId="7C6D1480" w14:textId="77777777" w:rsidTr="00B9712B">
            <w:tc>
              <w:tcPr>
                <w:tcW w:w="7555" w:type="dxa"/>
              </w:tcPr>
              <w:p w14:paraId="12CF6A61" w14:textId="0168041F" w:rsidR="000534F5" w:rsidRPr="000534F5" w:rsidRDefault="000534F5" w:rsidP="000534F5">
                <w:pPr>
                  <w:rPr>
                    <w:rFonts w:cstheme="minorHAnsi"/>
                    <w:highlight w:val="yellow"/>
                  </w:rPr>
                </w:pPr>
                <w:r w:rsidRPr="000534F5">
                  <w:rPr>
                    <w:rFonts w:eastAsia="Times New Roman" w:cstheme="minorHAnsi"/>
                    <w:highlight w:val="yellow"/>
                  </w:rPr>
                  <w:t xml:space="preserve">   FIN 6733 International Financial Markets</w:t>
                </w:r>
              </w:p>
            </w:tc>
            <w:tc>
              <w:tcPr>
                <w:tcW w:w="1795" w:type="dxa"/>
              </w:tcPr>
              <w:p w14:paraId="3A30C7C8" w14:textId="77777777" w:rsidR="000534F5" w:rsidRPr="000534F5" w:rsidRDefault="000534F5" w:rsidP="000534F5">
                <w:pPr>
                  <w:jc w:val="center"/>
                  <w:rPr>
                    <w:highlight w:val="yellow"/>
                  </w:rPr>
                </w:pPr>
                <w:r w:rsidRPr="000534F5">
                  <w:rPr>
                    <w:highlight w:val="yellow"/>
                  </w:rPr>
                  <w:t>3</w:t>
                </w:r>
              </w:p>
            </w:tc>
          </w:tr>
          <w:tr w:rsidR="000534F5" w:rsidRPr="00783989" w14:paraId="23C47C68" w14:textId="77777777" w:rsidTr="00B9712B">
            <w:tc>
              <w:tcPr>
                <w:tcW w:w="7555" w:type="dxa"/>
              </w:tcPr>
              <w:p w14:paraId="4F182617" w14:textId="28F65234" w:rsidR="000534F5" w:rsidRPr="000534F5" w:rsidRDefault="000534F5" w:rsidP="000534F5">
                <w:pPr>
                  <w:rPr>
                    <w:rFonts w:cstheme="minorHAnsi"/>
                    <w:highlight w:val="yellow"/>
                  </w:rPr>
                </w:pPr>
                <w:r w:rsidRPr="000534F5">
                  <w:rPr>
                    <w:rFonts w:eastAsia="Times New Roman" w:cstheme="minorHAnsi"/>
                    <w:highlight w:val="yellow"/>
                  </w:rPr>
                  <w:t xml:space="preserve">   ECON 6313 Managerial Economics</w:t>
                </w:r>
              </w:p>
            </w:tc>
            <w:tc>
              <w:tcPr>
                <w:tcW w:w="1795" w:type="dxa"/>
              </w:tcPr>
              <w:p w14:paraId="6C7A1D57" w14:textId="57024856" w:rsidR="000534F5" w:rsidRPr="000534F5" w:rsidRDefault="000534F5" w:rsidP="000534F5">
                <w:pPr>
                  <w:jc w:val="center"/>
                  <w:rPr>
                    <w:highlight w:val="yellow"/>
                  </w:rPr>
                </w:pPr>
                <w:r w:rsidRPr="000534F5">
                  <w:rPr>
                    <w:highlight w:val="yellow"/>
                  </w:rPr>
                  <w:t>3</w:t>
                </w:r>
              </w:p>
            </w:tc>
          </w:tr>
          <w:tr w:rsidR="00606DE0" w:rsidRPr="00783989" w14:paraId="3B472E91" w14:textId="77777777" w:rsidTr="00B9712B">
            <w:tc>
              <w:tcPr>
                <w:tcW w:w="7555" w:type="dxa"/>
                <w:shd w:val="clear" w:color="auto" w:fill="D9D9D9" w:themeFill="background1" w:themeFillShade="D9"/>
              </w:tcPr>
              <w:p w14:paraId="7FB87253" w14:textId="77777777" w:rsidR="00606DE0" w:rsidRPr="00783989" w:rsidRDefault="00606DE0" w:rsidP="00606DE0">
                <w:pPr>
                  <w:rPr>
                    <w:b/>
                    <w:highlight w:val="yellow"/>
                  </w:rPr>
                </w:pPr>
                <w:r w:rsidRPr="00783989">
                  <w:rPr>
                    <w:b/>
                    <w:highlight w:val="yellow"/>
                  </w:rPr>
                  <w:t>Total Required Hours:</w:t>
                </w:r>
              </w:p>
            </w:tc>
            <w:tc>
              <w:tcPr>
                <w:tcW w:w="1795" w:type="dxa"/>
                <w:shd w:val="clear" w:color="auto" w:fill="D9D9D9" w:themeFill="background1" w:themeFillShade="D9"/>
              </w:tcPr>
              <w:p w14:paraId="6206D5DB" w14:textId="77777777" w:rsidR="00606DE0" w:rsidRPr="00783989" w:rsidRDefault="00606DE0" w:rsidP="00606DE0">
                <w:pPr>
                  <w:jc w:val="center"/>
                  <w:rPr>
                    <w:highlight w:val="yellow"/>
                  </w:rPr>
                </w:pPr>
                <w:r w:rsidRPr="00783989">
                  <w:rPr>
                    <w:highlight w:val="yellow"/>
                  </w:rPr>
                  <w:t>12</w:t>
                </w:r>
              </w:p>
            </w:tc>
          </w:tr>
        </w:tbl>
        <w:p w14:paraId="34D23BC1" w14:textId="4B097330" w:rsidR="00606DE0" w:rsidRPr="00783989" w:rsidRDefault="000B6699" w:rsidP="00606DE0">
          <w:pPr>
            <w:rPr>
              <w:rFonts w:asciiTheme="majorHAnsi" w:hAnsiTheme="majorHAnsi" w:cs="Arial"/>
              <w:highlight w:val="yellow"/>
            </w:rPr>
          </w:pPr>
          <w:r>
            <w:rPr>
              <w:rFonts w:asciiTheme="majorHAnsi" w:hAnsiTheme="majorHAnsi" w:cs="Arial"/>
              <w:highlight w:val="yellow"/>
            </w:rPr>
            <w:t>p. 70</w:t>
          </w:r>
        </w:p>
        <w:p w14:paraId="4C2E9A35" w14:textId="57808A67" w:rsidR="00B8205E" w:rsidRPr="008426D1" w:rsidRDefault="00A6300C" w:rsidP="00B8205E">
          <w:pPr>
            <w:tabs>
              <w:tab w:val="left" w:pos="360"/>
              <w:tab w:val="left" w:pos="720"/>
            </w:tabs>
            <w:spacing w:after="0" w:line="240" w:lineRule="auto"/>
            <w:rPr>
              <w:rFonts w:asciiTheme="majorHAnsi" w:hAnsiTheme="majorHAnsi" w:cs="Arial"/>
              <w:sz w:val="20"/>
              <w:szCs w:val="20"/>
            </w:rPr>
          </w:pPr>
        </w:p>
      </w:sdtContent>
    </w:sdt>
    <w:p w14:paraId="32DEB946" w14:textId="77777777" w:rsidR="00B8205E" w:rsidRDefault="00B8205E" w:rsidP="00B8205E">
      <w:pPr>
        <w:tabs>
          <w:tab w:val="left" w:pos="360"/>
          <w:tab w:val="left" w:pos="720"/>
        </w:tabs>
        <w:spacing w:after="0" w:line="240" w:lineRule="auto"/>
        <w:ind w:left="720"/>
        <w:rPr>
          <w:rFonts w:asciiTheme="majorHAnsi" w:hAnsiTheme="majorHAnsi" w:cs="Arial"/>
          <w:sz w:val="20"/>
          <w:szCs w:val="20"/>
        </w:rPr>
      </w:pPr>
    </w:p>
    <w:p w14:paraId="257679FD"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4D32A44B"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2AD5B2BB" w14:textId="77777777" w:rsidR="00B8205E" w:rsidRDefault="00B8205E" w:rsidP="00B8205E">
      <w:pPr>
        <w:rPr>
          <w:rFonts w:asciiTheme="majorHAnsi" w:hAnsiTheme="majorHAnsi"/>
          <w:b/>
          <w:sz w:val="36"/>
          <w:szCs w:val="36"/>
        </w:rPr>
      </w:pPr>
    </w:p>
    <w:p w14:paraId="5F2FBB9A" w14:textId="77777777" w:rsidR="00B8205E" w:rsidRPr="00A65CFC" w:rsidRDefault="00B8205E" w:rsidP="00231E6D">
      <w:pPr>
        <w:tabs>
          <w:tab w:val="left" w:pos="360"/>
          <w:tab w:val="left" w:pos="720"/>
        </w:tabs>
        <w:spacing w:after="120"/>
        <w:rPr>
          <w:rFonts w:asciiTheme="majorHAnsi" w:hAnsiTheme="majorHAnsi" w:cs="Arial"/>
          <w:sz w:val="20"/>
          <w:szCs w:val="20"/>
        </w:rPr>
      </w:pPr>
    </w:p>
    <w:sectPr w:rsidR="00B8205E" w:rsidRPr="00A65CFC" w:rsidSect="00D747B9">
      <w:footerReference w:type="even" r:id="rId10"/>
      <w:footerReference w:type="default" r:id="rId11"/>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C7CF9" w14:textId="77777777" w:rsidR="00A6300C" w:rsidRDefault="00A6300C" w:rsidP="00AF3758">
      <w:pPr>
        <w:spacing w:after="0" w:line="240" w:lineRule="auto"/>
      </w:pPr>
      <w:r>
        <w:separator/>
      </w:r>
    </w:p>
  </w:endnote>
  <w:endnote w:type="continuationSeparator" w:id="0">
    <w:p w14:paraId="5EEE6995" w14:textId="77777777" w:rsidR="00A6300C" w:rsidRDefault="00A6300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CD64" w14:textId="2E71AD2F"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4A88">
      <w:rPr>
        <w:rStyle w:val="PageNumber"/>
        <w:noProof/>
      </w:rPr>
      <w:t>1</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BFB1" w14:textId="77777777" w:rsidR="00A6300C" w:rsidRDefault="00A6300C" w:rsidP="00AF3758">
      <w:pPr>
        <w:spacing w:after="0" w:line="240" w:lineRule="auto"/>
      </w:pPr>
      <w:r>
        <w:separator/>
      </w:r>
    </w:p>
  </w:footnote>
  <w:footnote w:type="continuationSeparator" w:id="0">
    <w:p w14:paraId="03F2A00C" w14:textId="77777777" w:rsidR="00A6300C" w:rsidRDefault="00A6300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0C7AE0"/>
    <w:multiLevelType w:val="hybridMultilevel"/>
    <w:tmpl w:val="7E146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AC2351"/>
    <w:multiLevelType w:val="hybridMultilevel"/>
    <w:tmpl w:val="F31278BE"/>
    <w:lvl w:ilvl="0" w:tplc="B5E003E6">
      <w:start w:val="2"/>
      <w:numFmt w:val="decimal"/>
      <w:lvlText w:val="%1."/>
      <w:lvlJc w:val="left"/>
      <w:pPr>
        <w:tabs>
          <w:tab w:val="num" w:pos="417"/>
        </w:tabs>
        <w:ind w:left="417" w:hanging="360"/>
      </w:pPr>
      <w:rPr>
        <w:rFonts w:hint="default"/>
        <w:sz w:val="20"/>
        <w:szCs w:val="20"/>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B2F636D"/>
    <w:multiLevelType w:val="hybridMultilevel"/>
    <w:tmpl w:val="272ABCE4"/>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cs="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cs="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cs="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7"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5"/>
  </w:num>
  <w:num w:numId="2">
    <w:abstractNumId w:val="12"/>
  </w:num>
  <w:num w:numId="3">
    <w:abstractNumId w:val="8"/>
  </w:num>
  <w:num w:numId="4">
    <w:abstractNumId w:val="7"/>
  </w:num>
  <w:num w:numId="5">
    <w:abstractNumId w:val="0"/>
  </w:num>
  <w:num w:numId="6">
    <w:abstractNumId w:val="4"/>
  </w:num>
  <w:num w:numId="7">
    <w:abstractNumId w:val="11"/>
  </w:num>
  <w:num w:numId="8">
    <w:abstractNumId w:val="2"/>
  </w:num>
  <w:num w:numId="9">
    <w:abstractNumId w:val="10"/>
  </w:num>
  <w:num w:numId="10">
    <w:abstractNumId w:val="9"/>
  </w:num>
  <w:num w:numId="11">
    <w:abstractNumId w:val="3"/>
  </w:num>
  <w:num w:numId="12">
    <w:abstractNumId w:val="6"/>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21AE"/>
    <w:rsid w:val="00016FE7"/>
    <w:rsid w:val="0002482B"/>
    <w:rsid w:val="00024BA5"/>
    <w:rsid w:val="000327B6"/>
    <w:rsid w:val="00046DCD"/>
    <w:rsid w:val="000534F5"/>
    <w:rsid w:val="00074149"/>
    <w:rsid w:val="000842D2"/>
    <w:rsid w:val="000A751F"/>
    <w:rsid w:val="000A7985"/>
    <w:rsid w:val="000B11F8"/>
    <w:rsid w:val="000B3B2D"/>
    <w:rsid w:val="000B6699"/>
    <w:rsid w:val="000C7FBD"/>
    <w:rsid w:val="000D06F1"/>
    <w:rsid w:val="000E1A06"/>
    <w:rsid w:val="000E5E4F"/>
    <w:rsid w:val="000F6B0E"/>
    <w:rsid w:val="00101817"/>
    <w:rsid w:val="00102DDC"/>
    <w:rsid w:val="00103070"/>
    <w:rsid w:val="001042B6"/>
    <w:rsid w:val="001166B8"/>
    <w:rsid w:val="00141A9C"/>
    <w:rsid w:val="00151451"/>
    <w:rsid w:val="0015426F"/>
    <w:rsid w:val="001639AC"/>
    <w:rsid w:val="00164BBA"/>
    <w:rsid w:val="00183D01"/>
    <w:rsid w:val="00185D67"/>
    <w:rsid w:val="00186D3C"/>
    <w:rsid w:val="00194A88"/>
    <w:rsid w:val="00196E4A"/>
    <w:rsid w:val="001A09B3"/>
    <w:rsid w:val="001A5DD5"/>
    <w:rsid w:val="001B1866"/>
    <w:rsid w:val="001D037D"/>
    <w:rsid w:val="001D3380"/>
    <w:rsid w:val="001D43DA"/>
    <w:rsid w:val="001E6568"/>
    <w:rsid w:val="002016D1"/>
    <w:rsid w:val="00212149"/>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025B6"/>
    <w:rsid w:val="00317C11"/>
    <w:rsid w:val="003302AD"/>
    <w:rsid w:val="00333D38"/>
    <w:rsid w:val="00341B0D"/>
    <w:rsid w:val="00342408"/>
    <w:rsid w:val="00346CC3"/>
    <w:rsid w:val="00347296"/>
    <w:rsid w:val="00351682"/>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967"/>
    <w:rsid w:val="00436E73"/>
    <w:rsid w:val="00436F3A"/>
    <w:rsid w:val="00455AAF"/>
    <w:rsid w:val="004642EF"/>
    <w:rsid w:val="00473252"/>
    <w:rsid w:val="00477721"/>
    <w:rsid w:val="004813C5"/>
    <w:rsid w:val="004865E2"/>
    <w:rsid w:val="00487771"/>
    <w:rsid w:val="00491F76"/>
    <w:rsid w:val="004A0CC5"/>
    <w:rsid w:val="004A268E"/>
    <w:rsid w:val="004A3742"/>
    <w:rsid w:val="004A7706"/>
    <w:rsid w:val="004B7C94"/>
    <w:rsid w:val="004C156C"/>
    <w:rsid w:val="004C5744"/>
    <w:rsid w:val="004D11A2"/>
    <w:rsid w:val="004D4180"/>
    <w:rsid w:val="004E302E"/>
    <w:rsid w:val="004F3C87"/>
    <w:rsid w:val="004F583D"/>
    <w:rsid w:val="0050159D"/>
    <w:rsid w:val="005150C6"/>
    <w:rsid w:val="00522E96"/>
    <w:rsid w:val="005268B8"/>
    <w:rsid w:val="00526B81"/>
    <w:rsid w:val="0053245F"/>
    <w:rsid w:val="0053350B"/>
    <w:rsid w:val="00533BB1"/>
    <w:rsid w:val="00543B53"/>
    <w:rsid w:val="005464C5"/>
    <w:rsid w:val="00551221"/>
    <w:rsid w:val="005522E4"/>
    <w:rsid w:val="00555CE3"/>
    <w:rsid w:val="005630DE"/>
    <w:rsid w:val="00566F0B"/>
    <w:rsid w:val="00584C22"/>
    <w:rsid w:val="00592A95"/>
    <w:rsid w:val="00594AF5"/>
    <w:rsid w:val="005B3CA3"/>
    <w:rsid w:val="005C0CF4"/>
    <w:rsid w:val="005C12DD"/>
    <w:rsid w:val="005D6134"/>
    <w:rsid w:val="005F0E62"/>
    <w:rsid w:val="006015C9"/>
    <w:rsid w:val="00606DE0"/>
    <w:rsid w:val="0061170A"/>
    <w:rsid w:val="006179CB"/>
    <w:rsid w:val="006263B7"/>
    <w:rsid w:val="006305EC"/>
    <w:rsid w:val="006318E6"/>
    <w:rsid w:val="00636DB3"/>
    <w:rsid w:val="00642FE1"/>
    <w:rsid w:val="00651865"/>
    <w:rsid w:val="0066203A"/>
    <w:rsid w:val="006657FB"/>
    <w:rsid w:val="00677A48"/>
    <w:rsid w:val="00681CE7"/>
    <w:rsid w:val="00684744"/>
    <w:rsid w:val="006908B0"/>
    <w:rsid w:val="00695468"/>
    <w:rsid w:val="00696070"/>
    <w:rsid w:val="006A1382"/>
    <w:rsid w:val="006A1EDD"/>
    <w:rsid w:val="006A5CF2"/>
    <w:rsid w:val="006B1394"/>
    <w:rsid w:val="006B52C0"/>
    <w:rsid w:val="006D0246"/>
    <w:rsid w:val="006D62A2"/>
    <w:rsid w:val="006D6C4F"/>
    <w:rsid w:val="006E6117"/>
    <w:rsid w:val="006E6D10"/>
    <w:rsid w:val="006F3376"/>
    <w:rsid w:val="007002A1"/>
    <w:rsid w:val="00712045"/>
    <w:rsid w:val="0073025F"/>
    <w:rsid w:val="0073125A"/>
    <w:rsid w:val="00732FEB"/>
    <w:rsid w:val="00735016"/>
    <w:rsid w:val="00736F2F"/>
    <w:rsid w:val="00750AF6"/>
    <w:rsid w:val="00756CD0"/>
    <w:rsid w:val="0076722D"/>
    <w:rsid w:val="00775908"/>
    <w:rsid w:val="007769FF"/>
    <w:rsid w:val="00783989"/>
    <w:rsid w:val="0079240B"/>
    <w:rsid w:val="007A06B9"/>
    <w:rsid w:val="007A14BA"/>
    <w:rsid w:val="007C1F6B"/>
    <w:rsid w:val="007C242E"/>
    <w:rsid w:val="007D05BB"/>
    <w:rsid w:val="007E37E8"/>
    <w:rsid w:val="007E481A"/>
    <w:rsid w:val="00801105"/>
    <w:rsid w:val="00807303"/>
    <w:rsid w:val="00811BD4"/>
    <w:rsid w:val="00812F3F"/>
    <w:rsid w:val="0081685D"/>
    <w:rsid w:val="00821C11"/>
    <w:rsid w:val="0083170D"/>
    <w:rsid w:val="0083463F"/>
    <w:rsid w:val="00836BB2"/>
    <w:rsid w:val="00843742"/>
    <w:rsid w:val="008644F1"/>
    <w:rsid w:val="00880A0E"/>
    <w:rsid w:val="008A198F"/>
    <w:rsid w:val="008A201D"/>
    <w:rsid w:val="008B60CC"/>
    <w:rsid w:val="008C68AB"/>
    <w:rsid w:val="008C703B"/>
    <w:rsid w:val="008D156E"/>
    <w:rsid w:val="008D3553"/>
    <w:rsid w:val="008E2828"/>
    <w:rsid w:val="008E43AA"/>
    <w:rsid w:val="008E6C1C"/>
    <w:rsid w:val="008F3F4D"/>
    <w:rsid w:val="008F7811"/>
    <w:rsid w:val="00903372"/>
    <w:rsid w:val="009063B6"/>
    <w:rsid w:val="00913CCB"/>
    <w:rsid w:val="0092555A"/>
    <w:rsid w:val="009263BE"/>
    <w:rsid w:val="009353C1"/>
    <w:rsid w:val="00937B41"/>
    <w:rsid w:val="00953239"/>
    <w:rsid w:val="00960E95"/>
    <w:rsid w:val="00965530"/>
    <w:rsid w:val="00971C58"/>
    <w:rsid w:val="0098226A"/>
    <w:rsid w:val="00990763"/>
    <w:rsid w:val="00995B6B"/>
    <w:rsid w:val="009977A9"/>
    <w:rsid w:val="009A529F"/>
    <w:rsid w:val="009A533E"/>
    <w:rsid w:val="009B1FE3"/>
    <w:rsid w:val="009B4C37"/>
    <w:rsid w:val="009E7244"/>
    <w:rsid w:val="009F7CE5"/>
    <w:rsid w:val="009F7E3C"/>
    <w:rsid w:val="00A001BE"/>
    <w:rsid w:val="00A01035"/>
    <w:rsid w:val="00A0329C"/>
    <w:rsid w:val="00A0421D"/>
    <w:rsid w:val="00A04919"/>
    <w:rsid w:val="00A1383B"/>
    <w:rsid w:val="00A16BB1"/>
    <w:rsid w:val="00A17840"/>
    <w:rsid w:val="00A5089E"/>
    <w:rsid w:val="00A52EEA"/>
    <w:rsid w:val="00A5317E"/>
    <w:rsid w:val="00A56D36"/>
    <w:rsid w:val="00A6300C"/>
    <w:rsid w:val="00A65CFC"/>
    <w:rsid w:val="00A67677"/>
    <w:rsid w:val="00A70F27"/>
    <w:rsid w:val="00A832C2"/>
    <w:rsid w:val="00A8748D"/>
    <w:rsid w:val="00A9606F"/>
    <w:rsid w:val="00AA6B71"/>
    <w:rsid w:val="00AB5523"/>
    <w:rsid w:val="00AB5A85"/>
    <w:rsid w:val="00AC1488"/>
    <w:rsid w:val="00AC3F97"/>
    <w:rsid w:val="00AC5FBD"/>
    <w:rsid w:val="00AC6ECE"/>
    <w:rsid w:val="00AF1206"/>
    <w:rsid w:val="00AF3758"/>
    <w:rsid w:val="00AF3C6A"/>
    <w:rsid w:val="00B014DE"/>
    <w:rsid w:val="00B0407C"/>
    <w:rsid w:val="00B043DC"/>
    <w:rsid w:val="00B1628A"/>
    <w:rsid w:val="00B31350"/>
    <w:rsid w:val="00B32544"/>
    <w:rsid w:val="00B35368"/>
    <w:rsid w:val="00B50E54"/>
    <w:rsid w:val="00B558AB"/>
    <w:rsid w:val="00B61069"/>
    <w:rsid w:val="00B66993"/>
    <w:rsid w:val="00B750CF"/>
    <w:rsid w:val="00B8205E"/>
    <w:rsid w:val="00B82A53"/>
    <w:rsid w:val="00B96609"/>
    <w:rsid w:val="00BA6583"/>
    <w:rsid w:val="00BB24D3"/>
    <w:rsid w:val="00BB3245"/>
    <w:rsid w:val="00BC340C"/>
    <w:rsid w:val="00BC3546"/>
    <w:rsid w:val="00BD3C8B"/>
    <w:rsid w:val="00BE069E"/>
    <w:rsid w:val="00BF7CD5"/>
    <w:rsid w:val="00C020A5"/>
    <w:rsid w:val="00C02128"/>
    <w:rsid w:val="00C109AC"/>
    <w:rsid w:val="00C12816"/>
    <w:rsid w:val="00C12D28"/>
    <w:rsid w:val="00C1468F"/>
    <w:rsid w:val="00C23CC7"/>
    <w:rsid w:val="00C334FF"/>
    <w:rsid w:val="00C502E1"/>
    <w:rsid w:val="00C55931"/>
    <w:rsid w:val="00C57E73"/>
    <w:rsid w:val="00C61549"/>
    <w:rsid w:val="00C6271D"/>
    <w:rsid w:val="00C64D43"/>
    <w:rsid w:val="00C65C42"/>
    <w:rsid w:val="00C82512"/>
    <w:rsid w:val="00C82C81"/>
    <w:rsid w:val="00C94E84"/>
    <w:rsid w:val="00CB5183"/>
    <w:rsid w:val="00CB5D13"/>
    <w:rsid w:val="00CC0D13"/>
    <w:rsid w:val="00CC4137"/>
    <w:rsid w:val="00CC52BF"/>
    <w:rsid w:val="00CC59DE"/>
    <w:rsid w:val="00CD05C7"/>
    <w:rsid w:val="00CD3CC4"/>
    <w:rsid w:val="00CE5155"/>
    <w:rsid w:val="00CF6040"/>
    <w:rsid w:val="00D0686A"/>
    <w:rsid w:val="00D1235B"/>
    <w:rsid w:val="00D23594"/>
    <w:rsid w:val="00D240B8"/>
    <w:rsid w:val="00D34B13"/>
    <w:rsid w:val="00D3547B"/>
    <w:rsid w:val="00D42C27"/>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06C30"/>
    <w:rsid w:val="00E10733"/>
    <w:rsid w:val="00E42ED6"/>
    <w:rsid w:val="00E4378C"/>
    <w:rsid w:val="00E45868"/>
    <w:rsid w:val="00E475FC"/>
    <w:rsid w:val="00E6002F"/>
    <w:rsid w:val="00E63382"/>
    <w:rsid w:val="00E63573"/>
    <w:rsid w:val="00E728D6"/>
    <w:rsid w:val="00E90322"/>
    <w:rsid w:val="00E95EE7"/>
    <w:rsid w:val="00EB160E"/>
    <w:rsid w:val="00EB3E10"/>
    <w:rsid w:val="00EB593D"/>
    <w:rsid w:val="00EC1303"/>
    <w:rsid w:val="00EC6970"/>
    <w:rsid w:val="00EE1658"/>
    <w:rsid w:val="00EE2924"/>
    <w:rsid w:val="00EF2A44"/>
    <w:rsid w:val="00F0235A"/>
    <w:rsid w:val="00F15A9C"/>
    <w:rsid w:val="00F2670E"/>
    <w:rsid w:val="00F473AF"/>
    <w:rsid w:val="00F645B5"/>
    <w:rsid w:val="00F808AF"/>
    <w:rsid w:val="00F80F05"/>
    <w:rsid w:val="00F82172"/>
    <w:rsid w:val="00F84F77"/>
    <w:rsid w:val="00F85A46"/>
    <w:rsid w:val="00F87231"/>
    <w:rsid w:val="00FB00D4"/>
    <w:rsid w:val="00FB642D"/>
    <w:rsid w:val="00FD23AC"/>
    <w:rsid w:val="00FD2FBE"/>
    <w:rsid w:val="00FD3E77"/>
    <w:rsid w:val="00FD7EBC"/>
    <w:rsid w:val="00FE4DCD"/>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table" w:customStyle="1" w:styleId="TableGrid1">
    <w:name w:val="Table Grid1"/>
    <w:basedOn w:val="TableNormal"/>
    <w:next w:val="TableGrid"/>
    <w:uiPriority w:val="39"/>
    <w:rsid w:val="00606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22B2D1C762C724FA60903B5A53C0564"/>
        <w:category>
          <w:name w:val="General"/>
          <w:gallery w:val="placeholder"/>
        </w:category>
        <w:types>
          <w:type w:val="bbPlcHdr"/>
        </w:types>
        <w:behaviors>
          <w:behavior w:val="content"/>
        </w:behaviors>
        <w:guid w:val="{614D8742-F4A6-B941-8CBD-F2DEF5A3BB82}"/>
      </w:docPartPr>
      <w:docPartBody>
        <w:p w:rsidR="008818BB" w:rsidRDefault="00BA55AE" w:rsidP="00BA55AE">
          <w:pPr>
            <w:pStyle w:val="E22B2D1C762C724FA60903B5A53C0564"/>
          </w:pPr>
          <w:r w:rsidRPr="008426D1">
            <w:rPr>
              <w:rStyle w:val="PlaceholderText"/>
              <w:shd w:val="clear" w:color="auto" w:fill="D9D9D9" w:themeFill="background1" w:themeFillShade="D9"/>
            </w:rPr>
            <w:t>Paste bulletin pages here...</w:t>
          </w:r>
        </w:p>
      </w:docPartBody>
    </w:docPart>
    <w:docPart>
      <w:docPartPr>
        <w:name w:val="1FBE06E52F104C009D05A2A6D299F636"/>
        <w:category>
          <w:name w:val="General"/>
          <w:gallery w:val="placeholder"/>
        </w:category>
        <w:types>
          <w:type w:val="bbPlcHdr"/>
        </w:types>
        <w:behaviors>
          <w:behavior w:val="content"/>
        </w:behaviors>
        <w:guid w:val="{407EB6C3-E7E1-4329-AFBA-CF414A6BDCEC}"/>
      </w:docPartPr>
      <w:docPartBody>
        <w:p w:rsidR="009B7D56" w:rsidRDefault="00C876DF" w:rsidP="00C876DF">
          <w:pPr>
            <w:pStyle w:val="1FBE06E52F104C009D05A2A6D299F63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97440ECF40240409AF61DAAD452A07C"/>
        <w:category>
          <w:name w:val="General"/>
          <w:gallery w:val="placeholder"/>
        </w:category>
        <w:types>
          <w:type w:val="bbPlcHdr"/>
        </w:types>
        <w:behaviors>
          <w:behavior w:val="content"/>
        </w:behaviors>
        <w:guid w:val="{BA3024AF-3AED-4A47-98A7-0BA26365DE6E}"/>
      </w:docPartPr>
      <w:docPartBody>
        <w:p w:rsidR="009B7D56" w:rsidRDefault="00C876DF" w:rsidP="00C876DF">
          <w:pPr>
            <w:pStyle w:val="797440ECF40240409AF61DAAD452A0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A1613"/>
    <w:rsid w:val="00141D6B"/>
    <w:rsid w:val="00147786"/>
    <w:rsid w:val="00160960"/>
    <w:rsid w:val="00176588"/>
    <w:rsid w:val="00180703"/>
    <w:rsid w:val="001A09AC"/>
    <w:rsid w:val="001A70B6"/>
    <w:rsid w:val="00221951"/>
    <w:rsid w:val="00244A14"/>
    <w:rsid w:val="002A258E"/>
    <w:rsid w:val="002D04B0"/>
    <w:rsid w:val="00363586"/>
    <w:rsid w:val="003E1CB1"/>
    <w:rsid w:val="003F3E80"/>
    <w:rsid w:val="003F46F3"/>
    <w:rsid w:val="004335B1"/>
    <w:rsid w:val="00497763"/>
    <w:rsid w:val="004B3805"/>
    <w:rsid w:val="004E1A75"/>
    <w:rsid w:val="00522A19"/>
    <w:rsid w:val="005304B0"/>
    <w:rsid w:val="005412F8"/>
    <w:rsid w:val="00546CC9"/>
    <w:rsid w:val="00551375"/>
    <w:rsid w:val="00587536"/>
    <w:rsid w:val="005C18C9"/>
    <w:rsid w:val="005D5D2F"/>
    <w:rsid w:val="00602EE2"/>
    <w:rsid w:val="00623293"/>
    <w:rsid w:val="00660782"/>
    <w:rsid w:val="007562FE"/>
    <w:rsid w:val="00757AAF"/>
    <w:rsid w:val="007A0210"/>
    <w:rsid w:val="007A60B5"/>
    <w:rsid w:val="007B747E"/>
    <w:rsid w:val="007F0217"/>
    <w:rsid w:val="00822EE1"/>
    <w:rsid w:val="008579D2"/>
    <w:rsid w:val="008818BB"/>
    <w:rsid w:val="0090371E"/>
    <w:rsid w:val="009808B7"/>
    <w:rsid w:val="009856DC"/>
    <w:rsid w:val="0098736D"/>
    <w:rsid w:val="009B6AB6"/>
    <w:rsid w:val="009B7D56"/>
    <w:rsid w:val="009C008A"/>
    <w:rsid w:val="009F4C18"/>
    <w:rsid w:val="00A02F68"/>
    <w:rsid w:val="00AD5D56"/>
    <w:rsid w:val="00AF6B44"/>
    <w:rsid w:val="00B07F3C"/>
    <w:rsid w:val="00B2559E"/>
    <w:rsid w:val="00B46AFF"/>
    <w:rsid w:val="00BA55AE"/>
    <w:rsid w:val="00BC3AB1"/>
    <w:rsid w:val="00BF37CC"/>
    <w:rsid w:val="00C876DF"/>
    <w:rsid w:val="00CC59D1"/>
    <w:rsid w:val="00CD4EF8"/>
    <w:rsid w:val="00E05783"/>
    <w:rsid w:val="00E32E93"/>
    <w:rsid w:val="00E37A95"/>
    <w:rsid w:val="00E66512"/>
    <w:rsid w:val="00EC74A9"/>
    <w:rsid w:val="00F86010"/>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55AE"/>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 w:type="paragraph" w:customStyle="1" w:styleId="1FBE06E52F104C009D05A2A6D299F636">
    <w:name w:val="1FBE06E52F104C009D05A2A6D299F636"/>
    <w:rsid w:val="00C876DF"/>
    <w:pPr>
      <w:spacing w:after="160" w:line="259" w:lineRule="auto"/>
    </w:pPr>
  </w:style>
  <w:style w:type="paragraph" w:customStyle="1" w:styleId="797440ECF40240409AF61DAAD452A07C">
    <w:name w:val="797440ECF40240409AF61DAAD452A07C"/>
    <w:rsid w:val="00C876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CB4C-4968-40FC-9FA2-8C73DBFE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cp:lastPrinted>2021-01-28T22:21:00Z</cp:lastPrinted>
  <dcterms:created xsi:type="dcterms:W3CDTF">2021-02-10T15:46:00Z</dcterms:created>
  <dcterms:modified xsi:type="dcterms:W3CDTF">2021-02-26T21:57:00Z</dcterms:modified>
</cp:coreProperties>
</file>