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627E710"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67D43">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12FC6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67D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767D43">
              <w:rPr>
                <w:rFonts w:ascii="MS Gothic" w:eastAsia="MS Gothic" w:hAnsi="MS Gothic" w:cs="Arial"/>
                <w:b/>
                <w:szCs w:val="20"/>
              </w:rPr>
              <w:t>[ ]</w:t>
            </w:r>
            <w:r w:rsidRPr="00767D43">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A68A593" w:rsidR="00001C04" w:rsidRPr="008426D1" w:rsidRDefault="00782C61" w:rsidP="002614F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614FC">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8-27T00:00:00Z">
                  <w:dateFormat w:val="M/d/yyyy"/>
                  <w:lid w:val="en-US"/>
                  <w:storeMappedDataAs w:val="dateTime"/>
                  <w:calendar w:val="gregorian"/>
                </w:date>
              </w:sdtPr>
              <w:sdtEndPr/>
              <w:sdtContent>
                <w:r w:rsidR="002614FC">
                  <w:rPr>
                    <w:rFonts w:asciiTheme="majorHAnsi" w:hAnsiTheme="majorHAnsi"/>
                    <w:smallCaps/>
                    <w:sz w:val="20"/>
                    <w:szCs w:val="20"/>
                  </w:rPr>
                  <w:t>8/27/2020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82C6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63178C" w:rsidR="00001C04" w:rsidRPr="008426D1" w:rsidRDefault="00782C6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540E5">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8-28T00:00:00Z">
                  <w:dateFormat w:val="M/d/yyyy"/>
                  <w:lid w:val="en-US"/>
                  <w:storeMappedDataAs w:val="dateTime"/>
                  <w:calendar w:val="gregorian"/>
                </w:date>
              </w:sdtPr>
              <w:sdtEndPr/>
              <w:sdtContent>
                <w:r w:rsidR="00E540E5">
                  <w:rPr>
                    <w:rFonts w:asciiTheme="majorHAnsi" w:hAnsiTheme="majorHAnsi"/>
                    <w:smallCaps/>
                    <w:sz w:val="20"/>
                    <w:szCs w:val="20"/>
                  </w:rPr>
                  <w:t>8/28/2020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782C6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7E1AE26" w:rsidR="004C4ADF" w:rsidRDefault="00782C61"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15107">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02T00:00:00Z">
                  <w:dateFormat w:val="M/d/yyyy"/>
                  <w:lid w:val="en-US"/>
                  <w:storeMappedDataAs w:val="dateTime"/>
                  <w:calendar w:val="gregorian"/>
                </w:date>
              </w:sdtPr>
              <w:sdtEndPr/>
              <w:sdtContent>
                <w:r w:rsidR="00715107">
                  <w:rPr>
                    <w:rFonts w:asciiTheme="majorHAnsi" w:hAnsiTheme="majorHAnsi"/>
                    <w:smallCaps/>
                    <w:sz w:val="20"/>
                    <w:szCs w:val="20"/>
                  </w:rPr>
                  <w:t>9/2/2020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782C6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116CABC" w:rsidR="00D66C39" w:rsidRPr="008426D1" w:rsidRDefault="00782C61"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00273">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04T00:00:00Z">
                  <w:dateFormat w:val="M/d/yyyy"/>
                  <w:lid w:val="en-US"/>
                  <w:storeMappedDataAs w:val="dateTime"/>
                  <w:calendar w:val="gregorian"/>
                </w:date>
              </w:sdtPr>
              <w:sdtEndPr/>
              <w:sdtContent>
                <w:r w:rsidR="00E00273">
                  <w:rPr>
                    <w:rFonts w:asciiTheme="majorHAnsi" w:hAnsiTheme="majorHAnsi"/>
                    <w:smallCaps/>
                    <w:sz w:val="20"/>
                    <w:szCs w:val="20"/>
                  </w:rPr>
                  <w:t>9/4/2020</w:t>
                </w:r>
              </w:sdtContent>
            </w:sdt>
            <w:r w:rsidR="00D66C39" w:rsidRPr="008426D1">
              <w:rPr>
                <w:rFonts w:asciiTheme="majorHAnsi" w:hAnsiTheme="majorHAnsi"/>
                <w:sz w:val="20"/>
                <w:szCs w:val="20"/>
              </w:rPr>
              <w:br/>
            </w:r>
            <w:r w:rsidR="00E0027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782C6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F76BD4B" w:rsidR="00D66C39" w:rsidRPr="008426D1" w:rsidRDefault="00782C61" w:rsidP="0076616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6616A">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04T00:00:00Z">
                  <w:dateFormat w:val="M/d/yyyy"/>
                  <w:lid w:val="en-US"/>
                  <w:storeMappedDataAs w:val="dateTime"/>
                  <w:calendar w:val="gregorian"/>
                </w:date>
              </w:sdtPr>
              <w:sdtEndPr/>
              <w:sdtContent>
                <w:r w:rsidR="0076616A">
                  <w:rPr>
                    <w:rFonts w:asciiTheme="majorHAnsi" w:hAnsiTheme="majorHAnsi"/>
                    <w:smallCaps/>
                    <w:sz w:val="20"/>
                    <w:szCs w:val="20"/>
                  </w:rPr>
                  <w:t>9/4/2020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782C6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782C61"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imes New Roman" w:hAnsi="Times New Roman" w:cs="Times New Roman"/>
            </w:rPr>
            <w:id w:val="-256990346"/>
            <w:placeholder>
              <w:docPart w:val="72B313FA113B42E2BD565A8F1AA7DBD4"/>
            </w:placeholder>
          </w:sdtPr>
          <w:sdtEndPr/>
          <w:sdtContent>
            <w:p w14:paraId="207109BF"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Dr. Lorin Neuman-Lee</w:t>
              </w:r>
              <w:r w:rsidRPr="00E3481B">
                <w:rPr>
                  <w:rFonts w:ascii="Times New Roman" w:hAnsi="Times New Roman" w:cs="Times New Roman"/>
                </w:rPr>
                <w:tab/>
              </w:r>
              <w:r w:rsidRPr="00E3481B">
                <w:rPr>
                  <w:rFonts w:ascii="Times New Roman" w:hAnsi="Times New Roman" w:cs="Times New Roman"/>
                </w:rPr>
                <w:tab/>
              </w:r>
              <w:hyperlink r:id="rId8" w:history="1">
                <w:r w:rsidRPr="00E3481B">
                  <w:rPr>
                    <w:rStyle w:val="Hyperlink"/>
                    <w:rFonts w:ascii="Times New Roman" w:hAnsi="Times New Roman" w:cs="Times New Roman"/>
                  </w:rPr>
                  <w:t>lneumanlee@astate.edu</w:t>
                </w:r>
              </w:hyperlink>
              <w:bookmarkStart w:id="0" w:name="_GoBack"/>
              <w:bookmarkEnd w:id="0"/>
            </w:p>
            <w:p w14:paraId="2B8FB828"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870-972-3111</w:t>
              </w:r>
            </w:p>
          </w:sdtContent>
        </w:sdt>
        <w:p w14:paraId="76E25B1E" w14:textId="758C9AD6" w:rsidR="007D371A" w:rsidRPr="008426D1" w:rsidRDefault="00782C61"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imes New Roman" w:hAnsi="Times New Roman" w:cs="Times New Roman"/>
            </w:rPr>
            <w:id w:val="544104701"/>
            <w:placeholder>
              <w:docPart w:val="7098E93BA0F34A82BF57AACA7AC0D106"/>
            </w:placeholder>
          </w:sdtPr>
          <w:sdtEndPr/>
          <w:sdtContent>
            <w:p w14:paraId="1070DC0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w:t>
              </w:r>
              <w:r>
                <w:rPr>
                  <w:rFonts w:ascii="Times New Roman" w:hAnsi="Times New Roman" w:cs="Times New Roman"/>
                </w:rPr>
                <w:t>020-2021</w:t>
              </w:r>
              <w:r w:rsidRPr="00E3481B">
                <w:rPr>
                  <w:rFonts w:ascii="Times New Roman" w:hAnsi="Times New Roman" w:cs="Times New Roman"/>
                </w:rPr>
                <w:t>, Spring</w:t>
              </w:r>
            </w:p>
          </w:sdtContent>
        </w:sdt>
        <w:p w14:paraId="700EF602" w14:textId="2FEEC661" w:rsidR="00A865C3" w:rsidRDefault="00782C61" w:rsidP="00767D43">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E3843E" w:rsidR="00A865C3" w:rsidRDefault="00767D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AFFA918" w:rsidR="00A865C3" w:rsidRDefault="00767D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6043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66D2CE93" w14:textId="77777777" w:rsidR="00A865C3" w:rsidRPr="00767D43" w:rsidRDefault="00A865C3" w:rsidP="00767D43">
            <w:pPr>
              <w:jc w:val="center"/>
              <w:rPr>
                <w:rFonts w:asciiTheme="majorHAnsi" w:hAnsiTheme="majorHAnsi" w:cs="Arial"/>
                <w:sz w:val="20"/>
                <w:szCs w:val="20"/>
              </w:rPr>
            </w:pPr>
          </w:p>
        </w:tc>
        <w:tc>
          <w:tcPr>
            <w:tcW w:w="2051" w:type="pct"/>
          </w:tcPr>
          <w:p w14:paraId="77AD4478" w14:textId="77777777" w:rsidR="00767D43" w:rsidRPr="00E3481B" w:rsidRDefault="00782C61" w:rsidP="00767D43">
            <w:pPr>
              <w:tabs>
                <w:tab w:val="left" w:pos="360"/>
                <w:tab w:val="left" w:pos="720"/>
              </w:tabs>
              <w:rPr>
                <w:rFonts w:ascii="Times New Roman" w:hAnsi="Times New Roman" w:cs="Times New Roman"/>
              </w:rPr>
            </w:pPr>
            <w:sdt>
              <w:sdtPr>
                <w:rPr>
                  <w:rFonts w:ascii="Times New Roman" w:hAnsi="Times New Roman" w:cs="Times New Roman"/>
                </w:rPr>
                <w:id w:val="-388966180"/>
                <w:placeholder>
                  <w:docPart w:val="658A3A36365B452EB4AFD1E7F9C15607"/>
                </w:placeholder>
              </w:sdtPr>
              <w:sdtEndPr/>
              <w:sdtContent>
                <w:r w:rsidR="00767D43">
                  <w:rPr>
                    <w:rFonts w:ascii="Times New Roman" w:hAnsi="Times New Roman" w:cs="Times New Roman"/>
                  </w:rPr>
                  <w:t>The Anatomy of a Grant</w:t>
                </w:r>
              </w:sdtContent>
            </w:sdt>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bookmarkStart w:id="1" w:name="_Hlk45134025" w:displacedByCustomXml="next"/>
          <w:sdt>
            <w:sdtPr>
              <w:rPr>
                <w:rFonts w:asciiTheme="minorHAnsi" w:hAnsiTheme="minorHAnsi" w:cstheme="minorBidi"/>
                <w:sz w:val="22"/>
                <w:szCs w:val="22"/>
              </w:rPr>
              <w:id w:val="486757485"/>
              <w:placeholder>
                <w:docPart w:val="5E42F47E21CE43309C90AEC142E21A8F"/>
              </w:placeholder>
            </w:sdtPr>
            <w:sdtEndPr/>
            <w:sdtContent>
              <w:p w14:paraId="20A3A1FB" w14:textId="00AC34CA" w:rsidR="00767D43" w:rsidRPr="00E3481B" w:rsidRDefault="00767D43" w:rsidP="00767D43">
                <w:pPr>
                  <w:pStyle w:val="NormalWeb"/>
                  <w:rPr>
                    <w:color w:val="212121"/>
                    <w:sz w:val="22"/>
                    <w:szCs w:val="22"/>
                  </w:rPr>
                </w:pPr>
                <w:r>
                  <w:rPr>
                    <w:sz w:val="22"/>
                    <w:szCs w:val="22"/>
                  </w:rPr>
                  <w:t xml:space="preserve">Students will prepare a large grant for a </w:t>
                </w:r>
                <w:r w:rsidR="00CA54BF">
                  <w:rPr>
                    <w:sz w:val="22"/>
                    <w:szCs w:val="22"/>
                  </w:rPr>
                  <w:t>government</w:t>
                </w:r>
                <w:r>
                  <w:rPr>
                    <w:sz w:val="22"/>
                    <w:szCs w:val="22"/>
                  </w:rPr>
                  <w:t xml:space="preserve"> or non-profit agency. Students will write the grant, compile a budget, and complete documentation required for funding. Students will work with various campus offices and successful grantees to navigate this process.</w:t>
                </w:r>
              </w:p>
              <w:p w14:paraId="4089ECE8" w14:textId="77777777" w:rsidR="00767D43" w:rsidRDefault="00782C61" w:rsidP="00767D43">
                <w:pPr>
                  <w:tabs>
                    <w:tab w:val="left" w:pos="360"/>
                    <w:tab w:val="left" w:pos="720"/>
                  </w:tabs>
                </w:pPr>
              </w:p>
            </w:sdtContent>
          </w:sdt>
          <w:bookmarkEnd w:id="1" w:displacedByCustomXml="prev"/>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66122C" w:rsidR="00391206" w:rsidRPr="008426D1" w:rsidRDefault="00782C6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13D2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6DEC95" w:rsidR="00A966C5" w:rsidRPr="008426D1" w:rsidRDefault="00782C6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13D2E">
            <w:rPr>
              <w:rFonts w:asciiTheme="majorHAnsi" w:hAnsiTheme="majorHAnsi" w:cs="Arial"/>
              <w:sz w:val="20"/>
              <w:szCs w:val="20"/>
            </w:rPr>
            <w:t>BIO 6003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B306DEB" w:rsidR="00C002F9" w:rsidRPr="008426D1" w:rsidRDefault="00782C6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13D2E">
            <w:rPr>
              <w:rFonts w:asciiTheme="majorHAnsi" w:hAnsiTheme="majorHAnsi" w:cs="Arial"/>
              <w:sz w:val="20"/>
              <w:szCs w:val="20"/>
            </w:rPr>
            <w:t>This course requires graduate students to have already completed preliminary explorations into their topic and have basic writing skills accomplished. Students in BIO 6003 have already completed objective statements, literature reviews, and basic methodological research</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BBAC5B" w:rsidR="00391206" w:rsidRPr="008426D1" w:rsidRDefault="00782C6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67D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sdt>
          <w:sdtPr>
            <w:rPr>
              <w:rFonts w:ascii="Times New Roman" w:hAnsi="Times New Roman" w:cs="Times New Roman"/>
            </w:rPr>
            <w:id w:val="-476076027"/>
            <w:placeholder>
              <w:docPart w:val="16F34CF99E524C61A7B0C4D6DA266E29"/>
            </w:placeholder>
          </w:sdtPr>
          <w:sdtEndPr/>
          <w:sdtContent>
            <w:p w14:paraId="1A0CD4C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Lecture only</w:t>
              </w:r>
            </w:p>
          </w:sdtContent>
        </w:sdt>
        <w:p w14:paraId="7AA3A3F1" w14:textId="62EA2F8C" w:rsidR="00AF68E8" w:rsidRPr="008426D1" w:rsidRDefault="00782C61"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imes New Roman" w:hAnsi="Times New Roman" w:cs="Times New Roman"/>
            </w:rPr>
            <w:id w:val="-1096474250"/>
            <w:placeholder>
              <w:docPart w:val="2456A19482E84541A8762264A48F5C87"/>
            </w:placeholder>
          </w:sdtPr>
          <w:sdtEndPr/>
          <w:sdtContent>
            <w:p w14:paraId="05BF95B3"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Standard letter</w:t>
              </w:r>
            </w:p>
          </w:sdtContent>
        </w:sdt>
        <w:p w14:paraId="699795D8" w14:textId="0199F32A" w:rsidR="001E288B" w:rsidRDefault="00782C61" w:rsidP="001E288B">
          <w:pPr>
            <w:tabs>
              <w:tab w:val="left" w:pos="360"/>
              <w:tab w:val="left" w:pos="720"/>
            </w:tabs>
            <w:spacing w:after="0" w:line="240" w:lineRule="auto"/>
            <w:rPr>
              <w:rFonts w:asciiTheme="majorHAnsi" w:hAnsiTheme="majorHAnsi" w:cs="Arial"/>
              <w:sz w:val="20"/>
              <w:szCs w:val="20"/>
            </w:rPr>
          </w:pP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6BFC94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B6500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616B49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1219E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imes New Roman" w:hAnsi="Times New Roman" w:cs="Times New Roman"/>
            </w:rPr>
            <w:id w:val="543721737"/>
            <w:placeholder>
              <w:docPart w:val="1E9D3A27E4FF48DEB5692EB37D5A9012"/>
            </w:placeholder>
          </w:sdtPr>
          <w:sdtEndPr/>
          <w:sdtContent>
            <w:p w14:paraId="364E641D"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 </w:t>
              </w:r>
              <w:r>
                <w:rPr>
                  <w:rFonts w:ascii="Times New Roman" w:hAnsi="Times New Roman" w:cs="Times New Roman"/>
                </w:rPr>
                <w:t>Selecting a Granting Agency</w:t>
              </w:r>
            </w:p>
            <w:p w14:paraId="78638998"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2: </w:t>
              </w:r>
              <w:r>
                <w:rPr>
                  <w:rFonts w:ascii="Times New Roman" w:hAnsi="Times New Roman" w:cs="Times New Roman"/>
                </w:rPr>
                <w:t>Reading an RFP and Gathering Documentation</w:t>
              </w:r>
            </w:p>
            <w:p w14:paraId="1DA27CFD"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3: </w:t>
              </w:r>
              <w:r>
                <w:rPr>
                  <w:rFonts w:ascii="Times New Roman" w:hAnsi="Times New Roman" w:cs="Times New Roman"/>
                </w:rPr>
                <w:t>Outline of Project Proposal</w:t>
              </w:r>
            </w:p>
            <w:p w14:paraId="7DA1B79E"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4: </w:t>
              </w:r>
              <w:r>
                <w:rPr>
                  <w:rFonts w:ascii="Times New Roman" w:hAnsi="Times New Roman" w:cs="Times New Roman"/>
                </w:rPr>
                <w:t>Project Proposal Best Practices</w:t>
              </w:r>
            </w:p>
            <w:p w14:paraId="400E3411"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5: </w:t>
              </w:r>
              <w:r>
                <w:rPr>
                  <w:rFonts w:ascii="Times New Roman" w:hAnsi="Times New Roman" w:cs="Times New Roman"/>
                </w:rPr>
                <w:t>The Budget</w:t>
              </w:r>
            </w:p>
            <w:p w14:paraId="7BF039D4"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6: </w:t>
              </w:r>
              <w:r>
                <w:rPr>
                  <w:rFonts w:ascii="Times New Roman" w:hAnsi="Times New Roman" w:cs="Times New Roman"/>
                </w:rPr>
                <w:t>Sponsored Programs and Accounting</w:t>
              </w:r>
            </w:p>
            <w:p w14:paraId="49E7690F"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7: </w:t>
              </w:r>
              <w:r>
                <w:rPr>
                  <w:rFonts w:ascii="Times New Roman" w:hAnsi="Times New Roman" w:cs="Times New Roman"/>
                </w:rPr>
                <w:t>What does a successful grant look like?</w:t>
              </w:r>
            </w:p>
            <w:p w14:paraId="4DB645C8"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8: </w:t>
              </w:r>
              <w:r>
                <w:rPr>
                  <w:rFonts w:ascii="Times New Roman" w:hAnsi="Times New Roman" w:cs="Times New Roman"/>
                </w:rPr>
                <w:t>Biosketches, Data Management, Facilities</w:t>
              </w:r>
            </w:p>
            <w:p w14:paraId="649FE19F"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lastRenderedPageBreak/>
                <w:t xml:space="preserve">Week 9: </w:t>
              </w:r>
              <w:r>
                <w:rPr>
                  <w:rFonts w:ascii="Times New Roman" w:hAnsi="Times New Roman" w:cs="Times New Roman"/>
                </w:rPr>
                <w:t xml:space="preserve">Rough Draft of Proposal </w:t>
              </w:r>
            </w:p>
            <w:p w14:paraId="649F740A"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10: </w:t>
              </w:r>
              <w:r>
                <w:rPr>
                  <w:rFonts w:ascii="Times New Roman" w:hAnsi="Times New Roman" w:cs="Times New Roman"/>
                </w:rPr>
                <w:t>Reviews of Rough Draft</w:t>
              </w:r>
            </w:p>
            <w:p w14:paraId="54339752"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11: </w:t>
              </w:r>
              <w:r>
                <w:rPr>
                  <w:rFonts w:ascii="Times New Roman" w:hAnsi="Times New Roman" w:cs="Times New Roman"/>
                </w:rPr>
                <w:t>Editing and Understanding Reviews</w:t>
              </w:r>
            </w:p>
            <w:p w14:paraId="5A411003"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12: </w:t>
              </w:r>
              <w:r>
                <w:rPr>
                  <w:rFonts w:ascii="Times New Roman" w:hAnsi="Times New Roman" w:cs="Times New Roman"/>
                </w:rPr>
                <w:t xml:space="preserve">Final Proposal </w:t>
              </w:r>
            </w:p>
            <w:p w14:paraId="0D101A29" w14:textId="77777777" w:rsidR="00767D43" w:rsidRDefault="00767D43" w:rsidP="00767D43">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13: </w:t>
              </w:r>
              <w:r>
                <w:rPr>
                  <w:rFonts w:ascii="Times New Roman" w:hAnsi="Times New Roman" w:cs="Times New Roman"/>
                </w:rPr>
                <w:t>Mock Panel Discussion</w:t>
              </w:r>
            </w:p>
            <w:p w14:paraId="3DC84CEB" w14:textId="77777777" w:rsidR="00767D43" w:rsidRPr="00E3481B" w:rsidRDefault="00767D43" w:rsidP="00767D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14: Review of Panel Comments</w:t>
              </w:r>
            </w:p>
            <w:p w14:paraId="483BABC9" w14:textId="77777777" w:rsidR="00767D43" w:rsidRPr="00E3481B" w:rsidRDefault="00767D43" w:rsidP="00767D43">
              <w:pPr>
                <w:autoSpaceDE w:val="0"/>
                <w:autoSpaceDN w:val="0"/>
                <w:adjustRightInd w:val="0"/>
                <w:spacing w:after="0" w:line="240" w:lineRule="auto"/>
                <w:rPr>
                  <w:rFonts w:ascii="Times New Roman" w:hAnsi="Times New Roman" w:cs="Times New Roman"/>
                  <w:b/>
                  <w:bCs/>
                  <w:i/>
                </w:rPr>
              </w:pPr>
              <w:r>
                <w:rPr>
                  <w:rFonts w:ascii="Times New Roman" w:hAnsi="Times New Roman" w:cs="Times New Roman"/>
                </w:rPr>
                <w:t>Week 15</w:t>
              </w:r>
              <w:r w:rsidRPr="00E3481B">
                <w:rPr>
                  <w:rFonts w:ascii="Times New Roman" w:hAnsi="Times New Roman" w:cs="Times New Roman"/>
                </w:rPr>
                <w:t xml:space="preserve">: </w:t>
              </w:r>
              <w:r>
                <w:rPr>
                  <w:rFonts w:ascii="Times New Roman" w:hAnsi="Times New Roman" w:cs="Times New Roman"/>
                </w:rPr>
                <w:t>Wrap-up</w:t>
              </w:r>
            </w:p>
            <w:p w14:paraId="343A24BF" w14:textId="77777777" w:rsidR="00767D43" w:rsidRDefault="00782C61" w:rsidP="00767D43">
              <w:pPr>
                <w:tabs>
                  <w:tab w:val="left" w:pos="360"/>
                  <w:tab w:val="left" w:pos="720"/>
                </w:tabs>
                <w:spacing w:after="0" w:line="240" w:lineRule="auto"/>
                <w:rPr>
                  <w:rFonts w:ascii="Times New Roman" w:hAnsi="Times New Roman" w:cs="Times New Roman"/>
                </w:rPr>
              </w:pPr>
            </w:p>
          </w:sdtContent>
        </w:sdt>
        <w:p w14:paraId="4C36B818" w14:textId="678660E0" w:rsidR="00A966C5" w:rsidRPr="008426D1" w:rsidRDefault="00782C61"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imes New Roman" w:hAnsi="Times New Roman" w:cs="Times New Roman"/>
            </w:rPr>
            <w:id w:val="2021886719"/>
            <w:placeholder>
              <w:docPart w:val="F2403F413A5741399D1D556F15C8D7F7"/>
            </w:placeholder>
          </w:sdtPr>
          <w:sdtEndPr/>
          <w:sdtContent>
            <w:p w14:paraId="55EFFA9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No</w:t>
              </w:r>
            </w:p>
          </w:sdtContent>
        </w:sdt>
        <w:p w14:paraId="0A9CC22B" w14:textId="1B585E06" w:rsidR="00A966C5" w:rsidRPr="008426D1" w:rsidRDefault="00782C61"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imes New Roman" w:hAnsi="Times New Roman" w:cs="Times New Roman"/>
            </w:rPr>
            <w:id w:val="2072920434"/>
            <w:placeholder>
              <w:docPart w:val="DDF3C6FA7DDE4C359B8A7138A32B22AC"/>
            </w:placeholder>
          </w:sdtPr>
          <w:sdtEndPr/>
          <w:sdtContent>
            <w:p w14:paraId="0A70A537" w14:textId="13325EBE" w:rsidR="00767D43" w:rsidRPr="00E3481B" w:rsidRDefault="00767D43" w:rsidP="00767D43">
              <w:pPr>
                <w:tabs>
                  <w:tab w:val="left" w:pos="360"/>
                  <w:tab w:val="left" w:pos="720"/>
                </w:tabs>
                <w:spacing w:after="0" w:line="240" w:lineRule="auto"/>
                <w:rPr>
                  <w:rFonts w:ascii="Times New Roman" w:hAnsi="Times New Roman" w:cs="Times New Roman"/>
                </w:rPr>
              </w:pPr>
              <w:r>
                <w:rPr>
                  <w:rFonts w:ascii="Times New Roman" w:hAnsi="Times New Roman" w:cs="Times New Roman"/>
                </w:rPr>
                <w:t>As</w:t>
              </w:r>
              <w:r w:rsidRPr="00E3481B">
                <w:rPr>
                  <w:rFonts w:ascii="Times New Roman" w:hAnsi="Times New Roman" w:cs="Times New Roman"/>
                </w:rPr>
                <w:t xml:space="preserve">st. prof. Dr. Neuman-Lee will teach as part </w:t>
              </w:r>
              <w:r w:rsidR="00B13D2E">
                <w:rPr>
                  <w:rFonts w:ascii="Times New Roman" w:hAnsi="Times New Roman" w:cs="Times New Roman"/>
                </w:rPr>
                <w:t>her</w:t>
              </w:r>
              <w:r w:rsidRPr="00E3481B">
                <w:rPr>
                  <w:rFonts w:ascii="Times New Roman" w:hAnsi="Times New Roman" w:cs="Times New Roman"/>
                </w:rPr>
                <w:t xml:space="preserve"> teaching rotation</w:t>
              </w:r>
            </w:p>
          </w:sdtContent>
        </w:sdt>
        <w:p w14:paraId="36745D5D" w14:textId="0EC32D45" w:rsidR="00A966C5" w:rsidRPr="008426D1" w:rsidRDefault="00782C61"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64EA11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67D4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224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782C61"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1BEBE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imes New Roman" w:hAnsi="Times New Roman" w:cs="Times New Roman"/>
              </w:rPr>
              <w:id w:val="-1290352338"/>
              <w:placeholder>
                <w:docPart w:val="6F3FAEEF5FF9467881CC92F60D67C427"/>
              </w:placeholder>
            </w:sdtPr>
            <w:sdtEndPr/>
            <w:sdtContent>
              <w:r w:rsidR="00767D43">
                <w:rPr>
                  <w:rFonts w:ascii="Times New Roman" w:hAnsi="Times New Roman" w:cs="Times New Roman"/>
                </w:rPr>
                <w:t xml:space="preserve">One key skill for a successful career in government, academia, private sectors, and education is the ability to write fundable grants. Government agencies, such as the National Science Foundation, National Institutes of Health, and the United States Department of Agriculture, offer large highly competitive grants that are often difficult to navigate for novices. Additionally, large competitive grants from private foundations are often available, but can have different rules and regulations and are often challenging to find. Writing successful grants requires partnerships between campus organizations, such as the budgeting office, human resources, and sponsored programs and accounting. Navigating the network of offices and paperwork can be overwhelming without a working knowledge of what is required. This course will serve as a way for students to get exposure to the process and learn the network of individuals who help make this process successful. Students will write their own targeted grant, compile all relevant documentation, and complete a full budget. Students will provide feedback on each other’s grants and the entire process will culminate in a mock panel where we will discuss student grants. Students will have a completed draft of a grant with feedback for them to use as a template when they go to write their own grants. </w:t>
              </w:r>
            </w:sdtContent>
          </w:sdt>
          <w:r w:rsidR="00767D43">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1F47AC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imes New Roman" w:hAnsi="Times New Roman" w:cs="Times New Roman"/>
              </w:rPr>
              <w:id w:val="1786615458"/>
              <w:placeholder>
                <w:docPart w:val="A300083C2B13403D95B0A593303E6497"/>
              </w:placeholder>
            </w:sdtPr>
            <w:sdtEndPr/>
            <w:sdtContent>
              <w:r w:rsidR="00767D43" w:rsidRPr="004B4890">
                <w:rPr>
                  <w:rFonts w:ascii="Times New Roman" w:hAnsi="Times New Roman" w:cs="Times New Roman"/>
                </w:rPr>
                <w:t>The stated career path for this major is as follows: “</w:t>
              </w:r>
              <w:r w:rsidR="00767D43" w:rsidRPr="004B4890">
                <w:rPr>
                  <w:rFonts w:ascii="Times New Roman" w:hAnsi="Times New Roman" w:cs="Times New Roman"/>
                  <w:color w:val="000000"/>
                  <w:shd w:val="clear" w:color="auto" w:fill="FFFFFF"/>
                </w:rPr>
                <w:t>The MS Biology Program prepares students for a variety of careers in government, academia and research.” This course directly helps students prepare for careers in all three fields</w:t>
              </w:r>
              <w:r w:rsidR="00767D43">
                <w:rPr>
                  <w:rFonts w:ascii="Arial" w:hAnsi="Arial" w:cs="Arial"/>
                  <w:color w:val="000000"/>
                  <w:sz w:val="20"/>
                  <w:szCs w:val="20"/>
                  <w:shd w:val="clear" w:color="auto" w:fill="FFFFFF"/>
                </w:rPr>
                <w:t>.</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imes New Roman" w:hAnsi="Times New Roman" w:cs="Times New Roman"/>
            </w:rPr>
            <w:id w:val="-570347591"/>
            <w:placeholder>
              <w:docPart w:val="3DFFA80A856E4E128A53F22570551E50"/>
            </w:placeholder>
          </w:sdtPr>
          <w:sdtEndPr/>
          <w:sdtContent>
            <w:p w14:paraId="0FCE435F" w14:textId="77777777" w:rsidR="00767D43" w:rsidRPr="00E3481B" w:rsidRDefault="00767D43" w:rsidP="00767D43">
              <w:pPr>
                <w:tabs>
                  <w:tab w:val="left" w:pos="360"/>
                  <w:tab w:val="left" w:pos="720"/>
                </w:tabs>
                <w:spacing w:after="0" w:line="240" w:lineRule="auto"/>
                <w:ind w:left="360" w:firstLine="360"/>
                <w:rPr>
                  <w:rFonts w:ascii="Times New Roman" w:hAnsi="Times New Roman" w:cs="Times New Roman"/>
                </w:rPr>
              </w:pPr>
              <w:r w:rsidRPr="00E3481B">
                <w:rPr>
                  <w:rFonts w:ascii="Times New Roman" w:hAnsi="Times New Roman" w:cs="Times New Roman"/>
                </w:rPr>
                <w:t>Graduate students in the EVS, MBS, B</w:t>
              </w:r>
              <w:r>
                <w:rPr>
                  <w:rFonts w:ascii="Times New Roman" w:hAnsi="Times New Roman" w:cs="Times New Roman"/>
                </w:rPr>
                <w:t>IO</w:t>
              </w:r>
              <w:r w:rsidRPr="00E3481B">
                <w:rPr>
                  <w:rFonts w:ascii="Times New Roman" w:hAnsi="Times New Roman" w:cs="Times New Roman"/>
                </w:rPr>
                <w:t>, and Agriculture fields would benefit from this course</w:t>
              </w:r>
            </w:p>
          </w:sdtContent>
        </w:sdt>
        <w:p w14:paraId="0F42BE32" w14:textId="26C75741" w:rsidR="00CA269E" w:rsidRPr="008426D1" w:rsidRDefault="00782C61"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imes New Roman" w:hAnsi="Times New Roman" w:cs="Times New Roman"/>
            </w:rPr>
            <w:id w:val="-1370747603"/>
            <w:placeholder>
              <w:docPart w:val="D6607667D9B94011B28ADF7F92E9E442"/>
            </w:placeholder>
          </w:sdtPr>
          <w:sdtEndPr/>
          <w:sdtContent>
            <w:p w14:paraId="67D1B35E" w14:textId="77777777" w:rsidR="00767D43" w:rsidRPr="00E3481B" w:rsidRDefault="00767D43" w:rsidP="00767D43">
              <w:pPr>
                <w:tabs>
                  <w:tab w:val="left" w:pos="360"/>
                  <w:tab w:val="left" w:pos="720"/>
                </w:tabs>
                <w:spacing w:after="0" w:line="240" w:lineRule="auto"/>
                <w:ind w:left="360" w:firstLine="360"/>
                <w:rPr>
                  <w:rFonts w:ascii="Times New Roman" w:hAnsi="Times New Roman" w:cs="Times New Roman"/>
                </w:rPr>
              </w:pPr>
              <w:r w:rsidRPr="00E3481B">
                <w:rPr>
                  <w:rFonts w:ascii="Times New Roman" w:hAnsi="Times New Roman" w:cs="Times New Roman"/>
                </w:rPr>
                <w:t>It is most suitable for graduate students who are engaged in literature reviews and who have developed analytical skills.</w:t>
              </w:r>
              <w:r>
                <w:rPr>
                  <w:rFonts w:ascii="Times New Roman" w:hAnsi="Times New Roman" w:cs="Times New Roman"/>
                </w:rPr>
                <w:t xml:space="preserve"> This course will require students to have a developed project and have established at least a basic working knowledge of the primary literature of their project. </w:t>
              </w:r>
            </w:p>
          </w:sdtContent>
        </w:sdt>
        <w:p w14:paraId="431F12EA" w14:textId="4312C894" w:rsidR="00CA269E" w:rsidRPr="008426D1" w:rsidRDefault="00782C61"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imes New Roman" w:hAnsi="Times New Roman" w:cs="Times New Roman"/>
            </w:rPr>
            <w:id w:val="1649930918"/>
          </w:sdtPr>
          <w:sdtEndPr>
            <w:rPr>
              <w:rFonts w:asciiTheme="minorHAnsi" w:hAnsiTheme="minorHAnsi" w:cstheme="minorBidi"/>
            </w:rPr>
          </w:sdtEndPr>
          <w:sdtContent>
            <w:p w14:paraId="1891C6D0" w14:textId="77777777" w:rsidR="00767D43" w:rsidRPr="00E81F64" w:rsidRDefault="00767D43"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Biology--Students will be able to understand that science is a process as well as a body of knowledge</w:t>
              </w:r>
            </w:p>
            <w:p w14:paraId="159DC929" w14:textId="77777777" w:rsidR="00E81F64" w:rsidRPr="00E81F64" w:rsidRDefault="00767D43"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Biology--Students will be able to acquire the skills and knowledge needed for employment or advanced graduate study in discipline related areas.</w:t>
              </w:r>
            </w:p>
            <w:p w14:paraId="711D78C2" w14:textId="77777777" w:rsidR="00E81F64" w:rsidRPr="00E81F64"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 xml:space="preserve">Environmental Sciences-- -Students will complete a well organized scientific study related to environmental sciences. </w:t>
              </w:r>
            </w:p>
            <w:p w14:paraId="25C17F1D" w14:textId="77777777" w:rsidR="00E81F64" w:rsidRPr="00E81F64"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Environmental Sciences-- Students will develop expertise in oral and written communication skills.</w:t>
              </w:r>
            </w:p>
            <w:p w14:paraId="6DB4FB43" w14:textId="77777777" w:rsidR="00E81F64" w:rsidRPr="00E81F64"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Environmental Sciences-- Students will be able to demonstrate competency in the multi-disciplinary fields of environmental science through course work and field/laboratory studies.</w:t>
              </w:r>
            </w:p>
            <w:p w14:paraId="4F506B8A" w14:textId="5A573D63" w:rsidR="00E81F64" w:rsidRPr="00E81F64"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Molecular Biosciences-- Students will complete a well-organized scientific study related to molecular biosciences.</w:t>
              </w:r>
            </w:p>
            <w:p w14:paraId="06F43C50" w14:textId="77777777" w:rsidR="00E81F64" w:rsidRPr="00E81F64"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Molecular Biosciences-- Students will develop expertise in oral and written communication skills.</w:t>
              </w:r>
            </w:p>
            <w:p w14:paraId="2B84DD86" w14:textId="1FE92225" w:rsidR="00767D43" w:rsidRPr="004B4890" w:rsidRDefault="00E81F64" w:rsidP="00767D43">
              <w:pPr>
                <w:pStyle w:val="ListParagraph"/>
                <w:numPr>
                  <w:ilvl w:val="0"/>
                  <w:numId w:val="26"/>
                </w:numPr>
                <w:shd w:val="clear" w:color="auto" w:fill="FFFFFF"/>
                <w:rPr>
                  <w:rFonts w:ascii="Times New Roman" w:hAnsi="Times New Roman" w:cs="Times New Roman"/>
                </w:rPr>
              </w:pPr>
              <w:r w:rsidRPr="00E81F64">
                <w:rPr>
                  <w:rFonts w:ascii="Times New Roman" w:hAnsi="Times New Roman" w:cs="Times New Roman"/>
                </w:rPr>
                <w:t>Molecular Biosciences-- Students will be able to demonstrate competency in the field of advanced cellular and molecular biology through course work, experimentation in the laboratory and ability to think critically about the biological processes as well their applications in their own research.</w:t>
              </w:r>
            </w:p>
          </w:sdtContent>
        </w:sdt>
        <w:p w14:paraId="77964C95" w14:textId="6936F565" w:rsidR="00547433" w:rsidRPr="008426D1" w:rsidRDefault="00782C61"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F2EDD32" w14:textId="77777777" w:rsidR="00767D43" w:rsidRPr="00E3481B" w:rsidRDefault="00767D43" w:rsidP="00767D43">
      <w:pPr>
        <w:spacing w:after="24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767D43" w:rsidRPr="00E3481B" w14:paraId="751D0F91" w14:textId="77777777" w:rsidTr="0045632E">
        <w:tc>
          <w:tcPr>
            <w:tcW w:w="2148" w:type="dxa"/>
          </w:tcPr>
          <w:p w14:paraId="53E8B54F" w14:textId="77777777" w:rsidR="00767D43" w:rsidRPr="00E3481B" w:rsidRDefault="00767D43" w:rsidP="0045632E">
            <w:pPr>
              <w:jc w:val="center"/>
              <w:rPr>
                <w:rFonts w:ascii="Times New Roman" w:hAnsi="Times New Roman" w:cs="Times New Roman"/>
                <w:b/>
              </w:rPr>
            </w:pPr>
            <w:r>
              <w:rPr>
                <w:rFonts w:ascii="Times New Roman" w:hAnsi="Times New Roman" w:cs="Times New Roman"/>
                <w:b/>
              </w:rPr>
              <w:t xml:space="preserve">Biology </w:t>
            </w:r>
            <w:r w:rsidRPr="00E3481B">
              <w:rPr>
                <w:rFonts w:ascii="Times New Roman" w:hAnsi="Times New Roman" w:cs="Times New Roman"/>
                <w:b/>
              </w:rPr>
              <w:t>Program-Level Outcome 1 (from question #23)</w:t>
            </w:r>
          </w:p>
        </w:tc>
        <w:sdt>
          <w:sdtPr>
            <w:rPr>
              <w:rFonts w:ascii="Times New Roman" w:hAnsi="Times New Roman" w:cs="Times New Roman"/>
            </w:rPr>
            <w:id w:val="1425539941"/>
          </w:sdtPr>
          <w:sdtEndPr/>
          <w:sdtContent>
            <w:tc>
              <w:tcPr>
                <w:tcW w:w="7428" w:type="dxa"/>
              </w:tcPr>
              <w:p w14:paraId="218071FD" w14:textId="77777777" w:rsidR="00767D43" w:rsidRPr="00E3481B" w:rsidRDefault="00767D43" w:rsidP="00767D43">
                <w:pPr>
                  <w:pStyle w:val="ListParagraph"/>
                  <w:numPr>
                    <w:ilvl w:val="0"/>
                    <w:numId w:val="26"/>
                  </w:numPr>
                  <w:shd w:val="clear" w:color="auto" w:fill="FFFFFF"/>
                  <w:rPr>
                    <w:rFonts w:ascii="Times New Roman" w:hAnsi="Times New Roman" w:cs="Times New Roman"/>
                  </w:rPr>
                </w:pPr>
                <w:r w:rsidRPr="00E3481B">
                  <w:rPr>
                    <w:rFonts w:ascii="Times New Roman" w:hAnsi="Times New Roman" w:cs="Times New Roman"/>
                  </w:rPr>
                  <w:t>Students will be able to understand that science is a process as well as a body of knowledge</w:t>
                </w:r>
              </w:p>
              <w:p w14:paraId="57A1CC07" w14:textId="77777777" w:rsidR="00767D43" w:rsidRPr="00E3481B" w:rsidRDefault="00767D43" w:rsidP="0045632E">
                <w:pPr>
                  <w:rPr>
                    <w:rFonts w:ascii="Times New Roman" w:hAnsi="Times New Roman" w:cs="Times New Roman"/>
                  </w:rPr>
                </w:pPr>
              </w:p>
            </w:tc>
          </w:sdtContent>
        </w:sdt>
      </w:tr>
      <w:tr w:rsidR="00767D43" w:rsidRPr="00E3481B" w14:paraId="3153FDF2" w14:textId="77777777" w:rsidTr="0045632E">
        <w:tc>
          <w:tcPr>
            <w:tcW w:w="2148" w:type="dxa"/>
          </w:tcPr>
          <w:p w14:paraId="76EB2482"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35E492BA"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Masters of Science: Successful defense of thesis/dissertation</w:t>
            </w:r>
          </w:p>
          <w:p w14:paraId="1CDDBB05"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Masters of Arts: Successful completion of practicum II</w:t>
            </w:r>
          </w:p>
          <w:p w14:paraId="015C734E" w14:textId="77777777" w:rsidR="00767D43" w:rsidRDefault="00767D43" w:rsidP="0045632E">
            <w:pPr>
              <w:rPr>
                <w:rFonts w:ascii="Times New Roman" w:hAnsi="Times New Roman" w:cs="Times New Roman"/>
              </w:rPr>
            </w:pPr>
            <w:r w:rsidRPr="00E3481B">
              <w:rPr>
                <w:rFonts w:ascii="Times New Roman" w:hAnsi="Times New Roman" w:cs="Times New Roman"/>
              </w:rPr>
              <w:t>Master of Science Education: Successful completion of program</w:t>
            </w:r>
          </w:p>
          <w:p w14:paraId="52C02B8F" w14:textId="77777777" w:rsidR="00767D43" w:rsidRPr="00E3481B" w:rsidRDefault="00767D43" w:rsidP="0045632E">
            <w:pPr>
              <w:rPr>
                <w:rFonts w:ascii="Times New Roman" w:hAnsi="Times New Roman" w:cs="Times New Roman"/>
              </w:rPr>
            </w:pPr>
            <w:r>
              <w:rPr>
                <w:rFonts w:ascii="Times New Roman" w:hAnsi="Times New Roman" w:cs="Times New Roman"/>
              </w:rPr>
              <w:t>PhD: Successful defense of dissertation</w:t>
            </w:r>
          </w:p>
        </w:tc>
      </w:tr>
      <w:tr w:rsidR="00767D43" w:rsidRPr="00E3481B" w14:paraId="4EB1C386" w14:textId="77777777" w:rsidTr="0045632E">
        <w:tc>
          <w:tcPr>
            <w:tcW w:w="2148" w:type="dxa"/>
          </w:tcPr>
          <w:p w14:paraId="7E41E88E"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w:t>
            </w:r>
          </w:p>
          <w:p w14:paraId="41837FE7"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390850056"/>
          </w:sdtPr>
          <w:sdtEndPr/>
          <w:sdtContent>
            <w:tc>
              <w:tcPr>
                <w:tcW w:w="7428" w:type="dxa"/>
              </w:tcPr>
              <w:p w14:paraId="6CCEA58B"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767D43" w:rsidRPr="00E3481B" w14:paraId="158AAE00" w14:textId="77777777" w:rsidTr="0045632E">
        <w:tc>
          <w:tcPr>
            <w:tcW w:w="2148" w:type="dxa"/>
          </w:tcPr>
          <w:p w14:paraId="14A6D99A"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lastRenderedPageBreak/>
              <w:t>Who is responsible for assessing and reporting on the results?</w:t>
            </w:r>
          </w:p>
        </w:tc>
        <w:sdt>
          <w:sdtPr>
            <w:rPr>
              <w:rFonts w:ascii="Times New Roman" w:hAnsi="Times New Roman" w:cs="Times New Roman"/>
              <w:color w:val="000000" w:themeColor="text1"/>
            </w:rPr>
            <w:id w:val="-1987393539"/>
          </w:sdtPr>
          <w:sdtEndPr/>
          <w:sdtContent>
            <w:tc>
              <w:tcPr>
                <w:tcW w:w="7428" w:type="dxa"/>
              </w:tcPr>
              <w:p w14:paraId="5FF6AE54"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0441F58B" w14:textId="77777777" w:rsidR="00767D43" w:rsidRPr="00E3481B" w:rsidRDefault="00767D43" w:rsidP="00767D43">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tbl>
      <w:tblPr>
        <w:tblStyle w:val="TableGrid"/>
        <w:tblW w:w="0" w:type="auto"/>
        <w:tblLook w:val="04A0" w:firstRow="1" w:lastRow="0" w:firstColumn="1" w:lastColumn="0" w:noHBand="0" w:noVBand="1"/>
      </w:tblPr>
      <w:tblGrid>
        <w:gridCol w:w="2148"/>
        <w:gridCol w:w="7428"/>
      </w:tblGrid>
      <w:tr w:rsidR="00767D43" w:rsidRPr="00E3481B" w14:paraId="26813373" w14:textId="77777777" w:rsidTr="0045632E">
        <w:tc>
          <w:tcPr>
            <w:tcW w:w="2148" w:type="dxa"/>
          </w:tcPr>
          <w:p w14:paraId="71758A2B" w14:textId="77777777" w:rsidR="00767D43" w:rsidRPr="00E3481B" w:rsidRDefault="00767D43" w:rsidP="0045632E">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Biology </w:t>
            </w:r>
            <w:r w:rsidRPr="00E3481B">
              <w:rPr>
                <w:rFonts w:ascii="Times New Roman" w:hAnsi="Times New Roman" w:cs="Times New Roman"/>
                <w:b/>
                <w:color w:val="000000" w:themeColor="text1"/>
              </w:rPr>
              <w:t xml:space="preserve">Program-Level Outcome </w:t>
            </w:r>
            <w:r>
              <w:rPr>
                <w:rFonts w:ascii="Times New Roman" w:hAnsi="Times New Roman" w:cs="Times New Roman"/>
                <w:b/>
                <w:color w:val="000000" w:themeColor="text1"/>
              </w:rPr>
              <w:t>2</w:t>
            </w:r>
            <w:r w:rsidRPr="00E3481B">
              <w:rPr>
                <w:rFonts w:ascii="Times New Roman" w:hAnsi="Times New Roman" w:cs="Times New Roman"/>
                <w:b/>
                <w:color w:val="000000" w:themeColor="text1"/>
              </w:rPr>
              <w:t xml:space="preserve"> (from question #23)</w:t>
            </w:r>
          </w:p>
        </w:tc>
        <w:sdt>
          <w:sdtPr>
            <w:id w:val="-642349342"/>
          </w:sdtPr>
          <w:sdtEndPr>
            <w:rPr>
              <w:rFonts w:ascii="Times New Roman" w:hAnsi="Times New Roman" w:cs="Times New Roman"/>
              <w:color w:val="000000" w:themeColor="text1"/>
            </w:rPr>
          </w:sdtEndPr>
          <w:sdtContent>
            <w:tc>
              <w:tcPr>
                <w:tcW w:w="7428" w:type="dxa"/>
              </w:tcPr>
              <w:p w14:paraId="4542880F" w14:textId="77777777" w:rsidR="00767D43" w:rsidRPr="00BD1DBB" w:rsidRDefault="00767D43" w:rsidP="00BD1DBB">
                <w:pPr>
                  <w:shd w:val="clear" w:color="auto" w:fill="FFFFFF"/>
                  <w:rPr>
                    <w:rFonts w:ascii="Times New Roman" w:hAnsi="Times New Roman" w:cs="Times New Roman"/>
                    <w:color w:val="000000" w:themeColor="text1"/>
                  </w:rPr>
                </w:pPr>
                <w:r w:rsidRPr="00BD1DBB">
                  <w:rPr>
                    <w:rFonts w:ascii="Times New Roman" w:hAnsi="Times New Roman" w:cs="Times New Roman"/>
                    <w:color w:val="000000" w:themeColor="text1"/>
                  </w:rPr>
                  <w:t>Students will be able to acquire the skills and knowledge needed for employment or advanced graduate study in discipline related areas.</w:t>
                </w:r>
              </w:p>
              <w:p w14:paraId="246A8BC8" w14:textId="77777777" w:rsidR="00767D43" w:rsidRPr="00E3481B" w:rsidRDefault="00767D43" w:rsidP="0045632E">
                <w:pPr>
                  <w:rPr>
                    <w:rFonts w:ascii="Times New Roman" w:hAnsi="Times New Roman" w:cs="Times New Roman"/>
                    <w:color w:val="000000" w:themeColor="text1"/>
                  </w:rPr>
                </w:pPr>
              </w:p>
            </w:tc>
          </w:sdtContent>
        </w:sdt>
      </w:tr>
      <w:tr w:rsidR="00767D43" w:rsidRPr="00E3481B" w14:paraId="40252FB6" w14:textId="77777777" w:rsidTr="0045632E">
        <w:tc>
          <w:tcPr>
            <w:tcW w:w="2148" w:type="dxa"/>
          </w:tcPr>
          <w:p w14:paraId="459F9AAB"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Assessment Measure</w:t>
            </w:r>
          </w:p>
        </w:tc>
        <w:tc>
          <w:tcPr>
            <w:tcW w:w="7428" w:type="dxa"/>
          </w:tcPr>
          <w:p w14:paraId="16FD6E70"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Masters of Science: Successful defense of thesis/dissertation</w:t>
            </w:r>
          </w:p>
          <w:p w14:paraId="138269C6"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Masters of Arts: Successful completion of practicum II</w:t>
            </w:r>
          </w:p>
          <w:p w14:paraId="0D20956B" w14:textId="77777777" w:rsidR="00767D43"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Education: Successful completion of program</w:t>
            </w:r>
          </w:p>
          <w:p w14:paraId="3610DE19" w14:textId="77777777" w:rsidR="00767D43" w:rsidRPr="00E3481B" w:rsidRDefault="00767D43" w:rsidP="0045632E">
            <w:pPr>
              <w:rPr>
                <w:rFonts w:ascii="Times New Roman" w:hAnsi="Times New Roman" w:cs="Times New Roman"/>
                <w:color w:val="000000" w:themeColor="text1"/>
              </w:rPr>
            </w:pPr>
            <w:r>
              <w:rPr>
                <w:rFonts w:ascii="Times New Roman" w:hAnsi="Times New Roman" w:cs="Times New Roman"/>
              </w:rPr>
              <w:t>PhD: Successful defense of dissertation</w:t>
            </w:r>
          </w:p>
        </w:tc>
      </w:tr>
      <w:tr w:rsidR="00767D43" w:rsidRPr="00E3481B" w14:paraId="2D089935" w14:textId="77777777" w:rsidTr="0045632E">
        <w:tc>
          <w:tcPr>
            <w:tcW w:w="2148" w:type="dxa"/>
          </w:tcPr>
          <w:p w14:paraId="6DA42FA8"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Assessment </w:t>
            </w:r>
          </w:p>
          <w:p w14:paraId="4EC5385E"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Timetable</w:t>
            </w:r>
          </w:p>
        </w:tc>
        <w:sdt>
          <w:sdtPr>
            <w:rPr>
              <w:rFonts w:ascii="Times New Roman" w:hAnsi="Times New Roman" w:cs="Times New Roman"/>
              <w:color w:val="000000" w:themeColor="text1"/>
            </w:rPr>
            <w:id w:val="1729577909"/>
          </w:sdtPr>
          <w:sdtEndPr/>
          <w:sdtContent>
            <w:tc>
              <w:tcPr>
                <w:tcW w:w="7428" w:type="dxa"/>
              </w:tcPr>
              <w:p w14:paraId="7F103D32"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Final Semester of degree</w:t>
                </w:r>
              </w:p>
            </w:tc>
          </w:sdtContent>
        </w:sdt>
      </w:tr>
      <w:tr w:rsidR="00767D43" w:rsidRPr="00E3481B" w14:paraId="41C98DE5" w14:textId="77777777" w:rsidTr="0045632E">
        <w:tc>
          <w:tcPr>
            <w:tcW w:w="2148" w:type="dxa"/>
          </w:tcPr>
          <w:p w14:paraId="3DEA4B6A"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774161830"/>
          </w:sdtPr>
          <w:sdtEndPr/>
          <w:sdtContent>
            <w:tc>
              <w:tcPr>
                <w:tcW w:w="7428" w:type="dxa"/>
              </w:tcPr>
              <w:p w14:paraId="605BEE15" w14:textId="77777777" w:rsidR="00767D43" w:rsidRPr="00E3481B" w:rsidRDefault="00767D43"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6C55641A" w14:textId="77777777" w:rsidR="00767D43" w:rsidRDefault="00767D43"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2F2D6654" w14:textId="77777777" w:rsidTr="0045632E">
        <w:tc>
          <w:tcPr>
            <w:tcW w:w="2148" w:type="dxa"/>
          </w:tcPr>
          <w:p w14:paraId="63FBE764" w14:textId="4696415D" w:rsidR="00BD1DBB" w:rsidRPr="00E3481B" w:rsidRDefault="00BD1DBB" w:rsidP="0045632E">
            <w:pPr>
              <w:jc w:val="center"/>
              <w:rPr>
                <w:rFonts w:ascii="Times New Roman" w:hAnsi="Times New Roman" w:cs="Times New Roman"/>
                <w:b/>
              </w:rPr>
            </w:pPr>
            <w:r>
              <w:rPr>
                <w:rFonts w:ascii="Times New Roman" w:hAnsi="Times New Roman" w:cs="Times New Roman"/>
                <w:b/>
              </w:rPr>
              <w:t xml:space="preserve">Environmental Sciences </w:t>
            </w:r>
            <w:r w:rsidRPr="00E3481B">
              <w:rPr>
                <w:rFonts w:ascii="Times New Roman" w:hAnsi="Times New Roman" w:cs="Times New Roman"/>
                <w:b/>
              </w:rPr>
              <w:t xml:space="preserve">Program-Level </w:t>
            </w:r>
            <w:r>
              <w:rPr>
                <w:rFonts w:ascii="Times New Roman" w:hAnsi="Times New Roman" w:cs="Times New Roman"/>
                <w:b/>
              </w:rPr>
              <w:t>Outcome 1</w:t>
            </w:r>
            <w:r w:rsidRPr="00E3481B">
              <w:rPr>
                <w:rFonts w:ascii="Times New Roman" w:hAnsi="Times New Roman" w:cs="Times New Roman"/>
                <w:b/>
              </w:rPr>
              <w:t xml:space="preserve"> (from question #23)</w:t>
            </w:r>
          </w:p>
        </w:tc>
        <w:sdt>
          <w:sdtPr>
            <w:rPr>
              <w:rFonts w:ascii="Times New Roman" w:hAnsi="Times New Roman" w:cs="Times New Roman"/>
            </w:rPr>
            <w:id w:val="486596793"/>
          </w:sdtPr>
          <w:sdtEndPr/>
          <w:sdtContent>
            <w:tc>
              <w:tcPr>
                <w:tcW w:w="7428" w:type="dxa"/>
              </w:tcPr>
              <w:p w14:paraId="6A21D676" w14:textId="3BD6CFB6" w:rsidR="00BD1DBB" w:rsidRPr="00E3481B" w:rsidRDefault="00BD1DBB" w:rsidP="0045632E">
                <w:pPr>
                  <w:rPr>
                    <w:rFonts w:ascii="Times New Roman" w:hAnsi="Times New Roman" w:cs="Times New Roman"/>
                  </w:rPr>
                </w:pPr>
                <w:r w:rsidRPr="00E81F64">
                  <w:rPr>
                    <w:rFonts w:ascii="Times New Roman" w:hAnsi="Times New Roman" w:cs="Times New Roman"/>
                  </w:rPr>
                  <w:t>Students will complete a well organized scientific study related to environmental sciences.</w:t>
                </w:r>
              </w:p>
            </w:tc>
          </w:sdtContent>
        </w:sdt>
      </w:tr>
      <w:tr w:rsidR="00BD1DBB" w:rsidRPr="00E3481B" w14:paraId="703C1161" w14:textId="77777777" w:rsidTr="0045632E">
        <w:tc>
          <w:tcPr>
            <w:tcW w:w="2148" w:type="dxa"/>
          </w:tcPr>
          <w:p w14:paraId="7BBB68D9"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15120AFC" w14:textId="77777777" w:rsidR="00BD1DBB" w:rsidRPr="00E3481B" w:rsidRDefault="00BD1DBB" w:rsidP="0045632E">
            <w:pPr>
              <w:rPr>
                <w:rFonts w:ascii="Times New Roman" w:hAnsi="Times New Roman" w:cs="Times New Roman"/>
              </w:rPr>
            </w:pPr>
            <w:r>
              <w:rPr>
                <w:rFonts w:ascii="Times New Roman" w:hAnsi="Times New Roman" w:cs="Times New Roman"/>
              </w:rPr>
              <w:t>PhD: Successful defense of dissertation</w:t>
            </w:r>
          </w:p>
        </w:tc>
      </w:tr>
      <w:tr w:rsidR="00BD1DBB" w:rsidRPr="00E3481B" w14:paraId="7F2056F5" w14:textId="77777777" w:rsidTr="0045632E">
        <w:tc>
          <w:tcPr>
            <w:tcW w:w="2148" w:type="dxa"/>
          </w:tcPr>
          <w:p w14:paraId="4B739A0B"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 xml:space="preserve">Assessment </w:t>
            </w:r>
          </w:p>
          <w:p w14:paraId="2CE96FBD"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995752458"/>
          </w:sdtPr>
          <w:sdtEndPr/>
          <w:sdtContent>
            <w:tc>
              <w:tcPr>
                <w:tcW w:w="7428" w:type="dxa"/>
              </w:tcPr>
              <w:p w14:paraId="1270740A"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2B582EBE" w14:textId="77777777" w:rsidTr="0045632E">
        <w:tc>
          <w:tcPr>
            <w:tcW w:w="2148" w:type="dxa"/>
          </w:tcPr>
          <w:p w14:paraId="16B4DF1B"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755096772"/>
          </w:sdtPr>
          <w:sdtEndPr/>
          <w:sdtContent>
            <w:tc>
              <w:tcPr>
                <w:tcW w:w="7428" w:type="dxa"/>
              </w:tcPr>
              <w:p w14:paraId="33DFCA14"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2EE3873" w14:textId="2A522290" w:rsidR="00767D43" w:rsidRDefault="00767D43"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546090F6" w14:textId="77777777" w:rsidTr="0045632E">
        <w:tc>
          <w:tcPr>
            <w:tcW w:w="2148" w:type="dxa"/>
          </w:tcPr>
          <w:p w14:paraId="35022A2A" w14:textId="77777777" w:rsidR="00BD1DBB" w:rsidRPr="00E3481B" w:rsidRDefault="00BD1DBB" w:rsidP="0045632E">
            <w:pPr>
              <w:jc w:val="center"/>
              <w:rPr>
                <w:rFonts w:ascii="Times New Roman" w:hAnsi="Times New Roman" w:cs="Times New Roman"/>
                <w:b/>
              </w:rPr>
            </w:pPr>
            <w:r>
              <w:rPr>
                <w:rFonts w:ascii="Times New Roman" w:hAnsi="Times New Roman" w:cs="Times New Roman"/>
                <w:b/>
              </w:rPr>
              <w:t xml:space="preserve">Environmental Sciences </w:t>
            </w:r>
            <w:r w:rsidRPr="00E3481B">
              <w:rPr>
                <w:rFonts w:ascii="Times New Roman" w:hAnsi="Times New Roman" w:cs="Times New Roman"/>
                <w:b/>
              </w:rPr>
              <w:t xml:space="preserve">Program-Level </w:t>
            </w:r>
            <w:r>
              <w:rPr>
                <w:rFonts w:ascii="Times New Roman" w:hAnsi="Times New Roman" w:cs="Times New Roman"/>
                <w:b/>
              </w:rPr>
              <w:t>Outcome 2</w:t>
            </w:r>
            <w:r w:rsidRPr="00E3481B">
              <w:rPr>
                <w:rFonts w:ascii="Times New Roman" w:hAnsi="Times New Roman" w:cs="Times New Roman"/>
                <w:b/>
              </w:rPr>
              <w:t xml:space="preserve"> (from question #23)</w:t>
            </w:r>
          </w:p>
        </w:tc>
        <w:sdt>
          <w:sdtPr>
            <w:id w:val="-101182917"/>
          </w:sdtPr>
          <w:sdtEndPr>
            <w:rPr>
              <w:rFonts w:ascii="Times New Roman" w:hAnsi="Times New Roman" w:cs="Times New Roman"/>
            </w:rPr>
          </w:sdtEndPr>
          <w:sdtContent>
            <w:tc>
              <w:tcPr>
                <w:tcW w:w="7428" w:type="dxa"/>
              </w:tcPr>
              <w:p w14:paraId="0F655424" w14:textId="77777777" w:rsidR="00BD1DBB" w:rsidRPr="00BD1DBB" w:rsidRDefault="00BD1DBB" w:rsidP="00BD1DBB">
                <w:pPr>
                  <w:shd w:val="clear" w:color="auto" w:fill="FFFFFF"/>
                  <w:rPr>
                    <w:rFonts w:ascii="Times New Roman" w:hAnsi="Times New Roman" w:cs="Times New Roman"/>
                  </w:rPr>
                </w:pPr>
                <w:r w:rsidRPr="00BD1DBB">
                  <w:rPr>
                    <w:rFonts w:ascii="Times New Roman" w:hAnsi="Times New Roman" w:cs="Times New Roman"/>
                  </w:rPr>
                  <w:t>Students will develop expertise in oral and written communication skills.</w:t>
                </w:r>
              </w:p>
              <w:p w14:paraId="2F185ACF" w14:textId="442D0D55" w:rsidR="00BD1DBB" w:rsidRPr="00E3481B" w:rsidRDefault="00BD1DBB" w:rsidP="0045632E">
                <w:pPr>
                  <w:rPr>
                    <w:rFonts w:ascii="Times New Roman" w:hAnsi="Times New Roman" w:cs="Times New Roman"/>
                  </w:rPr>
                </w:pPr>
              </w:p>
            </w:tc>
          </w:sdtContent>
        </w:sdt>
      </w:tr>
      <w:tr w:rsidR="00BD1DBB" w:rsidRPr="00E3481B" w14:paraId="6D519097" w14:textId="77777777" w:rsidTr="0045632E">
        <w:tc>
          <w:tcPr>
            <w:tcW w:w="2148" w:type="dxa"/>
          </w:tcPr>
          <w:p w14:paraId="17A61E70"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5AEA65D5" w14:textId="77777777" w:rsidR="00BD1DBB" w:rsidRPr="00E3481B" w:rsidRDefault="00BD1DBB" w:rsidP="0045632E">
            <w:pPr>
              <w:rPr>
                <w:rFonts w:ascii="Times New Roman" w:hAnsi="Times New Roman" w:cs="Times New Roman"/>
              </w:rPr>
            </w:pPr>
            <w:r>
              <w:rPr>
                <w:rFonts w:ascii="Times New Roman" w:hAnsi="Times New Roman" w:cs="Times New Roman"/>
              </w:rPr>
              <w:t>PhD: Successful defense of dissertation</w:t>
            </w:r>
          </w:p>
        </w:tc>
      </w:tr>
      <w:tr w:rsidR="00BD1DBB" w:rsidRPr="00E3481B" w14:paraId="431E2FF5" w14:textId="77777777" w:rsidTr="0045632E">
        <w:tc>
          <w:tcPr>
            <w:tcW w:w="2148" w:type="dxa"/>
          </w:tcPr>
          <w:p w14:paraId="6D24E67E"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 xml:space="preserve">Assessment </w:t>
            </w:r>
          </w:p>
          <w:p w14:paraId="3BAB5082"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635325501"/>
          </w:sdtPr>
          <w:sdtEndPr/>
          <w:sdtContent>
            <w:tc>
              <w:tcPr>
                <w:tcW w:w="7428" w:type="dxa"/>
              </w:tcPr>
              <w:p w14:paraId="363C51E3"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56154A1D" w14:textId="77777777" w:rsidTr="0045632E">
        <w:tc>
          <w:tcPr>
            <w:tcW w:w="2148" w:type="dxa"/>
          </w:tcPr>
          <w:p w14:paraId="78229035"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529226267"/>
          </w:sdtPr>
          <w:sdtEndPr/>
          <w:sdtContent>
            <w:tc>
              <w:tcPr>
                <w:tcW w:w="7428" w:type="dxa"/>
              </w:tcPr>
              <w:p w14:paraId="61034906"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C04BAAA" w14:textId="3F4DEF19" w:rsidR="00BD1DBB" w:rsidRDefault="00BD1DBB"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6EBA7B5D" w14:textId="77777777" w:rsidTr="0045632E">
        <w:tc>
          <w:tcPr>
            <w:tcW w:w="2148" w:type="dxa"/>
          </w:tcPr>
          <w:p w14:paraId="164856CA" w14:textId="28299B7F" w:rsidR="00BD1DBB" w:rsidRPr="00E3481B" w:rsidRDefault="00BD1DBB" w:rsidP="0045632E">
            <w:pPr>
              <w:jc w:val="center"/>
              <w:rPr>
                <w:rFonts w:ascii="Times New Roman" w:hAnsi="Times New Roman" w:cs="Times New Roman"/>
                <w:b/>
              </w:rPr>
            </w:pPr>
            <w:r>
              <w:rPr>
                <w:rFonts w:ascii="Times New Roman" w:hAnsi="Times New Roman" w:cs="Times New Roman"/>
                <w:b/>
              </w:rPr>
              <w:t xml:space="preserve">Environmental Sciences </w:t>
            </w:r>
            <w:r w:rsidRPr="00E3481B">
              <w:rPr>
                <w:rFonts w:ascii="Times New Roman" w:hAnsi="Times New Roman" w:cs="Times New Roman"/>
                <w:b/>
              </w:rPr>
              <w:t>Program-</w:t>
            </w:r>
            <w:r w:rsidRPr="00E3481B">
              <w:rPr>
                <w:rFonts w:ascii="Times New Roman" w:hAnsi="Times New Roman" w:cs="Times New Roman"/>
                <w:b/>
              </w:rPr>
              <w:lastRenderedPageBreak/>
              <w:t xml:space="preserve">Level </w:t>
            </w:r>
            <w:r>
              <w:rPr>
                <w:rFonts w:ascii="Times New Roman" w:hAnsi="Times New Roman" w:cs="Times New Roman"/>
                <w:b/>
              </w:rPr>
              <w:t xml:space="preserve">Outcome 3 </w:t>
            </w:r>
            <w:r w:rsidRPr="00E3481B">
              <w:rPr>
                <w:rFonts w:ascii="Times New Roman" w:hAnsi="Times New Roman" w:cs="Times New Roman"/>
                <w:b/>
              </w:rPr>
              <w:t>(from question #23)</w:t>
            </w:r>
          </w:p>
        </w:tc>
        <w:sdt>
          <w:sdtPr>
            <w:rPr>
              <w:rFonts w:ascii="Times New Roman" w:hAnsi="Times New Roman" w:cs="Times New Roman"/>
            </w:rPr>
            <w:id w:val="-140495874"/>
          </w:sdtPr>
          <w:sdtEndPr/>
          <w:sdtContent>
            <w:tc>
              <w:tcPr>
                <w:tcW w:w="7428" w:type="dxa"/>
              </w:tcPr>
              <w:p w14:paraId="7036507B" w14:textId="09A5CCEC" w:rsidR="00BD1DBB" w:rsidRPr="00E3481B" w:rsidRDefault="00BD1DBB" w:rsidP="0045632E">
                <w:pPr>
                  <w:rPr>
                    <w:rFonts w:ascii="Times New Roman" w:hAnsi="Times New Roman" w:cs="Times New Roman"/>
                  </w:rPr>
                </w:pPr>
                <w:r w:rsidRPr="00E81F64">
                  <w:rPr>
                    <w:rFonts w:ascii="Times New Roman" w:hAnsi="Times New Roman" w:cs="Times New Roman"/>
                  </w:rPr>
                  <w:t>Students will be able to demonstrate competency in the multi-disciplinary fields of environmental science through course work and field/laboratory studies.</w:t>
                </w:r>
              </w:p>
            </w:tc>
          </w:sdtContent>
        </w:sdt>
      </w:tr>
      <w:tr w:rsidR="00BD1DBB" w:rsidRPr="00E3481B" w14:paraId="510C3460" w14:textId="77777777" w:rsidTr="0045632E">
        <w:tc>
          <w:tcPr>
            <w:tcW w:w="2148" w:type="dxa"/>
          </w:tcPr>
          <w:p w14:paraId="031B8238"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515F5351" w14:textId="77777777" w:rsidR="00BD1DBB" w:rsidRPr="00E3481B" w:rsidRDefault="00BD1DBB" w:rsidP="0045632E">
            <w:pPr>
              <w:rPr>
                <w:rFonts w:ascii="Times New Roman" w:hAnsi="Times New Roman" w:cs="Times New Roman"/>
              </w:rPr>
            </w:pPr>
            <w:r>
              <w:rPr>
                <w:rFonts w:ascii="Times New Roman" w:hAnsi="Times New Roman" w:cs="Times New Roman"/>
              </w:rPr>
              <w:t>PhD: Successful defense of dissertation</w:t>
            </w:r>
          </w:p>
        </w:tc>
      </w:tr>
      <w:tr w:rsidR="00BD1DBB" w:rsidRPr="00E3481B" w14:paraId="3DEE54F2" w14:textId="77777777" w:rsidTr="0045632E">
        <w:tc>
          <w:tcPr>
            <w:tcW w:w="2148" w:type="dxa"/>
          </w:tcPr>
          <w:p w14:paraId="5C423192"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 xml:space="preserve">Assessment </w:t>
            </w:r>
          </w:p>
          <w:p w14:paraId="7274A10D"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323753326"/>
          </w:sdtPr>
          <w:sdtEndPr/>
          <w:sdtContent>
            <w:tc>
              <w:tcPr>
                <w:tcW w:w="7428" w:type="dxa"/>
              </w:tcPr>
              <w:p w14:paraId="7F5368F4"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5E0BD750" w14:textId="77777777" w:rsidTr="0045632E">
        <w:tc>
          <w:tcPr>
            <w:tcW w:w="2148" w:type="dxa"/>
          </w:tcPr>
          <w:p w14:paraId="7B3DAEF0"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570310337"/>
          </w:sdtPr>
          <w:sdtEndPr/>
          <w:sdtContent>
            <w:tc>
              <w:tcPr>
                <w:tcW w:w="7428" w:type="dxa"/>
              </w:tcPr>
              <w:p w14:paraId="086D2407"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BDA6E78" w14:textId="77777777" w:rsidR="00BD1DBB" w:rsidRDefault="00BD1DBB"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6CB59C01" w14:textId="77777777" w:rsidTr="0045632E">
        <w:tc>
          <w:tcPr>
            <w:tcW w:w="2148" w:type="dxa"/>
          </w:tcPr>
          <w:p w14:paraId="12000458" w14:textId="40B152D3" w:rsidR="00BD1DBB" w:rsidRPr="00E3481B" w:rsidRDefault="00BD1DBB" w:rsidP="00BD1DBB">
            <w:pPr>
              <w:jc w:val="center"/>
              <w:rPr>
                <w:rFonts w:ascii="Times New Roman" w:hAnsi="Times New Roman" w:cs="Times New Roman"/>
                <w:b/>
              </w:rPr>
            </w:pPr>
            <w:r>
              <w:rPr>
                <w:rFonts w:ascii="Times New Roman" w:hAnsi="Times New Roman" w:cs="Times New Roman"/>
                <w:b/>
              </w:rPr>
              <w:t xml:space="preserve">Molecular Biosciences </w:t>
            </w:r>
            <w:r w:rsidRPr="00E3481B">
              <w:rPr>
                <w:rFonts w:ascii="Times New Roman" w:hAnsi="Times New Roman" w:cs="Times New Roman"/>
                <w:b/>
              </w:rPr>
              <w:t xml:space="preserve">Program-Level </w:t>
            </w:r>
            <w:r>
              <w:rPr>
                <w:rFonts w:ascii="Times New Roman" w:hAnsi="Times New Roman" w:cs="Times New Roman"/>
                <w:b/>
              </w:rPr>
              <w:t>Outcome 1</w:t>
            </w:r>
            <w:r w:rsidRPr="00E3481B">
              <w:rPr>
                <w:rFonts w:ascii="Times New Roman" w:hAnsi="Times New Roman" w:cs="Times New Roman"/>
                <w:b/>
              </w:rPr>
              <w:t xml:space="preserve"> (from question #23)</w:t>
            </w:r>
          </w:p>
        </w:tc>
        <w:sdt>
          <w:sdtPr>
            <w:rPr>
              <w:rFonts w:ascii="Times New Roman" w:hAnsi="Times New Roman" w:cs="Times New Roman"/>
            </w:rPr>
            <w:id w:val="970705379"/>
          </w:sdtPr>
          <w:sdtEndPr/>
          <w:sdtContent>
            <w:tc>
              <w:tcPr>
                <w:tcW w:w="7428" w:type="dxa"/>
              </w:tcPr>
              <w:p w14:paraId="25B35AF8" w14:textId="20CAAF0B" w:rsidR="00BD1DBB" w:rsidRPr="00E3481B" w:rsidRDefault="00BD1DBB" w:rsidP="0045632E">
                <w:pPr>
                  <w:rPr>
                    <w:rFonts w:ascii="Times New Roman" w:hAnsi="Times New Roman" w:cs="Times New Roman"/>
                  </w:rPr>
                </w:pPr>
                <w:r w:rsidRPr="00E81F64">
                  <w:rPr>
                    <w:rFonts w:ascii="Times New Roman" w:hAnsi="Times New Roman" w:cs="Times New Roman"/>
                  </w:rPr>
                  <w:t>Students will complete a well-organized scientific study related to molecular biosciences.</w:t>
                </w:r>
              </w:p>
            </w:tc>
          </w:sdtContent>
        </w:sdt>
      </w:tr>
      <w:tr w:rsidR="00BD1DBB" w:rsidRPr="00E3481B" w14:paraId="1EB51B1D" w14:textId="77777777" w:rsidTr="0045632E">
        <w:tc>
          <w:tcPr>
            <w:tcW w:w="2148" w:type="dxa"/>
          </w:tcPr>
          <w:p w14:paraId="0E2ED03F"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34F7BA5C" w14:textId="77777777" w:rsidR="00BD1DBB" w:rsidRPr="00E3481B" w:rsidRDefault="00BD1DBB" w:rsidP="0045632E">
            <w:pPr>
              <w:rPr>
                <w:rFonts w:ascii="Times New Roman" w:hAnsi="Times New Roman" w:cs="Times New Roman"/>
              </w:rPr>
            </w:pPr>
            <w:r>
              <w:rPr>
                <w:rFonts w:ascii="Times New Roman" w:hAnsi="Times New Roman" w:cs="Times New Roman"/>
              </w:rPr>
              <w:t>PhD: Successful defense of dissertation</w:t>
            </w:r>
          </w:p>
        </w:tc>
      </w:tr>
      <w:tr w:rsidR="00BD1DBB" w:rsidRPr="00E3481B" w14:paraId="234D23B2" w14:textId="77777777" w:rsidTr="0045632E">
        <w:tc>
          <w:tcPr>
            <w:tcW w:w="2148" w:type="dxa"/>
          </w:tcPr>
          <w:p w14:paraId="24DDEA26"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 xml:space="preserve">Assessment </w:t>
            </w:r>
          </w:p>
          <w:p w14:paraId="706C79A3"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601146400"/>
          </w:sdtPr>
          <w:sdtEndPr/>
          <w:sdtContent>
            <w:tc>
              <w:tcPr>
                <w:tcW w:w="7428" w:type="dxa"/>
              </w:tcPr>
              <w:p w14:paraId="0C834726"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55AACAF1" w14:textId="77777777" w:rsidTr="0045632E">
        <w:tc>
          <w:tcPr>
            <w:tcW w:w="2148" w:type="dxa"/>
          </w:tcPr>
          <w:p w14:paraId="615F218E"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929032979"/>
          </w:sdtPr>
          <w:sdtEndPr/>
          <w:sdtContent>
            <w:tc>
              <w:tcPr>
                <w:tcW w:w="7428" w:type="dxa"/>
              </w:tcPr>
              <w:p w14:paraId="19971FC7"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7F8691F" w14:textId="152ABE88" w:rsidR="00767D43" w:rsidRDefault="00767D43"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1B59A0B3" w14:textId="77777777" w:rsidTr="0045632E">
        <w:tc>
          <w:tcPr>
            <w:tcW w:w="2148" w:type="dxa"/>
          </w:tcPr>
          <w:p w14:paraId="560C83D2" w14:textId="402F0E60" w:rsidR="00BD1DBB" w:rsidRPr="00E3481B" w:rsidRDefault="00BD1DBB" w:rsidP="00BD1DBB">
            <w:pPr>
              <w:jc w:val="center"/>
              <w:rPr>
                <w:rFonts w:ascii="Times New Roman" w:hAnsi="Times New Roman" w:cs="Times New Roman"/>
                <w:b/>
              </w:rPr>
            </w:pPr>
            <w:r>
              <w:rPr>
                <w:rFonts w:ascii="Times New Roman" w:hAnsi="Times New Roman" w:cs="Times New Roman"/>
                <w:b/>
              </w:rPr>
              <w:t xml:space="preserve">Molecular Biosciences </w:t>
            </w:r>
            <w:r w:rsidRPr="00E3481B">
              <w:rPr>
                <w:rFonts w:ascii="Times New Roman" w:hAnsi="Times New Roman" w:cs="Times New Roman"/>
                <w:b/>
              </w:rPr>
              <w:t xml:space="preserve">Program-Level </w:t>
            </w:r>
            <w:r>
              <w:rPr>
                <w:rFonts w:ascii="Times New Roman" w:hAnsi="Times New Roman" w:cs="Times New Roman"/>
                <w:b/>
              </w:rPr>
              <w:t>Outcome 2</w:t>
            </w:r>
            <w:r w:rsidRPr="00E3481B">
              <w:rPr>
                <w:rFonts w:ascii="Times New Roman" w:hAnsi="Times New Roman" w:cs="Times New Roman"/>
                <w:b/>
              </w:rPr>
              <w:t xml:space="preserve"> (from question #23)</w:t>
            </w:r>
          </w:p>
        </w:tc>
        <w:sdt>
          <w:sdtPr>
            <w:id w:val="-742491744"/>
          </w:sdtPr>
          <w:sdtEndPr>
            <w:rPr>
              <w:rFonts w:ascii="Times New Roman" w:hAnsi="Times New Roman" w:cs="Times New Roman"/>
            </w:rPr>
          </w:sdtEndPr>
          <w:sdtContent>
            <w:tc>
              <w:tcPr>
                <w:tcW w:w="7428" w:type="dxa"/>
              </w:tcPr>
              <w:p w14:paraId="6960F73B" w14:textId="77777777" w:rsidR="00BD1DBB" w:rsidRPr="00BD1DBB" w:rsidRDefault="00BD1DBB" w:rsidP="00BD1DBB">
                <w:pPr>
                  <w:shd w:val="clear" w:color="auto" w:fill="FFFFFF"/>
                  <w:rPr>
                    <w:rFonts w:ascii="Times New Roman" w:hAnsi="Times New Roman" w:cs="Times New Roman"/>
                  </w:rPr>
                </w:pPr>
                <w:r w:rsidRPr="00BD1DBB">
                  <w:rPr>
                    <w:rFonts w:ascii="Times New Roman" w:hAnsi="Times New Roman" w:cs="Times New Roman"/>
                  </w:rPr>
                  <w:t>Students will develop expertise in oral and written communication skills.</w:t>
                </w:r>
              </w:p>
              <w:p w14:paraId="392A0048" w14:textId="47F97890" w:rsidR="00BD1DBB" w:rsidRPr="00E3481B" w:rsidRDefault="00BD1DBB" w:rsidP="00BD1DBB">
                <w:pPr>
                  <w:rPr>
                    <w:rFonts w:ascii="Times New Roman" w:hAnsi="Times New Roman" w:cs="Times New Roman"/>
                  </w:rPr>
                </w:pPr>
              </w:p>
            </w:tc>
          </w:sdtContent>
        </w:sdt>
      </w:tr>
      <w:tr w:rsidR="00BD1DBB" w:rsidRPr="00E3481B" w14:paraId="751BDEA8" w14:textId="77777777" w:rsidTr="0045632E">
        <w:tc>
          <w:tcPr>
            <w:tcW w:w="2148" w:type="dxa"/>
          </w:tcPr>
          <w:p w14:paraId="5876C4FF" w14:textId="77777777" w:rsidR="00BD1DBB" w:rsidRPr="00E3481B" w:rsidRDefault="00BD1DBB" w:rsidP="00BD1DBB">
            <w:pPr>
              <w:rPr>
                <w:rFonts w:ascii="Times New Roman" w:hAnsi="Times New Roman" w:cs="Times New Roman"/>
              </w:rPr>
            </w:pPr>
            <w:r w:rsidRPr="00E3481B">
              <w:rPr>
                <w:rFonts w:ascii="Times New Roman" w:hAnsi="Times New Roman" w:cs="Times New Roman"/>
              </w:rPr>
              <w:t>Assessment Measure</w:t>
            </w:r>
          </w:p>
        </w:tc>
        <w:tc>
          <w:tcPr>
            <w:tcW w:w="7428" w:type="dxa"/>
          </w:tcPr>
          <w:p w14:paraId="5F705FE6" w14:textId="77777777" w:rsidR="00BD1DBB" w:rsidRPr="00E3481B" w:rsidRDefault="00BD1DBB" w:rsidP="00BD1DBB">
            <w:pPr>
              <w:rPr>
                <w:rFonts w:ascii="Times New Roman" w:hAnsi="Times New Roman" w:cs="Times New Roman"/>
              </w:rPr>
            </w:pPr>
            <w:r>
              <w:rPr>
                <w:rFonts w:ascii="Times New Roman" w:hAnsi="Times New Roman" w:cs="Times New Roman"/>
              </w:rPr>
              <w:t>PhD: Successful defense of dissertation</w:t>
            </w:r>
          </w:p>
        </w:tc>
      </w:tr>
      <w:tr w:rsidR="00BD1DBB" w:rsidRPr="00E3481B" w14:paraId="1FFB039A" w14:textId="77777777" w:rsidTr="0045632E">
        <w:tc>
          <w:tcPr>
            <w:tcW w:w="2148" w:type="dxa"/>
          </w:tcPr>
          <w:p w14:paraId="4939C6A5" w14:textId="77777777" w:rsidR="00BD1DBB" w:rsidRPr="00E3481B" w:rsidRDefault="00BD1DBB" w:rsidP="00BD1DBB">
            <w:pPr>
              <w:rPr>
                <w:rFonts w:ascii="Times New Roman" w:hAnsi="Times New Roman" w:cs="Times New Roman"/>
              </w:rPr>
            </w:pPr>
            <w:r w:rsidRPr="00E3481B">
              <w:rPr>
                <w:rFonts w:ascii="Times New Roman" w:hAnsi="Times New Roman" w:cs="Times New Roman"/>
              </w:rPr>
              <w:t xml:space="preserve">Assessment </w:t>
            </w:r>
          </w:p>
          <w:p w14:paraId="48868C45" w14:textId="77777777" w:rsidR="00BD1DBB" w:rsidRPr="00E3481B" w:rsidRDefault="00BD1DBB" w:rsidP="00BD1DBB">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590662458"/>
          </w:sdtPr>
          <w:sdtEndPr/>
          <w:sdtContent>
            <w:tc>
              <w:tcPr>
                <w:tcW w:w="7428" w:type="dxa"/>
              </w:tcPr>
              <w:p w14:paraId="6CC01538" w14:textId="77777777" w:rsidR="00BD1DBB" w:rsidRPr="00E3481B" w:rsidRDefault="00BD1DBB" w:rsidP="00BD1DBB">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4D53FBF4" w14:textId="77777777" w:rsidTr="0045632E">
        <w:tc>
          <w:tcPr>
            <w:tcW w:w="2148" w:type="dxa"/>
          </w:tcPr>
          <w:p w14:paraId="7BC5E0F7" w14:textId="77777777" w:rsidR="00BD1DBB" w:rsidRPr="00E3481B" w:rsidRDefault="00BD1DBB" w:rsidP="00BD1DBB">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842971906"/>
          </w:sdtPr>
          <w:sdtEndPr/>
          <w:sdtContent>
            <w:tc>
              <w:tcPr>
                <w:tcW w:w="7428" w:type="dxa"/>
              </w:tcPr>
              <w:p w14:paraId="71546282" w14:textId="77777777" w:rsidR="00BD1DBB" w:rsidRPr="00E3481B" w:rsidRDefault="00BD1DBB" w:rsidP="00BD1DBB">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3DC1B55" w14:textId="2F5D7B10" w:rsidR="00BD1DBB" w:rsidRDefault="00BD1DBB" w:rsidP="00767D43">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D1DBB" w:rsidRPr="00E3481B" w14:paraId="7AA08632" w14:textId="77777777" w:rsidTr="0045632E">
        <w:tc>
          <w:tcPr>
            <w:tcW w:w="2148" w:type="dxa"/>
          </w:tcPr>
          <w:p w14:paraId="16127C34" w14:textId="5BFAD950" w:rsidR="00BD1DBB" w:rsidRPr="00E3481B" w:rsidRDefault="00BD1DBB" w:rsidP="0045632E">
            <w:pPr>
              <w:jc w:val="center"/>
              <w:rPr>
                <w:rFonts w:ascii="Times New Roman" w:hAnsi="Times New Roman" w:cs="Times New Roman"/>
                <w:b/>
              </w:rPr>
            </w:pPr>
            <w:r>
              <w:rPr>
                <w:rFonts w:ascii="Times New Roman" w:hAnsi="Times New Roman" w:cs="Times New Roman"/>
                <w:b/>
              </w:rPr>
              <w:t xml:space="preserve">Molecular Biosciences </w:t>
            </w:r>
            <w:r w:rsidRPr="00E3481B">
              <w:rPr>
                <w:rFonts w:ascii="Times New Roman" w:hAnsi="Times New Roman" w:cs="Times New Roman"/>
                <w:b/>
              </w:rPr>
              <w:t xml:space="preserve">Program-Level </w:t>
            </w:r>
            <w:r>
              <w:rPr>
                <w:rFonts w:ascii="Times New Roman" w:hAnsi="Times New Roman" w:cs="Times New Roman"/>
                <w:b/>
              </w:rPr>
              <w:t>Outcome 3</w:t>
            </w:r>
            <w:r w:rsidRPr="00E3481B">
              <w:rPr>
                <w:rFonts w:ascii="Times New Roman" w:hAnsi="Times New Roman" w:cs="Times New Roman"/>
                <w:b/>
              </w:rPr>
              <w:t xml:space="preserve"> (from question #23)</w:t>
            </w:r>
          </w:p>
        </w:tc>
        <w:sdt>
          <w:sdtPr>
            <w:rPr>
              <w:rFonts w:ascii="Times New Roman" w:hAnsi="Times New Roman" w:cs="Times New Roman"/>
            </w:rPr>
            <w:id w:val="-1684284965"/>
          </w:sdtPr>
          <w:sdtEndPr/>
          <w:sdtContent>
            <w:tc>
              <w:tcPr>
                <w:tcW w:w="7428" w:type="dxa"/>
              </w:tcPr>
              <w:p w14:paraId="5E338C76" w14:textId="5189A749" w:rsidR="00BD1DBB" w:rsidRPr="00E3481B" w:rsidRDefault="00BD1DBB" w:rsidP="0045632E">
                <w:pPr>
                  <w:rPr>
                    <w:rFonts w:ascii="Times New Roman" w:hAnsi="Times New Roman" w:cs="Times New Roman"/>
                  </w:rPr>
                </w:pPr>
                <w:r w:rsidRPr="00E81F64">
                  <w:rPr>
                    <w:rFonts w:ascii="Times New Roman" w:hAnsi="Times New Roman" w:cs="Times New Roman"/>
                  </w:rPr>
                  <w:t>Students will be able to demonstrate competency in the field of advanced cellular and molecular biology through course work, experimentation in the laboratory and ability to think critically about the biological processes as well their applications in their own research.</w:t>
                </w:r>
              </w:p>
            </w:tc>
          </w:sdtContent>
        </w:sdt>
      </w:tr>
      <w:tr w:rsidR="00BD1DBB" w:rsidRPr="00E3481B" w14:paraId="496E85B8" w14:textId="77777777" w:rsidTr="0045632E">
        <w:tc>
          <w:tcPr>
            <w:tcW w:w="2148" w:type="dxa"/>
          </w:tcPr>
          <w:p w14:paraId="7B492B9D"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Assessment Measure</w:t>
            </w:r>
          </w:p>
        </w:tc>
        <w:tc>
          <w:tcPr>
            <w:tcW w:w="7428" w:type="dxa"/>
          </w:tcPr>
          <w:p w14:paraId="411B2530" w14:textId="77777777" w:rsidR="00BD1DBB" w:rsidRPr="00E3481B" w:rsidRDefault="00BD1DBB" w:rsidP="0045632E">
            <w:pPr>
              <w:rPr>
                <w:rFonts w:ascii="Times New Roman" w:hAnsi="Times New Roman" w:cs="Times New Roman"/>
              </w:rPr>
            </w:pPr>
            <w:r>
              <w:rPr>
                <w:rFonts w:ascii="Times New Roman" w:hAnsi="Times New Roman" w:cs="Times New Roman"/>
              </w:rPr>
              <w:t>PhD: Successful defense of dissertation</w:t>
            </w:r>
          </w:p>
        </w:tc>
      </w:tr>
      <w:tr w:rsidR="00BD1DBB" w:rsidRPr="00E3481B" w14:paraId="1F12564F" w14:textId="77777777" w:rsidTr="0045632E">
        <w:tc>
          <w:tcPr>
            <w:tcW w:w="2148" w:type="dxa"/>
          </w:tcPr>
          <w:p w14:paraId="300CB12C"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 xml:space="preserve">Assessment </w:t>
            </w:r>
          </w:p>
          <w:p w14:paraId="71F5A9D7"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75155100"/>
          </w:sdtPr>
          <w:sdtEndPr/>
          <w:sdtContent>
            <w:tc>
              <w:tcPr>
                <w:tcW w:w="7428" w:type="dxa"/>
              </w:tcPr>
              <w:p w14:paraId="78819A88" w14:textId="77777777" w:rsidR="00BD1DBB" w:rsidRPr="00E3481B" w:rsidRDefault="00BD1DBB" w:rsidP="0045632E">
                <w:pPr>
                  <w:rPr>
                    <w:rFonts w:ascii="Times New Roman" w:hAnsi="Times New Roman" w:cs="Times New Roman"/>
                  </w:rPr>
                </w:pPr>
                <w:r w:rsidRPr="00E3481B">
                  <w:rPr>
                    <w:rFonts w:ascii="Times New Roman" w:hAnsi="Times New Roman" w:cs="Times New Roman"/>
                  </w:rPr>
                  <w:t>Final Semester of degree</w:t>
                </w:r>
              </w:p>
            </w:tc>
          </w:sdtContent>
        </w:sdt>
      </w:tr>
      <w:tr w:rsidR="00BD1DBB" w:rsidRPr="00E3481B" w14:paraId="61706ED6" w14:textId="77777777" w:rsidTr="0045632E">
        <w:tc>
          <w:tcPr>
            <w:tcW w:w="2148" w:type="dxa"/>
          </w:tcPr>
          <w:p w14:paraId="1D85D4C4"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Who is responsible for assessing and </w:t>
            </w:r>
            <w:r w:rsidRPr="00E3481B">
              <w:rPr>
                <w:rFonts w:ascii="Times New Roman" w:hAnsi="Times New Roman" w:cs="Times New Roman"/>
                <w:color w:val="000000" w:themeColor="text1"/>
              </w:rPr>
              <w:lastRenderedPageBreak/>
              <w:t>reporting on the results?</w:t>
            </w:r>
          </w:p>
        </w:tc>
        <w:sdt>
          <w:sdtPr>
            <w:rPr>
              <w:rFonts w:ascii="Times New Roman" w:hAnsi="Times New Roman" w:cs="Times New Roman"/>
              <w:color w:val="000000" w:themeColor="text1"/>
            </w:rPr>
            <w:id w:val="1895687094"/>
          </w:sdtPr>
          <w:sdtEndPr/>
          <w:sdtContent>
            <w:tc>
              <w:tcPr>
                <w:tcW w:w="7428" w:type="dxa"/>
              </w:tcPr>
              <w:p w14:paraId="3240224B" w14:textId="77777777" w:rsidR="00BD1DBB" w:rsidRPr="00E3481B" w:rsidRDefault="00BD1DBB" w:rsidP="0045632E">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3046DCE5" w14:textId="77777777" w:rsidR="00BD1DBB" w:rsidRPr="00E3481B" w:rsidRDefault="00BD1DBB" w:rsidP="00767D43">
      <w:pPr>
        <w:rPr>
          <w:rFonts w:ascii="Times New Roman" w:hAnsi="Times New Roman" w:cs="Times New Roman"/>
          <w:i/>
        </w:rPr>
      </w:pPr>
    </w:p>
    <w:p w14:paraId="7FE59FD4" w14:textId="77777777" w:rsidR="00767D43" w:rsidRPr="00E3481B" w:rsidRDefault="00767D43" w:rsidP="00767D43">
      <w:pPr>
        <w:tabs>
          <w:tab w:val="left" w:pos="360"/>
          <w:tab w:val="left" w:pos="810"/>
        </w:tabs>
        <w:spacing w:after="0"/>
        <w:rPr>
          <w:rFonts w:ascii="Times New Roman" w:hAnsi="Times New Roman" w:cs="Times New Roman"/>
          <w:b/>
          <w:u w:val="single"/>
        </w:rPr>
      </w:pPr>
      <w:r w:rsidRPr="00E3481B">
        <w:rPr>
          <w:rFonts w:ascii="Times New Roman" w:hAnsi="Times New Roman" w:cs="Times New Roman"/>
        </w:rPr>
        <w:t xml:space="preserve"> </w:t>
      </w:r>
      <w:r w:rsidRPr="00E3481B">
        <w:rPr>
          <w:rFonts w:ascii="Times New Roman" w:hAnsi="Times New Roman" w:cs="Times New Roman"/>
          <w:b/>
          <w:u w:val="single"/>
        </w:rPr>
        <w:t>Course-Level Outcomes</w:t>
      </w:r>
    </w:p>
    <w:p w14:paraId="2731727E" w14:textId="77777777" w:rsidR="00767D43" w:rsidRPr="00E3481B" w:rsidRDefault="00767D43" w:rsidP="00767D43">
      <w:pPr>
        <w:tabs>
          <w:tab w:val="left" w:pos="360"/>
          <w:tab w:val="left" w:pos="810"/>
        </w:tabs>
        <w:spacing w:after="0"/>
        <w:rPr>
          <w:rFonts w:ascii="Times New Roman" w:hAnsi="Times New Roman" w:cs="Times New Roman"/>
        </w:rPr>
      </w:pPr>
      <w:r w:rsidRPr="00E3481B">
        <w:rPr>
          <w:rFonts w:ascii="Times New Roman" w:hAnsi="Times New Roman" w:cs="Times New Roman"/>
        </w:rPr>
        <w:t xml:space="preserve">24. What are the course-level outcomes for students enrolled in this course and the associated assessment measures? </w:t>
      </w:r>
    </w:p>
    <w:p w14:paraId="2F020399" w14:textId="77777777" w:rsidR="00767D43" w:rsidRPr="00E3481B" w:rsidRDefault="00767D43" w:rsidP="00767D43">
      <w:pPr>
        <w:tabs>
          <w:tab w:val="left" w:pos="360"/>
          <w:tab w:val="left" w:pos="810"/>
        </w:tabs>
        <w:spacing w:after="0"/>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767D43" w:rsidRPr="00E3481B" w14:paraId="571C1D38" w14:textId="77777777" w:rsidTr="0045632E">
        <w:tc>
          <w:tcPr>
            <w:tcW w:w="2148" w:type="dxa"/>
          </w:tcPr>
          <w:p w14:paraId="7B50C46B" w14:textId="77777777" w:rsidR="00767D43" w:rsidRPr="00E3481B" w:rsidRDefault="00767D43" w:rsidP="0045632E">
            <w:pPr>
              <w:jc w:val="center"/>
              <w:rPr>
                <w:rFonts w:ascii="Times New Roman" w:hAnsi="Times New Roman" w:cs="Times New Roman"/>
                <w:b/>
              </w:rPr>
            </w:pPr>
            <w:r w:rsidRPr="00E3481B">
              <w:rPr>
                <w:rFonts w:ascii="Times New Roman" w:hAnsi="Times New Roman" w:cs="Times New Roman"/>
                <w:b/>
              </w:rPr>
              <w:t>All outcomes</w:t>
            </w:r>
          </w:p>
          <w:p w14:paraId="648C33C8" w14:textId="77777777" w:rsidR="00767D43" w:rsidRPr="00E3481B" w:rsidRDefault="00767D43" w:rsidP="0045632E">
            <w:pPr>
              <w:rPr>
                <w:rFonts w:ascii="Times New Roman" w:hAnsi="Times New Roman" w:cs="Times New Roman"/>
              </w:rPr>
            </w:pPr>
          </w:p>
        </w:tc>
        <w:sdt>
          <w:sdtPr>
            <w:rPr>
              <w:rFonts w:ascii="Times New Roman" w:hAnsi="Times New Roman" w:cs="Times New Roman"/>
            </w:rPr>
            <w:id w:val="981044802"/>
          </w:sdtPr>
          <w:sdtEndPr/>
          <w:sdtContent>
            <w:tc>
              <w:tcPr>
                <w:tcW w:w="7428" w:type="dxa"/>
              </w:tcPr>
              <w:p w14:paraId="71AB63AF" w14:textId="77777777" w:rsidR="00767D43" w:rsidRPr="00E3481B" w:rsidRDefault="00767D43" w:rsidP="00767D43">
                <w:pPr>
                  <w:pStyle w:val="ListParagraph"/>
                  <w:numPr>
                    <w:ilvl w:val="0"/>
                    <w:numId w:val="25"/>
                  </w:numPr>
                  <w:rPr>
                    <w:rFonts w:ascii="Times New Roman" w:hAnsi="Times New Roman" w:cs="Times New Roman"/>
                  </w:rPr>
                </w:pPr>
                <w:r>
                  <w:rPr>
                    <w:rFonts w:ascii="Times New Roman" w:hAnsi="Times New Roman" w:cs="Times New Roman"/>
                  </w:rPr>
                  <w:t>Identifies key offices, personnel, and documentation responsible for the completion of a successful grant</w:t>
                </w:r>
              </w:p>
            </w:tc>
          </w:sdtContent>
        </w:sdt>
      </w:tr>
      <w:tr w:rsidR="00767D43" w:rsidRPr="00E3481B" w14:paraId="1799B680" w14:textId="77777777" w:rsidTr="0045632E">
        <w:tc>
          <w:tcPr>
            <w:tcW w:w="2148" w:type="dxa"/>
          </w:tcPr>
          <w:p w14:paraId="6C99D5DE"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67853672"/>
          </w:sdtPr>
          <w:sdtEndPr/>
          <w:sdtContent>
            <w:tc>
              <w:tcPr>
                <w:tcW w:w="7428" w:type="dxa"/>
              </w:tcPr>
              <w:p w14:paraId="64AE8E65" w14:textId="77777777" w:rsidR="00767D43" w:rsidRPr="00E3481B" w:rsidRDefault="00767D43" w:rsidP="0045632E">
                <w:pPr>
                  <w:rPr>
                    <w:rFonts w:ascii="Times New Roman" w:hAnsi="Times New Roman" w:cs="Times New Roman"/>
                  </w:rPr>
                </w:pPr>
                <w:r>
                  <w:rPr>
                    <w:rFonts w:ascii="Times New Roman" w:hAnsi="Times New Roman" w:cs="Times New Roman"/>
                  </w:rPr>
                  <w:t>Final grant product, specifically the inclusion of a high-quality budget and supplementary documentation</w:t>
                </w:r>
              </w:p>
            </w:tc>
          </w:sdtContent>
        </w:sdt>
      </w:tr>
      <w:tr w:rsidR="00767D43" w:rsidRPr="00E3481B" w14:paraId="1BD5B9A9" w14:textId="77777777" w:rsidTr="0045632E">
        <w:tc>
          <w:tcPr>
            <w:tcW w:w="2148" w:type="dxa"/>
          </w:tcPr>
          <w:p w14:paraId="7EFAFF00"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7E158D2C" w14:textId="77777777" w:rsidR="00767D43" w:rsidRPr="00E3481B" w:rsidRDefault="00782C61" w:rsidP="0045632E">
            <w:pPr>
              <w:rPr>
                <w:rFonts w:ascii="Times New Roman" w:hAnsi="Times New Roman" w:cs="Times New Roman"/>
              </w:rPr>
            </w:pPr>
            <w:sdt>
              <w:sdtPr>
                <w:rPr>
                  <w:rFonts w:ascii="Times New Roman" w:eastAsia="Times New Roman" w:hAnsi="Times New Roman" w:cs="Times New Roman"/>
                  <w:bCs/>
                  <w:u w:val="single"/>
                </w:rPr>
                <w:id w:val="-938209012"/>
                <w:text/>
              </w:sdtPr>
              <w:sdtEndPr/>
              <w:sdtContent>
                <w:r w:rsidR="00767D43">
                  <w:rPr>
                    <w:rFonts w:ascii="Times New Roman" w:eastAsia="Times New Roman" w:hAnsi="Times New Roman" w:cs="Times New Roman"/>
                    <w:bCs/>
                    <w:u w:val="single"/>
                  </w:rPr>
                  <w:t>Complete grant that passes review by a mock panel</w:t>
                </w:r>
              </w:sdtContent>
            </w:sdt>
          </w:p>
        </w:tc>
      </w:tr>
    </w:tbl>
    <w:p w14:paraId="714058CA" w14:textId="77777777" w:rsidR="00767D43" w:rsidRPr="00E3481B" w:rsidRDefault="00767D43" w:rsidP="00767D43">
      <w:pPr>
        <w:ind w:firstLine="720"/>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767D43" w:rsidRPr="00E3481B" w14:paraId="3FC0A557" w14:textId="77777777" w:rsidTr="0045632E">
        <w:tc>
          <w:tcPr>
            <w:tcW w:w="2148" w:type="dxa"/>
          </w:tcPr>
          <w:p w14:paraId="4C9B39C3" w14:textId="77777777" w:rsidR="00767D43" w:rsidRPr="00E3481B" w:rsidRDefault="00767D43" w:rsidP="0045632E">
            <w:pPr>
              <w:jc w:val="center"/>
              <w:rPr>
                <w:rFonts w:ascii="Times New Roman" w:hAnsi="Times New Roman" w:cs="Times New Roman"/>
                <w:b/>
              </w:rPr>
            </w:pPr>
            <w:r w:rsidRPr="00E3481B">
              <w:rPr>
                <w:rFonts w:ascii="Times New Roman" w:hAnsi="Times New Roman" w:cs="Times New Roman"/>
                <w:b/>
              </w:rPr>
              <w:t>All outcomes</w:t>
            </w:r>
          </w:p>
          <w:p w14:paraId="7A03DBC2" w14:textId="77777777" w:rsidR="00767D43" w:rsidRPr="00E3481B" w:rsidRDefault="00767D43" w:rsidP="0045632E">
            <w:pPr>
              <w:rPr>
                <w:rFonts w:ascii="Times New Roman" w:hAnsi="Times New Roman" w:cs="Times New Roman"/>
              </w:rPr>
            </w:pPr>
          </w:p>
        </w:tc>
        <w:sdt>
          <w:sdtPr>
            <w:rPr>
              <w:rFonts w:ascii="Times New Roman" w:hAnsi="Times New Roman" w:cs="Times New Roman"/>
            </w:rPr>
            <w:id w:val="1656024233"/>
          </w:sdtPr>
          <w:sdtEndPr/>
          <w:sdtContent>
            <w:tc>
              <w:tcPr>
                <w:tcW w:w="7428" w:type="dxa"/>
              </w:tcPr>
              <w:p w14:paraId="01128D3A" w14:textId="77777777" w:rsidR="00767D43" w:rsidRPr="00E3481B" w:rsidRDefault="00767D43" w:rsidP="00767D43">
                <w:pPr>
                  <w:pStyle w:val="ListParagraph"/>
                  <w:numPr>
                    <w:ilvl w:val="0"/>
                    <w:numId w:val="25"/>
                  </w:numPr>
                  <w:rPr>
                    <w:rFonts w:ascii="Times New Roman" w:hAnsi="Times New Roman" w:cs="Times New Roman"/>
                  </w:rPr>
                </w:pPr>
                <w:r>
                  <w:rPr>
                    <w:rFonts w:ascii="Times New Roman" w:hAnsi="Times New Roman" w:cs="Times New Roman"/>
                  </w:rPr>
                  <w:t>Generate a project description that is clear and concise for target audience</w:t>
                </w:r>
              </w:p>
            </w:tc>
          </w:sdtContent>
        </w:sdt>
      </w:tr>
      <w:tr w:rsidR="00767D43" w:rsidRPr="00E3481B" w14:paraId="532210A2" w14:textId="77777777" w:rsidTr="0045632E">
        <w:tc>
          <w:tcPr>
            <w:tcW w:w="2148" w:type="dxa"/>
          </w:tcPr>
          <w:p w14:paraId="5C93C815"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1094326775"/>
          </w:sdtPr>
          <w:sdtEndPr/>
          <w:sdtContent>
            <w:tc>
              <w:tcPr>
                <w:tcW w:w="7428" w:type="dxa"/>
              </w:tcPr>
              <w:p w14:paraId="2C6FABE4" w14:textId="77777777" w:rsidR="00767D43" w:rsidRPr="00E3481B" w:rsidRDefault="00767D43" w:rsidP="0045632E">
                <w:pPr>
                  <w:rPr>
                    <w:rFonts w:ascii="Times New Roman" w:hAnsi="Times New Roman" w:cs="Times New Roman"/>
                  </w:rPr>
                </w:pPr>
                <w:r>
                  <w:rPr>
                    <w:rFonts w:ascii="Times New Roman" w:hAnsi="Times New Roman" w:cs="Times New Roman"/>
                  </w:rPr>
                  <w:t>Final grant product, specifically the inclusion of a high-quality project description</w:t>
                </w:r>
              </w:p>
            </w:tc>
          </w:sdtContent>
        </w:sdt>
      </w:tr>
      <w:tr w:rsidR="00767D43" w:rsidRPr="00E3481B" w14:paraId="45EEF270" w14:textId="77777777" w:rsidTr="0045632E">
        <w:trPr>
          <w:trHeight w:val="125"/>
        </w:trPr>
        <w:tc>
          <w:tcPr>
            <w:tcW w:w="2148" w:type="dxa"/>
          </w:tcPr>
          <w:p w14:paraId="5CE509A4"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59AFBCE8" w14:textId="77777777" w:rsidR="00767D43" w:rsidRPr="00E3481B" w:rsidRDefault="00782C61" w:rsidP="0045632E">
            <w:pPr>
              <w:rPr>
                <w:rFonts w:ascii="Times New Roman" w:hAnsi="Times New Roman" w:cs="Times New Roman"/>
              </w:rPr>
            </w:pPr>
            <w:sdt>
              <w:sdtPr>
                <w:rPr>
                  <w:rFonts w:ascii="Times New Roman" w:eastAsia="Times New Roman" w:hAnsi="Times New Roman" w:cs="Times New Roman"/>
                  <w:bCs/>
                  <w:u w:val="single"/>
                </w:rPr>
                <w:id w:val="-1420014342"/>
                <w:text/>
              </w:sdtPr>
              <w:sdtEndPr/>
              <w:sdtContent>
                <w:r w:rsidR="00767D43" w:rsidRPr="000F4DD4">
                  <w:rPr>
                    <w:rFonts w:ascii="Times New Roman" w:eastAsia="Times New Roman" w:hAnsi="Times New Roman" w:cs="Times New Roman"/>
                    <w:bCs/>
                    <w:u w:val="single"/>
                  </w:rPr>
                  <w:t>Complete grant that passes review by a mock panel</w:t>
                </w:r>
              </w:sdtContent>
            </w:sdt>
          </w:p>
        </w:tc>
      </w:tr>
    </w:tbl>
    <w:p w14:paraId="7AD78A93" w14:textId="77777777" w:rsidR="00767D43" w:rsidRPr="00E3481B" w:rsidRDefault="00767D43" w:rsidP="00767D4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767D43" w:rsidRPr="00E3481B" w14:paraId="73E27A51" w14:textId="77777777" w:rsidTr="0045632E">
        <w:tc>
          <w:tcPr>
            <w:tcW w:w="2148" w:type="dxa"/>
          </w:tcPr>
          <w:p w14:paraId="39EC2C14" w14:textId="77777777" w:rsidR="00767D43" w:rsidRPr="00E3481B" w:rsidRDefault="00767D43" w:rsidP="0045632E">
            <w:pPr>
              <w:jc w:val="center"/>
              <w:rPr>
                <w:rFonts w:ascii="Times New Roman" w:hAnsi="Times New Roman" w:cs="Times New Roman"/>
                <w:b/>
              </w:rPr>
            </w:pPr>
            <w:r w:rsidRPr="00E3481B">
              <w:rPr>
                <w:rFonts w:ascii="Times New Roman" w:hAnsi="Times New Roman" w:cs="Times New Roman"/>
                <w:b/>
              </w:rPr>
              <w:t>All outcomes</w:t>
            </w:r>
          </w:p>
          <w:p w14:paraId="3463CCB7" w14:textId="77777777" w:rsidR="00767D43" w:rsidRPr="00E3481B" w:rsidRDefault="00767D43" w:rsidP="0045632E">
            <w:pPr>
              <w:rPr>
                <w:rFonts w:ascii="Times New Roman" w:hAnsi="Times New Roman" w:cs="Times New Roman"/>
              </w:rPr>
            </w:pPr>
          </w:p>
        </w:tc>
        <w:sdt>
          <w:sdtPr>
            <w:rPr>
              <w:rFonts w:ascii="Times New Roman" w:hAnsi="Times New Roman" w:cs="Times New Roman"/>
            </w:rPr>
            <w:id w:val="-910534475"/>
          </w:sdtPr>
          <w:sdtEndPr/>
          <w:sdtContent>
            <w:tc>
              <w:tcPr>
                <w:tcW w:w="7428" w:type="dxa"/>
              </w:tcPr>
              <w:p w14:paraId="73B14CF6" w14:textId="77777777" w:rsidR="00767D43" w:rsidRPr="00E3481B" w:rsidRDefault="00767D43" w:rsidP="00767D43">
                <w:pPr>
                  <w:pStyle w:val="ListParagraph"/>
                  <w:numPr>
                    <w:ilvl w:val="0"/>
                    <w:numId w:val="25"/>
                  </w:numPr>
                  <w:rPr>
                    <w:rFonts w:ascii="Times New Roman" w:hAnsi="Times New Roman" w:cs="Times New Roman"/>
                  </w:rPr>
                </w:pPr>
                <w:r>
                  <w:rPr>
                    <w:rFonts w:ascii="Times New Roman" w:hAnsi="Times New Roman" w:cs="Times New Roman"/>
                  </w:rPr>
                  <w:t xml:space="preserve">Summarize the steps and processes required for composing a fundable grant </w:t>
                </w:r>
              </w:p>
            </w:tc>
          </w:sdtContent>
        </w:sdt>
      </w:tr>
      <w:tr w:rsidR="00767D43" w:rsidRPr="00E3481B" w14:paraId="232E173E" w14:textId="77777777" w:rsidTr="0045632E">
        <w:tc>
          <w:tcPr>
            <w:tcW w:w="2148" w:type="dxa"/>
          </w:tcPr>
          <w:p w14:paraId="527B667E"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1882123603"/>
          </w:sdtPr>
          <w:sdtEndPr/>
          <w:sdtContent>
            <w:tc>
              <w:tcPr>
                <w:tcW w:w="7428" w:type="dxa"/>
              </w:tcPr>
              <w:p w14:paraId="6317CD5B" w14:textId="77777777" w:rsidR="00767D43" w:rsidRPr="00E3481B" w:rsidRDefault="00767D43" w:rsidP="0045632E">
                <w:pPr>
                  <w:rPr>
                    <w:rFonts w:ascii="Times New Roman" w:hAnsi="Times New Roman" w:cs="Times New Roman"/>
                  </w:rPr>
                </w:pPr>
                <w:r>
                  <w:rPr>
                    <w:rFonts w:ascii="Times New Roman" w:hAnsi="Times New Roman" w:cs="Times New Roman"/>
                  </w:rPr>
                  <w:t>Final grant product</w:t>
                </w:r>
              </w:p>
            </w:tc>
          </w:sdtContent>
        </w:sdt>
      </w:tr>
      <w:tr w:rsidR="00767D43" w:rsidRPr="00E3481B" w14:paraId="1E682353" w14:textId="77777777" w:rsidTr="0045632E">
        <w:trPr>
          <w:trHeight w:val="125"/>
        </w:trPr>
        <w:tc>
          <w:tcPr>
            <w:tcW w:w="2148" w:type="dxa"/>
          </w:tcPr>
          <w:p w14:paraId="3A3E70AD"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08757DCF" w14:textId="77777777" w:rsidR="00767D43" w:rsidRPr="00E3481B" w:rsidRDefault="00782C61" w:rsidP="0045632E">
            <w:pPr>
              <w:rPr>
                <w:rFonts w:ascii="Times New Roman" w:hAnsi="Times New Roman" w:cs="Times New Roman"/>
              </w:rPr>
            </w:pPr>
            <w:sdt>
              <w:sdtPr>
                <w:rPr>
                  <w:rFonts w:ascii="Times New Roman" w:eastAsia="Times New Roman" w:hAnsi="Times New Roman" w:cs="Times New Roman"/>
                  <w:bCs/>
                  <w:u w:val="single"/>
                </w:rPr>
                <w:id w:val="-216129191"/>
                <w:text/>
              </w:sdtPr>
              <w:sdtEndPr/>
              <w:sdtContent>
                <w:r w:rsidR="00767D43" w:rsidRPr="000F4DD4">
                  <w:rPr>
                    <w:rFonts w:ascii="Times New Roman" w:eastAsia="Times New Roman" w:hAnsi="Times New Roman" w:cs="Times New Roman"/>
                    <w:bCs/>
                    <w:u w:val="single"/>
                  </w:rPr>
                  <w:t>Complete grant that passes review by a mock panel</w:t>
                </w:r>
              </w:sdtContent>
            </w:sdt>
          </w:p>
        </w:tc>
      </w:tr>
    </w:tbl>
    <w:p w14:paraId="1C1FF8AD" w14:textId="77777777" w:rsidR="00767D43" w:rsidRPr="00E3481B" w:rsidRDefault="00767D43" w:rsidP="00767D43">
      <w:pPr>
        <w:rPr>
          <w:rFonts w:ascii="Times New Roman" w:hAnsi="Times New Roman" w:cs="Times New Roman"/>
        </w:rPr>
      </w:pPr>
      <w:r w:rsidRPr="00E3481B">
        <w:rPr>
          <w:rFonts w:ascii="Times New Roman" w:hAnsi="Times New Roman" w:cs="Times New Roman"/>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5632E">
        <w:tc>
          <w:tcPr>
            <w:tcW w:w="11016" w:type="dxa"/>
            <w:shd w:val="clear" w:color="auto" w:fill="D9D9D9" w:themeFill="background1" w:themeFillShade="D9"/>
          </w:tcPr>
          <w:p w14:paraId="5DA37BC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5632E">
        <w:tc>
          <w:tcPr>
            <w:tcW w:w="11016" w:type="dxa"/>
            <w:shd w:val="clear" w:color="auto" w:fill="F2F2F2" w:themeFill="background1" w:themeFillShade="F2"/>
          </w:tcPr>
          <w:p w14:paraId="2B89A680"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5632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5632E">
            <w:pPr>
              <w:rPr>
                <w:rFonts w:ascii="Times New Roman" w:hAnsi="Times New Roman" w:cs="Times New Roman"/>
                <w:b/>
                <w:color w:val="FF0000"/>
                <w:sz w:val="14"/>
                <w:szCs w:val="24"/>
              </w:rPr>
            </w:pPr>
          </w:p>
          <w:p w14:paraId="6BCFEAAC" w14:textId="77777777" w:rsidR="00D3680D" w:rsidRPr="008426D1" w:rsidRDefault="00D3680D" w:rsidP="0045632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5632E">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imes New Roman" w:hAnsi="Times New Roman" w:cs="Times New Roman"/>
            </w:rPr>
            <w:id w:val="-1601095605"/>
          </w:sdtPr>
          <w:sdtEndPr/>
          <w:sdtContent>
            <w:p w14:paraId="77537C02" w14:textId="77777777" w:rsidR="00767D43" w:rsidRDefault="00767D43" w:rsidP="00767D43">
              <w:pPr>
                <w:tabs>
                  <w:tab w:val="left" w:pos="360"/>
                  <w:tab w:val="left" w:pos="720"/>
                </w:tabs>
                <w:spacing w:after="0" w:line="240" w:lineRule="auto"/>
              </w:pPr>
              <w:r>
                <w:t xml:space="preserve">BIO 5613. Conservation Biology A study of global and local biological resources, including the diversity of life, the value of biodiversity, the importance of diversity to humans and human cultures, and interdisciplinary strategies to conserve biological resources. Lecture three hours per week. Prerequisites: BIO 3023 or permission of professor. </w:t>
              </w:r>
            </w:p>
            <w:p w14:paraId="58C93DF4" w14:textId="77777777" w:rsidR="00767D43" w:rsidRDefault="00767D43" w:rsidP="00767D43">
              <w:pPr>
                <w:tabs>
                  <w:tab w:val="left" w:pos="360"/>
                  <w:tab w:val="left" w:pos="720"/>
                </w:tabs>
                <w:spacing w:after="0" w:line="240" w:lineRule="auto"/>
              </w:pPr>
            </w:p>
            <w:p w14:paraId="3B5AA2C4" w14:textId="77777777" w:rsidR="00767D43" w:rsidRDefault="00767D43" w:rsidP="00767D43">
              <w:pPr>
                <w:tabs>
                  <w:tab w:val="left" w:pos="360"/>
                  <w:tab w:val="left" w:pos="720"/>
                </w:tabs>
                <w:spacing w:after="0" w:line="240" w:lineRule="auto"/>
              </w:pPr>
              <w:r>
                <w:t xml:space="preserve">BIO 5623. Environmental Microbiology A study of the physiology and diversity of microorganisms and their role in cycling of nutrients and mineralization of pollutants in the world. Prerequisites: CHEM 1023 and BIO 2103, or 4014, or 4133. </w:t>
              </w:r>
            </w:p>
            <w:p w14:paraId="1F230CFA" w14:textId="77777777" w:rsidR="00767D43" w:rsidRDefault="00767D43" w:rsidP="00767D43">
              <w:pPr>
                <w:tabs>
                  <w:tab w:val="left" w:pos="360"/>
                  <w:tab w:val="left" w:pos="720"/>
                </w:tabs>
                <w:spacing w:after="0" w:line="240" w:lineRule="auto"/>
              </w:pPr>
            </w:p>
            <w:p w14:paraId="1EB58925" w14:textId="77777777" w:rsidR="00767D43" w:rsidRDefault="00767D43" w:rsidP="00767D43">
              <w:pPr>
                <w:tabs>
                  <w:tab w:val="left" w:pos="360"/>
                  <w:tab w:val="left" w:pos="720"/>
                </w:tabs>
                <w:spacing w:after="0" w:line="240" w:lineRule="auto"/>
              </w:pPr>
              <w:r>
                <w:t xml:space="preserve">BIO 5633. Environmental Toxicology: Mechanisms and Impacts 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355B1E5E" w14:textId="77777777" w:rsidR="00767D43" w:rsidRDefault="00767D43" w:rsidP="00767D43">
              <w:pPr>
                <w:tabs>
                  <w:tab w:val="left" w:pos="360"/>
                  <w:tab w:val="left" w:pos="720"/>
                </w:tabs>
                <w:spacing w:after="0" w:line="240" w:lineRule="auto"/>
              </w:pPr>
            </w:p>
            <w:p w14:paraId="03A8D265" w14:textId="77777777" w:rsidR="00767D43" w:rsidRDefault="00767D43" w:rsidP="00767D43">
              <w:pPr>
                <w:tabs>
                  <w:tab w:val="left" w:pos="360"/>
                  <w:tab w:val="left" w:pos="720"/>
                </w:tabs>
                <w:spacing w:after="0" w:line="240" w:lineRule="auto"/>
              </w:pPr>
              <w:r>
                <w:t xml:space="preserve">BIO 5684. Biological Data Analyses Use of statistical tests and models (regression, ANOVA, generalized linear models, and mixed-effect models, PCA) to analyze ecological/biological data. Applications using a free statistical program. Prerequisite: Applied Statistics or equivalent. </w:t>
              </w:r>
            </w:p>
            <w:p w14:paraId="7E9C22C9" w14:textId="77777777" w:rsidR="00767D43" w:rsidRDefault="00767D43" w:rsidP="00767D43">
              <w:pPr>
                <w:tabs>
                  <w:tab w:val="left" w:pos="360"/>
                  <w:tab w:val="left" w:pos="720"/>
                </w:tabs>
                <w:spacing w:after="0" w:line="240" w:lineRule="auto"/>
              </w:pPr>
            </w:p>
            <w:p w14:paraId="46EF7EC4" w14:textId="77777777" w:rsidR="00767D43" w:rsidRDefault="00767D43" w:rsidP="00767D43">
              <w:pPr>
                <w:tabs>
                  <w:tab w:val="left" w:pos="360"/>
                  <w:tab w:val="left" w:pos="720"/>
                </w:tabs>
                <w:spacing w:after="0" w:line="240" w:lineRule="auto"/>
              </w:pPr>
              <w:r>
                <w:t xml:space="preserve">BIO 5704. Plant Systematics A study of the systematics, nomenclature, morphology, and identification terminology for vascular plants with an emphasis on dichotomous key-based identification of flowering plants of Arkansas. BIO 5714. Dendrology A study of the systematics, nomenclature, morphology, phenology, geographic range, and natural history of woody plants with an emphasis on field recognition throughout the year. </w:t>
              </w:r>
            </w:p>
            <w:p w14:paraId="6CDF07E2" w14:textId="77777777" w:rsidR="00767D43" w:rsidRDefault="00767D43" w:rsidP="00767D43">
              <w:pPr>
                <w:tabs>
                  <w:tab w:val="left" w:pos="360"/>
                  <w:tab w:val="left" w:pos="720"/>
                </w:tabs>
                <w:spacing w:after="0" w:line="240" w:lineRule="auto"/>
              </w:pPr>
            </w:p>
            <w:p w14:paraId="433E4B68" w14:textId="77777777" w:rsidR="00767D43" w:rsidRDefault="00767D43" w:rsidP="00767D43">
              <w:pPr>
                <w:tabs>
                  <w:tab w:val="left" w:pos="360"/>
                  <w:tab w:val="left" w:pos="720"/>
                </w:tabs>
                <w:spacing w:after="0" w:line="240" w:lineRule="auto"/>
              </w:pPr>
              <w:r>
                <w:t xml:space="preserve">BIO 5813. Curation of Collections Current, appropriate museum-quality specimen curation for a range of taxa including the collection and preservation of specimens of vascular plants, fungi, mussels, fish, reptiles and amphibians, and mammals. Dual listed as BIO 4813. Prerequisites: BIO 1301, BIO 1303, BIO 1501 and BIO 1503 or with the instructor approval. </w:t>
              </w:r>
            </w:p>
            <w:p w14:paraId="47DFBA9C" w14:textId="77777777" w:rsidR="00767D43" w:rsidRDefault="00767D43" w:rsidP="00767D43">
              <w:pPr>
                <w:tabs>
                  <w:tab w:val="left" w:pos="360"/>
                  <w:tab w:val="left" w:pos="720"/>
                </w:tabs>
                <w:spacing w:after="0" w:line="240" w:lineRule="auto"/>
              </w:pPr>
            </w:p>
            <w:p w14:paraId="6D06C6BD" w14:textId="77777777" w:rsidR="00767D43" w:rsidRDefault="00767D43" w:rsidP="00767D43">
              <w:pPr>
                <w:tabs>
                  <w:tab w:val="left" w:pos="360"/>
                  <w:tab w:val="left" w:pos="720"/>
                </w:tabs>
                <w:spacing w:after="0" w:line="240" w:lineRule="auto"/>
              </w:pPr>
              <w:r>
                <w:t xml:space="preserve">BIO 5823. Natural History Collections Research Design 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as BIO 4823. Prerequisite: BIO 5813 or instructor approval. BIO 6001. Biological Seminar Required of all graduate students. </w:t>
              </w:r>
            </w:p>
            <w:p w14:paraId="38033938" w14:textId="77777777" w:rsidR="00767D43" w:rsidRDefault="00767D43" w:rsidP="00767D43">
              <w:pPr>
                <w:tabs>
                  <w:tab w:val="left" w:pos="360"/>
                  <w:tab w:val="left" w:pos="720"/>
                </w:tabs>
                <w:spacing w:after="0" w:line="240" w:lineRule="auto"/>
              </w:pPr>
            </w:p>
            <w:p w14:paraId="6EB6FD38" w14:textId="77777777" w:rsidR="00767D43" w:rsidRDefault="00767D43" w:rsidP="00767D43">
              <w:pPr>
                <w:tabs>
                  <w:tab w:val="left" w:pos="360"/>
                  <w:tab w:val="left" w:pos="720"/>
                </w:tabs>
                <w:spacing w:after="0" w:line="240" w:lineRule="auto"/>
              </w:pPr>
              <w:r>
                <w:t xml:space="preserve">BIO 6003. Scientific Methods and Research Design A focus on the understanding and development of the scientific method as it pertains to research. Required of the graduate life sciences major, including students studying within the Biology, Botany, Wildlife Management and Zoology emphasis. </w:t>
              </w:r>
            </w:p>
            <w:p w14:paraId="7D1D526A" w14:textId="77777777" w:rsidR="00767D43" w:rsidRDefault="00767D43" w:rsidP="00767D43">
              <w:pPr>
                <w:tabs>
                  <w:tab w:val="left" w:pos="360"/>
                  <w:tab w:val="left" w:pos="720"/>
                </w:tabs>
                <w:spacing w:after="0" w:line="240" w:lineRule="auto"/>
              </w:pPr>
            </w:p>
            <w:p w14:paraId="68EF9D1F" w14:textId="77777777" w:rsidR="00767D43" w:rsidRDefault="00767D43" w:rsidP="00767D43">
              <w:pPr>
                <w:tabs>
                  <w:tab w:val="left" w:pos="360"/>
                  <w:tab w:val="left" w:pos="720"/>
                </w:tabs>
                <w:spacing w:after="0" w:line="240" w:lineRule="auto"/>
              </w:pPr>
              <w:r>
                <w:t xml:space="preserve">BIO 6013. Evolutionary Biology A summary of current theories concerned with evolution of biological organisms. An elective course particularly directed to the needs of biological science majors including students of Biology, Botany, Zoology, and Wildlife Management. (Fall of even years) </w:t>
              </w:r>
            </w:p>
            <w:p w14:paraId="4B6BAEC3" w14:textId="77777777" w:rsidR="00767D43" w:rsidRDefault="00767D43" w:rsidP="00767D43">
              <w:pPr>
                <w:tabs>
                  <w:tab w:val="left" w:pos="360"/>
                  <w:tab w:val="left" w:pos="720"/>
                </w:tabs>
                <w:spacing w:after="0" w:line="240" w:lineRule="auto"/>
              </w:pPr>
            </w:p>
            <w:p w14:paraId="7D1C5C62" w14:textId="77777777" w:rsidR="00767D43" w:rsidRPr="00857DDD" w:rsidRDefault="00767D43" w:rsidP="00767D43">
              <w:pPr>
                <w:pStyle w:val="BodyText"/>
              </w:pPr>
              <w:r w:rsidRPr="00857DDD">
                <w:t>BIO 6043. The Anatomy of a Grant Students will prepare a large grant for a federal or non-profit agency. Students will write the grant, compile a budget, and complete documentation required for funding. Students will work with various campus offices and successful grantees to navigate this process.</w:t>
              </w:r>
            </w:p>
            <w:p w14:paraId="44110ADF" w14:textId="77777777" w:rsidR="00767D43" w:rsidRDefault="00767D43" w:rsidP="00767D43">
              <w:pPr>
                <w:tabs>
                  <w:tab w:val="left" w:pos="360"/>
                  <w:tab w:val="left" w:pos="720"/>
                </w:tabs>
                <w:spacing w:after="0" w:line="240" w:lineRule="auto"/>
              </w:pPr>
              <w:r>
                <w:t xml:space="preserve">BIO 6113. Advanced Cell Biology 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or permission of the professor. </w:t>
              </w:r>
            </w:p>
            <w:p w14:paraId="5CDADCCF" w14:textId="77777777" w:rsidR="00767D43" w:rsidRDefault="00767D43" w:rsidP="00767D43">
              <w:pPr>
                <w:tabs>
                  <w:tab w:val="left" w:pos="360"/>
                  <w:tab w:val="left" w:pos="720"/>
                </w:tabs>
                <w:spacing w:after="0" w:line="240" w:lineRule="auto"/>
              </w:pPr>
            </w:p>
            <w:p w14:paraId="5355DC32" w14:textId="77777777" w:rsidR="00767D43" w:rsidRDefault="00767D43" w:rsidP="00767D43">
              <w:pPr>
                <w:tabs>
                  <w:tab w:val="left" w:pos="360"/>
                  <w:tab w:val="left" w:pos="720"/>
                </w:tabs>
                <w:spacing w:after="0" w:line="240" w:lineRule="auto"/>
              </w:pPr>
              <w:r>
                <w:t xml:space="preserve">BIO 6123. Specialized Biochemistry An advanced study of biochemical pathways leading to specialized biologically active metabolites. Emphasis will be on specialized pathways in plants and their counterparts in animals, and microorganisms. </w:t>
              </w:r>
            </w:p>
            <w:p w14:paraId="1FED52B1" w14:textId="77777777" w:rsidR="00767D43" w:rsidRDefault="00767D43" w:rsidP="00767D43">
              <w:pPr>
                <w:tabs>
                  <w:tab w:val="left" w:pos="360"/>
                  <w:tab w:val="left" w:pos="720"/>
                </w:tabs>
                <w:spacing w:after="0" w:line="240" w:lineRule="auto"/>
              </w:pPr>
            </w:p>
            <w:p w14:paraId="6E8A12AF" w14:textId="77777777" w:rsidR="00767D43" w:rsidRPr="00E3481B" w:rsidRDefault="00767D43" w:rsidP="00767D43">
              <w:pPr>
                <w:tabs>
                  <w:tab w:val="left" w:pos="360"/>
                  <w:tab w:val="left" w:pos="720"/>
                </w:tabs>
                <w:spacing w:after="0" w:line="240" w:lineRule="auto"/>
                <w:rPr>
                  <w:rFonts w:ascii="Times New Roman" w:hAnsi="Times New Roman" w:cs="Times New Roman"/>
                </w:rPr>
              </w:pPr>
              <w:r>
                <w:t>BIO 6143. Introduction to Biotechnology &amp; Research Design Study of molecular biological techniques and experimental designs through oral and written review of scientific literature. Career preparation by construction of curriculum vitae and work portfolios. Prerequisities: Students must be graduate students in a biological field of science.</w:t>
              </w:r>
            </w:p>
          </w:sdtContent>
        </w:sdt>
        <w:p w14:paraId="41FBC13B" w14:textId="77777777" w:rsidR="00767D43" w:rsidRPr="00E3481B" w:rsidRDefault="00767D43" w:rsidP="00767D43">
          <w:pPr>
            <w:rPr>
              <w:rFonts w:ascii="Times New Roman" w:hAnsi="Times New Roman" w:cs="Times New Roman"/>
            </w:rPr>
          </w:pPr>
        </w:p>
        <w:p w14:paraId="27FFDB12" w14:textId="0BD97948" w:rsidR="00D3680D" w:rsidRPr="008426D1" w:rsidRDefault="00782C61"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818A" w14:textId="77777777" w:rsidR="00782C61" w:rsidRDefault="00782C61" w:rsidP="00AF3758">
      <w:pPr>
        <w:spacing w:after="0" w:line="240" w:lineRule="auto"/>
      </w:pPr>
      <w:r>
        <w:separator/>
      </w:r>
    </w:p>
  </w:endnote>
  <w:endnote w:type="continuationSeparator" w:id="0">
    <w:p w14:paraId="5B953D1C" w14:textId="77777777" w:rsidR="00782C61" w:rsidRDefault="00782C6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45632E" w:rsidRDefault="0045632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5632E" w:rsidRDefault="0045632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9CDD343" w:rsidR="0045632E" w:rsidRDefault="0045632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16A">
      <w:rPr>
        <w:rStyle w:val="PageNumber"/>
        <w:noProof/>
      </w:rPr>
      <w:t>2</w:t>
    </w:r>
    <w:r>
      <w:rPr>
        <w:rStyle w:val="PageNumber"/>
      </w:rPr>
      <w:fldChar w:fldCharType="end"/>
    </w:r>
  </w:p>
  <w:p w14:paraId="0312F2A9" w14:textId="6FBF632F" w:rsidR="0045632E" w:rsidRDefault="0045632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1B6D" w14:textId="77777777" w:rsidR="00782C61" w:rsidRDefault="00782C61" w:rsidP="00AF3758">
      <w:pPr>
        <w:spacing w:after="0" w:line="240" w:lineRule="auto"/>
      </w:pPr>
      <w:r>
        <w:separator/>
      </w:r>
    </w:p>
  </w:footnote>
  <w:footnote w:type="continuationSeparator" w:id="0">
    <w:p w14:paraId="3AC22C00" w14:textId="77777777" w:rsidR="00782C61" w:rsidRDefault="00782C6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60573"/>
    <w:multiLevelType w:val="hybridMultilevel"/>
    <w:tmpl w:val="5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6"/>
  </w:num>
  <w:num w:numId="7">
    <w:abstractNumId w:val="9"/>
  </w:num>
  <w:num w:numId="8">
    <w:abstractNumId w:val="22"/>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3"/>
  </w:num>
  <w:num w:numId="17">
    <w:abstractNumId w:val="24"/>
  </w:num>
  <w:num w:numId="18">
    <w:abstractNumId w:val="13"/>
  </w:num>
  <w:num w:numId="19">
    <w:abstractNumId w:val="14"/>
  </w:num>
  <w:num w:numId="20">
    <w:abstractNumId w:val="20"/>
  </w:num>
  <w:num w:numId="21">
    <w:abstractNumId w:val="17"/>
  </w:num>
  <w:num w:numId="22">
    <w:abstractNumId w:val="6"/>
  </w:num>
  <w:num w:numId="23">
    <w:abstractNumId w:val="4"/>
  </w:num>
  <w:num w:numId="24">
    <w:abstractNumId w:val="21"/>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71AC"/>
    <w:rsid w:val="000F0FE3"/>
    <w:rsid w:val="000F5476"/>
    <w:rsid w:val="000F56A3"/>
    <w:rsid w:val="00101FF4"/>
    <w:rsid w:val="00103070"/>
    <w:rsid w:val="00136409"/>
    <w:rsid w:val="001451B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088"/>
    <w:rsid w:val="001E0129"/>
    <w:rsid w:val="001E0853"/>
    <w:rsid w:val="001E288B"/>
    <w:rsid w:val="001E597A"/>
    <w:rsid w:val="001F28FD"/>
    <w:rsid w:val="001F5DA4"/>
    <w:rsid w:val="00201405"/>
    <w:rsid w:val="002036A0"/>
    <w:rsid w:val="00210588"/>
    <w:rsid w:val="0021263E"/>
    <w:rsid w:val="0021282B"/>
    <w:rsid w:val="00212A76"/>
    <w:rsid w:val="00212A84"/>
    <w:rsid w:val="002146E9"/>
    <w:rsid w:val="002172AB"/>
    <w:rsid w:val="00220AA4"/>
    <w:rsid w:val="00224D1D"/>
    <w:rsid w:val="002277EA"/>
    <w:rsid w:val="002315B0"/>
    <w:rsid w:val="00233EC8"/>
    <w:rsid w:val="002341AC"/>
    <w:rsid w:val="00234F41"/>
    <w:rsid w:val="002403C4"/>
    <w:rsid w:val="00245D52"/>
    <w:rsid w:val="00254447"/>
    <w:rsid w:val="002614FC"/>
    <w:rsid w:val="00261ACE"/>
    <w:rsid w:val="00265C17"/>
    <w:rsid w:val="00276F55"/>
    <w:rsid w:val="0028351D"/>
    <w:rsid w:val="00283525"/>
    <w:rsid w:val="002A7E22"/>
    <w:rsid w:val="002B2119"/>
    <w:rsid w:val="002C498C"/>
    <w:rsid w:val="002E0CD3"/>
    <w:rsid w:val="002E3BD5"/>
    <w:rsid w:val="002E544F"/>
    <w:rsid w:val="002F161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632E"/>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0524"/>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3563"/>
    <w:rsid w:val="00687879"/>
    <w:rsid w:val="00691664"/>
    <w:rsid w:val="006A7113"/>
    <w:rsid w:val="006B0864"/>
    <w:rsid w:val="006B52C0"/>
    <w:rsid w:val="006C0168"/>
    <w:rsid w:val="006D0246"/>
    <w:rsid w:val="006D258C"/>
    <w:rsid w:val="006D3578"/>
    <w:rsid w:val="006E6117"/>
    <w:rsid w:val="00707894"/>
    <w:rsid w:val="00712045"/>
    <w:rsid w:val="00715107"/>
    <w:rsid w:val="007227F4"/>
    <w:rsid w:val="0073025F"/>
    <w:rsid w:val="0073125A"/>
    <w:rsid w:val="00750AF6"/>
    <w:rsid w:val="007637B2"/>
    <w:rsid w:val="0076616A"/>
    <w:rsid w:val="00767D43"/>
    <w:rsid w:val="00770217"/>
    <w:rsid w:val="007735A0"/>
    <w:rsid w:val="00782C61"/>
    <w:rsid w:val="007876A3"/>
    <w:rsid w:val="00787FB0"/>
    <w:rsid w:val="007A06B9"/>
    <w:rsid w:val="007A099B"/>
    <w:rsid w:val="007A0B12"/>
    <w:rsid w:val="007A0B8B"/>
    <w:rsid w:val="007A374D"/>
    <w:rsid w:val="007B4144"/>
    <w:rsid w:val="007C7F4C"/>
    <w:rsid w:val="007D371A"/>
    <w:rsid w:val="007D3A96"/>
    <w:rsid w:val="007E3CEE"/>
    <w:rsid w:val="007F159A"/>
    <w:rsid w:val="007F2D67"/>
    <w:rsid w:val="00802638"/>
    <w:rsid w:val="00820CD9"/>
    <w:rsid w:val="00822A0F"/>
    <w:rsid w:val="00826029"/>
    <w:rsid w:val="0083170D"/>
    <w:rsid w:val="00840AAD"/>
    <w:rsid w:val="008426D1"/>
    <w:rsid w:val="00862E36"/>
    <w:rsid w:val="008663CA"/>
    <w:rsid w:val="00895557"/>
    <w:rsid w:val="008B2BCB"/>
    <w:rsid w:val="008B74B6"/>
    <w:rsid w:val="008C6881"/>
    <w:rsid w:val="008C6E76"/>
    <w:rsid w:val="008C703B"/>
    <w:rsid w:val="008E6C1C"/>
    <w:rsid w:val="008F6B45"/>
    <w:rsid w:val="00900E46"/>
    <w:rsid w:val="009031F9"/>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4683"/>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7A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3D2E"/>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1DBB"/>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0B9D"/>
    <w:rsid w:val="00C61F9E"/>
    <w:rsid w:val="00C67C20"/>
    <w:rsid w:val="00C74B62"/>
    <w:rsid w:val="00C75783"/>
    <w:rsid w:val="00C80773"/>
    <w:rsid w:val="00C90523"/>
    <w:rsid w:val="00C945B1"/>
    <w:rsid w:val="00CA269E"/>
    <w:rsid w:val="00CA54BF"/>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0273"/>
    <w:rsid w:val="00E015B1"/>
    <w:rsid w:val="00E0473D"/>
    <w:rsid w:val="00E2250C"/>
    <w:rsid w:val="00E253C1"/>
    <w:rsid w:val="00E27C4B"/>
    <w:rsid w:val="00E315F0"/>
    <w:rsid w:val="00E322A3"/>
    <w:rsid w:val="00E41F8D"/>
    <w:rsid w:val="00E45868"/>
    <w:rsid w:val="00E540E5"/>
    <w:rsid w:val="00E70B06"/>
    <w:rsid w:val="00E75C18"/>
    <w:rsid w:val="00E81F64"/>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A9E"/>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767D43"/>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767D43"/>
    <w:rPr>
      <w:b/>
      <w:bCs/>
      <w:i/>
      <w:iCs/>
      <w:color w:val="548DD4" w:themeColor="text2" w:themeTint="99"/>
      <w:sz w:val="28"/>
      <w:szCs w:val="28"/>
    </w:rPr>
  </w:style>
  <w:style w:type="character" w:customStyle="1" w:styleId="BodyTextChar">
    <w:name w:val="Body Text Char"/>
    <w:basedOn w:val="DefaultParagraphFont"/>
    <w:link w:val="BodyText"/>
    <w:uiPriority w:val="99"/>
    <w:rsid w:val="00767D43"/>
    <w:rPr>
      <w:b/>
      <w:bCs/>
      <w:i/>
      <w:iCs/>
      <w:color w:val="548DD4" w:themeColor="text2" w:themeTint="99"/>
      <w:sz w:val="28"/>
      <w:szCs w:val="28"/>
    </w:rPr>
  </w:style>
  <w:style w:type="character" w:styleId="CommentReference">
    <w:name w:val="annotation reference"/>
    <w:basedOn w:val="DefaultParagraphFont"/>
    <w:uiPriority w:val="99"/>
    <w:semiHidden/>
    <w:unhideWhenUsed/>
    <w:rsid w:val="0045632E"/>
    <w:rPr>
      <w:sz w:val="16"/>
      <w:szCs w:val="16"/>
    </w:rPr>
  </w:style>
  <w:style w:type="paragraph" w:styleId="CommentText">
    <w:name w:val="annotation text"/>
    <w:basedOn w:val="Normal"/>
    <w:link w:val="CommentTextChar"/>
    <w:uiPriority w:val="99"/>
    <w:semiHidden/>
    <w:unhideWhenUsed/>
    <w:rsid w:val="0045632E"/>
    <w:pPr>
      <w:spacing w:line="240" w:lineRule="auto"/>
    </w:pPr>
    <w:rPr>
      <w:sz w:val="20"/>
      <w:szCs w:val="20"/>
    </w:rPr>
  </w:style>
  <w:style w:type="character" w:customStyle="1" w:styleId="CommentTextChar">
    <w:name w:val="Comment Text Char"/>
    <w:basedOn w:val="DefaultParagraphFont"/>
    <w:link w:val="CommentText"/>
    <w:uiPriority w:val="99"/>
    <w:semiHidden/>
    <w:rsid w:val="0045632E"/>
    <w:rPr>
      <w:sz w:val="20"/>
      <w:szCs w:val="20"/>
    </w:rPr>
  </w:style>
  <w:style w:type="paragraph" w:styleId="CommentSubject">
    <w:name w:val="annotation subject"/>
    <w:basedOn w:val="CommentText"/>
    <w:next w:val="CommentText"/>
    <w:link w:val="CommentSubjectChar"/>
    <w:uiPriority w:val="99"/>
    <w:semiHidden/>
    <w:unhideWhenUsed/>
    <w:rsid w:val="0045632E"/>
    <w:rPr>
      <w:b/>
      <w:bCs/>
    </w:rPr>
  </w:style>
  <w:style w:type="character" w:customStyle="1" w:styleId="CommentSubjectChar">
    <w:name w:val="Comment Subject Char"/>
    <w:basedOn w:val="CommentTextChar"/>
    <w:link w:val="CommentSubject"/>
    <w:uiPriority w:val="99"/>
    <w:semiHidden/>
    <w:rsid w:val="00456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eumanlee@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B313FA113B42E2BD565A8F1AA7DBD4"/>
        <w:category>
          <w:name w:val="General"/>
          <w:gallery w:val="placeholder"/>
        </w:category>
        <w:types>
          <w:type w:val="bbPlcHdr"/>
        </w:types>
        <w:behaviors>
          <w:behavior w:val="content"/>
        </w:behaviors>
        <w:guid w:val="{2D35D014-742A-4E1E-A3C2-1C3D7429AA0E}"/>
      </w:docPartPr>
      <w:docPartBody>
        <w:p w:rsidR="009C2C95" w:rsidRDefault="00024C05" w:rsidP="00024C05">
          <w:pPr>
            <w:pStyle w:val="72B313FA113B42E2BD565A8F1AA7DBD4"/>
          </w:pPr>
          <w:r w:rsidRPr="008426D1">
            <w:rPr>
              <w:rStyle w:val="PlaceholderText"/>
              <w:shd w:val="clear" w:color="auto" w:fill="D9D9D9" w:themeFill="background1" w:themeFillShade="D9"/>
            </w:rPr>
            <w:t>Enter text...</w:t>
          </w:r>
        </w:p>
      </w:docPartBody>
    </w:docPart>
    <w:docPart>
      <w:docPartPr>
        <w:name w:val="7098E93BA0F34A82BF57AACA7AC0D106"/>
        <w:category>
          <w:name w:val="General"/>
          <w:gallery w:val="placeholder"/>
        </w:category>
        <w:types>
          <w:type w:val="bbPlcHdr"/>
        </w:types>
        <w:behaviors>
          <w:behavior w:val="content"/>
        </w:behaviors>
        <w:guid w:val="{52A0AB1F-E46E-4724-8CC8-F0F4312DAD1A}"/>
      </w:docPartPr>
      <w:docPartBody>
        <w:p w:rsidR="009C2C95" w:rsidRDefault="00024C05" w:rsidP="00024C05">
          <w:pPr>
            <w:pStyle w:val="7098E93BA0F34A82BF57AACA7AC0D106"/>
          </w:pPr>
          <w:r w:rsidRPr="008426D1">
            <w:rPr>
              <w:rStyle w:val="PlaceholderText"/>
              <w:shd w:val="clear" w:color="auto" w:fill="D9D9D9" w:themeFill="background1" w:themeFillShade="D9"/>
            </w:rPr>
            <w:t>Enter text...</w:t>
          </w:r>
        </w:p>
      </w:docPartBody>
    </w:docPart>
    <w:docPart>
      <w:docPartPr>
        <w:name w:val="658A3A36365B452EB4AFD1E7F9C15607"/>
        <w:category>
          <w:name w:val="General"/>
          <w:gallery w:val="placeholder"/>
        </w:category>
        <w:types>
          <w:type w:val="bbPlcHdr"/>
        </w:types>
        <w:behaviors>
          <w:behavior w:val="content"/>
        </w:behaviors>
        <w:guid w:val="{CA8AF948-3956-4964-A855-0CEB9C8F4F2B}"/>
      </w:docPartPr>
      <w:docPartBody>
        <w:p w:rsidR="009C2C95" w:rsidRDefault="00024C05" w:rsidP="00024C05">
          <w:pPr>
            <w:pStyle w:val="658A3A36365B452EB4AFD1E7F9C15607"/>
          </w:pPr>
          <w:r w:rsidRPr="008426D1">
            <w:rPr>
              <w:rStyle w:val="PlaceholderText"/>
              <w:shd w:val="clear" w:color="auto" w:fill="D9D9D9" w:themeFill="background1" w:themeFillShade="D9"/>
            </w:rPr>
            <w:t>Enter text...</w:t>
          </w:r>
        </w:p>
      </w:docPartBody>
    </w:docPart>
    <w:docPart>
      <w:docPartPr>
        <w:name w:val="5E42F47E21CE43309C90AEC142E21A8F"/>
        <w:category>
          <w:name w:val="General"/>
          <w:gallery w:val="placeholder"/>
        </w:category>
        <w:types>
          <w:type w:val="bbPlcHdr"/>
        </w:types>
        <w:behaviors>
          <w:behavior w:val="content"/>
        </w:behaviors>
        <w:guid w:val="{E8ABB2BB-5854-47D7-AD66-8C7F6AA4FD00}"/>
      </w:docPartPr>
      <w:docPartBody>
        <w:p w:rsidR="009C2C95" w:rsidRDefault="00024C05" w:rsidP="00024C05">
          <w:pPr>
            <w:pStyle w:val="5E42F47E21CE43309C90AEC142E21A8F"/>
          </w:pPr>
          <w:r w:rsidRPr="008426D1">
            <w:rPr>
              <w:rStyle w:val="PlaceholderText"/>
              <w:shd w:val="clear" w:color="auto" w:fill="D9D9D9" w:themeFill="background1" w:themeFillShade="D9"/>
            </w:rPr>
            <w:t>Enter text...</w:t>
          </w:r>
        </w:p>
      </w:docPartBody>
    </w:docPart>
    <w:docPart>
      <w:docPartPr>
        <w:name w:val="16F34CF99E524C61A7B0C4D6DA266E29"/>
        <w:category>
          <w:name w:val="General"/>
          <w:gallery w:val="placeholder"/>
        </w:category>
        <w:types>
          <w:type w:val="bbPlcHdr"/>
        </w:types>
        <w:behaviors>
          <w:behavior w:val="content"/>
        </w:behaviors>
        <w:guid w:val="{8A761626-D0B7-46F2-A47F-FBCC4BB6EC88}"/>
      </w:docPartPr>
      <w:docPartBody>
        <w:p w:rsidR="009C2C95" w:rsidRDefault="00024C05" w:rsidP="00024C05">
          <w:pPr>
            <w:pStyle w:val="16F34CF99E524C61A7B0C4D6DA266E29"/>
          </w:pPr>
          <w:r w:rsidRPr="008426D1">
            <w:rPr>
              <w:rStyle w:val="PlaceholderText"/>
              <w:shd w:val="clear" w:color="auto" w:fill="D9D9D9" w:themeFill="background1" w:themeFillShade="D9"/>
            </w:rPr>
            <w:t>Enter text...</w:t>
          </w:r>
        </w:p>
      </w:docPartBody>
    </w:docPart>
    <w:docPart>
      <w:docPartPr>
        <w:name w:val="2456A19482E84541A8762264A48F5C87"/>
        <w:category>
          <w:name w:val="General"/>
          <w:gallery w:val="placeholder"/>
        </w:category>
        <w:types>
          <w:type w:val="bbPlcHdr"/>
        </w:types>
        <w:behaviors>
          <w:behavior w:val="content"/>
        </w:behaviors>
        <w:guid w:val="{0F6A74B1-8B0A-43D2-AE64-93E5A0959836}"/>
      </w:docPartPr>
      <w:docPartBody>
        <w:p w:rsidR="009C2C95" w:rsidRDefault="00024C05" w:rsidP="00024C05">
          <w:pPr>
            <w:pStyle w:val="2456A19482E84541A8762264A48F5C87"/>
          </w:pPr>
          <w:r w:rsidRPr="008426D1">
            <w:rPr>
              <w:rStyle w:val="PlaceholderText"/>
              <w:shd w:val="clear" w:color="auto" w:fill="D9D9D9" w:themeFill="background1" w:themeFillShade="D9"/>
            </w:rPr>
            <w:t>Enter text...</w:t>
          </w:r>
        </w:p>
      </w:docPartBody>
    </w:docPart>
    <w:docPart>
      <w:docPartPr>
        <w:name w:val="1E9D3A27E4FF48DEB5692EB37D5A9012"/>
        <w:category>
          <w:name w:val="General"/>
          <w:gallery w:val="placeholder"/>
        </w:category>
        <w:types>
          <w:type w:val="bbPlcHdr"/>
        </w:types>
        <w:behaviors>
          <w:behavior w:val="content"/>
        </w:behaviors>
        <w:guid w:val="{DB18A070-5A5D-4A16-9C3C-E181D2EE9B42}"/>
      </w:docPartPr>
      <w:docPartBody>
        <w:p w:rsidR="009C2C95" w:rsidRDefault="00024C05" w:rsidP="00024C05">
          <w:pPr>
            <w:pStyle w:val="1E9D3A27E4FF48DEB5692EB37D5A9012"/>
          </w:pPr>
          <w:r w:rsidRPr="008426D1">
            <w:rPr>
              <w:rStyle w:val="PlaceholderText"/>
              <w:shd w:val="clear" w:color="auto" w:fill="D9D9D9" w:themeFill="background1" w:themeFillShade="D9"/>
            </w:rPr>
            <w:t>Enter text...</w:t>
          </w:r>
        </w:p>
      </w:docPartBody>
    </w:docPart>
    <w:docPart>
      <w:docPartPr>
        <w:name w:val="F2403F413A5741399D1D556F15C8D7F7"/>
        <w:category>
          <w:name w:val="General"/>
          <w:gallery w:val="placeholder"/>
        </w:category>
        <w:types>
          <w:type w:val="bbPlcHdr"/>
        </w:types>
        <w:behaviors>
          <w:behavior w:val="content"/>
        </w:behaviors>
        <w:guid w:val="{78093835-646F-4242-A517-2D93A4BB1A42}"/>
      </w:docPartPr>
      <w:docPartBody>
        <w:p w:rsidR="009C2C95" w:rsidRDefault="00024C05" w:rsidP="00024C05">
          <w:pPr>
            <w:pStyle w:val="F2403F413A5741399D1D556F15C8D7F7"/>
          </w:pPr>
          <w:r w:rsidRPr="008426D1">
            <w:rPr>
              <w:rStyle w:val="PlaceholderText"/>
              <w:shd w:val="clear" w:color="auto" w:fill="D9D9D9" w:themeFill="background1" w:themeFillShade="D9"/>
            </w:rPr>
            <w:t>Enter text...</w:t>
          </w:r>
        </w:p>
      </w:docPartBody>
    </w:docPart>
    <w:docPart>
      <w:docPartPr>
        <w:name w:val="DDF3C6FA7DDE4C359B8A7138A32B22AC"/>
        <w:category>
          <w:name w:val="General"/>
          <w:gallery w:val="placeholder"/>
        </w:category>
        <w:types>
          <w:type w:val="bbPlcHdr"/>
        </w:types>
        <w:behaviors>
          <w:behavior w:val="content"/>
        </w:behaviors>
        <w:guid w:val="{97257DDD-8904-4705-82F9-9115116281B1}"/>
      </w:docPartPr>
      <w:docPartBody>
        <w:p w:rsidR="009C2C95" w:rsidRDefault="00024C05" w:rsidP="00024C05">
          <w:pPr>
            <w:pStyle w:val="DDF3C6FA7DDE4C359B8A7138A32B22AC"/>
          </w:pPr>
          <w:r w:rsidRPr="008426D1">
            <w:rPr>
              <w:rStyle w:val="PlaceholderText"/>
              <w:shd w:val="clear" w:color="auto" w:fill="D9D9D9" w:themeFill="background1" w:themeFillShade="D9"/>
            </w:rPr>
            <w:t>Enter text...</w:t>
          </w:r>
        </w:p>
      </w:docPartBody>
    </w:docPart>
    <w:docPart>
      <w:docPartPr>
        <w:name w:val="6F3FAEEF5FF9467881CC92F60D67C427"/>
        <w:category>
          <w:name w:val="General"/>
          <w:gallery w:val="placeholder"/>
        </w:category>
        <w:types>
          <w:type w:val="bbPlcHdr"/>
        </w:types>
        <w:behaviors>
          <w:behavior w:val="content"/>
        </w:behaviors>
        <w:guid w:val="{17B5E1BC-28B1-4105-A37D-BF0BB8466E7F}"/>
      </w:docPartPr>
      <w:docPartBody>
        <w:p w:rsidR="009C2C95" w:rsidRDefault="00024C05" w:rsidP="00024C05">
          <w:pPr>
            <w:pStyle w:val="6F3FAEEF5FF9467881CC92F60D67C427"/>
          </w:pPr>
          <w:r w:rsidRPr="008426D1">
            <w:rPr>
              <w:rStyle w:val="PlaceholderText"/>
              <w:shd w:val="clear" w:color="auto" w:fill="D9D9D9" w:themeFill="background1" w:themeFillShade="D9"/>
            </w:rPr>
            <w:t>Enter text...</w:t>
          </w:r>
        </w:p>
      </w:docPartBody>
    </w:docPart>
    <w:docPart>
      <w:docPartPr>
        <w:name w:val="A300083C2B13403D95B0A593303E6497"/>
        <w:category>
          <w:name w:val="General"/>
          <w:gallery w:val="placeholder"/>
        </w:category>
        <w:types>
          <w:type w:val="bbPlcHdr"/>
        </w:types>
        <w:behaviors>
          <w:behavior w:val="content"/>
        </w:behaviors>
        <w:guid w:val="{044497D9-EAE5-4BEC-BC70-7BD9D5D1EBAD}"/>
      </w:docPartPr>
      <w:docPartBody>
        <w:p w:rsidR="009C2C95" w:rsidRDefault="00024C05" w:rsidP="00024C05">
          <w:pPr>
            <w:pStyle w:val="A300083C2B13403D95B0A593303E6497"/>
          </w:pPr>
          <w:r w:rsidRPr="008426D1">
            <w:rPr>
              <w:rStyle w:val="PlaceholderText"/>
              <w:shd w:val="clear" w:color="auto" w:fill="D9D9D9" w:themeFill="background1" w:themeFillShade="D9"/>
            </w:rPr>
            <w:t>Enter text...</w:t>
          </w:r>
        </w:p>
      </w:docPartBody>
    </w:docPart>
    <w:docPart>
      <w:docPartPr>
        <w:name w:val="3DFFA80A856E4E128A53F22570551E50"/>
        <w:category>
          <w:name w:val="General"/>
          <w:gallery w:val="placeholder"/>
        </w:category>
        <w:types>
          <w:type w:val="bbPlcHdr"/>
        </w:types>
        <w:behaviors>
          <w:behavior w:val="content"/>
        </w:behaviors>
        <w:guid w:val="{F0C39FFD-74CF-4D43-B08D-247FC5A4332D}"/>
      </w:docPartPr>
      <w:docPartBody>
        <w:p w:rsidR="009C2C95" w:rsidRDefault="00024C05" w:rsidP="00024C05">
          <w:pPr>
            <w:pStyle w:val="3DFFA80A856E4E128A53F22570551E50"/>
          </w:pPr>
          <w:r w:rsidRPr="008426D1">
            <w:rPr>
              <w:rStyle w:val="PlaceholderText"/>
              <w:shd w:val="clear" w:color="auto" w:fill="D9D9D9" w:themeFill="background1" w:themeFillShade="D9"/>
            </w:rPr>
            <w:t>Enter text...</w:t>
          </w:r>
        </w:p>
      </w:docPartBody>
    </w:docPart>
    <w:docPart>
      <w:docPartPr>
        <w:name w:val="D6607667D9B94011B28ADF7F92E9E442"/>
        <w:category>
          <w:name w:val="General"/>
          <w:gallery w:val="placeholder"/>
        </w:category>
        <w:types>
          <w:type w:val="bbPlcHdr"/>
        </w:types>
        <w:behaviors>
          <w:behavior w:val="content"/>
        </w:behaviors>
        <w:guid w:val="{5419296A-D0C2-4D55-AFCC-189D14A89275}"/>
      </w:docPartPr>
      <w:docPartBody>
        <w:p w:rsidR="009C2C95" w:rsidRDefault="00024C05" w:rsidP="00024C05">
          <w:pPr>
            <w:pStyle w:val="D6607667D9B94011B28ADF7F92E9E44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4C05"/>
    <w:rsid w:val="000354CE"/>
    <w:rsid w:val="000738EC"/>
    <w:rsid w:val="00081B63"/>
    <w:rsid w:val="000B2786"/>
    <w:rsid w:val="002D64D6"/>
    <w:rsid w:val="0032383A"/>
    <w:rsid w:val="00337484"/>
    <w:rsid w:val="003D4C2A"/>
    <w:rsid w:val="003F69FB"/>
    <w:rsid w:val="00425226"/>
    <w:rsid w:val="00436B57"/>
    <w:rsid w:val="00453BAC"/>
    <w:rsid w:val="004E1A75"/>
    <w:rsid w:val="00534B28"/>
    <w:rsid w:val="005615C5"/>
    <w:rsid w:val="00576003"/>
    <w:rsid w:val="00587536"/>
    <w:rsid w:val="005C4D59"/>
    <w:rsid w:val="005D5D2F"/>
    <w:rsid w:val="00623293"/>
    <w:rsid w:val="00654E35"/>
    <w:rsid w:val="006C3910"/>
    <w:rsid w:val="007E356D"/>
    <w:rsid w:val="008822A5"/>
    <w:rsid w:val="00891F77"/>
    <w:rsid w:val="008B6E2F"/>
    <w:rsid w:val="00913E4B"/>
    <w:rsid w:val="0096458F"/>
    <w:rsid w:val="0098162A"/>
    <w:rsid w:val="009C2C95"/>
    <w:rsid w:val="009D439F"/>
    <w:rsid w:val="009F4B50"/>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D6614"/>
    <w:rsid w:val="00DE6391"/>
    <w:rsid w:val="00EB3740"/>
    <w:rsid w:val="00F0343A"/>
    <w:rsid w:val="00F04475"/>
    <w:rsid w:val="00F6324D"/>
    <w:rsid w:val="00F70181"/>
    <w:rsid w:val="00FB0F7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4C0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2B313FA113B42E2BD565A8F1AA7DBD4">
    <w:name w:val="72B313FA113B42E2BD565A8F1AA7DBD4"/>
    <w:rsid w:val="00024C05"/>
    <w:pPr>
      <w:spacing w:after="160" w:line="259" w:lineRule="auto"/>
    </w:pPr>
  </w:style>
  <w:style w:type="paragraph" w:customStyle="1" w:styleId="988D5873ED5A4AD08F2DFE574ECB69D3">
    <w:name w:val="988D5873ED5A4AD08F2DFE574ECB69D3"/>
    <w:rsid w:val="00024C05"/>
    <w:pPr>
      <w:spacing w:after="160" w:line="259" w:lineRule="auto"/>
    </w:pPr>
  </w:style>
  <w:style w:type="paragraph" w:customStyle="1" w:styleId="7098E93BA0F34A82BF57AACA7AC0D106">
    <w:name w:val="7098E93BA0F34A82BF57AACA7AC0D106"/>
    <w:rsid w:val="00024C05"/>
    <w:pPr>
      <w:spacing w:after="160" w:line="259" w:lineRule="auto"/>
    </w:pPr>
  </w:style>
  <w:style w:type="paragraph" w:customStyle="1" w:styleId="F017FF37EDF7407B8AF6E2E5D69310A6">
    <w:name w:val="F017FF37EDF7407B8AF6E2E5D69310A6"/>
    <w:rsid w:val="00024C05"/>
    <w:pPr>
      <w:spacing w:after="160" w:line="259" w:lineRule="auto"/>
    </w:pPr>
  </w:style>
  <w:style w:type="paragraph" w:customStyle="1" w:styleId="658A3A36365B452EB4AFD1E7F9C15607">
    <w:name w:val="658A3A36365B452EB4AFD1E7F9C15607"/>
    <w:rsid w:val="00024C05"/>
    <w:pPr>
      <w:spacing w:after="160" w:line="259" w:lineRule="auto"/>
    </w:pPr>
  </w:style>
  <w:style w:type="paragraph" w:customStyle="1" w:styleId="5E42F47E21CE43309C90AEC142E21A8F">
    <w:name w:val="5E42F47E21CE43309C90AEC142E21A8F"/>
    <w:rsid w:val="00024C05"/>
    <w:pPr>
      <w:spacing w:after="160" w:line="259" w:lineRule="auto"/>
    </w:pPr>
  </w:style>
  <w:style w:type="paragraph" w:customStyle="1" w:styleId="16F34CF99E524C61A7B0C4D6DA266E29">
    <w:name w:val="16F34CF99E524C61A7B0C4D6DA266E29"/>
    <w:rsid w:val="00024C05"/>
    <w:pPr>
      <w:spacing w:after="160" w:line="259" w:lineRule="auto"/>
    </w:pPr>
  </w:style>
  <w:style w:type="paragraph" w:customStyle="1" w:styleId="2456A19482E84541A8762264A48F5C87">
    <w:name w:val="2456A19482E84541A8762264A48F5C87"/>
    <w:rsid w:val="00024C05"/>
    <w:pPr>
      <w:spacing w:after="160" w:line="259" w:lineRule="auto"/>
    </w:pPr>
  </w:style>
  <w:style w:type="paragraph" w:customStyle="1" w:styleId="1E9D3A27E4FF48DEB5692EB37D5A9012">
    <w:name w:val="1E9D3A27E4FF48DEB5692EB37D5A9012"/>
    <w:rsid w:val="00024C05"/>
    <w:pPr>
      <w:spacing w:after="160" w:line="259" w:lineRule="auto"/>
    </w:pPr>
  </w:style>
  <w:style w:type="paragraph" w:customStyle="1" w:styleId="F2403F413A5741399D1D556F15C8D7F7">
    <w:name w:val="F2403F413A5741399D1D556F15C8D7F7"/>
    <w:rsid w:val="00024C05"/>
    <w:pPr>
      <w:spacing w:after="160" w:line="259" w:lineRule="auto"/>
    </w:pPr>
  </w:style>
  <w:style w:type="paragraph" w:customStyle="1" w:styleId="DDF3C6FA7DDE4C359B8A7138A32B22AC">
    <w:name w:val="DDF3C6FA7DDE4C359B8A7138A32B22AC"/>
    <w:rsid w:val="00024C05"/>
    <w:pPr>
      <w:spacing w:after="160" w:line="259" w:lineRule="auto"/>
    </w:pPr>
  </w:style>
  <w:style w:type="paragraph" w:customStyle="1" w:styleId="6F3FAEEF5FF9467881CC92F60D67C427">
    <w:name w:val="6F3FAEEF5FF9467881CC92F60D67C427"/>
    <w:rsid w:val="00024C05"/>
    <w:pPr>
      <w:spacing w:after="160" w:line="259" w:lineRule="auto"/>
    </w:pPr>
  </w:style>
  <w:style w:type="paragraph" w:customStyle="1" w:styleId="A300083C2B13403D95B0A593303E6497">
    <w:name w:val="A300083C2B13403D95B0A593303E6497"/>
    <w:rsid w:val="00024C05"/>
    <w:pPr>
      <w:spacing w:after="160" w:line="259" w:lineRule="auto"/>
    </w:pPr>
  </w:style>
  <w:style w:type="paragraph" w:customStyle="1" w:styleId="3DFFA80A856E4E128A53F22570551E50">
    <w:name w:val="3DFFA80A856E4E128A53F22570551E50"/>
    <w:rsid w:val="00024C05"/>
    <w:pPr>
      <w:spacing w:after="160" w:line="259" w:lineRule="auto"/>
    </w:pPr>
  </w:style>
  <w:style w:type="paragraph" w:customStyle="1" w:styleId="D6607667D9B94011B28ADF7F92E9E442">
    <w:name w:val="D6607667D9B94011B28ADF7F92E9E442"/>
    <w:rsid w:val="00024C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BD0C-070F-4E6B-AB42-0B0D95D6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Lynn Boyd</cp:lastModifiedBy>
  <cp:revision>2</cp:revision>
  <cp:lastPrinted>2019-07-10T17:02:00Z</cp:lastPrinted>
  <dcterms:created xsi:type="dcterms:W3CDTF">2020-09-04T18:51:00Z</dcterms:created>
  <dcterms:modified xsi:type="dcterms:W3CDTF">2020-09-04T18:51:00Z</dcterms:modified>
</cp:coreProperties>
</file>