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05B5E31B"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62786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348E0404" w:rsidR="00AD2FB4" w:rsidRDefault="00AD2FB4" w:rsidP="00AD2FB4">
      <w:pPr>
        <w:rPr>
          <w:rFonts w:asciiTheme="majorHAnsi" w:hAnsiTheme="majorHAnsi" w:cs="Arial"/>
          <w:b/>
          <w:szCs w:val="20"/>
        </w:rPr>
      </w:pPr>
      <w:r>
        <w:rPr>
          <w:rFonts w:ascii="MS Gothic" w:eastAsia="MS Gothic" w:hAnsi="MS Gothic" w:cs="Arial"/>
          <w:b/>
          <w:szCs w:val="20"/>
        </w:rPr>
        <w:t>[</w:t>
      </w:r>
      <w:r w:rsidR="0062786B">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62786B">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51CBC28" w:rsidR="0085052C" w:rsidRPr="0085052C" w:rsidRDefault="00A21B85" w:rsidP="0062786B">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246D9D">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3D19749" w:rsidR="00AD2FB4" w:rsidRDefault="007908D7"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F1F79">
                        <w:rPr>
                          <w:rFonts w:asciiTheme="majorHAnsi" w:hAnsiTheme="majorHAnsi"/>
                          <w:sz w:val="20"/>
                          <w:szCs w:val="20"/>
                        </w:rPr>
                        <w:t xml:space="preserve">Jim </w:t>
                      </w:r>
                      <w:proofErr w:type="spellStart"/>
                      <w:r w:rsidR="00BF1F79">
                        <w:rPr>
                          <w:rFonts w:asciiTheme="majorHAnsi" w:hAnsiTheme="majorHAnsi"/>
                          <w:sz w:val="20"/>
                          <w:szCs w:val="20"/>
                        </w:rPr>
                        <w:t>Washam</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0-10-09T00:00:00Z">
                    <w:dateFormat w:val="M/d/yyyy"/>
                    <w:lid w:val="en-US"/>
                    <w:storeMappedDataAs w:val="dateTime"/>
                    <w:calendar w:val="gregorian"/>
                  </w:date>
                </w:sdtPr>
                <w:sdtEndPr/>
                <w:sdtContent>
                  <w:tc>
                    <w:tcPr>
                      <w:tcW w:w="1350" w:type="dxa"/>
                      <w:vAlign w:val="bottom"/>
                    </w:tcPr>
                    <w:p w14:paraId="314C59B3" w14:textId="5662C05D" w:rsidR="00AD2FB4" w:rsidRDefault="00BF1F79" w:rsidP="00694ADE">
                      <w:pPr>
                        <w:jc w:val="center"/>
                        <w:rPr>
                          <w:rFonts w:asciiTheme="majorHAnsi" w:hAnsiTheme="majorHAnsi"/>
                          <w:sz w:val="20"/>
                          <w:szCs w:val="20"/>
                        </w:rPr>
                      </w:pPr>
                      <w:r>
                        <w:rPr>
                          <w:rFonts w:asciiTheme="majorHAnsi" w:hAnsiTheme="majorHAnsi"/>
                          <w:sz w:val="20"/>
                          <w:szCs w:val="20"/>
                        </w:rPr>
                        <w:t>10/9/2020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7908D7"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1840F35D" w:rsidR="00AD2FB4" w:rsidRDefault="007908D7" w:rsidP="00317282">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17282">
                        <w:rPr>
                          <w:rFonts w:asciiTheme="majorHAnsi" w:hAnsiTheme="majorHAnsi"/>
                          <w:sz w:val="20"/>
                          <w:szCs w:val="20"/>
                        </w:rPr>
                        <w:t>Patricia Quinn Johnston</w:t>
                      </w:r>
                    </w:sdtContent>
                  </w:sdt>
                </w:p>
              </w:tc>
              <w:sdt>
                <w:sdtPr>
                  <w:rPr>
                    <w:rFonts w:asciiTheme="majorHAnsi" w:hAnsiTheme="majorHAnsi"/>
                    <w:sz w:val="20"/>
                    <w:szCs w:val="20"/>
                  </w:rPr>
                  <w:alias w:val="Date"/>
                  <w:tag w:val="Date"/>
                  <w:id w:val="-1811082839"/>
                  <w:placeholder>
                    <w:docPart w:val="18E75FDC68B240D1AFB9E3320B45C25B"/>
                  </w:placeholder>
                  <w:date w:fullDate="2020-10-23T00:00:00Z">
                    <w:dateFormat w:val="M/d/yyyy"/>
                    <w:lid w:val="en-US"/>
                    <w:storeMappedDataAs w:val="dateTime"/>
                    <w:calendar w:val="gregorian"/>
                  </w:date>
                </w:sdtPr>
                <w:sdtEndPr/>
                <w:sdtContent>
                  <w:tc>
                    <w:tcPr>
                      <w:tcW w:w="1350" w:type="dxa"/>
                      <w:vAlign w:val="bottom"/>
                    </w:tcPr>
                    <w:p w14:paraId="35AAA168" w14:textId="0778B93F" w:rsidR="00AD2FB4" w:rsidRDefault="00317282" w:rsidP="00694ADE">
                      <w:pPr>
                        <w:jc w:val="center"/>
                        <w:rPr>
                          <w:rFonts w:asciiTheme="majorHAnsi" w:hAnsiTheme="majorHAnsi"/>
                          <w:sz w:val="20"/>
                          <w:szCs w:val="20"/>
                        </w:rPr>
                      </w:pPr>
                      <w:r>
                        <w:rPr>
                          <w:rFonts w:asciiTheme="majorHAnsi" w:hAnsiTheme="majorHAnsi"/>
                          <w:sz w:val="20"/>
                          <w:szCs w:val="20"/>
                        </w:rPr>
                        <w:t>10/23/2020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7908D7"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9A72355" w:rsidR="00AD2FB4" w:rsidRDefault="007908D7" w:rsidP="003F52BD">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proofErr w:type="spellStart"/>
                      <w:r w:rsidR="003F52BD">
                        <w:rPr>
                          <w:rFonts w:asciiTheme="majorHAnsi" w:hAnsiTheme="majorHAnsi"/>
                          <w:sz w:val="20"/>
                          <w:szCs w:val="20"/>
                        </w:rPr>
                        <w:t>Melodie</w:t>
                      </w:r>
                      <w:proofErr w:type="spellEnd"/>
                      <w:r w:rsidR="003F52BD">
                        <w:rPr>
                          <w:rFonts w:asciiTheme="majorHAnsi" w:hAnsiTheme="majorHAnsi"/>
                          <w:sz w:val="20"/>
                          <w:szCs w:val="20"/>
                        </w:rPr>
                        <w:t xml:space="preserve"> </w:t>
                      </w:r>
                      <w:proofErr w:type="spellStart"/>
                      <w:r w:rsidR="003F52BD">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30BC001F" w:rsidR="00AD2FB4" w:rsidRDefault="003F52BD" w:rsidP="003F52BD">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7908D7"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4BC46A2F" w:rsidR="00AD2FB4" w:rsidRDefault="007908D7"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965C6">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2DA7F655057E4FAA8C10BB07A8287DA3"/>
                  </w:placeholder>
                  <w:date w:fullDate="2020-10-28T00:00:00Z">
                    <w:dateFormat w:val="M/d/yyyy"/>
                    <w:lid w:val="en-US"/>
                    <w:storeMappedDataAs w:val="dateTime"/>
                    <w:calendar w:val="gregorian"/>
                  </w:date>
                </w:sdtPr>
                <w:sdtEndPr/>
                <w:sdtContent>
                  <w:tc>
                    <w:tcPr>
                      <w:tcW w:w="1350" w:type="dxa"/>
                      <w:vAlign w:val="bottom"/>
                    </w:tcPr>
                    <w:p w14:paraId="22A0A8E1" w14:textId="0964C7E7" w:rsidR="00AD2FB4" w:rsidRDefault="00E965C6" w:rsidP="00694ADE">
                      <w:pPr>
                        <w:jc w:val="center"/>
                        <w:rPr>
                          <w:rFonts w:asciiTheme="majorHAnsi" w:hAnsiTheme="majorHAnsi"/>
                          <w:sz w:val="20"/>
                          <w:szCs w:val="20"/>
                        </w:rPr>
                      </w:pPr>
                      <w:r>
                        <w:rPr>
                          <w:rFonts w:asciiTheme="majorHAnsi" w:hAnsiTheme="majorHAnsi"/>
                          <w:sz w:val="20"/>
                          <w:szCs w:val="20"/>
                        </w:rPr>
                        <w:t>10/28/2020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7908D7"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7908D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7908D7"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5444C65F" w:rsidR="006E6FEC" w:rsidRDefault="00246D9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Jim </w:t>
          </w:r>
          <w:proofErr w:type="spellStart"/>
          <w:r>
            <w:rPr>
              <w:rFonts w:asciiTheme="majorHAnsi" w:hAnsiTheme="majorHAnsi" w:cs="Arial"/>
              <w:sz w:val="20"/>
              <w:szCs w:val="20"/>
            </w:rPr>
            <w:t>Washam</w:t>
          </w:r>
          <w:proofErr w:type="spellEnd"/>
          <w:r>
            <w:rPr>
              <w:rFonts w:asciiTheme="majorHAnsi" w:hAnsiTheme="majorHAnsi" w:cs="Arial"/>
              <w:sz w:val="20"/>
              <w:szCs w:val="20"/>
            </w:rPr>
            <w:t>, jwasham@astate.edu, 870-680-8078</w:t>
          </w:r>
        </w:p>
      </w:sdtContent>
    </w:sdt>
    <w:p w14:paraId="4C028EA7" w14:textId="1EF10161" w:rsidR="00D45D7A" w:rsidRDefault="00D45D7A">
      <w:pPr>
        <w:rPr>
          <w:rFonts w:asciiTheme="majorHAnsi" w:hAnsiTheme="majorHAnsi" w:cs="Arial"/>
          <w:sz w:val="20"/>
          <w:szCs w:val="20"/>
        </w:rPr>
      </w:pPr>
      <w:r>
        <w:rPr>
          <w:rFonts w:asciiTheme="majorHAnsi" w:hAnsiTheme="majorHAnsi" w:cs="Arial"/>
          <w:sz w:val="20"/>
          <w:szCs w:val="20"/>
        </w:rPr>
        <w:br w:type="page"/>
      </w:r>
    </w:p>
    <w:p w14:paraId="1ECEAF25"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14:paraId="7C56167A" w14:textId="1581F08B" w:rsidR="00D45D7A" w:rsidRDefault="00246D9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B.S., Major in Finance with Emphasis in </w:t>
          </w:r>
          <w:r w:rsidR="003359BC">
            <w:rPr>
              <w:rFonts w:asciiTheme="majorHAnsi" w:hAnsiTheme="majorHAnsi" w:cs="Arial"/>
              <w:sz w:val="20"/>
              <w:szCs w:val="20"/>
            </w:rPr>
            <w:t>Financial Management</w:t>
          </w:r>
        </w:p>
        <w:p w14:paraId="11787606" w14:textId="2BED87A4" w:rsidR="008C54C0" w:rsidRDefault="008C54C0" w:rsidP="00D45D7A">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ACCT 3003, Intermediate Accounting I, from the Finance Major requirements.</w:t>
          </w:r>
        </w:p>
        <w:p w14:paraId="2CCF39AE" w14:textId="77777777" w:rsidR="009D65C9" w:rsidRDefault="00246D9D" w:rsidP="00D45D7A">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D45D7A">
            <w:rPr>
              <w:rFonts w:asciiTheme="majorHAnsi" w:hAnsiTheme="majorHAnsi" w:cs="Arial"/>
              <w:sz w:val="20"/>
              <w:szCs w:val="20"/>
            </w:rPr>
            <w:t>R</w:t>
          </w:r>
          <w:r w:rsidR="009D65C9">
            <w:rPr>
              <w:rFonts w:asciiTheme="majorHAnsi" w:hAnsiTheme="majorHAnsi" w:cs="Arial"/>
              <w:sz w:val="20"/>
              <w:szCs w:val="20"/>
            </w:rPr>
            <w:t>emove</w:t>
          </w:r>
          <w:r w:rsidR="00D45D7A" w:rsidRPr="00D45D7A">
            <w:rPr>
              <w:rFonts w:asciiTheme="majorHAnsi" w:hAnsiTheme="majorHAnsi" w:cs="Arial"/>
              <w:sz w:val="20"/>
              <w:szCs w:val="20"/>
            </w:rPr>
            <w:t xml:space="preserve"> </w:t>
          </w:r>
          <w:r w:rsidRPr="00D45D7A">
            <w:rPr>
              <w:rFonts w:asciiTheme="majorHAnsi" w:hAnsiTheme="majorHAnsi" w:cs="Arial"/>
              <w:sz w:val="20"/>
              <w:szCs w:val="20"/>
            </w:rPr>
            <w:t xml:space="preserve">FIN 4753, Capital Management, </w:t>
          </w:r>
          <w:r w:rsidR="00D45D7A" w:rsidRPr="00D45D7A">
            <w:rPr>
              <w:rFonts w:asciiTheme="majorHAnsi" w:hAnsiTheme="majorHAnsi" w:cs="Arial"/>
              <w:sz w:val="20"/>
              <w:szCs w:val="20"/>
            </w:rPr>
            <w:t>in</w:t>
          </w:r>
          <w:r w:rsidRPr="00D45D7A">
            <w:rPr>
              <w:rFonts w:asciiTheme="majorHAnsi" w:hAnsiTheme="majorHAnsi" w:cs="Arial"/>
              <w:sz w:val="20"/>
              <w:szCs w:val="20"/>
            </w:rPr>
            <w:t xml:space="preserve"> the Finance</w:t>
          </w:r>
          <w:r w:rsidR="00D45D7A" w:rsidRPr="00D45D7A">
            <w:rPr>
              <w:rFonts w:asciiTheme="majorHAnsi" w:hAnsiTheme="majorHAnsi" w:cs="Arial"/>
              <w:sz w:val="20"/>
              <w:szCs w:val="20"/>
            </w:rPr>
            <w:t xml:space="preserve"> Major </w:t>
          </w:r>
          <w:r w:rsidR="008C54C0">
            <w:rPr>
              <w:rFonts w:asciiTheme="majorHAnsi" w:hAnsiTheme="majorHAnsi" w:cs="Arial"/>
              <w:sz w:val="20"/>
              <w:szCs w:val="20"/>
            </w:rPr>
            <w:t>r</w:t>
          </w:r>
          <w:r w:rsidR="00D45D7A" w:rsidRPr="00D45D7A">
            <w:rPr>
              <w:rFonts w:asciiTheme="majorHAnsi" w:hAnsiTheme="majorHAnsi" w:cs="Arial"/>
              <w:sz w:val="20"/>
              <w:szCs w:val="20"/>
            </w:rPr>
            <w:t xml:space="preserve">equirements </w:t>
          </w:r>
        </w:p>
        <w:p w14:paraId="2357922B" w14:textId="68EC2A8E" w:rsidR="00D45D7A" w:rsidRDefault="009D65C9" w:rsidP="00D45D7A">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w:t>
          </w:r>
          <w:r w:rsidR="00D45D7A" w:rsidRPr="00D45D7A">
            <w:rPr>
              <w:rFonts w:asciiTheme="majorHAnsi" w:hAnsiTheme="majorHAnsi" w:cs="Arial"/>
              <w:sz w:val="20"/>
              <w:szCs w:val="20"/>
            </w:rPr>
            <w:t xml:space="preserve"> FIN 3723, Financial Analytics and Modeling</w:t>
          </w:r>
          <w:r>
            <w:rPr>
              <w:rFonts w:asciiTheme="majorHAnsi" w:hAnsiTheme="majorHAnsi" w:cs="Arial"/>
              <w:sz w:val="20"/>
              <w:szCs w:val="20"/>
            </w:rPr>
            <w:t>, to the Finance Major Requirement</w:t>
          </w:r>
        </w:p>
        <w:p w14:paraId="1B3C1C6B" w14:textId="5C43EA0A" w:rsidR="002E3FC9" w:rsidRPr="00D45D7A" w:rsidRDefault="001B56A3" w:rsidP="00D45D7A">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Financial Management Emphasis from “</w:t>
          </w:r>
          <w:r w:rsidRPr="001B56A3">
            <w:rPr>
              <w:rFonts w:asciiTheme="majorHAnsi" w:hAnsiTheme="majorHAnsi" w:cs="Arial"/>
              <w:sz w:val="20"/>
              <w:szCs w:val="20"/>
            </w:rPr>
            <w:t>Select four of the following (two must be FIN or REI courses):</w:t>
          </w:r>
          <w:r>
            <w:rPr>
              <w:rFonts w:asciiTheme="majorHAnsi" w:hAnsiTheme="majorHAnsi" w:cs="Arial"/>
              <w:sz w:val="20"/>
              <w:szCs w:val="20"/>
            </w:rPr>
            <w:t>” with “Select SIX of the following (four must be FIN or REI courses):” and modify the list.</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7-01T00:00:00Z">
          <w:dateFormat w:val="M/d/yyyy"/>
          <w:lid w:val="en-US"/>
          <w:storeMappedDataAs w:val="dateTime"/>
          <w:calendar w:val="gregorian"/>
        </w:date>
      </w:sdtPr>
      <w:sdtEndPr/>
      <w:sdtContent>
        <w:p w14:paraId="31D89629" w14:textId="6EA248CD" w:rsidR="002E3FC9" w:rsidRDefault="00D45D7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BD4AFF4" w14:textId="4FDEF9EE" w:rsidR="0062786B" w:rsidRDefault="0062786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t>
          </w:r>
          <w:r w:rsidR="00656F94">
            <w:rPr>
              <w:rFonts w:asciiTheme="majorHAnsi" w:hAnsiTheme="majorHAnsi" w:cs="Arial"/>
              <w:sz w:val="20"/>
              <w:szCs w:val="20"/>
            </w:rPr>
            <w:t xml:space="preserve">revisions to the </w:t>
          </w:r>
          <w:r>
            <w:rPr>
              <w:rFonts w:asciiTheme="majorHAnsi" w:hAnsiTheme="majorHAnsi" w:cs="Arial"/>
              <w:sz w:val="20"/>
              <w:szCs w:val="20"/>
            </w:rPr>
            <w:t xml:space="preserve">B.S. in Finance with an Emphasis in </w:t>
          </w:r>
          <w:r w:rsidR="001B56A3">
            <w:rPr>
              <w:rFonts w:asciiTheme="majorHAnsi" w:hAnsiTheme="majorHAnsi" w:cs="Arial"/>
              <w:sz w:val="20"/>
              <w:szCs w:val="20"/>
            </w:rPr>
            <w:t xml:space="preserve">Financial Management </w:t>
          </w:r>
          <w:r w:rsidR="00656F94">
            <w:rPr>
              <w:rFonts w:asciiTheme="majorHAnsi" w:hAnsiTheme="majorHAnsi" w:cs="Arial"/>
              <w:sz w:val="20"/>
              <w:szCs w:val="20"/>
            </w:rPr>
            <w:t xml:space="preserve">include a required course in analytics and modeling and additional flexibility for students pursuing the major. </w:t>
          </w:r>
        </w:p>
        <w:p w14:paraId="5166D035" w14:textId="77777777" w:rsidR="0062786B" w:rsidRDefault="0062786B" w:rsidP="002E3FC9">
          <w:pPr>
            <w:tabs>
              <w:tab w:val="left" w:pos="360"/>
              <w:tab w:val="left" w:pos="720"/>
            </w:tabs>
            <w:spacing w:after="0" w:line="240" w:lineRule="auto"/>
            <w:rPr>
              <w:rFonts w:asciiTheme="majorHAnsi" w:hAnsiTheme="majorHAnsi" w:cs="Arial"/>
              <w:sz w:val="20"/>
              <w:szCs w:val="20"/>
            </w:rPr>
          </w:pPr>
        </w:p>
        <w:p w14:paraId="45B9A653" w14:textId="34DE697C" w:rsidR="001B56A3" w:rsidRDefault="0062786B" w:rsidP="001B56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revised curriculum </w:t>
          </w:r>
          <w:r w:rsidR="00656F94">
            <w:rPr>
              <w:rFonts w:asciiTheme="majorHAnsi" w:hAnsiTheme="majorHAnsi" w:cs="Arial"/>
              <w:sz w:val="20"/>
              <w:szCs w:val="20"/>
            </w:rPr>
            <w:t>removes FIN 4753, Capital Management, from the major requirements and replaces it with FIN 3723, Financial Analytics and Modeling.  Much of the material that is included as part of the existing Capital Management class will be covered in Financial Analytics and Modeling, but the topics will be learned within the context of building financial models.  This change improves the major by directly incorporating Excel modeling (along with other software) into the major.</w:t>
          </w:r>
          <w:r w:rsidR="00A57AAE">
            <w:rPr>
              <w:rFonts w:asciiTheme="majorHAnsi" w:hAnsiTheme="majorHAnsi" w:cs="Arial"/>
              <w:sz w:val="20"/>
              <w:szCs w:val="20"/>
            </w:rPr>
            <w:t xml:space="preserve">  For example, some of the topics covered in Capital Management include capital budgeting, lease analysis, financial statement analysis, and cost of capital.  These topics will be included in Financial Analytics and Modeling, but the focus will be on building dynamic financial models to evaluation capital investments, changes in capital structure, and lease or buy decisions.  In the process of designing and building financial models for these decisions, the students will learn the basic material as well as the ability to conduct sensitivity analysis, scenario analysis, and simulations to evaluate risk.</w:t>
          </w:r>
        </w:p>
        <w:p w14:paraId="53817AA2" w14:textId="294A88B9" w:rsidR="00A57AAE" w:rsidRDefault="00A57AAE" w:rsidP="001B56A3">
          <w:pPr>
            <w:tabs>
              <w:tab w:val="left" w:pos="360"/>
              <w:tab w:val="left" w:pos="720"/>
            </w:tabs>
            <w:spacing w:after="0" w:line="240" w:lineRule="auto"/>
            <w:rPr>
              <w:rFonts w:asciiTheme="majorHAnsi" w:hAnsiTheme="majorHAnsi" w:cs="Arial"/>
              <w:sz w:val="20"/>
              <w:szCs w:val="20"/>
            </w:rPr>
          </w:pPr>
        </w:p>
        <w:p w14:paraId="2B6BDBF4" w14:textId="5B2110E0" w:rsidR="00A57AAE" w:rsidRDefault="00A57AAE" w:rsidP="001B56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other changes are the removal of ACCT 3003, Intermediate Accounting I, from the required course list and </w:t>
          </w:r>
          <w:r w:rsidR="00C50D8C">
            <w:rPr>
              <w:rFonts w:asciiTheme="majorHAnsi" w:hAnsiTheme="majorHAnsi" w:cs="Arial"/>
              <w:sz w:val="20"/>
              <w:szCs w:val="20"/>
            </w:rPr>
            <w:t>the</w:t>
          </w:r>
          <w:r>
            <w:rPr>
              <w:rFonts w:asciiTheme="majorHAnsi" w:hAnsiTheme="majorHAnsi" w:cs="Arial"/>
              <w:sz w:val="20"/>
              <w:szCs w:val="20"/>
            </w:rPr>
            <w:t xml:space="preserve"> addition of six credit hours to the Financial Management Emphasis.  Since finance encompasses a variety of areas, the Financial Management Emphasis provides significant flexibility for students.  Some students will want to pursue a career in corporate finance, while others may be interested in real estate</w:t>
          </w:r>
          <w:r w:rsidR="00C50D8C">
            <w:rPr>
              <w:rFonts w:asciiTheme="majorHAnsi" w:hAnsiTheme="majorHAnsi" w:cs="Arial"/>
              <w:sz w:val="20"/>
              <w:szCs w:val="20"/>
            </w:rPr>
            <w:t xml:space="preserve">, risk management, investment banking, or wealth management.  Intermediate </w:t>
          </w:r>
          <w:proofErr w:type="gramStart"/>
          <w:r w:rsidR="00C50D8C">
            <w:rPr>
              <w:rFonts w:asciiTheme="majorHAnsi" w:hAnsiTheme="majorHAnsi" w:cs="Arial"/>
              <w:sz w:val="20"/>
              <w:szCs w:val="20"/>
            </w:rPr>
            <w:t>Accounting</w:t>
          </w:r>
          <w:proofErr w:type="gramEnd"/>
          <w:r w:rsidR="00C50D8C">
            <w:rPr>
              <w:rFonts w:asciiTheme="majorHAnsi" w:hAnsiTheme="majorHAnsi" w:cs="Arial"/>
              <w:sz w:val="20"/>
              <w:szCs w:val="20"/>
            </w:rPr>
            <w:t xml:space="preserve"> I is being removed from the required course list because students may or may not need the additional accounting course, depending on their goals.  For those students who will need additional accounting, the appropriate course will be dependent on the student’s career goals.  Cost accounting may be more appropriate for students pursuing careers in corporate finance and tax accounting may be a better choice for students who are interested in wealth management.  The revised Financial Management Emphasis allows students to take up to six credit hours of accounting as part of the emphasis area.</w:t>
          </w:r>
        </w:p>
        <w:p w14:paraId="1E9158D0" w14:textId="4908EB92" w:rsidR="00C50D8C" w:rsidRDefault="00C50D8C" w:rsidP="001B56A3">
          <w:pPr>
            <w:tabs>
              <w:tab w:val="left" w:pos="360"/>
              <w:tab w:val="left" w:pos="720"/>
            </w:tabs>
            <w:spacing w:after="0" w:line="240" w:lineRule="auto"/>
            <w:rPr>
              <w:rFonts w:asciiTheme="majorHAnsi" w:hAnsiTheme="majorHAnsi" w:cs="Arial"/>
              <w:sz w:val="20"/>
              <w:szCs w:val="20"/>
            </w:rPr>
          </w:pPr>
        </w:p>
        <w:p w14:paraId="764208DE" w14:textId="6285EAFA" w:rsidR="00C50D8C" w:rsidRDefault="00C50D8C" w:rsidP="001B56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Removing ACCT 3003 from the list of required courses and increasing the Financial Management Emphasis to 18 credit hours, results in a net increase of three credit hours in the major (and a decrease of three credit hours in free electives).  This change also </w:t>
          </w:r>
          <w:r w:rsidR="00B622BA">
            <w:rPr>
              <w:rFonts w:asciiTheme="majorHAnsi" w:hAnsiTheme="majorHAnsi" w:cs="Arial"/>
              <w:sz w:val="20"/>
              <w:szCs w:val="20"/>
            </w:rPr>
            <w:t xml:space="preserve">requires more FIN and/or REI courses and provides </w:t>
          </w:r>
          <w:r>
            <w:rPr>
              <w:rFonts w:asciiTheme="majorHAnsi" w:hAnsiTheme="majorHAnsi" w:cs="Arial"/>
              <w:sz w:val="20"/>
              <w:szCs w:val="20"/>
            </w:rPr>
            <w:t xml:space="preserve">greater flexibility for our students.  In addition to increasing the Financial Management Emphasis by six credit hours, the list of options has been adjusted slightly.  </w:t>
          </w:r>
          <w:r w:rsidR="00B622BA">
            <w:rPr>
              <w:rFonts w:asciiTheme="majorHAnsi" w:hAnsiTheme="majorHAnsi" w:cs="Arial"/>
              <w:sz w:val="20"/>
              <w:szCs w:val="20"/>
            </w:rPr>
            <w:t>We have increased the required number of hours in FIN and/or REI from six to twelve hours so that graduates will have additional hours in those areas.  The other course options have been adjusted slightly to include the area of agricultural economics.</w:t>
          </w:r>
        </w:p>
        <w:p w14:paraId="0D30757C" w14:textId="1717DEBB" w:rsidR="00C50D8C" w:rsidRDefault="00C50D8C" w:rsidP="001B56A3">
          <w:pPr>
            <w:tabs>
              <w:tab w:val="left" w:pos="360"/>
              <w:tab w:val="left" w:pos="720"/>
            </w:tabs>
            <w:spacing w:after="0" w:line="240" w:lineRule="auto"/>
            <w:rPr>
              <w:rFonts w:asciiTheme="majorHAnsi" w:hAnsiTheme="majorHAnsi" w:cs="Arial"/>
              <w:sz w:val="20"/>
              <w:szCs w:val="20"/>
            </w:rPr>
          </w:pPr>
        </w:p>
        <w:p w14:paraId="09C866C2" w14:textId="68E08BAC" w:rsidR="00C50D8C" w:rsidRDefault="00C50D8C" w:rsidP="001B56A3">
          <w:pPr>
            <w:tabs>
              <w:tab w:val="left" w:pos="360"/>
              <w:tab w:val="left" w:pos="720"/>
            </w:tabs>
            <w:spacing w:after="0" w:line="240" w:lineRule="auto"/>
            <w:rPr>
              <w:rFonts w:asciiTheme="majorHAnsi" w:hAnsiTheme="majorHAnsi" w:cs="Arial"/>
              <w:sz w:val="20"/>
              <w:szCs w:val="20"/>
            </w:rPr>
          </w:pPr>
        </w:p>
        <w:p w14:paraId="3F26F429" w14:textId="54719240" w:rsidR="00C50D8C" w:rsidRDefault="00C50D8C" w:rsidP="001B56A3">
          <w:pPr>
            <w:tabs>
              <w:tab w:val="left" w:pos="360"/>
              <w:tab w:val="left" w:pos="720"/>
            </w:tabs>
            <w:spacing w:after="0" w:line="240" w:lineRule="auto"/>
            <w:rPr>
              <w:rFonts w:asciiTheme="majorHAnsi" w:hAnsiTheme="majorHAnsi" w:cs="Arial"/>
              <w:sz w:val="20"/>
              <w:szCs w:val="20"/>
            </w:rPr>
          </w:pPr>
        </w:p>
        <w:p w14:paraId="2404746C" w14:textId="77777777" w:rsidR="00C50D8C" w:rsidRDefault="00C50D8C" w:rsidP="001B56A3">
          <w:pPr>
            <w:tabs>
              <w:tab w:val="left" w:pos="360"/>
              <w:tab w:val="left" w:pos="720"/>
            </w:tabs>
            <w:spacing w:after="0" w:line="240" w:lineRule="auto"/>
            <w:rPr>
              <w:rFonts w:asciiTheme="majorHAnsi" w:hAnsiTheme="majorHAnsi" w:cs="Arial"/>
              <w:sz w:val="20"/>
              <w:szCs w:val="20"/>
            </w:rPr>
          </w:pPr>
        </w:p>
        <w:p w14:paraId="5A08B9C9" w14:textId="77777777" w:rsidR="001B56A3" w:rsidRDefault="001B56A3" w:rsidP="001B56A3">
          <w:pPr>
            <w:tabs>
              <w:tab w:val="left" w:pos="360"/>
              <w:tab w:val="left" w:pos="720"/>
            </w:tabs>
            <w:spacing w:after="0" w:line="240" w:lineRule="auto"/>
            <w:rPr>
              <w:rFonts w:asciiTheme="majorHAnsi" w:hAnsiTheme="majorHAnsi" w:cs="Arial"/>
              <w:sz w:val="20"/>
              <w:szCs w:val="20"/>
            </w:rPr>
          </w:pPr>
        </w:p>
        <w:p w14:paraId="019AAB76" w14:textId="7E2E8747" w:rsidR="002E3FC9" w:rsidRDefault="007908D7" w:rsidP="001B56A3">
          <w:pPr>
            <w:tabs>
              <w:tab w:val="left" w:pos="360"/>
              <w:tab w:val="left" w:pos="720"/>
            </w:tabs>
            <w:spacing w:after="0" w:line="240" w:lineRule="auto"/>
            <w:rPr>
              <w:rFonts w:asciiTheme="majorHAnsi" w:hAnsiTheme="majorHAnsi" w:cs="Arial"/>
              <w:sz w:val="20"/>
              <w:szCs w:val="20"/>
            </w:rPr>
          </w:pP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62786B">
        <w:tc>
          <w:tcPr>
            <w:tcW w:w="11016" w:type="dxa"/>
            <w:shd w:val="clear" w:color="auto" w:fill="D9D9D9" w:themeFill="background1" w:themeFillShade="D9"/>
          </w:tcPr>
          <w:p w14:paraId="434133AD" w14:textId="77777777" w:rsidR="00AE6604" w:rsidRPr="008426D1" w:rsidRDefault="00AE6604" w:rsidP="0062786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62786B">
        <w:tc>
          <w:tcPr>
            <w:tcW w:w="11016" w:type="dxa"/>
            <w:shd w:val="clear" w:color="auto" w:fill="F2F2F2" w:themeFill="background1" w:themeFillShade="F2"/>
          </w:tcPr>
          <w:p w14:paraId="35936077" w14:textId="77777777" w:rsidR="00AE6604" w:rsidRPr="008426D1" w:rsidRDefault="00AE6604" w:rsidP="0062786B">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62786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62786B">
            <w:pPr>
              <w:rPr>
                <w:rFonts w:ascii="Times New Roman" w:hAnsi="Times New Roman" w:cs="Times New Roman"/>
                <w:b/>
                <w:color w:val="FF0000"/>
                <w:sz w:val="14"/>
                <w:szCs w:val="24"/>
              </w:rPr>
            </w:pPr>
          </w:p>
          <w:p w14:paraId="018F5E1B" w14:textId="77777777" w:rsidR="00AE6604" w:rsidRPr="008426D1" w:rsidRDefault="00AE6604" w:rsidP="0062786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62786B">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62786B">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62786B">
            <w:pPr>
              <w:tabs>
                <w:tab w:val="left" w:pos="360"/>
                <w:tab w:val="left" w:pos="720"/>
              </w:tabs>
              <w:ind w:left="360"/>
              <w:jc w:val="center"/>
              <w:rPr>
                <w:rFonts w:asciiTheme="majorHAnsi" w:hAnsiTheme="majorHAnsi"/>
                <w:sz w:val="18"/>
                <w:szCs w:val="18"/>
              </w:rPr>
            </w:pPr>
          </w:p>
        </w:tc>
      </w:tr>
    </w:tbl>
    <w:p w14:paraId="3762811B" w14:textId="70FC5F9F" w:rsidR="00F01A0C" w:rsidRDefault="00AE6604" w:rsidP="00F01A0C">
      <w:pPr>
        <w:tabs>
          <w:tab w:val="left" w:pos="360"/>
          <w:tab w:val="left" w:pos="720"/>
        </w:tabs>
        <w:spacing w:after="0" w:line="240" w:lineRule="auto"/>
        <w:rPr>
          <w:rFonts w:asciiTheme="majorHAnsi" w:hAnsiTheme="majorHAnsi" w:cs="Arial"/>
          <w:b/>
          <w:i/>
          <w:color w:val="FF0000"/>
          <w:szCs w:val="18"/>
        </w:rPr>
      </w:pPr>
      <w:r w:rsidRPr="00341B0D">
        <w:rPr>
          <w:rFonts w:asciiTheme="majorHAnsi" w:hAnsiTheme="majorHAnsi"/>
          <w:b/>
          <w:i/>
          <w:color w:val="FF0000"/>
          <w:szCs w:val="18"/>
        </w:rPr>
        <w:br/>
      </w:r>
    </w:p>
    <w:p w14:paraId="72959EDC" w14:textId="49E3544F" w:rsidR="00AE6604" w:rsidRPr="004A6DEB" w:rsidRDefault="00F01A0C" w:rsidP="00F01A0C">
      <w:pPr>
        <w:rPr>
          <w:rFonts w:asciiTheme="majorHAnsi" w:hAnsiTheme="majorHAnsi" w:cs="Arial"/>
          <w:b/>
          <w:i/>
          <w:color w:val="FF0000"/>
          <w:szCs w:val="18"/>
        </w:rPr>
      </w:pPr>
      <w:r>
        <w:rPr>
          <w:rFonts w:asciiTheme="majorHAnsi" w:hAnsiTheme="majorHAnsi" w:cs="Arial"/>
          <w:b/>
          <w:i/>
          <w:color w:val="FF0000"/>
          <w:szCs w:val="18"/>
        </w:rPr>
        <w:br w:type="page"/>
      </w:r>
    </w:p>
    <w:sdt>
      <w:sdtPr>
        <w:rPr>
          <w:rFonts w:asciiTheme="majorHAnsi" w:hAnsiTheme="majorHAnsi" w:cs="Arial"/>
          <w:b/>
          <w:bCs/>
          <w:sz w:val="20"/>
          <w:szCs w:val="20"/>
        </w:rPr>
        <w:id w:val="-97950460"/>
        <w:placeholder>
          <w:docPart w:val="3471CE66447B05449A12F313D975A349"/>
        </w:placeholder>
      </w:sdtPr>
      <w:sdtEndPr/>
      <w:sdtContent>
        <w:p w14:paraId="0FF9501D" w14:textId="02B7A638" w:rsidR="004C5919" w:rsidRDefault="004A6DEB" w:rsidP="00F01A0C">
          <w:pPr>
            <w:tabs>
              <w:tab w:val="left" w:pos="360"/>
              <w:tab w:val="left" w:pos="720"/>
            </w:tabs>
            <w:spacing w:after="0" w:line="240" w:lineRule="auto"/>
            <w:rPr>
              <w:rFonts w:asciiTheme="majorHAnsi" w:hAnsiTheme="majorHAnsi" w:cs="Arial"/>
              <w:b/>
              <w:bCs/>
              <w:sz w:val="20"/>
              <w:szCs w:val="20"/>
            </w:rPr>
          </w:pPr>
          <w:r w:rsidRPr="004A6DEB">
            <w:rPr>
              <w:rFonts w:asciiTheme="majorHAnsi" w:hAnsiTheme="majorHAnsi" w:cs="Arial"/>
              <w:b/>
              <w:bCs/>
              <w:sz w:val="20"/>
              <w:szCs w:val="20"/>
            </w:rPr>
            <w:t>2020-2021 Undergraduate Bulletin, Page 13</w:t>
          </w:r>
          <w:r w:rsidR="001B56A3">
            <w:rPr>
              <w:rFonts w:asciiTheme="majorHAnsi" w:hAnsiTheme="majorHAnsi" w:cs="Arial"/>
              <w:b/>
              <w:bCs/>
              <w:sz w:val="20"/>
              <w:szCs w:val="20"/>
            </w:rPr>
            <w:t>6</w:t>
          </w:r>
          <w:r w:rsidR="00F01A0C">
            <w:rPr>
              <w:rFonts w:asciiTheme="majorHAnsi" w:hAnsiTheme="majorHAnsi" w:cs="Arial"/>
              <w:b/>
              <w:bCs/>
              <w:sz w:val="20"/>
              <w:szCs w:val="20"/>
            </w:rPr>
            <w:t xml:space="preserve"> </w:t>
          </w:r>
          <w:r w:rsidR="004C5919">
            <w:rPr>
              <w:rFonts w:asciiTheme="majorHAnsi" w:hAnsiTheme="majorHAnsi" w:cs="Arial"/>
              <w:b/>
              <w:bCs/>
              <w:sz w:val="20"/>
              <w:szCs w:val="20"/>
            </w:rPr>
            <w:t>–</w:t>
          </w:r>
          <w:r w:rsidR="00F01A0C">
            <w:rPr>
              <w:rFonts w:asciiTheme="majorHAnsi" w:hAnsiTheme="majorHAnsi" w:cs="Arial"/>
              <w:b/>
              <w:bCs/>
              <w:sz w:val="20"/>
              <w:szCs w:val="20"/>
            </w:rPr>
            <w:t xml:space="preserve"> </w:t>
          </w:r>
          <w:r w:rsidR="00F01A0C" w:rsidRPr="0062786B">
            <w:rPr>
              <w:rFonts w:asciiTheme="majorHAnsi" w:hAnsiTheme="majorHAnsi" w:cs="Arial"/>
              <w:b/>
              <w:bCs/>
              <w:sz w:val="20"/>
              <w:szCs w:val="20"/>
              <w:highlight w:val="yellow"/>
            </w:rPr>
            <w:t>Original</w:t>
          </w:r>
        </w:p>
        <w:p w14:paraId="2FC557E4" w14:textId="6A95CD7E" w:rsidR="0069556E" w:rsidRPr="00F01A0C" w:rsidRDefault="007908D7" w:rsidP="00F01A0C">
          <w:pPr>
            <w:tabs>
              <w:tab w:val="left" w:pos="360"/>
              <w:tab w:val="left" w:pos="720"/>
            </w:tabs>
            <w:spacing w:after="0" w:line="240" w:lineRule="auto"/>
            <w:rPr>
              <w:rFonts w:asciiTheme="majorHAnsi" w:hAnsiTheme="majorHAnsi" w:cs="Arial"/>
              <w:b/>
              <w:bCs/>
              <w:sz w:val="20"/>
              <w:szCs w:val="20"/>
            </w:rPr>
          </w:pPr>
        </w:p>
      </w:sdtContent>
    </w:sdt>
    <w:p w14:paraId="44B7FDD4" w14:textId="77777777" w:rsidR="001B56A3" w:rsidRPr="001B56A3" w:rsidRDefault="001B56A3" w:rsidP="001B56A3">
      <w:pPr>
        <w:autoSpaceDE w:val="0"/>
        <w:autoSpaceDN w:val="0"/>
        <w:adjustRightInd w:val="0"/>
        <w:spacing w:after="80" w:line="161" w:lineRule="atLeast"/>
        <w:jc w:val="center"/>
        <w:rPr>
          <w:rFonts w:ascii="Myriad Pro Cond" w:eastAsia="Calibri" w:hAnsi="Myriad Pro Cond" w:cs="Myriad Pro Cond"/>
          <w:color w:val="000000"/>
          <w:sz w:val="32"/>
          <w:szCs w:val="32"/>
        </w:rPr>
      </w:pPr>
      <w:r w:rsidRPr="001B56A3">
        <w:rPr>
          <w:rFonts w:ascii="Myriad Pro Cond" w:eastAsia="Calibri" w:hAnsi="Myriad Pro Cond" w:cs="Myriad Pro Cond"/>
          <w:b/>
          <w:bCs/>
          <w:color w:val="000000"/>
          <w:sz w:val="32"/>
          <w:szCs w:val="32"/>
        </w:rPr>
        <w:t xml:space="preserve">Major in Finance </w:t>
      </w:r>
    </w:p>
    <w:p w14:paraId="6191871B" w14:textId="77777777" w:rsidR="001B56A3" w:rsidRPr="001B56A3" w:rsidRDefault="001B56A3" w:rsidP="001B56A3">
      <w:pPr>
        <w:autoSpaceDE w:val="0"/>
        <w:autoSpaceDN w:val="0"/>
        <w:adjustRightInd w:val="0"/>
        <w:spacing w:after="0" w:line="161" w:lineRule="atLeast"/>
        <w:jc w:val="center"/>
        <w:rPr>
          <w:rFonts w:ascii="Arial" w:eastAsia="Calibri" w:hAnsi="Arial" w:cs="Arial"/>
          <w:color w:val="000000"/>
          <w:sz w:val="24"/>
          <w:szCs w:val="24"/>
        </w:rPr>
      </w:pPr>
      <w:r w:rsidRPr="001B56A3">
        <w:rPr>
          <w:rFonts w:ascii="Arial" w:eastAsia="Calibri" w:hAnsi="Arial" w:cs="Arial"/>
          <w:b/>
          <w:bCs/>
          <w:color w:val="000000"/>
          <w:sz w:val="24"/>
          <w:szCs w:val="24"/>
        </w:rPr>
        <w:t xml:space="preserve">Bachelor of Science </w:t>
      </w:r>
    </w:p>
    <w:p w14:paraId="26F8EF87" w14:textId="77777777" w:rsidR="001B56A3" w:rsidRPr="001B56A3" w:rsidRDefault="001B56A3" w:rsidP="001B56A3">
      <w:pPr>
        <w:autoSpaceDE w:val="0"/>
        <w:autoSpaceDN w:val="0"/>
        <w:adjustRightInd w:val="0"/>
        <w:spacing w:after="0" w:line="161" w:lineRule="atLeast"/>
        <w:jc w:val="center"/>
        <w:rPr>
          <w:rFonts w:ascii="Arial" w:eastAsia="Calibri" w:hAnsi="Arial" w:cs="Arial"/>
          <w:color w:val="000000"/>
          <w:sz w:val="24"/>
          <w:szCs w:val="24"/>
        </w:rPr>
      </w:pPr>
      <w:r w:rsidRPr="001B56A3">
        <w:rPr>
          <w:rFonts w:ascii="Arial" w:eastAsia="Calibri" w:hAnsi="Arial" w:cs="Arial"/>
          <w:b/>
          <w:bCs/>
          <w:color w:val="000000"/>
          <w:sz w:val="24"/>
          <w:szCs w:val="24"/>
        </w:rPr>
        <w:t>Emphasis in Financial Management</w:t>
      </w:r>
    </w:p>
    <w:p w14:paraId="3709C3EB" w14:textId="77777777" w:rsidR="001B56A3" w:rsidRPr="001B56A3" w:rsidRDefault="001B56A3" w:rsidP="001B56A3">
      <w:pPr>
        <w:autoSpaceDE w:val="0"/>
        <w:autoSpaceDN w:val="0"/>
        <w:adjustRightInd w:val="0"/>
        <w:spacing w:after="80" w:line="16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 xml:space="preserve">A complete 8-semester degree plan is available at https://www.astate.edu/info/academics/degrees/ </w:t>
      </w:r>
    </w:p>
    <w:tbl>
      <w:tblPr>
        <w:tblStyle w:val="TableGrid4"/>
        <w:tblW w:w="8640" w:type="dxa"/>
        <w:jc w:val="center"/>
        <w:tblLayout w:type="fixed"/>
        <w:tblLook w:val="0000" w:firstRow="0" w:lastRow="0" w:firstColumn="0" w:lastColumn="0" w:noHBand="0" w:noVBand="0"/>
      </w:tblPr>
      <w:tblGrid>
        <w:gridCol w:w="7110"/>
        <w:gridCol w:w="1530"/>
      </w:tblGrid>
      <w:tr w:rsidR="001B56A3" w:rsidRPr="001B56A3" w14:paraId="0464EBCE" w14:textId="77777777" w:rsidTr="001B56A3">
        <w:trPr>
          <w:trHeight w:val="114"/>
          <w:jc w:val="center"/>
        </w:trPr>
        <w:tc>
          <w:tcPr>
            <w:tcW w:w="8640" w:type="dxa"/>
            <w:gridSpan w:val="2"/>
            <w:shd w:val="clear" w:color="auto" w:fill="D0CECE"/>
          </w:tcPr>
          <w:p w14:paraId="0CADD8DA"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University Requirements: </w:t>
            </w:r>
          </w:p>
        </w:tc>
      </w:tr>
      <w:tr w:rsidR="001B56A3" w:rsidRPr="001B56A3" w14:paraId="55B02623" w14:textId="77777777" w:rsidTr="001B56A3">
        <w:trPr>
          <w:trHeight w:val="153"/>
          <w:jc w:val="center"/>
        </w:trPr>
        <w:tc>
          <w:tcPr>
            <w:tcW w:w="8640" w:type="dxa"/>
            <w:gridSpan w:val="2"/>
          </w:tcPr>
          <w:p w14:paraId="2EB6F1B0"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See University General Requirements for Baccalaureate degrees (p. 42) </w:t>
            </w:r>
          </w:p>
          <w:p w14:paraId="3B62BB17"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(For Neil Griffin College of Business requirements, see p. 125) </w:t>
            </w:r>
          </w:p>
        </w:tc>
      </w:tr>
      <w:tr w:rsidR="001B56A3" w:rsidRPr="001B56A3" w14:paraId="344F6A9A" w14:textId="77777777" w:rsidTr="001B56A3">
        <w:trPr>
          <w:trHeight w:val="114"/>
          <w:jc w:val="center"/>
        </w:trPr>
        <w:tc>
          <w:tcPr>
            <w:tcW w:w="7110" w:type="dxa"/>
            <w:shd w:val="clear" w:color="auto" w:fill="D0CECE"/>
          </w:tcPr>
          <w:p w14:paraId="61B4032D"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First Year Making Connections Course: </w:t>
            </w:r>
          </w:p>
        </w:tc>
        <w:tc>
          <w:tcPr>
            <w:tcW w:w="1530" w:type="dxa"/>
            <w:shd w:val="clear" w:color="auto" w:fill="D0CECE"/>
          </w:tcPr>
          <w:p w14:paraId="51EAB5DB"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395484BA" w14:textId="77777777" w:rsidTr="001B56A3">
        <w:trPr>
          <w:trHeight w:val="85"/>
          <w:jc w:val="center"/>
        </w:trPr>
        <w:tc>
          <w:tcPr>
            <w:tcW w:w="7110" w:type="dxa"/>
          </w:tcPr>
          <w:p w14:paraId="65B959D4"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BUSN 1003, First Year Experience Business </w:t>
            </w:r>
          </w:p>
        </w:tc>
        <w:tc>
          <w:tcPr>
            <w:tcW w:w="1530" w:type="dxa"/>
          </w:tcPr>
          <w:p w14:paraId="12B80996"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3 </w:t>
            </w:r>
          </w:p>
        </w:tc>
      </w:tr>
      <w:tr w:rsidR="001B56A3" w:rsidRPr="001B56A3" w14:paraId="5EB37AA6" w14:textId="77777777" w:rsidTr="001B56A3">
        <w:trPr>
          <w:trHeight w:val="114"/>
          <w:jc w:val="center"/>
        </w:trPr>
        <w:tc>
          <w:tcPr>
            <w:tcW w:w="7110" w:type="dxa"/>
            <w:shd w:val="clear" w:color="auto" w:fill="D0CECE"/>
          </w:tcPr>
          <w:p w14:paraId="7A74A71D"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General Education Requirements: </w:t>
            </w:r>
          </w:p>
        </w:tc>
        <w:tc>
          <w:tcPr>
            <w:tcW w:w="1530" w:type="dxa"/>
            <w:shd w:val="clear" w:color="auto" w:fill="D0CECE"/>
          </w:tcPr>
          <w:p w14:paraId="683BF1AD"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486608E7" w14:textId="77777777" w:rsidTr="001B56A3">
        <w:trPr>
          <w:trHeight w:val="586"/>
          <w:jc w:val="center"/>
        </w:trPr>
        <w:tc>
          <w:tcPr>
            <w:tcW w:w="7110" w:type="dxa"/>
          </w:tcPr>
          <w:p w14:paraId="2675155D"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See General Education Curriculum for Baccalaureate degrees (p. 78) </w:t>
            </w:r>
          </w:p>
          <w:p w14:paraId="74C14934"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Students with this major must take the following: </w:t>
            </w:r>
          </w:p>
          <w:p w14:paraId="3622477A"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A “C” or better in MATH 2143, Business Calculus </w:t>
            </w:r>
            <w:r w:rsidRPr="001B56A3">
              <w:rPr>
                <w:rFonts w:ascii="Arial" w:eastAsia="Calibri" w:hAnsi="Arial" w:cs="Arial"/>
                <w:b/>
                <w:bCs/>
                <w:i/>
                <w:iCs/>
                <w:color w:val="000000"/>
                <w:sz w:val="20"/>
                <w:szCs w:val="20"/>
              </w:rPr>
              <w:t xml:space="preserve">OR </w:t>
            </w:r>
          </w:p>
          <w:p w14:paraId="5C1CE943"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MATH 2194, Survey of Calculus </w:t>
            </w:r>
            <w:r w:rsidRPr="001B56A3">
              <w:rPr>
                <w:rFonts w:ascii="Arial" w:eastAsia="Calibri" w:hAnsi="Arial" w:cs="Arial"/>
                <w:b/>
                <w:bCs/>
                <w:i/>
                <w:iCs/>
                <w:color w:val="000000"/>
                <w:sz w:val="20"/>
                <w:szCs w:val="20"/>
              </w:rPr>
              <w:t xml:space="preserve">OR </w:t>
            </w:r>
          </w:p>
          <w:p w14:paraId="5C2D964A"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MATH 2204, Calculus I </w:t>
            </w:r>
          </w:p>
          <w:p w14:paraId="5BEB84C0"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ECON 2313, Principles of Macroeconomics </w:t>
            </w:r>
          </w:p>
          <w:p w14:paraId="75509ADB"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COMS 1203, Oral Communication (Required Departmental Gen. Ed. Option) </w:t>
            </w:r>
          </w:p>
        </w:tc>
        <w:tc>
          <w:tcPr>
            <w:tcW w:w="1530" w:type="dxa"/>
          </w:tcPr>
          <w:p w14:paraId="3051ACFC"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35 </w:t>
            </w:r>
          </w:p>
        </w:tc>
      </w:tr>
      <w:tr w:rsidR="001B56A3" w:rsidRPr="001B56A3" w14:paraId="3F0525ED" w14:textId="77777777" w:rsidTr="001B56A3">
        <w:trPr>
          <w:trHeight w:val="114"/>
          <w:jc w:val="center"/>
        </w:trPr>
        <w:tc>
          <w:tcPr>
            <w:tcW w:w="7110" w:type="dxa"/>
            <w:shd w:val="clear" w:color="auto" w:fill="D0CECE"/>
          </w:tcPr>
          <w:p w14:paraId="0D705917"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Neil Griffin College of Business Core Courses: </w:t>
            </w:r>
          </w:p>
        </w:tc>
        <w:tc>
          <w:tcPr>
            <w:tcW w:w="1530" w:type="dxa"/>
            <w:shd w:val="clear" w:color="auto" w:fill="D0CECE"/>
          </w:tcPr>
          <w:p w14:paraId="2A1692A9"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0105D0F0" w14:textId="77777777" w:rsidTr="001B56A3">
        <w:trPr>
          <w:trHeight w:val="85"/>
          <w:jc w:val="center"/>
        </w:trPr>
        <w:tc>
          <w:tcPr>
            <w:tcW w:w="7110" w:type="dxa"/>
          </w:tcPr>
          <w:p w14:paraId="438CC858"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(See Beginning of Business Section) </w:t>
            </w:r>
          </w:p>
        </w:tc>
        <w:tc>
          <w:tcPr>
            <w:tcW w:w="1530" w:type="dxa"/>
          </w:tcPr>
          <w:p w14:paraId="0AEEAA3E"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39 </w:t>
            </w:r>
          </w:p>
        </w:tc>
      </w:tr>
      <w:tr w:rsidR="001B56A3" w:rsidRPr="001B56A3" w14:paraId="02A8D4E5" w14:textId="77777777" w:rsidTr="001B56A3">
        <w:trPr>
          <w:trHeight w:val="114"/>
          <w:jc w:val="center"/>
        </w:trPr>
        <w:tc>
          <w:tcPr>
            <w:tcW w:w="7110" w:type="dxa"/>
            <w:shd w:val="clear" w:color="auto" w:fill="D0CECE"/>
          </w:tcPr>
          <w:p w14:paraId="572D3471"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Major Requirements: </w:t>
            </w:r>
          </w:p>
        </w:tc>
        <w:tc>
          <w:tcPr>
            <w:tcW w:w="1530" w:type="dxa"/>
            <w:shd w:val="clear" w:color="auto" w:fill="D0CECE"/>
          </w:tcPr>
          <w:p w14:paraId="7C41C829"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4096DB12" w14:textId="77777777" w:rsidTr="001B56A3">
        <w:trPr>
          <w:trHeight w:val="154"/>
          <w:jc w:val="center"/>
        </w:trPr>
        <w:tc>
          <w:tcPr>
            <w:tcW w:w="7110" w:type="dxa"/>
          </w:tcPr>
          <w:p w14:paraId="21FBFC62"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ACCT 3003, Intermediate Accounting I</w:t>
            </w:r>
          </w:p>
        </w:tc>
        <w:tc>
          <w:tcPr>
            <w:tcW w:w="1530" w:type="dxa"/>
          </w:tcPr>
          <w:p w14:paraId="5B0DEF01"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3</w:t>
            </w:r>
          </w:p>
        </w:tc>
      </w:tr>
      <w:tr w:rsidR="001B56A3" w:rsidRPr="001B56A3" w14:paraId="22EEBDA4" w14:textId="77777777" w:rsidTr="001B56A3">
        <w:trPr>
          <w:trHeight w:val="154"/>
          <w:jc w:val="center"/>
        </w:trPr>
        <w:tc>
          <w:tcPr>
            <w:tcW w:w="7110" w:type="dxa"/>
          </w:tcPr>
          <w:p w14:paraId="765F15FB"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FIN 3763, Financial Institutions and Markets </w:t>
            </w:r>
            <w:r w:rsidRPr="001B56A3">
              <w:rPr>
                <w:rFonts w:ascii="Arial" w:eastAsia="Calibri" w:hAnsi="Arial" w:cs="Arial"/>
                <w:b/>
                <w:bCs/>
                <w:color w:val="000000"/>
                <w:sz w:val="20"/>
                <w:szCs w:val="20"/>
              </w:rPr>
              <w:t xml:space="preserve">OR </w:t>
            </w:r>
          </w:p>
          <w:p w14:paraId="38DB3339"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ECON 3323, Money and Banking </w:t>
            </w:r>
          </w:p>
        </w:tc>
        <w:tc>
          <w:tcPr>
            <w:tcW w:w="1530" w:type="dxa"/>
          </w:tcPr>
          <w:p w14:paraId="4C48E10E"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 xml:space="preserve">3 </w:t>
            </w:r>
          </w:p>
        </w:tc>
      </w:tr>
      <w:tr w:rsidR="001B56A3" w:rsidRPr="001B56A3" w14:paraId="762C2855" w14:textId="77777777" w:rsidTr="001B56A3">
        <w:trPr>
          <w:trHeight w:val="81"/>
          <w:jc w:val="center"/>
        </w:trPr>
        <w:tc>
          <w:tcPr>
            <w:tcW w:w="7110" w:type="dxa"/>
          </w:tcPr>
          <w:p w14:paraId="3BEDF11A"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FIN 4723, Investments </w:t>
            </w:r>
          </w:p>
        </w:tc>
        <w:tc>
          <w:tcPr>
            <w:tcW w:w="1530" w:type="dxa"/>
          </w:tcPr>
          <w:p w14:paraId="324758F3"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 xml:space="preserve">3 </w:t>
            </w:r>
          </w:p>
        </w:tc>
      </w:tr>
      <w:tr w:rsidR="001B56A3" w:rsidRPr="001B56A3" w14:paraId="420EE266" w14:textId="77777777" w:rsidTr="001B56A3">
        <w:trPr>
          <w:trHeight w:val="81"/>
          <w:jc w:val="center"/>
        </w:trPr>
        <w:tc>
          <w:tcPr>
            <w:tcW w:w="7110" w:type="dxa"/>
          </w:tcPr>
          <w:p w14:paraId="17143EB7"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FIN 4753, Capital Management</w:t>
            </w:r>
          </w:p>
        </w:tc>
        <w:tc>
          <w:tcPr>
            <w:tcW w:w="1530" w:type="dxa"/>
          </w:tcPr>
          <w:p w14:paraId="7EB6B371"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3</w:t>
            </w:r>
          </w:p>
        </w:tc>
      </w:tr>
      <w:tr w:rsidR="001B56A3" w:rsidRPr="001B56A3" w14:paraId="46FBA0EB" w14:textId="77777777" w:rsidTr="001B56A3">
        <w:trPr>
          <w:trHeight w:val="85"/>
          <w:jc w:val="center"/>
        </w:trPr>
        <w:tc>
          <w:tcPr>
            <w:tcW w:w="7110" w:type="dxa"/>
          </w:tcPr>
          <w:p w14:paraId="50102FB5"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Sub-total </w:t>
            </w:r>
          </w:p>
        </w:tc>
        <w:tc>
          <w:tcPr>
            <w:tcW w:w="1530" w:type="dxa"/>
          </w:tcPr>
          <w:p w14:paraId="180305A1"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12 </w:t>
            </w:r>
          </w:p>
        </w:tc>
      </w:tr>
      <w:tr w:rsidR="001B56A3" w:rsidRPr="001B56A3" w14:paraId="2B74817A" w14:textId="77777777" w:rsidTr="001B56A3">
        <w:trPr>
          <w:trHeight w:val="114"/>
          <w:jc w:val="center"/>
        </w:trPr>
        <w:tc>
          <w:tcPr>
            <w:tcW w:w="7110" w:type="dxa"/>
            <w:shd w:val="clear" w:color="auto" w:fill="D0CECE"/>
          </w:tcPr>
          <w:p w14:paraId="3E593063"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Emphasis Area (Financial Management) </w:t>
            </w:r>
          </w:p>
        </w:tc>
        <w:tc>
          <w:tcPr>
            <w:tcW w:w="1530" w:type="dxa"/>
            <w:shd w:val="clear" w:color="auto" w:fill="D0CECE"/>
          </w:tcPr>
          <w:p w14:paraId="7EA217B5"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6245D793" w14:textId="77777777" w:rsidTr="001B56A3">
        <w:trPr>
          <w:trHeight w:val="81"/>
          <w:jc w:val="center"/>
        </w:trPr>
        <w:tc>
          <w:tcPr>
            <w:tcW w:w="7110" w:type="dxa"/>
          </w:tcPr>
          <w:tbl>
            <w:tblPr>
              <w:tblW w:w="0" w:type="auto"/>
              <w:tblBorders>
                <w:top w:val="nil"/>
                <w:left w:val="nil"/>
                <w:bottom w:val="nil"/>
                <w:right w:val="nil"/>
              </w:tblBorders>
              <w:tblLayout w:type="fixed"/>
              <w:tblLook w:val="0000" w:firstRow="0" w:lastRow="0" w:firstColumn="0" w:lastColumn="0" w:noHBand="0" w:noVBand="0"/>
            </w:tblPr>
            <w:tblGrid>
              <w:gridCol w:w="6003"/>
            </w:tblGrid>
            <w:tr w:rsidR="001B56A3" w:rsidRPr="001B56A3" w14:paraId="5BD66A69" w14:textId="77777777" w:rsidTr="00656F94">
              <w:trPr>
                <w:trHeight w:val="981"/>
              </w:trPr>
              <w:tc>
                <w:tcPr>
                  <w:tcW w:w="6003" w:type="dxa"/>
                </w:tcPr>
                <w:p w14:paraId="2F97EF93" w14:textId="77777777" w:rsidR="001B56A3" w:rsidRPr="001B56A3" w:rsidRDefault="001B56A3" w:rsidP="001B56A3">
                  <w:pPr>
                    <w:autoSpaceDE w:val="0"/>
                    <w:autoSpaceDN w:val="0"/>
                    <w:adjustRightInd w:val="0"/>
                    <w:spacing w:after="0" w:line="241" w:lineRule="atLeast"/>
                    <w:rPr>
                      <w:rFonts w:ascii="Arial" w:eastAsia="Calibri" w:hAnsi="Arial" w:cs="Arial"/>
                      <w:b/>
                      <w:bCs/>
                      <w:color w:val="000000"/>
                      <w:sz w:val="20"/>
                      <w:szCs w:val="20"/>
                    </w:rPr>
                  </w:pPr>
                  <w:r w:rsidRPr="001B56A3">
                    <w:rPr>
                      <w:rFonts w:ascii="Arial" w:eastAsia="Calibri" w:hAnsi="Arial" w:cs="Arial"/>
                      <w:b/>
                      <w:bCs/>
                      <w:color w:val="000000"/>
                      <w:sz w:val="20"/>
                      <w:szCs w:val="20"/>
                    </w:rPr>
                    <w:t xml:space="preserve">Select four of the following (two must be FIN or REI courses): </w:t>
                  </w:r>
                </w:p>
                <w:p w14:paraId="72CEB477" w14:textId="77777777" w:rsidR="001B56A3" w:rsidRPr="001B56A3" w:rsidRDefault="001B56A3" w:rsidP="001B56A3">
                  <w:pPr>
                    <w:autoSpaceDE w:val="0"/>
                    <w:autoSpaceDN w:val="0"/>
                    <w:adjustRightInd w:val="0"/>
                    <w:spacing w:after="0"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AGEC 3053, Commodity Futures Markets </w:t>
                  </w:r>
                </w:p>
                <w:p w14:paraId="7EEE1FCE" w14:textId="77777777" w:rsidR="001B56A3" w:rsidRPr="001B56A3" w:rsidRDefault="001B56A3" w:rsidP="001B56A3">
                  <w:pPr>
                    <w:autoSpaceDE w:val="0"/>
                    <w:autoSpaceDN w:val="0"/>
                    <w:adjustRightInd w:val="0"/>
                    <w:spacing w:after="0"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MKTG 3093, Professional Selling </w:t>
                  </w:r>
                </w:p>
                <w:p w14:paraId="1047154E" w14:textId="77777777" w:rsidR="001B56A3" w:rsidRPr="001B56A3" w:rsidRDefault="001B56A3" w:rsidP="001B56A3">
                  <w:pPr>
                    <w:autoSpaceDE w:val="0"/>
                    <w:autoSpaceDN w:val="0"/>
                    <w:adjustRightInd w:val="0"/>
                    <w:spacing w:after="0"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Any upper-level ECON Course </w:t>
                  </w:r>
                </w:p>
                <w:p w14:paraId="1209015E" w14:textId="77777777" w:rsidR="001B56A3" w:rsidRPr="001B56A3" w:rsidRDefault="001B56A3" w:rsidP="001B56A3">
                  <w:pPr>
                    <w:autoSpaceDE w:val="0"/>
                    <w:autoSpaceDN w:val="0"/>
                    <w:adjustRightInd w:val="0"/>
                    <w:spacing w:after="0"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Any upper-level FIN Course </w:t>
                  </w:r>
                </w:p>
                <w:p w14:paraId="7E86372E" w14:textId="77777777" w:rsidR="001B56A3" w:rsidRPr="001B56A3" w:rsidRDefault="001B56A3" w:rsidP="001B56A3">
                  <w:pPr>
                    <w:autoSpaceDE w:val="0"/>
                    <w:autoSpaceDN w:val="0"/>
                    <w:adjustRightInd w:val="0"/>
                    <w:spacing w:after="0"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Any upper-level REI Course </w:t>
                  </w:r>
                </w:p>
                <w:p w14:paraId="7DFFDD36" w14:textId="77777777" w:rsidR="001B56A3" w:rsidRPr="001B56A3" w:rsidRDefault="001B56A3" w:rsidP="001B56A3">
                  <w:pPr>
                    <w:autoSpaceDE w:val="0"/>
                    <w:autoSpaceDN w:val="0"/>
                    <w:adjustRightInd w:val="0"/>
                    <w:spacing w:after="0" w:line="241" w:lineRule="atLeast"/>
                    <w:rPr>
                      <w:rFonts w:ascii="Arial" w:eastAsia="Calibri" w:hAnsi="Arial" w:cs="Arial"/>
                      <w:b/>
                      <w:bCs/>
                      <w:i/>
                      <w:iCs/>
                      <w:color w:val="000000"/>
                      <w:sz w:val="20"/>
                      <w:szCs w:val="20"/>
                    </w:rPr>
                  </w:pPr>
                  <w:r w:rsidRPr="001B56A3">
                    <w:rPr>
                      <w:rFonts w:ascii="Arial" w:eastAsia="Calibri" w:hAnsi="Arial" w:cs="Arial"/>
                      <w:color w:val="000000"/>
                      <w:sz w:val="20"/>
                      <w:szCs w:val="20"/>
                    </w:rPr>
                    <w:t>Any upper-level ACCT Course</w:t>
                  </w:r>
                  <w:r w:rsidRPr="001B56A3">
                    <w:rPr>
                      <w:rFonts w:ascii="Arial" w:eastAsia="Calibri" w:hAnsi="Arial" w:cs="Arial"/>
                      <w:b/>
                      <w:bCs/>
                      <w:i/>
                      <w:iCs/>
                      <w:color w:val="000000"/>
                      <w:sz w:val="20"/>
                      <w:szCs w:val="20"/>
                    </w:rPr>
                    <w:t xml:space="preserve"> </w:t>
                  </w:r>
                </w:p>
              </w:tc>
            </w:tr>
          </w:tbl>
          <w:p w14:paraId="4BBD197B" w14:textId="77777777" w:rsidR="001B56A3" w:rsidRPr="001B56A3" w:rsidRDefault="001B56A3" w:rsidP="001B56A3">
            <w:pPr>
              <w:autoSpaceDE w:val="0"/>
              <w:autoSpaceDN w:val="0"/>
              <w:adjustRightInd w:val="0"/>
              <w:spacing w:line="241" w:lineRule="atLeast"/>
              <w:rPr>
                <w:rFonts w:ascii="Myriad Pro Cond" w:eastAsia="Calibri" w:hAnsi="Myriad Pro Cond" w:cs="Times New Roman"/>
              </w:rPr>
            </w:pPr>
          </w:p>
        </w:tc>
        <w:tc>
          <w:tcPr>
            <w:tcW w:w="1530" w:type="dxa"/>
          </w:tcPr>
          <w:p w14:paraId="30876DA2"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12</w:t>
            </w:r>
          </w:p>
          <w:p w14:paraId="5685B38C"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p>
        </w:tc>
      </w:tr>
      <w:tr w:rsidR="001B56A3" w:rsidRPr="001B56A3" w14:paraId="185222F2" w14:textId="77777777" w:rsidTr="001B56A3">
        <w:trPr>
          <w:trHeight w:val="85"/>
          <w:jc w:val="center"/>
        </w:trPr>
        <w:tc>
          <w:tcPr>
            <w:tcW w:w="7110" w:type="dxa"/>
          </w:tcPr>
          <w:p w14:paraId="2C6C1AD0"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Sub-total </w:t>
            </w:r>
          </w:p>
        </w:tc>
        <w:tc>
          <w:tcPr>
            <w:tcW w:w="1530" w:type="dxa"/>
          </w:tcPr>
          <w:p w14:paraId="4A4D736E"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12</w:t>
            </w:r>
          </w:p>
        </w:tc>
      </w:tr>
      <w:tr w:rsidR="001B56A3" w:rsidRPr="001B56A3" w14:paraId="5DB0A43B" w14:textId="77777777" w:rsidTr="001B56A3">
        <w:trPr>
          <w:trHeight w:val="114"/>
          <w:jc w:val="center"/>
        </w:trPr>
        <w:tc>
          <w:tcPr>
            <w:tcW w:w="7110" w:type="dxa"/>
            <w:shd w:val="clear" w:color="auto" w:fill="D0CECE"/>
          </w:tcPr>
          <w:p w14:paraId="22136B8B"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Electives: </w:t>
            </w:r>
          </w:p>
        </w:tc>
        <w:tc>
          <w:tcPr>
            <w:tcW w:w="1530" w:type="dxa"/>
            <w:shd w:val="clear" w:color="auto" w:fill="D0CECE"/>
          </w:tcPr>
          <w:p w14:paraId="5E116DDD"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0264F4EF" w14:textId="77777777" w:rsidTr="001B56A3">
        <w:trPr>
          <w:trHeight w:val="85"/>
          <w:jc w:val="center"/>
        </w:trPr>
        <w:tc>
          <w:tcPr>
            <w:tcW w:w="7110" w:type="dxa"/>
          </w:tcPr>
          <w:p w14:paraId="5C994951"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Electives </w:t>
            </w:r>
          </w:p>
        </w:tc>
        <w:tc>
          <w:tcPr>
            <w:tcW w:w="1530" w:type="dxa"/>
          </w:tcPr>
          <w:p w14:paraId="7F9E991D"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19</w:t>
            </w:r>
          </w:p>
        </w:tc>
      </w:tr>
      <w:tr w:rsidR="001B56A3" w:rsidRPr="001B56A3" w14:paraId="358D1CBA" w14:textId="77777777" w:rsidTr="001B56A3">
        <w:trPr>
          <w:trHeight w:val="114"/>
          <w:jc w:val="center"/>
        </w:trPr>
        <w:tc>
          <w:tcPr>
            <w:tcW w:w="7110" w:type="dxa"/>
            <w:shd w:val="clear" w:color="auto" w:fill="D0CECE"/>
          </w:tcPr>
          <w:p w14:paraId="761530FD"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Total Required Hours: </w:t>
            </w:r>
          </w:p>
        </w:tc>
        <w:tc>
          <w:tcPr>
            <w:tcW w:w="1530" w:type="dxa"/>
            <w:shd w:val="clear" w:color="auto" w:fill="D0CECE"/>
          </w:tcPr>
          <w:p w14:paraId="260554A6"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120</w:t>
            </w:r>
          </w:p>
        </w:tc>
      </w:tr>
    </w:tbl>
    <w:p w14:paraId="0193DCCC" w14:textId="77777777" w:rsidR="001B56A3" w:rsidRPr="001B56A3" w:rsidRDefault="001B56A3" w:rsidP="001B56A3">
      <w:pPr>
        <w:spacing w:after="0" w:line="240" w:lineRule="auto"/>
        <w:rPr>
          <w:rFonts w:ascii="Calibri" w:eastAsia="Calibri" w:hAnsi="Calibri" w:cs="Times New Roman"/>
          <w:sz w:val="20"/>
          <w:szCs w:val="20"/>
        </w:rPr>
      </w:pPr>
    </w:p>
    <w:p w14:paraId="599ACB24" w14:textId="77777777" w:rsidR="002277B7" w:rsidRPr="002277B7" w:rsidRDefault="002277B7" w:rsidP="002277B7">
      <w:pPr>
        <w:spacing w:after="0" w:line="240" w:lineRule="auto"/>
        <w:rPr>
          <w:rFonts w:ascii="Calibri" w:eastAsia="Calibri" w:hAnsi="Calibri" w:cs="Times New Roman"/>
          <w:sz w:val="20"/>
          <w:szCs w:val="20"/>
        </w:rPr>
      </w:pPr>
    </w:p>
    <w:p w14:paraId="11B75807" w14:textId="443E0E44" w:rsidR="00F01A0C" w:rsidRDefault="00F01A0C" w:rsidP="004C5919">
      <w:pPr>
        <w:jc w:val="cente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1E897240" w14:textId="54DA3F4B" w:rsidR="00F01A0C" w:rsidRDefault="007908D7" w:rsidP="00F01A0C">
      <w:pPr>
        <w:spacing w:after="0"/>
        <w:rPr>
          <w:rFonts w:asciiTheme="majorHAnsi" w:hAnsiTheme="majorHAnsi" w:cs="Arial"/>
          <w:b/>
          <w:color w:val="000000" w:themeColor="text1"/>
          <w:sz w:val="28"/>
          <w:szCs w:val="20"/>
        </w:rPr>
      </w:pPr>
      <w:sdt>
        <w:sdtPr>
          <w:rPr>
            <w:rFonts w:asciiTheme="majorHAnsi" w:hAnsiTheme="majorHAnsi" w:cs="Arial"/>
            <w:b/>
            <w:bCs/>
            <w:sz w:val="20"/>
            <w:szCs w:val="20"/>
          </w:rPr>
          <w:id w:val="-324895905"/>
          <w:placeholder>
            <w:docPart w:val="E930E4634A5FB64AABA0A79E7B4B053C"/>
          </w:placeholder>
        </w:sdtPr>
        <w:sdtEndPr/>
        <w:sdtContent>
          <w:r w:rsidR="00F01A0C" w:rsidRPr="004A6DEB">
            <w:rPr>
              <w:rFonts w:asciiTheme="majorHAnsi" w:hAnsiTheme="majorHAnsi" w:cs="Arial"/>
              <w:b/>
              <w:bCs/>
              <w:sz w:val="20"/>
              <w:szCs w:val="20"/>
            </w:rPr>
            <w:t>2020-2021 Undergraduate Bulletin, Page 135</w:t>
          </w:r>
          <w:r w:rsidR="00F01A0C">
            <w:rPr>
              <w:rFonts w:asciiTheme="majorHAnsi" w:hAnsiTheme="majorHAnsi" w:cs="Arial"/>
              <w:b/>
              <w:bCs/>
              <w:sz w:val="20"/>
              <w:szCs w:val="20"/>
            </w:rPr>
            <w:t xml:space="preserve"> - </w:t>
          </w:r>
          <w:r w:rsidR="00F01A0C" w:rsidRPr="0062786B">
            <w:rPr>
              <w:rFonts w:asciiTheme="majorHAnsi" w:hAnsiTheme="majorHAnsi" w:cs="Arial"/>
              <w:b/>
              <w:bCs/>
              <w:sz w:val="20"/>
              <w:szCs w:val="20"/>
              <w:highlight w:val="yellow"/>
            </w:rPr>
            <w:t>Revisions</w:t>
          </w:r>
        </w:sdtContent>
      </w:sdt>
    </w:p>
    <w:p w14:paraId="1B3FEC42" w14:textId="77777777" w:rsidR="001B56A3" w:rsidRPr="001B56A3" w:rsidRDefault="001B56A3" w:rsidP="001B56A3">
      <w:pPr>
        <w:autoSpaceDE w:val="0"/>
        <w:autoSpaceDN w:val="0"/>
        <w:adjustRightInd w:val="0"/>
        <w:spacing w:after="80" w:line="161" w:lineRule="atLeast"/>
        <w:jc w:val="center"/>
        <w:rPr>
          <w:rFonts w:ascii="Myriad Pro Cond" w:eastAsia="Calibri" w:hAnsi="Myriad Pro Cond" w:cs="Myriad Pro Cond"/>
          <w:color w:val="000000"/>
          <w:sz w:val="32"/>
          <w:szCs w:val="32"/>
        </w:rPr>
      </w:pPr>
      <w:r w:rsidRPr="001B56A3">
        <w:rPr>
          <w:rFonts w:ascii="Myriad Pro Cond" w:eastAsia="Calibri" w:hAnsi="Myriad Pro Cond" w:cs="Myriad Pro Cond"/>
          <w:b/>
          <w:bCs/>
          <w:color w:val="000000"/>
          <w:sz w:val="32"/>
          <w:szCs w:val="32"/>
        </w:rPr>
        <w:t xml:space="preserve">Major in Finance </w:t>
      </w:r>
    </w:p>
    <w:p w14:paraId="7E57577F" w14:textId="77777777" w:rsidR="001B56A3" w:rsidRPr="001B56A3" w:rsidRDefault="001B56A3" w:rsidP="001B56A3">
      <w:pPr>
        <w:autoSpaceDE w:val="0"/>
        <w:autoSpaceDN w:val="0"/>
        <w:adjustRightInd w:val="0"/>
        <w:spacing w:after="0" w:line="161" w:lineRule="atLeast"/>
        <w:jc w:val="center"/>
        <w:rPr>
          <w:rFonts w:ascii="Arial" w:eastAsia="Calibri" w:hAnsi="Arial" w:cs="Arial"/>
          <w:color w:val="000000"/>
          <w:sz w:val="24"/>
          <w:szCs w:val="24"/>
        </w:rPr>
      </w:pPr>
      <w:r w:rsidRPr="001B56A3">
        <w:rPr>
          <w:rFonts w:ascii="Arial" w:eastAsia="Calibri" w:hAnsi="Arial" w:cs="Arial"/>
          <w:b/>
          <w:bCs/>
          <w:color w:val="000000"/>
          <w:sz w:val="24"/>
          <w:szCs w:val="24"/>
        </w:rPr>
        <w:t xml:space="preserve">Bachelor of Science </w:t>
      </w:r>
    </w:p>
    <w:p w14:paraId="77C493D3" w14:textId="77777777" w:rsidR="001B56A3" w:rsidRPr="001B56A3" w:rsidRDefault="001B56A3" w:rsidP="001B56A3">
      <w:pPr>
        <w:autoSpaceDE w:val="0"/>
        <w:autoSpaceDN w:val="0"/>
        <w:adjustRightInd w:val="0"/>
        <w:spacing w:after="0" w:line="161" w:lineRule="atLeast"/>
        <w:jc w:val="center"/>
        <w:rPr>
          <w:rFonts w:ascii="Arial" w:eastAsia="Calibri" w:hAnsi="Arial" w:cs="Arial"/>
          <w:color w:val="000000"/>
          <w:sz w:val="24"/>
          <w:szCs w:val="24"/>
        </w:rPr>
      </w:pPr>
      <w:r w:rsidRPr="001B56A3">
        <w:rPr>
          <w:rFonts w:ascii="Arial" w:eastAsia="Calibri" w:hAnsi="Arial" w:cs="Arial"/>
          <w:b/>
          <w:bCs/>
          <w:color w:val="000000"/>
          <w:sz w:val="24"/>
          <w:szCs w:val="24"/>
        </w:rPr>
        <w:t>Emphasis in Financial Management</w:t>
      </w:r>
    </w:p>
    <w:p w14:paraId="4B680D0C" w14:textId="77777777" w:rsidR="001B56A3" w:rsidRPr="001B56A3" w:rsidRDefault="001B56A3" w:rsidP="001B56A3">
      <w:pPr>
        <w:autoSpaceDE w:val="0"/>
        <w:autoSpaceDN w:val="0"/>
        <w:adjustRightInd w:val="0"/>
        <w:spacing w:after="80" w:line="16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 xml:space="preserve">A complete 8-semester degree plan is available at https://www.astate.edu/info/academics/degrees/ </w:t>
      </w:r>
    </w:p>
    <w:tbl>
      <w:tblPr>
        <w:tblStyle w:val="TableGrid5"/>
        <w:tblW w:w="8640" w:type="dxa"/>
        <w:jc w:val="center"/>
        <w:tblLayout w:type="fixed"/>
        <w:tblLook w:val="0000" w:firstRow="0" w:lastRow="0" w:firstColumn="0" w:lastColumn="0" w:noHBand="0" w:noVBand="0"/>
      </w:tblPr>
      <w:tblGrid>
        <w:gridCol w:w="7110"/>
        <w:gridCol w:w="1530"/>
      </w:tblGrid>
      <w:tr w:rsidR="001B56A3" w:rsidRPr="001B56A3" w14:paraId="56A36A32" w14:textId="77777777" w:rsidTr="001B56A3">
        <w:trPr>
          <w:trHeight w:val="114"/>
          <w:jc w:val="center"/>
        </w:trPr>
        <w:tc>
          <w:tcPr>
            <w:tcW w:w="8640" w:type="dxa"/>
            <w:gridSpan w:val="2"/>
            <w:shd w:val="clear" w:color="auto" w:fill="D0CECE"/>
          </w:tcPr>
          <w:p w14:paraId="71C967E3"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University Requirements: </w:t>
            </w:r>
          </w:p>
        </w:tc>
      </w:tr>
      <w:tr w:rsidR="001B56A3" w:rsidRPr="001B56A3" w14:paraId="3056F6EC" w14:textId="77777777" w:rsidTr="001B56A3">
        <w:trPr>
          <w:trHeight w:val="153"/>
          <w:jc w:val="center"/>
        </w:trPr>
        <w:tc>
          <w:tcPr>
            <w:tcW w:w="8640" w:type="dxa"/>
            <w:gridSpan w:val="2"/>
          </w:tcPr>
          <w:p w14:paraId="562DEE62"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See University General Requirements for Baccalaureate degrees (p. 42) </w:t>
            </w:r>
          </w:p>
          <w:p w14:paraId="3B1F06DC"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(For Neil Griffin College of Business requirements, see p. 125) </w:t>
            </w:r>
          </w:p>
        </w:tc>
      </w:tr>
      <w:tr w:rsidR="001B56A3" w:rsidRPr="001B56A3" w14:paraId="2C3C9A7C" w14:textId="77777777" w:rsidTr="001B56A3">
        <w:trPr>
          <w:trHeight w:val="114"/>
          <w:jc w:val="center"/>
        </w:trPr>
        <w:tc>
          <w:tcPr>
            <w:tcW w:w="7110" w:type="dxa"/>
            <w:shd w:val="clear" w:color="auto" w:fill="D0CECE"/>
          </w:tcPr>
          <w:p w14:paraId="134B7CC6"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First Year Making Connections Course: </w:t>
            </w:r>
          </w:p>
        </w:tc>
        <w:tc>
          <w:tcPr>
            <w:tcW w:w="1530" w:type="dxa"/>
            <w:shd w:val="clear" w:color="auto" w:fill="D0CECE"/>
          </w:tcPr>
          <w:p w14:paraId="51FE84E1"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1CDEE011" w14:textId="77777777" w:rsidTr="001B56A3">
        <w:trPr>
          <w:trHeight w:val="85"/>
          <w:jc w:val="center"/>
        </w:trPr>
        <w:tc>
          <w:tcPr>
            <w:tcW w:w="7110" w:type="dxa"/>
          </w:tcPr>
          <w:p w14:paraId="2BFF4C5B"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BUSN 1003, First Year Experience Business </w:t>
            </w:r>
          </w:p>
        </w:tc>
        <w:tc>
          <w:tcPr>
            <w:tcW w:w="1530" w:type="dxa"/>
          </w:tcPr>
          <w:p w14:paraId="7C211992"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3 </w:t>
            </w:r>
          </w:p>
        </w:tc>
      </w:tr>
      <w:tr w:rsidR="001B56A3" w:rsidRPr="001B56A3" w14:paraId="120C28B0" w14:textId="77777777" w:rsidTr="001B56A3">
        <w:trPr>
          <w:trHeight w:val="114"/>
          <w:jc w:val="center"/>
        </w:trPr>
        <w:tc>
          <w:tcPr>
            <w:tcW w:w="7110" w:type="dxa"/>
            <w:shd w:val="clear" w:color="auto" w:fill="D0CECE"/>
          </w:tcPr>
          <w:p w14:paraId="2D46A08D"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General Education Requirements: </w:t>
            </w:r>
          </w:p>
        </w:tc>
        <w:tc>
          <w:tcPr>
            <w:tcW w:w="1530" w:type="dxa"/>
            <w:shd w:val="clear" w:color="auto" w:fill="D0CECE"/>
          </w:tcPr>
          <w:p w14:paraId="098A19CB"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4D661A30" w14:textId="77777777" w:rsidTr="001B56A3">
        <w:trPr>
          <w:trHeight w:val="586"/>
          <w:jc w:val="center"/>
        </w:trPr>
        <w:tc>
          <w:tcPr>
            <w:tcW w:w="7110" w:type="dxa"/>
          </w:tcPr>
          <w:p w14:paraId="7781944B"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See General Education Curriculum for Baccalaureate degrees (p. 78) </w:t>
            </w:r>
          </w:p>
          <w:p w14:paraId="4122EF77"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Students with this major must take the following: </w:t>
            </w:r>
          </w:p>
          <w:p w14:paraId="7449898F"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A “C” or better in MATH 2143, Business Calculus </w:t>
            </w:r>
            <w:r w:rsidRPr="001B56A3">
              <w:rPr>
                <w:rFonts w:ascii="Arial" w:eastAsia="Calibri" w:hAnsi="Arial" w:cs="Arial"/>
                <w:b/>
                <w:bCs/>
                <w:i/>
                <w:iCs/>
                <w:color w:val="000000"/>
                <w:sz w:val="20"/>
                <w:szCs w:val="20"/>
              </w:rPr>
              <w:t xml:space="preserve">OR </w:t>
            </w:r>
          </w:p>
          <w:p w14:paraId="442F3147"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MATH 2194, Survey of Calculus </w:t>
            </w:r>
            <w:r w:rsidRPr="001B56A3">
              <w:rPr>
                <w:rFonts w:ascii="Arial" w:eastAsia="Calibri" w:hAnsi="Arial" w:cs="Arial"/>
                <w:b/>
                <w:bCs/>
                <w:i/>
                <w:iCs/>
                <w:color w:val="000000"/>
                <w:sz w:val="20"/>
                <w:szCs w:val="20"/>
              </w:rPr>
              <w:t xml:space="preserve">OR </w:t>
            </w:r>
          </w:p>
          <w:p w14:paraId="61825439"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MATH 2204, Calculus I </w:t>
            </w:r>
          </w:p>
          <w:p w14:paraId="5FE5E9F8"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ECON 2313, Principles of Macroeconomics </w:t>
            </w:r>
          </w:p>
          <w:p w14:paraId="124DB214"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COMS 1203, Oral Communication (Required Departmental Gen. Ed. Option) </w:t>
            </w:r>
          </w:p>
        </w:tc>
        <w:tc>
          <w:tcPr>
            <w:tcW w:w="1530" w:type="dxa"/>
          </w:tcPr>
          <w:p w14:paraId="49B55AB8"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35 </w:t>
            </w:r>
          </w:p>
        </w:tc>
      </w:tr>
      <w:tr w:rsidR="001B56A3" w:rsidRPr="001B56A3" w14:paraId="597EC0DA" w14:textId="77777777" w:rsidTr="001B56A3">
        <w:trPr>
          <w:trHeight w:val="114"/>
          <w:jc w:val="center"/>
        </w:trPr>
        <w:tc>
          <w:tcPr>
            <w:tcW w:w="7110" w:type="dxa"/>
            <w:shd w:val="clear" w:color="auto" w:fill="D0CECE"/>
          </w:tcPr>
          <w:p w14:paraId="61077901"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Neil Griffin College of Business Core Courses: </w:t>
            </w:r>
          </w:p>
        </w:tc>
        <w:tc>
          <w:tcPr>
            <w:tcW w:w="1530" w:type="dxa"/>
            <w:shd w:val="clear" w:color="auto" w:fill="D0CECE"/>
          </w:tcPr>
          <w:p w14:paraId="76BA05D5"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3FC82E38" w14:textId="77777777" w:rsidTr="001B56A3">
        <w:trPr>
          <w:trHeight w:val="85"/>
          <w:jc w:val="center"/>
        </w:trPr>
        <w:tc>
          <w:tcPr>
            <w:tcW w:w="7110" w:type="dxa"/>
          </w:tcPr>
          <w:p w14:paraId="6EB94A6D"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(See Beginning of Business Section) </w:t>
            </w:r>
          </w:p>
        </w:tc>
        <w:tc>
          <w:tcPr>
            <w:tcW w:w="1530" w:type="dxa"/>
          </w:tcPr>
          <w:p w14:paraId="556932A1"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39 </w:t>
            </w:r>
          </w:p>
        </w:tc>
      </w:tr>
      <w:tr w:rsidR="001B56A3" w:rsidRPr="001B56A3" w14:paraId="060CEC16" w14:textId="77777777" w:rsidTr="001B56A3">
        <w:trPr>
          <w:trHeight w:val="114"/>
          <w:jc w:val="center"/>
        </w:trPr>
        <w:tc>
          <w:tcPr>
            <w:tcW w:w="7110" w:type="dxa"/>
            <w:shd w:val="clear" w:color="auto" w:fill="D0CECE"/>
          </w:tcPr>
          <w:p w14:paraId="7DA1EB1D"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Major Requirements: </w:t>
            </w:r>
          </w:p>
        </w:tc>
        <w:tc>
          <w:tcPr>
            <w:tcW w:w="1530" w:type="dxa"/>
            <w:shd w:val="clear" w:color="auto" w:fill="D0CECE"/>
          </w:tcPr>
          <w:p w14:paraId="47C5B065"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4D86390A" w14:textId="77777777" w:rsidTr="001B56A3">
        <w:trPr>
          <w:trHeight w:val="154"/>
          <w:jc w:val="center"/>
        </w:trPr>
        <w:tc>
          <w:tcPr>
            <w:tcW w:w="7110" w:type="dxa"/>
          </w:tcPr>
          <w:p w14:paraId="38C9AFDB" w14:textId="77777777" w:rsidR="001B56A3" w:rsidRPr="001B56A3" w:rsidRDefault="001B56A3" w:rsidP="001B56A3">
            <w:pPr>
              <w:autoSpaceDE w:val="0"/>
              <w:autoSpaceDN w:val="0"/>
              <w:adjustRightInd w:val="0"/>
              <w:spacing w:line="241" w:lineRule="atLeast"/>
              <w:rPr>
                <w:rFonts w:ascii="Arial" w:eastAsia="Calibri" w:hAnsi="Arial" w:cs="Arial"/>
                <w:i/>
                <w:iCs/>
                <w:strike/>
                <w:color w:val="FF0000"/>
                <w:sz w:val="20"/>
                <w:szCs w:val="20"/>
              </w:rPr>
            </w:pPr>
            <w:r w:rsidRPr="001B56A3">
              <w:rPr>
                <w:rFonts w:ascii="Arial" w:eastAsia="Calibri" w:hAnsi="Arial" w:cs="Arial"/>
                <w:i/>
                <w:iCs/>
                <w:strike/>
                <w:color w:val="FF0000"/>
                <w:sz w:val="20"/>
                <w:szCs w:val="20"/>
              </w:rPr>
              <w:t>ACCT 3003, Intermediate Accounting I</w:t>
            </w:r>
          </w:p>
        </w:tc>
        <w:tc>
          <w:tcPr>
            <w:tcW w:w="1530" w:type="dxa"/>
          </w:tcPr>
          <w:p w14:paraId="2C6C3050" w14:textId="77777777" w:rsidR="001B56A3" w:rsidRPr="001B56A3" w:rsidRDefault="001B56A3" w:rsidP="001B56A3">
            <w:pPr>
              <w:autoSpaceDE w:val="0"/>
              <w:autoSpaceDN w:val="0"/>
              <w:adjustRightInd w:val="0"/>
              <w:spacing w:line="241" w:lineRule="atLeast"/>
              <w:jc w:val="center"/>
              <w:rPr>
                <w:rFonts w:ascii="Arial" w:eastAsia="Calibri" w:hAnsi="Arial" w:cs="Arial"/>
                <w:i/>
                <w:iCs/>
                <w:strike/>
                <w:color w:val="FF0000"/>
                <w:sz w:val="20"/>
                <w:szCs w:val="20"/>
              </w:rPr>
            </w:pPr>
            <w:r w:rsidRPr="001B56A3">
              <w:rPr>
                <w:rFonts w:ascii="Arial" w:eastAsia="Calibri" w:hAnsi="Arial" w:cs="Arial"/>
                <w:i/>
                <w:iCs/>
                <w:strike/>
                <w:color w:val="FF0000"/>
                <w:sz w:val="20"/>
                <w:szCs w:val="20"/>
              </w:rPr>
              <w:t>3</w:t>
            </w:r>
          </w:p>
        </w:tc>
      </w:tr>
      <w:tr w:rsidR="001B56A3" w:rsidRPr="001B56A3" w14:paraId="2370209A" w14:textId="77777777" w:rsidTr="001B56A3">
        <w:trPr>
          <w:trHeight w:val="154"/>
          <w:jc w:val="center"/>
        </w:trPr>
        <w:tc>
          <w:tcPr>
            <w:tcW w:w="7110" w:type="dxa"/>
          </w:tcPr>
          <w:p w14:paraId="31471584" w14:textId="77777777" w:rsidR="001B56A3" w:rsidRPr="001B56A3" w:rsidRDefault="001B56A3" w:rsidP="001B56A3">
            <w:pPr>
              <w:autoSpaceDE w:val="0"/>
              <w:autoSpaceDN w:val="0"/>
              <w:adjustRightInd w:val="0"/>
              <w:spacing w:line="241" w:lineRule="atLeast"/>
              <w:rPr>
                <w:rFonts w:ascii="Arial" w:eastAsia="Calibri" w:hAnsi="Arial" w:cs="Arial"/>
                <w:b/>
                <w:bCs/>
                <w:color w:val="4472C4"/>
              </w:rPr>
            </w:pPr>
            <w:r w:rsidRPr="001B56A3">
              <w:rPr>
                <w:rFonts w:ascii="Arial" w:eastAsia="Calibri" w:hAnsi="Arial" w:cs="Arial"/>
                <w:b/>
                <w:bCs/>
                <w:color w:val="4472C4"/>
              </w:rPr>
              <w:t>FIN 3723, Financial Analytics &amp; Modeling</w:t>
            </w:r>
          </w:p>
        </w:tc>
        <w:tc>
          <w:tcPr>
            <w:tcW w:w="1530" w:type="dxa"/>
          </w:tcPr>
          <w:p w14:paraId="0F113D7A" w14:textId="77777777" w:rsidR="001B56A3" w:rsidRPr="001B56A3" w:rsidRDefault="001B56A3" w:rsidP="001B56A3">
            <w:pPr>
              <w:autoSpaceDE w:val="0"/>
              <w:autoSpaceDN w:val="0"/>
              <w:adjustRightInd w:val="0"/>
              <w:spacing w:line="241" w:lineRule="atLeast"/>
              <w:jc w:val="center"/>
              <w:rPr>
                <w:rFonts w:ascii="Arial" w:eastAsia="Calibri" w:hAnsi="Arial" w:cs="Arial"/>
                <w:b/>
                <w:bCs/>
                <w:color w:val="4472C4"/>
              </w:rPr>
            </w:pPr>
            <w:r w:rsidRPr="001B56A3">
              <w:rPr>
                <w:rFonts w:ascii="Arial" w:eastAsia="Calibri" w:hAnsi="Arial" w:cs="Arial"/>
                <w:b/>
                <w:bCs/>
                <w:color w:val="4472C4"/>
              </w:rPr>
              <w:t>3</w:t>
            </w:r>
          </w:p>
        </w:tc>
      </w:tr>
      <w:tr w:rsidR="001B56A3" w:rsidRPr="001B56A3" w14:paraId="5A015094" w14:textId="77777777" w:rsidTr="001B56A3">
        <w:trPr>
          <w:trHeight w:val="154"/>
          <w:jc w:val="center"/>
        </w:trPr>
        <w:tc>
          <w:tcPr>
            <w:tcW w:w="7110" w:type="dxa"/>
          </w:tcPr>
          <w:p w14:paraId="1F9F7F07"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FIN 3763, Financial Institutions and Markets </w:t>
            </w:r>
            <w:r w:rsidRPr="001B56A3">
              <w:rPr>
                <w:rFonts w:ascii="Arial" w:eastAsia="Calibri" w:hAnsi="Arial" w:cs="Arial"/>
                <w:b/>
                <w:bCs/>
                <w:color w:val="000000"/>
                <w:sz w:val="20"/>
                <w:szCs w:val="20"/>
              </w:rPr>
              <w:t xml:space="preserve">OR </w:t>
            </w:r>
          </w:p>
          <w:p w14:paraId="44D8E32B"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ECON 3323, Money and Banking </w:t>
            </w:r>
          </w:p>
        </w:tc>
        <w:tc>
          <w:tcPr>
            <w:tcW w:w="1530" w:type="dxa"/>
          </w:tcPr>
          <w:p w14:paraId="4F8FC83B"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 xml:space="preserve">3 </w:t>
            </w:r>
          </w:p>
        </w:tc>
      </w:tr>
      <w:tr w:rsidR="001B56A3" w:rsidRPr="001B56A3" w14:paraId="04105286" w14:textId="77777777" w:rsidTr="001B56A3">
        <w:trPr>
          <w:trHeight w:val="81"/>
          <w:jc w:val="center"/>
        </w:trPr>
        <w:tc>
          <w:tcPr>
            <w:tcW w:w="7110" w:type="dxa"/>
          </w:tcPr>
          <w:p w14:paraId="7F7D331A"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FIN 4723, Investments </w:t>
            </w:r>
          </w:p>
        </w:tc>
        <w:tc>
          <w:tcPr>
            <w:tcW w:w="1530" w:type="dxa"/>
          </w:tcPr>
          <w:p w14:paraId="011E5786"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 xml:space="preserve">3 </w:t>
            </w:r>
          </w:p>
        </w:tc>
      </w:tr>
      <w:tr w:rsidR="001B56A3" w:rsidRPr="001B56A3" w14:paraId="7779EC86" w14:textId="77777777" w:rsidTr="001B56A3">
        <w:trPr>
          <w:trHeight w:val="81"/>
          <w:jc w:val="center"/>
        </w:trPr>
        <w:tc>
          <w:tcPr>
            <w:tcW w:w="7110" w:type="dxa"/>
          </w:tcPr>
          <w:p w14:paraId="013AA3EB" w14:textId="77777777" w:rsidR="001B56A3" w:rsidRPr="001B56A3" w:rsidRDefault="001B56A3" w:rsidP="001B56A3">
            <w:pPr>
              <w:autoSpaceDE w:val="0"/>
              <w:autoSpaceDN w:val="0"/>
              <w:adjustRightInd w:val="0"/>
              <w:spacing w:line="241" w:lineRule="atLeast"/>
              <w:rPr>
                <w:rFonts w:ascii="Arial" w:eastAsia="Calibri" w:hAnsi="Arial" w:cs="Arial"/>
                <w:i/>
                <w:iCs/>
                <w:strike/>
                <w:color w:val="FF0000"/>
                <w:sz w:val="20"/>
                <w:szCs w:val="20"/>
              </w:rPr>
            </w:pPr>
            <w:r w:rsidRPr="001B56A3">
              <w:rPr>
                <w:rFonts w:ascii="Arial" w:eastAsia="Calibri" w:hAnsi="Arial" w:cs="Arial"/>
                <w:i/>
                <w:iCs/>
                <w:strike/>
                <w:color w:val="FF0000"/>
                <w:sz w:val="20"/>
                <w:szCs w:val="20"/>
              </w:rPr>
              <w:t>FIN 4753, Capital Management</w:t>
            </w:r>
          </w:p>
        </w:tc>
        <w:tc>
          <w:tcPr>
            <w:tcW w:w="1530" w:type="dxa"/>
          </w:tcPr>
          <w:p w14:paraId="41AF270D" w14:textId="77777777" w:rsidR="001B56A3" w:rsidRPr="001B56A3" w:rsidRDefault="001B56A3" w:rsidP="001B56A3">
            <w:pPr>
              <w:autoSpaceDE w:val="0"/>
              <w:autoSpaceDN w:val="0"/>
              <w:adjustRightInd w:val="0"/>
              <w:spacing w:line="241" w:lineRule="atLeast"/>
              <w:jc w:val="center"/>
              <w:rPr>
                <w:rFonts w:ascii="Arial" w:eastAsia="Calibri" w:hAnsi="Arial" w:cs="Arial"/>
                <w:i/>
                <w:iCs/>
                <w:strike/>
                <w:color w:val="FF0000"/>
                <w:sz w:val="20"/>
                <w:szCs w:val="20"/>
              </w:rPr>
            </w:pPr>
            <w:r w:rsidRPr="001B56A3">
              <w:rPr>
                <w:rFonts w:ascii="Arial" w:eastAsia="Calibri" w:hAnsi="Arial" w:cs="Arial"/>
                <w:i/>
                <w:iCs/>
                <w:strike/>
                <w:color w:val="FF0000"/>
                <w:sz w:val="20"/>
                <w:szCs w:val="20"/>
              </w:rPr>
              <w:t>3</w:t>
            </w:r>
          </w:p>
        </w:tc>
      </w:tr>
      <w:tr w:rsidR="001B56A3" w:rsidRPr="001B56A3" w14:paraId="41CA3A4E" w14:textId="77777777" w:rsidTr="001B56A3">
        <w:trPr>
          <w:trHeight w:val="85"/>
          <w:jc w:val="center"/>
        </w:trPr>
        <w:tc>
          <w:tcPr>
            <w:tcW w:w="7110" w:type="dxa"/>
          </w:tcPr>
          <w:p w14:paraId="1B73B982"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Sub-total </w:t>
            </w:r>
          </w:p>
        </w:tc>
        <w:tc>
          <w:tcPr>
            <w:tcW w:w="1530" w:type="dxa"/>
          </w:tcPr>
          <w:p w14:paraId="41A06833"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i/>
                <w:iCs/>
                <w:strike/>
                <w:color w:val="FF0000"/>
                <w:sz w:val="20"/>
                <w:szCs w:val="20"/>
              </w:rPr>
              <w:t>12</w:t>
            </w:r>
            <w:r w:rsidRPr="001B56A3">
              <w:rPr>
                <w:rFonts w:ascii="Arial" w:eastAsia="Calibri" w:hAnsi="Arial" w:cs="Arial"/>
                <w:b/>
                <w:bCs/>
                <w:color w:val="000000"/>
                <w:sz w:val="20"/>
                <w:szCs w:val="20"/>
              </w:rPr>
              <w:t xml:space="preserve"> </w:t>
            </w:r>
            <w:r w:rsidRPr="001B56A3">
              <w:rPr>
                <w:rFonts w:ascii="Arial" w:eastAsia="Calibri" w:hAnsi="Arial" w:cs="Arial"/>
                <w:b/>
                <w:bCs/>
                <w:color w:val="4472C4"/>
              </w:rPr>
              <w:t>9</w:t>
            </w:r>
          </w:p>
        </w:tc>
      </w:tr>
      <w:tr w:rsidR="001B56A3" w:rsidRPr="001B56A3" w14:paraId="7A959ACA" w14:textId="77777777" w:rsidTr="001B56A3">
        <w:trPr>
          <w:trHeight w:val="114"/>
          <w:jc w:val="center"/>
        </w:trPr>
        <w:tc>
          <w:tcPr>
            <w:tcW w:w="7110" w:type="dxa"/>
            <w:shd w:val="clear" w:color="auto" w:fill="D0CECE"/>
          </w:tcPr>
          <w:p w14:paraId="062B8AA5"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Emphasis Area (Financial Management) </w:t>
            </w:r>
          </w:p>
        </w:tc>
        <w:tc>
          <w:tcPr>
            <w:tcW w:w="1530" w:type="dxa"/>
            <w:shd w:val="clear" w:color="auto" w:fill="D0CECE"/>
          </w:tcPr>
          <w:p w14:paraId="4F729A48"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231B2C7E" w14:textId="77777777" w:rsidTr="001B56A3">
        <w:trPr>
          <w:trHeight w:val="81"/>
          <w:jc w:val="center"/>
        </w:trPr>
        <w:tc>
          <w:tcPr>
            <w:tcW w:w="7110" w:type="dxa"/>
          </w:tcPr>
          <w:tbl>
            <w:tblPr>
              <w:tblW w:w="0" w:type="auto"/>
              <w:tblBorders>
                <w:top w:val="nil"/>
                <w:left w:val="nil"/>
                <w:bottom w:val="nil"/>
                <w:right w:val="nil"/>
              </w:tblBorders>
              <w:tblLayout w:type="fixed"/>
              <w:tblLook w:val="0000" w:firstRow="0" w:lastRow="0" w:firstColumn="0" w:lastColumn="0" w:noHBand="0" w:noVBand="0"/>
            </w:tblPr>
            <w:tblGrid>
              <w:gridCol w:w="6003"/>
            </w:tblGrid>
            <w:tr w:rsidR="001B56A3" w:rsidRPr="001B56A3" w14:paraId="7D316227" w14:textId="77777777" w:rsidTr="00656F94">
              <w:trPr>
                <w:trHeight w:val="981"/>
              </w:trPr>
              <w:tc>
                <w:tcPr>
                  <w:tcW w:w="6003" w:type="dxa"/>
                </w:tcPr>
                <w:p w14:paraId="58602108" w14:textId="77777777" w:rsidR="001B56A3" w:rsidRPr="001B56A3" w:rsidRDefault="001B56A3" w:rsidP="001B56A3">
                  <w:pPr>
                    <w:autoSpaceDE w:val="0"/>
                    <w:autoSpaceDN w:val="0"/>
                    <w:adjustRightInd w:val="0"/>
                    <w:spacing w:after="0" w:line="241" w:lineRule="atLeast"/>
                    <w:rPr>
                      <w:rFonts w:ascii="Arial" w:eastAsia="Calibri" w:hAnsi="Arial" w:cs="Arial"/>
                      <w:b/>
                      <w:bCs/>
                      <w:strike/>
                      <w:color w:val="FF0000"/>
                      <w:sz w:val="20"/>
                      <w:szCs w:val="20"/>
                    </w:rPr>
                  </w:pPr>
                  <w:r w:rsidRPr="001B56A3">
                    <w:rPr>
                      <w:rFonts w:ascii="Arial" w:eastAsia="Calibri" w:hAnsi="Arial" w:cs="Arial"/>
                      <w:b/>
                      <w:bCs/>
                      <w:strike/>
                      <w:color w:val="FF0000"/>
                      <w:sz w:val="20"/>
                      <w:szCs w:val="20"/>
                    </w:rPr>
                    <w:t xml:space="preserve">Select four of the following (two must be FIN or REI courses): </w:t>
                  </w:r>
                </w:p>
                <w:p w14:paraId="7AE00E3D" w14:textId="77777777" w:rsidR="001B56A3" w:rsidRPr="001B56A3" w:rsidRDefault="001B56A3" w:rsidP="001B56A3">
                  <w:pPr>
                    <w:autoSpaceDE w:val="0"/>
                    <w:autoSpaceDN w:val="0"/>
                    <w:adjustRightInd w:val="0"/>
                    <w:spacing w:after="0" w:line="241" w:lineRule="atLeast"/>
                    <w:rPr>
                      <w:rFonts w:ascii="Arial" w:eastAsia="Calibri" w:hAnsi="Arial" w:cs="Arial"/>
                      <w:strike/>
                      <w:color w:val="FF0000"/>
                      <w:sz w:val="20"/>
                      <w:szCs w:val="20"/>
                    </w:rPr>
                  </w:pPr>
                  <w:r w:rsidRPr="001B56A3">
                    <w:rPr>
                      <w:rFonts w:ascii="Arial" w:eastAsia="Calibri" w:hAnsi="Arial" w:cs="Arial"/>
                      <w:strike/>
                      <w:color w:val="FF0000"/>
                      <w:sz w:val="20"/>
                      <w:szCs w:val="20"/>
                    </w:rPr>
                    <w:t xml:space="preserve">AGEC 3053, Commodity Futures Markets </w:t>
                  </w:r>
                </w:p>
                <w:p w14:paraId="008F2E4E" w14:textId="77777777" w:rsidR="001B56A3" w:rsidRPr="001B56A3" w:rsidRDefault="001B56A3" w:rsidP="001B56A3">
                  <w:pPr>
                    <w:autoSpaceDE w:val="0"/>
                    <w:autoSpaceDN w:val="0"/>
                    <w:adjustRightInd w:val="0"/>
                    <w:spacing w:after="0" w:line="241" w:lineRule="atLeast"/>
                    <w:rPr>
                      <w:rFonts w:ascii="Arial" w:eastAsia="Calibri" w:hAnsi="Arial" w:cs="Arial"/>
                      <w:strike/>
                      <w:color w:val="FF0000"/>
                      <w:sz w:val="20"/>
                      <w:szCs w:val="20"/>
                    </w:rPr>
                  </w:pPr>
                  <w:r w:rsidRPr="001B56A3">
                    <w:rPr>
                      <w:rFonts w:ascii="Arial" w:eastAsia="Calibri" w:hAnsi="Arial" w:cs="Arial"/>
                      <w:strike/>
                      <w:color w:val="FF0000"/>
                      <w:sz w:val="20"/>
                      <w:szCs w:val="20"/>
                    </w:rPr>
                    <w:t xml:space="preserve">MKTG 3093, Professional Selling </w:t>
                  </w:r>
                </w:p>
                <w:p w14:paraId="0FF0086E" w14:textId="77777777" w:rsidR="001B56A3" w:rsidRPr="001B56A3" w:rsidRDefault="001B56A3" w:rsidP="001B56A3">
                  <w:pPr>
                    <w:autoSpaceDE w:val="0"/>
                    <w:autoSpaceDN w:val="0"/>
                    <w:adjustRightInd w:val="0"/>
                    <w:spacing w:after="0" w:line="241" w:lineRule="atLeast"/>
                    <w:rPr>
                      <w:rFonts w:ascii="Arial" w:eastAsia="Calibri" w:hAnsi="Arial" w:cs="Arial"/>
                      <w:strike/>
                      <w:color w:val="FF0000"/>
                      <w:sz w:val="20"/>
                      <w:szCs w:val="20"/>
                    </w:rPr>
                  </w:pPr>
                  <w:r w:rsidRPr="001B56A3">
                    <w:rPr>
                      <w:rFonts w:ascii="Arial" w:eastAsia="Calibri" w:hAnsi="Arial" w:cs="Arial"/>
                      <w:strike/>
                      <w:color w:val="FF0000"/>
                      <w:sz w:val="20"/>
                      <w:szCs w:val="20"/>
                    </w:rPr>
                    <w:t xml:space="preserve">Any upper-level ECON Course </w:t>
                  </w:r>
                </w:p>
                <w:p w14:paraId="0680303E" w14:textId="77777777" w:rsidR="001B56A3" w:rsidRPr="001B56A3" w:rsidRDefault="001B56A3" w:rsidP="001B56A3">
                  <w:pPr>
                    <w:autoSpaceDE w:val="0"/>
                    <w:autoSpaceDN w:val="0"/>
                    <w:adjustRightInd w:val="0"/>
                    <w:spacing w:after="0" w:line="241" w:lineRule="atLeast"/>
                    <w:rPr>
                      <w:rFonts w:ascii="Arial" w:eastAsia="Calibri" w:hAnsi="Arial" w:cs="Arial"/>
                      <w:strike/>
                      <w:color w:val="FF0000"/>
                      <w:sz w:val="20"/>
                      <w:szCs w:val="20"/>
                    </w:rPr>
                  </w:pPr>
                  <w:r w:rsidRPr="001B56A3">
                    <w:rPr>
                      <w:rFonts w:ascii="Arial" w:eastAsia="Calibri" w:hAnsi="Arial" w:cs="Arial"/>
                      <w:strike/>
                      <w:color w:val="FF0000"/>
                      <w:sz w:val="20"/>
                      <w:szCs w:val="20"/>
                    </w:rPr>
                    <w:t xml:space="preserve">Any upper-level FIN Course </w:t>
                  </w:r>
                </w:p>
                <w:p w14:paraId="7EC7760D" w14:textId="77777777" w:rsidR="001B56A3" w:rsidRPr="001B56A3" w:rsidRDefault="001B56A3" w:rsidP="001B56A3">
                  <w:pPr>
                    <w:autoSpaceDE w:val="0"/>
                    <w:autoSpaceDN w:val="0"/>
                    <w:adjustRightInd w:val="0"/>
                    <w:spacing w:after="0" w:line="241" w:lineRule="atLeast"/>
                    <w:rPr>
                      <w:rFonts w:ascii="Arial" w:eastAsia="Calibri" w:hAnsi="Arial" w:cs="Arial"/>
                      <w:strike/>
                      <w:color w:val="FF0000"/>
                      <w:sz w:val="20"/>
                      <w:szCs w:val="20"/>
                    </w:rPr>
                  </w:pPr>
                  <w:r w:rsidRPr="001B56A3">
                    <w:rPr>
                      <w:rFonts w:ascii="Arial" w:eastAsia="Calibri" w:hAnsi="Arial" w:cs="Arial"/>
                      <w:strike/>
                      <w:color w:val="FF0000"/>
                      <w:sz w:val="20"/>
                      <w:szCs w:val="20"/>
                    </w:rPr>
                    <w:t xml:space="preserve">Any upper-level REI Course </w:t>
                  </w:r>
                </w:p>
                <w:p w14:paraId="4508C9C5" w14:textId="77777777" w:rsidR="001B56A3" w:rsidRPr="001B56A3" w:rsidRDefault="001B56A3" w:rsidP="001B56A3">
                  <w:pPr>
                    <w:autoSpaceDE w:val="0"/>
                    <w:autoSpaceDN w:val="0"/>
                    <w:adjustRightInd w:val="0"/>
                    <w:spacing w:after="0" w:line="241" w:lineRule="atLeast"/>
                    <w:rPr>
                      <w:rFonts w:ascii="Arial" w:eastAsia="Calibri" w:hAnsi="Arial" w:cs="Arial"/>
                      <w:b/>
                      <w:bCs/>
                      <w:i/>
                      <w:iCs/>
                      <w:color w:val="000000"/>
                      <w:sz w:val="20"/>
                      <w:szCs w:val="20"/>
                    </w:rPr>
                  </w:pPr>
                  <w:r w:rsidRPr="001B56A3">
                    <w:rPr>
                      <w:rFonts w:ascii="Arial" w:eastAsia="Calibri" w:hAnsi="Arial" w:cs="Arial"/>
                      <w:strike/>
                      <w:color w:val="FF0000"/>
                      <w:sz w:val="20"/>
                      <w:szCs w:val="20"/>
                    </w:rPr>
                    <w:t>Any upper-level ACCT Course</w:t>
                  </w:r>
                  <w:r w:rsidRPr="001B56A3">
                    <w:rPr>
                      <w:rFonts w:ascii="Arial" w:eastAsia="Calibri" w:hAnsi="Arial" w:cs="Arial"/>
                      <w:b/>
                      <w:bCs/>
                      <w:i/>
                      <w:iCs/>
                      <w:color w:val="FF0000"/>
                      <w:sz w:val="20"/>
                      <w:szCs w:val="20"/>
                    </w:rPr>
                    <w:t xml:space="preserve"> </w:t>
                  </w:r>
                </w:p>
              </w:tc>
            </w:tr>
          </w:tbl>
          <w:p w14:paraId="6A8F7F55" w14:textId="77777777" w:rsidR="001B56A3" w:rsidRPr="001B56A3" w:rsidRDefault="001B56A3" w:rsidP="001B56A3">
            <w:pPr>
              <w:autoSpaceDE w:val="0"/>
              <w:autoSpaceDN w:val="0"/>
              <w:adjustRightInd w:val="0"/>
              <w:spacing w:line="241" w:lineRule="atLeast"/>
              <w:rPr>
                <w:rFonts w:ascii="Arial" w:eastAsia="Calibri" w:hAnsi="Arial" w:cs="Arial"/>
                <w:b/>
                <w:bCs/>
                <w:i/>
                <w:iCs/>
                <w:color w:val="000000"/>
                <w:sz w:val="20"/>
                <w:szCs w:val="20"/>
              </w:rPr>
            </w:pPr>
          </w:p>
          <w:p w14:paraId="1E14C1D0" w14:textId="77777777" w:rsidR="001B56A3" w:rsidRPr="001B56A3" w:rsidRDefault="001B56A3" w:rsidP="001B56A3">
            <w:pPr>
              <w:autoSpaceDE w:val="0"/>
              <w:autoSpaceDN w:val="0"/>
              <w:adjustRightInd w:val="0"/>
              <w:spacing w:line="241" w:lineRule="atLeast"/>
              <w:rPr>
                <w:rFonts w:ascii="Arial" w:eastAsia="Calibri" w:hAnsi="Arial" w:cs="Arial"/>
                <w:b/>
                <w:bCs/>
                <w:color w:val="4472C4"/>
              </w:rPr>
            </w:pPr>
            <w:r w:rsidRPr="001B56A3">
              <w:rPr>
                <w:rFonts w:ascii="Arial" w:eastAsia="Calibri" w:hAnsi="Arial" w:cs="Arial"/>
                <w:b/>
                <w:bCs/>
                <w:color w:val="4472C4"/>
              </w:rPr>
              <w:t>Select SIX from the following (FOUR must be FIN or REI courses):</w:t>
            </w:r>
          </w:p>
          <w:p w14:paraId="1D5C0B8D" w14:textId="77777777" w:rsidR="001B56A3" w:rsidRPr="001B56A3" w:rsidRDefault="001B56A3" w:rsidP="001B56A3">
            <w:pPr>
              <w:autoSpaceDE w:val="0"/>
              <w:autoSpaceDN w:val="0"/>
              <w:adjustRightInd w:val="0"/>
              <w:spacing w:line="241" w:lineRule="atLeast"/>
              <w:rPr>
                <w:rFonts w:ascii="Arial" w:eastAsia="Calibri" w:hAnsi="Arial" w:cs="Arial"/>
                <w:b/>
                <w:bCs/>
                <w:color w:val="4472C4"/>
              </w:rPr>
            </w:pPr>
            <w:r w:rsidRPr="001B56A3">
              <w:rPr>
                <w:rFonts w:ascii="Arial" w:eastAsia="Calibri" w:hAnsi="Arial" w:cs="Arial"/>
                <w:b/>
                <w:bCs/>
                <w:color w:val="4472C4"/>
              </w:rPr>
              <w:t xml:space="preserve">   Any upper level FIN course</w:t>
            </w:r>
          </w:p>
          <w:p w14:paraId="6F33E288" w14:textId="77777777" w:rsidR="001B56A3" w:rsidRPr="001B56A3" w:rsidRDefault="001B56A3" w:rsidP="001B56A3">
            <w:pPr>
              <w:autoSpaceDE w:val="0"/>
              <w:autoSpaceDN w:val="0"/>
              <w:adjustRightInd w:val="0"/>
              <w:spacing w:line="241" w:lineRule="atLeast"/>
              <w:rPr>
                <w:rFonts w:ascii="Arial" w:eastAsia="Calibri" w:hAnsi="Arial" w:cs="Arial"/>
                <w:b/>
                <w:bCs/>
                <w:color w:val="4472C4"/>
              </w:rPr>
            </w:pPr>
            <w:r w:rsidRPr="001B56A3">
              <w:rPr>
                <w:rFonts w:ascii="Arial" w:eastAsia="Calibri" w:hAnsi="Arial" w:cs="Arial"/>
                <w:b/>
                <w:bCs/>
                <w:color w:val="4472C4"/>
              </w:rPr>
              <w:t xml:space="preserve">   Any upper level REI course</w:t>
            </w:r>
          </w:p>
          <w:p w14:paraId="34867218" w14:textId="77777777" w:rsidR="001B56A3" w:rsidRPr="001B56A3" w:rsidRDefault="001B56A3" w:rsidP="001B56A3">
            <w:pPr>
              <w:autoSpaceDE w:val="0"/>
              <w:autoSpaceDN w:val="0"/>
              <w:adjustRightInd w:val="0"/>
              <w:spacing w:line="241" w:lineRule="atLeast"/>
              <w:rPr>
                <w:rFonts w:ascii="Arial" w:eastAsia="Calibri" w:hAnsi="Arial" w:cs="Arial"/>
                <w:b/>
                <w:bCs/>
                <w:color w:val="4472C4"/>
              </w:rPr>
            </w:pPr>
            <w:r w:rsidRPr="001B56A3">
              <w:rPr>
                <w:rFonts w:ascii="Arial" w:eastAsia="Calibri" w:hAnsi="Arial" w:cs="Arial"/>
                <w:b/>
                <w:bCs/>
                <w:color w:val="4472C4"/>
              </w:rPr>
              <w:t xml:space="preserve">   Any upper level ACCT course</w:t>
            </w:r>
          </w:p>
          <w:p w14:paraId="24D3D1C5" w14:textId="77777777" w:rsidR="001B56A3" w:rsidRPr="001B56A3" w:rsidRDefault="001B56A3" w:rsidP="001B56A3">
            <w:pPr>
              <w:autoSpaceDE w:val="0"/>
              <w:autoSpaceDN w:val="0"/>
              <w:adjustRightInd w:val="0"/>
              <w:spacing w:line="241" w:lineRule="atLeast"/>
              <w:rPr>
                <w:rFonts w:ascii="Arial" w:eastAsia="Calibri" w:hAnsi="Arial" w:cs="Arial"/>
                <w:b/>
                <w:bCs/>
                <w:color w:val="4472C4"/>
              </w:rPr>
            </w:pPr>
            <w:r w:rsidRPr="001B56A3">
              <w:rPr>
                <w:rFonts w:ascii="Arial" w:eastAsia="Calibri" w:hAnsi="Arial" w:cs="Arial"/>
                <w:b/>
                <w:bCs/>
                <w:color w:val="4472C4"/>
              </w:rPr>
              <w:t xml:space="preserve">   Any upper level ECON course</w:t>
            </w:r>
          </w:p>
          <w:p w14:paraId="6D233E3E" w14:textId="77777777" w:rsidR="001B56A3" w:rsidRPr="001B56A3" w:rsidRDefault="001B56A3" w:rsidP="001B56A3">
            <w:pPr>
              <w:autoSpaceDE w:val="0"/>
              <w:autoSpaceDN w:val="0"/>
              <w:adjustRightInd w:val="0"/>
              <w:spacing w:line="241" w:lineRule="atLeast"/>
              <w:rPr>
                <w:rFonts w:ascii="Myriad Pro Cond" w:eastAsia="Calibri" w:hAnsi="Myriad Pro Cond" w:cs="Times New Roman"/>
              </w:rPr>
            </w:pPr>
            <w:r w:rsidRPr="001B56A3">
              <w:rPr>
                <w:rFonts w:ascii="Arial" w:eastAsia="Calibri" w:hAnsi="Arial" w:cs="Arial"/>
                <w:b/>
                <w:bCs/>
                <w:color w:val="4472C4"/>
              </w:rPr>
              <w:t xml:space="preserve">   Any upper level AGEC course</w:t>
            </w:r>
          </w:p>
        </w:tc>
        <w:tc>
          <w:tcPr>
            <w:tcW w:w="1530" w:type="dxa"/>
          </w:tcPr>
          <w:p w14:paraId="7C17BBE4" w14:textId="77777777" w:rsidR="001B56A3" w:rsidRPr="001B56A3" w:rsidRDefault="001B56A3" w:rsidP="001B56A3">
            <w:pPr>
              <w:autoSpaceDE w:val="0"/>
              <w:autoSpaceDN w:val="0"/>
              <w:adjustRightInd w:val="0"/>
              <w:spacing w:line="241" w:lineRule="atLeast"/>
              <w:jc w:val="center"/>
              <w:rPr>
                <w:rFonts w:ascii="Arial" w:eastAsia="Calibri" w:hAnsi="Arial" w:cs="Arial"/>
                <w:i/>
                <w:iCs/>
                <w:strike/>
                <w:color w:val="FF0000"/>
                <w:sz w:val="20"/>
                <w:szCs w:val="20"/>
              </w:rPr>
            </w:pPr>
            <w:r w:rsidRPr="001B56A3">
              <w:rPr>
                <w:rFonts w:ascii="Arial" w:eastAsia="Calibri" w:hAnsi="Arial" w:cs="Arial"/>
                <w:i/>
                <w:iCs/>
                <w:strike/>
                <w:color w:val="FF0000"/>
                <w:sz w:val="20"/>
                <w:szCs w:val="20"/>
              </w:rPr>
              <w:t>12</w:t>
            </w:r>
          </w:p>
          <w:p w14:paraId="35902545"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p>
          <w:p w14:paraId="75F2A340"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p>
          <w:p w14:paraId="786DD09F"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p>
          <w:p w14:paraId="27E96610"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p>
          <w:p w14:paraId="3FFD48DB"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p>
          <w:p w14:paraId="72E0D99D"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p>
          <w:p w14:paraId="370956FE"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p>
          <w:p w14:paraId="7C5B2AF5"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p>
          <w:p w14:paraId="508BED4B"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4472C4"/>
              </w:rPr>
              <w:t xml:space="preserve">18 </w:t>
            </w:r>
          </w:p>
        </w:tc>
      </w:tr>
      <w:tr w:rsidR="001B56A3" w:rsidRPr="001B56A3" w14:paraId="4F19524C" w14:textId="77777777" w:rsidTr="001B56A3">
        <w:trPr>
          <w:trHeight w:val="85"/>
          <w:jc w:val="center"/>
        </w:trPr>
        <w:tc>
          <w:tcPr>
            <w:tcW w:w="7110" w:type="dxa"/>
          </w:tcPr>
          <w:p w14:paraId="648693DF"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Sub-total </w:t>
            </w:r>
          </w:p>
        </w:tc>
        <w:tc>
          <w:tcPr>
            <w:tcW w:w="1530" w:type="dxa"/>
          </w:tcPr>
          <w:p w14:paraId="19E3B166"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strike/>
                <w:color w:val="FF0000"/>
                <w:sz w:val="20"/>
                <w:szCs w:val="20"/>
              </w:rPr>
              <w:t>12</w:t>
            </w:r>
            <w:r w:rsidRPr="001B56A3">
              <w:rPr>
                <w:rFonts w:ascii="Arial" w:eastAsia="Calibri" w:hAnsi="Arial" w:cs="Arial"/>
                <w:b/>
                <w:bCs/>
                <w:color w:val="4472C4"/>
              </w:rPr>
              <w:t xml:space="preserve"> 18</w:t>
            </w:r>
          </w:p>
        </w:tc>
      </w:tr>
      <w:tr w:rsidR="001B56A3" w:rsidRPr="001B56A3" w14:paraId="201692FB" w14:textId="77777777" w:rsidTr="001B56A3">
        <w:trPr>
          <w:trHeight w:val="114"/>
          <w:jc w:val="center"/>
        </w:trPr>
        <w:tc>
          <w:tcPr>
            <w:tcW w:w="7110" w:type="dxa"/>
            <w:shd w:val="clear" w:color="auto" w:fill="D0CECE"/>
          </w:tcPr>
          <w:p w14:paraId="197708F3"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Electives: </w:t>
            </w:r>
          </w:p>
        </w:tc>
        <w:tc>
          <w:tcPr>
            <w:tcW w:w="1530" w:type="dxa"/>
            <w:shd w:val="clear" w:color="auto" w:fill="D0CECE"/>
          </w:tcPr>
          <w:p w14:paraId="069F15DE"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452D8899" w14:textId="77777777" w:rsidTr="001B56A3">
        <w:trPr>
          <w:trHeight w:val="85"/>
          <w:jc w:val="center"/>
        </w:trPr>
        <w:tc>
          <w:tcPr>
            <w:tcW w:w="7110" w:type="dxa"/>
          </w:tcPr>
          <w:p w14:paraId="1D117CE7"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Electives </w:t>
            </w:r>
          </w:p>
        </w:tc>
        <w:tc>
          <w:tcPr>
            <w:tcW w:w="1530" w:type="dxa"/>
          </w:tcPr>
          <w:p w14:paraId="42F17BF7"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strike/>
                <w:color w:val="FF0000"/>
                <w:sz w:val="20"/>
                <w:szCs w:val="20"/>
              </w:rPr>
              <w:t>19</w:t>
            </w:r>
            <w:r w:rsidRPr="001B56A3">
              <w:rPr>
                <w:rFonts w:ascii="Arial" w:eastAsia="Calibri" w:hAnsi="Arial" w:cs="Arial"/>
                <w:b/>
                <w:bCs/>
                <w:color w:val="000000"/>
                <w:sz w:val="20"/>
                <w:szCs w:val="20"/>
              </w:rPr>
              <w:t xml:space="preserve"> </w:t>
            </w:r>
            <w:r w:rsidRPr="001B56A3">
              <w:rPr>
                <w:rFonts w:ascii="Arial" w:eastAsia="Calibri" w:hAnsi="Arial" w:cs="Arial"/>
                <w:b/>
                <w:bCs/>
                <w:color w:val="4472C4"/>
              </w:rPr>
              <w:t>16</w:t>
            </w:r>
            <w:r w:rsidRPr="001B56A3">
              <w:rPr>
                <w:rFonts w:ascii="Arial" w:eastAsia="Calibri" w:hAnsi="Arial" w:cs="Arial"/>
                <w:b/>
                <w:bCs/>
                <w:color w:val="000000"/>
                <w:sz w:val="20"/>
                <w:szCs w:val="20"/>
              </w:rPr>
              <w:t xml:space="preserve"> </w:t>
            </w:r>
          </w:p>
        </w:tc>
      </w:tr>
      <w:tr w:rsidR="001B56A3" w:rsidRPr="001B56A3" w14:paraId="4B6C6FB4" w14:textId="77777777" w:rsidTr="001B56A3">
        <w:trPr>
          <w:trHeight w:val="114"/>
          <w:jc w:val="center"/>
        </w:trPr>
        <w:tc>
          <w:tcPr>
            <w:tcW w:w="7110" w:type="dxa"/>
            <w:shd w:val="clear" w:color="auto" w:fill="D0CECE"/>
          </w:tcPr>
          <w:p w14:paraId="7EDE3590"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Total Required Hours: </w:t>
            </w:r>
          </w:p>
        </w:tc>
        <w:tc>
          <w:tcPr>
            <w:tcW w:w="1530" w:type="dxa"/>
            <w:shd w:val="clear" w:color="auto" w:fill="D0CECE"/>
          </w:tcPr>
          <w:p w14:paraId="2DB9C94E"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120</w:t>
            </w:r>
          </w:p>
        </w:tc>
      </w:tr>
    </w:tbl>
    <w:p w14:paraId="6A581CDE" w14:textId="65BA8336" w:rsidR="0069556E" w:rsidRDefault="0069556E" w:rsidP="00F01A0C">
      <w:pPr>
        <w:spacing w:after="0"/>
        <w:rPr>
          <w:rFonts w:asciiTheme="majorHAnsi" w:hAnsiTheme="majorHAnsi" w:cs="Arial"/>
          <w:b/>
          <w:color w:val="000000" w:themeColor="text1"/>
          <w:sz w:val="28"/>
          <w:szCs w:val="20"/>
        </w:rPr>
      </w:pPr>
    </w:p>
    <w:sdt>
      <w:sdtPr>
        <w:rPr>
          <w:rFonts w:asciiTheme="majorHAnsi" w:hAnsiTheme="majorHAnsi" w:cs="Arial"/>
          <w:b/>
          <w:bCs/>
          <w:sz w:val="20"/>
          <w:szCs w:val="20"/>
        </w:rPr>
        <w:id w:val="-988323887"/>
        <w:placeholder>
          <w:docPart w:val="28162E656E1B9F4B881A650B8CD1581E"/>
        </w:placeholder>
      </w:sdtPr>
      <w:sdtEndPr/>
      <w:sdtContent>
        <w:p w14:paraId="4883D1A7" w14:textId="375AC4A3" w:rsidR="0069556E" w:rsidRPr="001B56A3" w:rsidRDefault="00AF70D6" w:rsidP="001B56A3">
          <w:pPr>
            <w:spacing w:after="0"/>
            <w:rPr>
              <w:rFonts w:asciiTheme="majorHAnsi" w:hAnsiTheme="majorHAnsi" w:cs="Arial"/>
              <w:b/>
              <w:bCs/>
              <w:sz w:val="20"/>
              <w:szCs w:val="20"/>
            </w:rPr>
          </w:pPr>
          <w:r w:rsidRPr="004A6DEB">
            <w:rPr>
              <w:rFonts w:asciiTheme="majorHAnsi" w:hAnsiTheme="majorHAnsi" w:cs="Arial"/>
              <w:b/>
              <w:bCs/>
              <w:sz w:val="20"/>
              <w:szCs w:val="20"/>
            </w:rPr>
            <w:t>2020-2021 Undergraduate Bulletin, Page 135</w:t>
          </w:r>
          <w:r>
            <w:rPr>
              <w:rFonts w:asciiTheme="majorHAnsi" w:hAnsiTheme="majorHAnsi" w:cs="Arial"/>
              <w:b/>
              <w:bCs/>
              <w:sz w:val="20"/>
              <w:szCs w:val="20"/>
            </w:rPr>
            <w:t xml:space="preserve"> – </w:t>
          </w:r>
          <w:r w:rsidRPr="0062786B">
            <w:rPr>
              <w:rFonts w:asciiTheme="majorHAnsi" w:hAnsiTheme="majorHAnsi" w:cs="Arial"/>
              <w:b/>
              <w:bCs/>
              <w:sz w:val="20"/>
              <w:szCs w:val="20"/>
              <w:highlight w:val="yellow"/>
            </w:rPr>
            <w:t>Final Version</w:t>
          </w:r>
        </w:p>
      </w:sdtContent>
    </w:sdt>
    <w:p w14:paraId="6C8ACAC7" w14:textId="77777777" w:rsidR="001B56A3" w:rsidRDefault="001B56A3">
      <w:pPr>
        <w:rPr>
          <w:rFonts w:asciiTheme="majorHAnsi" w:hAnsiTheme="majorHAnsi" w:cs="Arial"/>
          <w:b/>
          <w:color w:val="000000" w:themeColor="text1"/>
          <w:sz w:val="28"/>
          <w:szCs w:val="20"/>
        </w:rPr>
      </w:pPr>
    </w:p>
    <w:p w14:paraId="6C23852C" w14:textId="77777777" w:rsidR="001B56A3" w:rsidRPr="001B56A3" w:rsidRDefault="001B56A3" w:rsidP="001B56A3">
      <w:pPr>
        <w:autoSpaceDE w:val="0"/>
        <w:autoSpaceDN w:val="0"/>
        <w:adjustRightInd w:val="0"/>
        <w:spacing w:after="80" w:line="161" w:lineRule="atLeast"/>
        <w:jc w:val="center"/>
        <w:rPr>
          <w:rFonts w:ascii="Myriad Pro Cond" w:eastAsia="Calibri" w:hAnsi="Myriad Pro Cond" w:cs="Myriad Pro Cond"/>
          <w:color w:val="000000"/>
          <w:sz w:val="32"/>
          <w:szCs w:val="32"/>
        </w:rPr>
      </w:pPr>
      <w:r w:rsidRPr="001B56A3">
        <w:rPr>
          <w:rFonts w:ascii="Myriad Pro Cond" w:eastAsia="Calibri" w:hAnsi="Myriad Pro Cond" w:cs="Myriad Pro Cond"/>
          <w:b/>
          <w:bCs/>
          <w:color w:val="000000"/>
          <w:sz w:val="32"/>
          <w:szCs w:val="32"/>
        </w:rPr>
        <w:t xml:space="preserve">Major in Finance </w:t>
      </w:r>
    </w:p>
    <w:p w14:paraId="29B8D196" w14:textId="77777777" w:rsidR="001B56A3" w:rsidRPr="001B56A3" w:rsidRDefault="001B56A3" w:rsidP="001B56A3">
      <w:pPr>
        <w:autoSpaceDE w:val="0"/>
        <w:autoSpaceDN w:val="0"/>
        <w:adjustRightInd w:val="0"/>
        <w:spacing w:after="0" w:line="161" w:lineRule="atLeast"/>
        <w:jc w:val="center"/>
        <w:rPr>
          <w:rFonts w:ascii="Arial" w:eastAsia="Calibri" w:hAnsi="Arial" w:cs="Arial"/>
          <w:color w:val="000000"/>
          <w:sz w:val="24"/>
          <w:szCs w:val="24"/>
        </w:rPr>
      </w:pPr>
      <w:r w:rsidRPr="001B56A3">
        <w:rPr>
          <w:rFonts w:ascii="Arial" w:eastAsia="Calibri" w:hAnsi="Arial" w:cs="Arial"/>
          <w:b/>
          <w:bCs/>
          <w:color w:val="000000"/>
          <w:sz w:val="24"/>
          <w:szCs w:val="24"/>
        </w:rPr>
        <w:t xml:space="preserve">Bachelor of Science </w:t>
      </w:r>
    </w:p>
    <w:p w14:paraId="324D30D9" w14:textId="77777777" w:rsidR="001B56A3" w:rsidRPr="001B56A3" w:rsidRDefault="001B56A3" w:rsidP="001B56A3">
      <w:pPr>
        <w:autoSpaceDE w:val="0"/>
        <w:autoSpaceDN w:val="0"/>
        <w:adjustRightInd w:val="0"/>
        <w:spacing w:after="0" w:line="161" w:lineRule="atLeast"/>
        <w:jc w:val="center"/>
        <w:rPr>
          <w:rFonts w:ascii="Arial" w:eastAsia="Calibri" w:hAnsi="Arial" w:cs="Arial"/>
          <w:color w:val="000000"/>
          <w:sz w:val="24"/>
          <w:szCs w:val="24"/>
        </w:rPr>
      </w:pPr>
      <w:r w:rsidRPr="001B56A3">
        <w:rPr>
          <w:rFonts w:ascii="Arial" w:eastAsia="Calibri" w:hAnsi="Arial" w:cs="Arial"/>
          <w:b/>
          <w:bCs/>
          <w:color w:val="000000"/>
          <w:sz w:val="24"/>
          <w:szCs w:val="24"/>
        </w:rPr>
        <w:t>Emphasis in Financial Management</w:t>
      </w:r>
    </w:p>
    <w:p w14:paraId="5657C800" w14:textId="77777777" w:rsidR="001B56A3" w:rsidRPr="001B56A3" w:rsidRDefault="001B56A3" w:rsidP="001B56A3">
      <w:pPr>
        <w:autoSpaceDE w:val="0"/>
        <w:autoSpaceDN w:val="0"/>
        <w:adjustRightInd w:val="0"/>
        <w:spacing w:after="80" w:line="16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 xml:space="preserve">A complete 8-semester degree plan is available at https://www.astate.edu/info/academics/degrees/ </w:t>
      </w:r>
    </w:p>
    <w:tbl>
      <w:tblPr>
        <w:tblStyle w:val="TableGrid6"/>
        <w:tblW w:w="8640" w:type="dxa"/>
        <w:jc w:val="center"/>
        <w:tblLayout w:type="fixed"/>
        <w:tblLook w:val="0000" w:firstRow="0" w:lastRow="0" w:firstColumn="0" w:lastColumn="0" w:noHBand="0" w:noVBand="0"/>
      </w:tblPr>
      <w:tblGrid>
        <w:gridCol w:w="7110"/>
        <w:gridCol w:w="1530"/>
      </w:tblGrid>
      <w:tr w:rsidR="001B56A3" w:rsidRPr="001B56A3" w14:paraId="2C33FDA7" w14:textId="77777777" w:rsidTr="001B56A3">
        <w:trPr>
          <w:trHeight w:val="114"/>
          <w:jc w:val="center"/>
        </w:trPr>
        <w:tc>
          <w:tcPr>
            <w:tcW w:w="8640" w:type="dxa"/>
            <w:gridSpan w:val="2"/>
            <w:shd w:val="clear" w:color="auto" w:fill="D0CECE"/>
          </w:tcPr>
          <w:p w14:paraId="00A099AC"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University Requirements: </w:t>
            </w:r>
          </w:p>
        </w:tc>
      </w:tr>
      <w:tr w:rsidR="001B56A3" w:rsidRPr="001B56A3" w14:paraId="438093AD" w14:textId="77777777" w:rsidTr="001B56A3">
        <w:trPr>
          <w:trHeight w:val="153"/>
          <w:jc w:val="center"/>
        </w:trPr>
        <w:tc>
          <w:tcPr>
            <w:tcW w:w="8640" w:type="dxa"/>
            <w:gridSpan w:val="2"/>
          </w:tcPr>
          <w:p w14:paraId="6196C2EA"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See University General Requirements for Baccalaureate degrees (p. 42) </w:t>
            </w:r>
          </w:p>
          <w:p w14:paraId="6FC068C7"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(For Neil Griffin College of Business requirements, see p. 125) </w:t>
            </w:r>
          </w:p>
        </w:tc>
      </w:tr>
      <w:tr w:rsidR="001B56A3" w:rsidRPr="001B56A3" w14:paraId="3EEFF5A1" w14:textId="77777777" w:rsidTr="001B56A3">
        <w:trPr>
          <w:trHeight w:val="114"/>
          <w:jc w:val="center"/>
        </w:trPr>
        <w:tc>
          <w:tcPr>
            <w:tcW w:w="7110" w:type="dxa"/>
            <w:shd w:val="clear" w:color="auto" w:fill="D0CECE"/>
          </w:tcPr>
          <w:p w14:paraId="36AE3794"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First Year Making Connections Course: </w:t>
            </w:r>
          </w:p>
        </w:tc>
        <w:tc>
          <w:tcPr>
            <w:tcW w:w="1530" w:type="dxa"/>
            <w:shd w:val="clear" w:color="auto" w:fill="D0CECE"/>
          </w:tcPr>
          <w:p w14:paraId="5496F98A"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78840097" w14:textId="77777777" w:rsidTr="001B56A3">
        <w:trPr>
          <w:trHeight w:val="85"/>
          <w:jc w:val="center"/>
        </w:trPr>
        <w:tc>
          <w:tcPr>
            <w:tcW w:w="7110" w:type="dxa"/>
          </w:tcPr>
          <w:p w14:paraId="16AEFACE"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BUSN 1003, First Year Experience Business </w:t>
            </w:r>
          </w:p>
        </w:tc>
        <w:tc>
          <w:tcPr>
            <w:tcW w:w="1530" w:type="dxa"/>
          </w:tcPr>
          <w:p w14:paraId="51D87818"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3 </w:t>
            </w:r>
          </w:p>
        </w:tc>
      </w:tr>
      <w:tr w:rsidR="001B56A3" w:rsidRPr="001B56A3" w14:paraId="0A3B5D60" w14:textId="77777777" w:rsidTr="001B56A3">
        <w:trPr>
          <w:trHeight w:val="114"/>
          <w:jc w:val="center"/>
        </w:trPr>
        <w:tc>
          <w:tcPr>
            <w:tcW w:w="7110" w:type="dxa"/>
            <w:shd w:val="clear" w:color="auto" w:fill="D0CECE"/>
          </w:tcPr>
          <w:p w14:paraId="7B1792D1"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General Education Requirements: </w:t>
            </w:r>
          </w:p>
        </w:tc>
        <w:tc>
          <w:tcPr>
            <w:tcW w:w="1530" w:type="dxa"/>
            <w:shd w:val="clear" w:color="auto" w:fill="D0CECE"/>
          </w:tcPr>
          <w:p w14:paraId="526866C4"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65D392B8" w14:textId="77777777" w:rsidTr="001B56A3">
        <w:trPr>
          <w:trHeight w:val="586"/>
          <w:jc w:val="center"/>
        </w:trPr>
        <w:tc>
          <w:tcPr>
            <w:tcW w:w="7110" w:type="dxa"/>
          </w:tcPr>
          <w:p w14:paraId="2279DC22"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See General Education Curriculum for Baccalaureate degrees (p. 78) </w:t>
            </w:r>
          </w:p>
          <w:p w14:paraId="37FEB6EE"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Students with this major must take the following: </w:t>
            </w:r>
          </w:p>
          <w:p w14:paraId="41BC933D"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A “C” or better in MATH 2143, Business Calculus </w:t>
            </w:r>
            <w:r w:rsidRPr="001B56A3">
              <w:rPr>
                <w:rFonts w:ascii="Arial" w:eastAsia="Calibri" w:hAnsi="Arial" w:cs="Arial"/>
                <w:b/>
                <w:bCs/>
                <w:i/>
                <w:iCs/>
                <w:color w:val="000000"/>
                <w:sz w:val="20"/>
                <w:szCs w:val="20"/>
              </w:rPr>
              <w:t xml:space="preserve">OR </w:t>
            </w:r>
          </w:p>
          <w:p w14:paraId="7A696FA3"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MATH 2194, Survey of Calculus </w:t>
            </w:r>
            <w:r w:rsidRPr="001B56A3">
              <w:rPr>
                <w:rFonts w:ascii="Arial" w:eastAsia="Calibri" w:hAnsi="Arial" w:cs="Arial"/>
                <w:b/>
                <w:bCs/>
                <w:i/>
                <w:iCs/>
                <w:color w:val="000000"/>
                <w:sz w:val="20"/>
                <w:szCs w:val="20"/>
              </w:rPr>
              <w:t xml:space="preserve">OR </w:t>
            </w:r>
          </w:p>
          <w:p w14:paraId="39ECB04F"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MATH 2204, Calculus I </w:t>
            </w:r>
          </w:p>
          <w:p w14:paraId="48349659"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ECON 2313, Principles of Macroeconomics </w:t>
            </w:r>
          </w:p>
          <w:p w14:paraId="2478B165"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i/>
                <w:iCs/>
                <w:color w:val="000000"/>
                <w:sz w:val="20"/>
                <w:szCs w:val="20"/>
              </w:rPr>
              <w:t xml:space="preserve">COMS 1203, Oral Communication (Required Departmental Gen. Ed. Option) </w:t>
            </w:r>
          </w:p>
        </w:tc>
        <w:tc>
          <w:tcPr>
            <w:tcW w:w="1530" w:type="dxa"/>
          </w:tcPr>
          <w:p w14:paraId="453A3A18"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35 </w:t>
            </w:r>
          </w:p>
        </w:tc>
      </w:tr>
      <w:tr w:rsidR="001B56A3" w:rsidRPr="001B56A3" w14:paraId="7812C0B7" w14:textId="77777777" w:rsidTr="001B56A3">
        <w:trPr>
          <w:trHeight w:val="114"/>
          <w:jc w:val="center"/>
        </w:trPr>
        <w:tc>
          <w:tcPr>
            <w:tcW w:w="7110" w:type="dxa"/>
            <w:shd w:val="clear" w:color="auto" w:fill="D0CECE"/>
          </w:tcPr>
          <w:p w14:paraId="00B07B2F"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Neil Griffin College of Business Core Courses: </w:t>
            </w:r>
          </w:p>
        </w:tc>
        <w:tc>
          <w:tcPr>
            <w:tcW w:w="1530" w:type="dxa"/>
            <w:shd w:val="clear" w:color="auto" w:fill="D0CECE"/>
          </w:tcPr>
          <w:p w14:paraId="0D72617D"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4905F58F" w14:textId="77777777" w:rsidTr="001B56A3">
        <w:trPr>
          <w:trHeight w:val="85"/>
          <w:jc w:val="center"/>
        </w:trPr>
        <w:tc>
          <w:tcPr>
            <w:tcW w:w="7110" w:type="dxa"/>
          </w:tcPr>
          <w:p w14:paraId="02781CB1"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(See Beginning of Business Section) </w:t>
            </w:r>
          </w:p>
        </w:tc>
        <w:tc>
          <w:tcPr>
            <w:tcW w:w="1530" w:type="dxa"/>
          </w:tcPr>
          <w:p w14:paraId="54F152E5"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39 </w:t>
            </w:r>
          </w:p>
        </w:tc>
      </w:tr>
      <w:tr w:rsidR="001B56A3" w:rsidRPr="001B56A3" w14:paraId="15D8729D" w14:textId="77777777" w:rsidTr="001B56A3">
        <w:trPr>
          <w:trHeight w:val="114"/>
          <w:jc w:val="center"/>
        </w:trPr>
        <w:tc>
          <w:tcPr>
            <w:tcW w:w="7110" w:type="dxa"/>
            <w:shd w:val="clear" w:color="auto" w:fill="D0CECE"/>
          </w:tcPr>
          <w:p w14:paraId="04AA3BAE"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Major Requirements: </w:t>
            </w:r>
          </w:p>
        </w:tc>
        <w:tc>
          <w:tcPr>
            <w:tcW w:w="1530" w:type="dxa"/>
            <w:shd w:val="clear" w:color="auto" w:fill="D0CECE"/>
          </w:tcPr>
          <w:p w14:paraId="11C035B1"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01D9F364" w14:textId="77777777" w:rsidTr="001B56A3">
        <w:trPr>
          <w:trHeight w:val="154"/>
          <w:jc w:val="center"/>
        </w:trPr>
        <w:tc>
          <w:tcPr>
            <w:tcW w:w="7110" w:type="dxa"/>
          </w:tcPr>
          <w:p w14:paraId="2BB1A410"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FIN 3723, Financial Analytics &amp; Modeling</w:t>
            </w:r>
          </w:p>
        </w:tc>
        <w:tc>
          <w:tcPr>
            <w:tcW w:w="1530" w:type="dxa"/>
          </w:tcPr>
          <w:p w14:paraId="58EFC809"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3</w:t>
            </w:r>
          </w:p>
        </w:tc>
      </w:tr>
      <w:tr w:rsidR="001B56A3" w:rsidRPr="001B56A3" w14:paraId="42DB8069" w14:textId="77777777" w:rsidTr="001B56A3">
        <w:trPr>
          <w:trHeight w:val="154"/>
          <w:jc w:val="center"/>
        </w:trPr>
        <w:tc>
          <w:tcPr>
            <w:tcW w:w="7110" w:type="dxa"/>
          </w:tcPr>
          <w:p w14:paraId="215AE8F2"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FIN 3763, Financial Institutions and Markets </w:t>
            </w:r>
            <w:r w:rsidRPr="001B56A3">
              <w:rPr>
                <w:rFonts w:ascii="Arial" w:eastAsia="Calibri" w:hAnsi="Arial" w:cs="Arial"/>
                <w:b/>
                <w:bCs/>
                <w:color w:val="000000"/>
                <w:sz w:val="20"/>
                <w:szCs w:val="20"/>
              </w:rPr>
              <w:t xml:space="preserve">OR </w:t>
            </w:r>
          </w:p>
          <w:p w14:paraId="37A74670"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ECON 3323, Money and Banking </w:t>
            </w:r>
          </w:p>
        </w:tc>
        <w:tc>
          <w:tcPr>
            <w:tcW w:w="1530" w:type="dxa"/>
          </w:tcPr>
          <w:p w14:paraId="2745FBD9"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 xml:space="preserve">3 </w:t>
            </w:r>
          </w:p>
        </w:tc>
      </w:tr>
      <w:tr w:rsidR="001B56A3" w:rsidRPr="001B56A3" w14:paraId="3825EC12" w14:textId="77777777" w:rsidTr="001B56A3">
        <w:trPr>
          <w:trHeight w:val="81"/>
          <w:jc w:val="center"/>
        </w:trPr>
        <w:tc>
          <w:tcPr>
            <w:tcW w:w="7110" w:type="dxa"/>
          </w:tcPr>
          <w:p w14:paraId="79DA080B"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FIN 4723, Investments </w:t>
            </w:r>
          </w:p>
        </w:tc>
        <w:tc>
          <w:tcPr>
            <w:tcW w:w="1530" w:type="dxa"/>
          </w:tcPr>
          <w:p w14:paraId="3C738E46"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 xml:space="preserve">3 </w:t>
            </w:r>
          </w:p>
        </w:tc>
      </w:tr>
      <w:tr w:rsidR="001B56A3" w:rsidRPr="001B56A3" w14:paraId="2762C2B5" w14:textId="77777777" w:rsidTr="001B56A3">
        <w:trPr>
          <w:trHeight w:val="85"/>
          <w:jc w:val="center"/>
        </w:trPr>
        <w:tc>
          <w:tcPr>
            <w:tcW w:w="7110" w:type="dxa"/>
          </w:tcPr>
          <w:p w14:paraId="21DE43CF"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Sub-total </w:t>
            </w:r>
          </w:p>
        </w:tc>
        <w:tc>
          <w:tcPr>
            <w:tcW w:w="1530" w:type="dxa"/>
          </w:tcPr>
          <w:p w14:paraId="66DC2ACC"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9</w:t>
            </w:r>
          </w:p>
        </w:tc>
      </w:tr>
      <w:tr w:rsidR="001B56A3" w:rsidRPr="001B56A3" w14:paraId="07DC4184" w14:textId="77777777" w:rsidTr="001B56A3">
        <w:trPr>
          <w:trHeight w:val="114"/>
          <w:jc w:val="center"/>
        </w:trPr>
        <w:tc>
          <w:tcPr>
            <w:tcW w:w="7110" w:type="dxa"/>
            <w:shd w:val="clear" w:color="auto" w:fill="D0CECE"/>
          </w:tcPr>
          <w:p w14:paraId="12D45121"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Emphasis Area (Financial Management) </w:t>
            </w:r>
          </w:p>
        </w:tc>
        <w:tc>
          <w:tcPr>
            <w:tcW w:w="1530" w:type="dxa"/>
            <w:shd w:val="clear" w:color="auto" w:fill="D0CECE"/>
          </w:tcPr>
          <w:p w14:paraId="76391B61"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648BBA47" w14:textId="77777777" w:rsidTr="001B56A3">
        <w:trPr>
          <w:trHeight w:val="81"/>
          <w:jc w:val="center"/>
        </w:trPr>
        <w:tc>
          <w:tcPr>
            <w:tcW w:w="7110" w:type="dxa"/>
          </w:tcPr>
          <w:p w14:paraId="27CA2060" w14:textId="77777777" w:rsidR="001B56A3" w:rsidRPr="001B56A3" w:rsidRDefault="001B56A3" w:rsidP="001B56A3">
            <w:pPr>
              <w:autoSpaceDE w:val="0"/>
              <w:autoSpaceDN w:val="0"/>
              <w:adjustRightInd w:val="0"/>
              <w:spacing w:line="241" w:lineRule="atLeast"/>
              <w:rPr>
                <w:rFonts w:ascii="Arial" w:eastAsia="Calibri" w:hAnsi="Arial" w:cs="Arial"/>
                <w:b/>
                <w:bCs/>
                <w:color w:val="000000"/>
                <w:sz w:val="20"/>
                <w:szCs w:val="20"/>
              </w:rPr>
            </w:pPr>
            <w:r w:rsidRPr="001B56A3">
              <w:rPr>
                <w:rFonts w:ascii="Arial" w:eastAsia="Calibri" w:hAnsi="Arial" w:cs="Arial"/>
                <w:b/>
                <w:bCs/>
                <w:i/>
                <w:iCs/>
                <w:color w:val="000000"/>
                <w:sz w:val="20"/>
                <w:szCs w:val="20"/>
              </w:rPr>
              <w:t>Select SIX from the following (FOUR must be FIN or REI courses)</w:t>
            </w:r>
            <w:r w:rsidRPr="001B56A3">
              <w:rPr>
                <w:rFonts w:ascii="Arial" w:eastAsia="Calibri" w:hAnsi="Arial" w:cs="Arial"/>
                <w:b/>
                <w:bCs/>
                <w:color w:val="000000"/>
                <w:sz w:val="20"/>
                <w:szCs w:val="20"/>
              </w:rPr>
              <w:t>:</w:t>
            </w:r>
          </w:p>
          <w:p w14:paraId="1048B7ED"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   Any upper level FIN course</w:t>
            </w:r>
          </w:p>
          <w:p w14:paraId="50C4C9A7"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   Any upper level REI course</w:t>
            </w:r>
          </w:p>
          <w:p w14:paraId="2878DB3E"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   Any upper level ACCT course</w:t>
            </w:r>
          </w:p>
          <w:p w14:paraId="3F7FAF9E"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   Any upper level ECON course</w:t>
            </w:r>
          </w:p>
          <w:p w14:paraId="20810EED" w14:textId="77777777" w:rsidR="001B56A3" w:rsidRPr="001B56A3" w:rsidRDefault="001B56A3" w:rsidP="001B56A3">
            <w:pPr>
              <w:autoSpaceDE w:val="0"/>
              <w:autoSpaceDN w:val="0"/>
              <w:adjustRightInd w:val="0"/>
              <w:spacing w:line="241" w:lineRule="atLeast"/>
              <w:rPr>
                <w:rFonts w:ascii="Myriad Pro Cond" w:eastAsia="Calibri" w:hAnsi="Myriad Pro Cond" w:cs="Times New Roman"/>
              </w:rPr>
            </w:pPr>
            <w:r w:rsidRPr="001B56A3">
              <w:rPr>
                <w:rFonts w:ascii="Arial" w:eastAsia="Calibri" w:hAnsi="Arial" w:cs="Arial"/>
                <w:color w:val="000000"/>
                <w:sz w:val="20"/>
                <w:szCs w:val="20"/>
              </w:rPr>
              <w:t xml:space="preserve">   Any upper level AGEC course</w:t>
            </w:r>
          </w:p>
        </w:tc>
        <w:tc>
          <w:tcPr>
            <w:tcW w:w="1530" w:type="dxa"/>
          </w:tcPr>
          <w:p w14:paraId="12265B5D"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color w:val="000000"/>
                <w:sz w:val="20"/>
                <w:szCs w:val="20"/>
              </w:rPr>
              <w:t xml:space="preserve">18 </w:t>
            </w:r>
          </w:p>
        </w:tc>
      </w:tr>
      <w:tr w:rsidR="001B56A3" w:rsidRPr="001B56A3" w14:paraId="624A949A" w14:textId="77777777" w:rsidTr="001B56A3">
        <w:trPr>
          <w:trHeight w:val="85"/>
          <w:jc w:val="center"/>
        </w:trPr>
        <w:tc>
          <w:tcPr>
            <w:tcW w:w="7110" w:type="dxa"/>
          </w:tcPr>
          <w:p w14:paraId="5F76182C"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Sub-total </w:t>
            </w:r>
          </w:p>
        </w:tc>
        <w:tc>
          <w:tcPr>
            <w:tcW w:w="1530" w:type="dxa"/>
          </w:tcPr>
          <w:p w14:paraId="508A3CC8"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18</w:t>
            </w:r>
          </w:p>
        </w:tc>
      </w:tr>
      <w:tr w:rsidR="001B56A3" w:rsidRPr="001B56A3" w14:paraId="70C93150" w14:textId="77777777" w:rsidTr="001B56A3">
        <w:trPr>
          <w:trHeight w:val="114"/>
          <w:jc w:val="center"/>
        </w:trPr>
        <w:tc>
          <w:tcPr>
            <w:tcW w:w="7110" w:type="dxa"/>
            <w:shd w:val="clear" w:color="auto" w:fill="D0CECE"/>
          </w:tcPr>
          <w:p w14:paraId="6233D0E1"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Electives: </w:t>
            </w:r>
          </w:p>
        </w:tc>
        <w:tc>
          <w:tcPr>
            <w:tcW w:w="1530" w:type="dxa"/>
            <w:shd w:val="clear" w:color="auto" w:fill="D0CECE"/>
          </w:tcPr>
          <w:p w14:paraId="78E12805"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Sem. Hrs. </w:t>
            </w:r>
          </w:p>
        </w:tc>
      </w:tr>
      <w:tr w:rsidR="001B56A3" w:rsidRPr="001B56A3" w14:paraId="7B2E7E34" w14:textId="77777777" w:rsidTr="001B56A3">
        <w:trPr>
          <w:trHeight w:val="85"/>
          <w:jc w:val="center"/>
        </w:trPr>
        <w:tc>
          <w:tcPr>
            <w:tcW w:w="7110" w:type="dxa"/>
          </w:tcPr>
          <w:p w14:paraId="7175C0AC" w14:textId="77777777" w:rsidR="001B56A3" w:rsidRPr="001B56A3" w:rsidRDefault="001B56A3" w:rsidP="001B56A3">
            <w:pPr>
              <w:autoSpaceDE w:val="0"/>
              <w:autoSpaceDN w:val="0"/>
              <w:adjustRightInd w:val="0"/>
              <w:spacing w:line="241" w:lineRule="atLeast"/>
              <w:rPr>
                <w:rFonts w:ascii="Arial" w:eastAsia="Calibri" w:hAnsi="Arial" w:cs="Arial"/>
                <w:color w:val="000000"/>
                <w:sz w:val="20"/>
                <w:szCs w:val="20"/>
              </w:rPr>
            </w:pPr>
            <w:r w:rsidRPr="001B56A3">
              <w:rPr>
                <w:rFonts w:ascii="Arial" w:eastAsia="Calibri" w:hAnsi="Arial" w:cs="Arial"/>
                <w:color w:val="000000"/>
                <w:sz w:val="20"/>
                <w:szCs w:val="20"/>
              </w:rPr>
              <w:t xml:space="preserve">Electives </w:t>
            </w:r>
          </w:p>
        </w:tc>
        <w:tc>
          <w:tcPr>
            <w:tcW w:w="1530" w:type="dxa"/>
          </w:tcPr>
          <w:p w14:paraId="4D6D7501" w14:textId="77777777" w:rsidR="001B56A3" w:rsidRPr="001B56A3" w:rsidRDefault="001B56A3" w:rsidP="001B56A3">
            <w:pPr>
              <w:autoSpaceDE w:val="0"/>
              <w:autoSpaceDN w:val="0"/>
              <w:adjustRightInd w:val="0"/>
              <w:spacing w:line="24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 xml:space="preserve">16 </w:t>
            </w:r>
          </w:p>
        </w:tc>
      </w:tr>
      <w:tr w:rsidR="001B56A3" w:rsidRPr="001B56A3" w14:paraId="7CFB993E" w14:textId="77777777" w:rsidTr="001B56A3">
        <w:trPr>
          <w:trHeight w:val="114"/>
          <w:jc w:val="center"/>
        </w:trPr>
        <w:tc>
          <w:tcPr>
            <w:tcW w:w="7110" w:type="dxa"/>
            <w:shd w:val="clear" w:color="auto" w:fill="D0CECE"/>
          </w:tcPr>
          <w:p w14:paraId="41AC7EBC" w14:textId="77777777" w:rsidR="001B56A3" w:rsidRPr="001B56A3" w:rsidRDefault="001B56A3" w:rsidP="001B56A3">
            <w:pPr>
              <w:autoSpaceDE w:val="0"/>
              <w:autoSpaceDN w:val="0"/>
              <w:adjustRightInd w:val="0"/>
              <w:spacing w:line="161" w:lineRule="atLeast"/>
              <w:rPr>
                <w:rFonts w:ascii="Arial" w:eastAsia="Calibri" w:hAnsi="Arial" w:cs="Arial"/>
                <w:color w:val="000000"/>
                <w:sz w:val="20"/>
                <w:szCs w:val="20"/>
              </w:rPr>
            </w:pPr>
            <w:r w:rsidRPr="001B56A3">
              <w:rPr>
                <w:rFonts w:ascii="Arial" w:eastAsia="Calibri" w:hAnsi="Arial" w:cs="Arial"/>
                <w:b/>
                <w:bCs/>
                <w:color w:val="000000"/>
                <w:sz w:val="20"/>
                <w:szCs w:val="20"/>
              </w:rPr>
              <w:t xml:space="preserve">Total Required Hours: </w:t>
            </w:r>
          </w:p>
        </w:tc>
        <w:tc>
          <w:tcPr>
            <w:tcW w:w="1530" w:type="dxa"/>
            <w:shd w:val="clear" w:color="auto" w:fill="D0CECE"/>
          </w:tcPr>
          <w:p w14:paraId="1186D73A" w14:textId="77777777" w:rsidR="001B56A3" w:rsidRPr="001B56A3" w:rsidRDefault="001B56A3" w:rsidP="001B56A3">
            <w:pPr>
              <w:autoSpaceDE w:val="0"/>
              <w:autoSpaceDN w:val="0"/>
              <w:adjustRightInd w:val="0"/>
              <w:spacing w:line="161" w:lineRule="atLeast"/>
              <w:jc w:val="center"/>
              <w:rPr>
                <w:rFonts w:ascii="Arial" w:eastAsia="Calibri" w:hAnsi="Arial" w:cs="Arial"/>
                <w:color w:val="000000"/>
                <w:sz w:val="20"/>
                <w:szCs w:val="20"/>
              </w:rPr>
            </w:pPr>
            <w:r w:rsidRPr="001B56A3">
              <w:rPr>
                <w:rFonts w:ascii="Arial" w:eastAsia="Calibri" w:hAnsi="Arial" w:cs="Arial"/>
                <w:b/>
                <w:bCs/>
                <w:color w:val="000000"/>
                <w:sz w:val="20"/>
                <w:szCs w:val="20"/>
              </w:rPr>
              <w:t>120</w:t>
            </w:r>
          </w:p>
        </w:tc>
      </w:tr>
    </w:tbl>
    <w:p w14:paraId="5B32E32C" w14:textId="77777777" w:rsidR="001B56A3" w:rsidRPr="001B56A3" w:rsidRDefault="001B56A3" w:rsidP="001B56A3">
      <w:pPr>
        <w:spacing w:after="0" w:line="240" w:lineRule="auto"/>
        <w:rPr>
          <w:rFonts w:ascii="Calibri" w:eastAsia="Calibri" w:hAnsi="Calibri" w:cs="Times New Roman"/>
          <w:sz w:val="20"/>
          <w:szCs w:val="20"/>
        </w:rPr>
      </w:pPr>
    </w:p>
    <w:p w14:paraId="153B8AFF" w14:textId="4BA0A29A"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209"/>
        <w:gridCol w:w="2375"/>
        <w:gridCol w:w="360"/>
        <w:gridCol w:w="571"/>
      </w:tblGrid>
      <w:tr w:rsidR="00694ADE" w14:paraId="602A70E4" w14:textId="77777777" w:rsidTr="00BD024B">
        <w:trPr>
          <w:trHeight w:hRule="exact" w:val="1070"/>
        </w:trPr>
        <w:tc>
          <w:tcPr>
            <w:tcW w:w="9580"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846215">
            <w:pPr>
              <w:pStyle w:val="TableParagraph"/>
              <w:spacing w:before="3" w:line="259" w:lineRule="auto"/>
              <w:ind w:right="3030"/>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D3CB6B2" w:rsidR="00694ADE" w:rsidRDefault="00694ADE" w:rsidP="00846215">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z w:val="21"/>
                <w:szCs w:val="21"/>
              </w:rPr>
              <w:t>Degree:</w:t>
            </w:r>
            <w:r w:rsidR="00846215">
              <w:rPr>
                <w:rFonts w:ascii="Arial" w:eastAsia="Arial" w:hAnsi="Arial" w:cs="Arial"/>
                <w:b/>
                <w:bCs/>
                <w:sz w:val="21"/>
                <w:szCs w:val="21"/>
              </w:rPr>
              <w:t xml:space="preserve"> Bachelor of Science</w:t>
            </w:r>
          </w:p>
          <w:p w14:paraId="297B2106" w14:textId="10B91B18" w:rsidR="00694ADE" w:rsidRDefault="00694ADE" w:rsidP="00846215">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46215">
              <w:rPr>
                <w:rFonts w:ascii="Arial" w:eastAsia="Arial" w:hAnsi="Arial" w:cs="Arial"/>
                <w:b/>
                <w:bCs/>
                <w:sz w:val="21"/>
                <w:szCs w:val="21"/>
              </w:rPr>
              <w:t xml:space="preserve"> Finance, </w:t>
            </w:r>
            <w:r w:rsidR="001B56A3">
              <w:rPr>
                <w:rFonts w:ascii="Arial" w:eastAsia="Arial" w:hAnsi="Arial" w:cs="Arial"/>
                <w:b/>
                <w:bCs/>
                <w:sz w:val="21"/>
                <w:szCs w:val="21"/>
              </w:rPr>
              <w:t xml:space="preserve">Financial Management </w:t>
            </w:r>
            <w:r w:rsidR="00846215">
              <w:rPr>
                <w:rFonts w:ascii="Arial" w:eastAsia="Arial" w:hAnsi="Arial" w:cs="Arial"/>
                <w:b/>
                <w:bCs/>
                <w:sz w:val="21"/>
                <w:szCs w:val="21"/>
              </w:rPr>
              <w:t>Emphasis</w:t>
            </w:r>
          </w:p>
          <w:p w14:paraId="73AEA2DE" w14:textId="671B3901" w:rsidR="00694ADE" w:rsidRPr="00901081" w:rsidRDefault="00694ADE" w:rsidP="00846215">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z w:val="21"/>
                <w:szCs w:val="21"/>
              </w:rPr>
              <w:t>Year:</w:t>
            </w:r>
            <w:r w:rsidR="00846215">
              <w:rPr>
                <w:rFonts w:ascii="Arial" w:eastAsia="Arial" w:hAnsi="Arial" w:cs="Arial"/>
                <w:b/>
                <w:bCs/>
                <w:sz w:val="21"/>
                <w:szCs w:val="21"/>
              </w:rPr>
              <w:t xml:space="preserve"> 2021-2022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BD024B">
        <w:trPr>
          <w:trHeight w:hRule="exact" w:val="995"/>
        </w:trPr>
        <w:tc>
          <w:tcPr>
            <w:tcW w:w="9580"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515"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515"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209"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375"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60"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1"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A1644F" w14:paraId="7DF87C73"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ED2A410" w14:textId="67A19E27" w:rsidR="00A1644F" w:rsidRDefault="00A1644F" w:rsidP="00A1644F">
            <w:pPr>
              <w:pStyle w:val="TableParagraph"/>
              <w:spacing w:before="45"/>
              <w:rPr>
                <w:rFonts w:ascii="Arial" w:eastAsia="Arial" w:hAnsi="Arial" w:cs="Arial"/>
                <w:sz w:val="12"/>
                <w:szCs w:val="12"/>
              </w:rPr>
            </w:pPr>
            <w:r w:rsidRPr="00AC71A9">
              <w:rPr>
                <w:rFonts w:ascii="Arial" w:eastAsia="Times New Roman" w:hAnsi="Arial" w:cs="Arial"/>
                <w:b/>
                <w:bCs/>
                <w:sz w:val="13"/>
                <w:szCs w:val="13"/>
              </w:rPr>
              <w:t>ENG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31ECDF7E" w14:textId="4BA055F0"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6746AAE7" w14:textId="6598E688"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D1760B9" w14:textId="292C4060" w:rsidR="00A1644F" w:rsidRDefault="00A1644F" w:rsidP="00BD024B">
            <w:pPr>
              <w:pStyle w:val="TableParagraph"/>
              <w:spacing w:before="45"/>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337A3757" w14:textId="58532E6D"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ENG 1013</w:t>
            </w:r>
          </w:p>
        </w:tc>
        <w:tc>
          <w:tcPr>
            <w:tcW w:w="2375" w:type="dxa"/>
            <w:tcBorders>
              <w:top w:val="single" w:sz="7" w:space="0" w:color="000000"/>
              <w:left w:val="single" w:sz="7" w:space="0" w:color="000000"/>
              <w:bottom w:val="single" w:sz="7" w:space="0" w:color="000000"/>
              <w:right w:val="single" w:sz="7" w:space="0" w:color="000000"/>
            </w:tcBorders>
            <w:vAlign w:val="center"/>
          </w:tcPr>
          <w:p w14:paraId="72A9D5D3" w14:textId="0A28E57F"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Composition II</w:t>
            </w:r>
          </w:p>
        </w:tc>
        <w:tc>
          <w:tcPr>
            <w:tcW w:w="360" w:type="dxa"/>
            <w:tcBorders>
              <w:top w:val="single" w:sz="7" w:space="0" w:color="000000"/>
              <w:left w:val="single" w:sz="7" w:space="0" w:color="000000"/>
              <w:bottom w:val="single" w:sz="7" w:space="0" w:color="000000"/>
              <w:right w:val="single" w:sz="7" w:space="0" w:color="000000"/>
            </w:tcBorders>
            <w:vAlign w:val="center"/>
          </w:tcPr>
          <w:p w14:paraId="787CFBF5" w14:textId="5DF8F348" w:rsidR="00A1644F" w:rsidRDefault="00A1644F" w:rsidP="00BD024B">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6DDACD07" w14:textId="3299E933" w:rsidR="00A1644F" w:rsidRDefault="00A1644F" w:rsidP="00BD024B">
            <w:pPr>
              <w:pStyle w:val="TableParagraph"/>
              <w:spacing w:before="45"/>
              <w:ind w:left="226" w:right="206"/>
              <w:jc w:val="center"/>
              <w:rPr>
                <w:rFonts w:ascii="Arial" w:eastAsia="Arial" w:hAnsi="Arial" w:cs="Arial"/>
                <w:sz w:val="12"/>
                <w:szCs w:val="12"/>
              </w:rPr>
            </w:pPr>
            <w:r w:rsidRPr="00AC71A9">
              <w:rPr>
                <w:rFonts w:ascii="Arial" w:eastAsia="Times New Roman" w:hAnsi="Arial" w:cs="Arial"/>
                <w:sz w:val="13"/>
                <w:szCs w:val="13"/>
              </w:rPr>
              <w:t>X</w:t>
            </w:r>
          </w:p>
        </w:tc>
      </w:tr>
      <w:tr w:rsidR="00A1644F" w14:paraId="68AE4BAB" w14:textId="77777777" w:rsidTr="009D0DCB">
        <w:trPr>
          <w:trHeight w:hRule="exact" w:val="368"/>
        </w:trPr>
        <w:tc>
          <w:tcPr>
            <w:tcW w:w="1299" w:type="dxa"/>
            <w:tcBorders>
              <w:top w:val="single" w:sz="7" w:space="0" w:color="000000"/>
              <w:left w:val="single" w:sz="7" w:space="0" w:color="000000"/>
              <w:bottom w:val="single" w:sz="7" w:space="0" w:color="000000"/>
              <w:right w:val="single" w:sz="7" w:space="0" w:color="000000"/>
            </w:tcBorders>
            <w:vAlign w:val="center"/>
          </w:tcPr>
          <w:p w14:paraId="40CB522C" w14:textId="3ABA4F45" w:rsidR="00A1644F" w:rsidRDefault="00A1644F" w:rsidP="00A1644F">
            <w:pPr>
              <w:pStyle w:val="TableParagraph"/>
              <w:spacing w:before="20"/>
              <w:ind w:left="18"/>
              <w:rPr>
                <w:rFonts w:ascii="Arial" w:eastAsia="Arial" w:hAnsi="Arial" w:cs="Arial"/>
                <w:sz w:val="12"/>
                <w:szCs w:val="12"/>
              </w:rPr>
            </w:pPr>
            <w:r w:rsidRPr="00AC71A9">
              <w:rPr>
                <w:rFonts w:ascii="Arial" w:eastAsia="Times New Roman" w:hAnsi="Arial" w:cs="Arial"/>
                <w:b/>
                <w:bCs/>
                <w:sz w:val="13"/>
                <w:szCs w:val="13"/>
              </w:rPr>
              <w:t>MATH 1023 or 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531C2857" w14:textId="7C4BB8FA" w:rsidR="00A1644F" w:rsidRDefault="00A1644F" w:rsidP="00A1644F">
            <w:pPr>
              <w:pStyle w:val="TableParagraph"/>
              <w:spacing w:before="15"/>
              <w:ind w:left="18"/>
              <w:rPr>
                <w:rFonts w:ascii="Arial" w:eastAsia="Arial" w:hAnsi="Arial" w:cs="Arial"/>
                <w:sz w:val="12"/>
                <w:szCs w:val="12"/>
              </w:rPr>
            </w:pPr>
            <w:r w:rsidRPr="00AC71A9">
              <w:rPr>
                <w:rFonts w:ascii="Arial" w:eastAsia="Times New Roman" w:hAnsi="Arial" w:cs="Arial"/>
                <w:sz w:val="13"/>
                <w:szCs w:val="13"/>
              </w:rPr>
              <w:t>College Algebra or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7A4480F2" w14:textId="4038CC46" w:rsidR="00A1644F" w:rsidRDefault="00A1644F" w:rsidP="00A1644F">
            <w:pPr>
              <w:pStyle w:val="TableParagraph"/>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113C0F8" w14:textId="3B2C2323" w:rsidR="00A1644F" w:rsidRDefault="00A1644F" w:rsidP="00BD024B">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46FB2EE4" w14:textId="55940D69" w:rsidR="00A1644F" w:rsidRDefault="00A1644F" w:rsidP="00A1644F">
            <w:pPr>
              <w:pStyle w:val="TableParagraph"/>
              <w:ind w:left="18"/>
              <w:rPr>
                <w:rFonts w:ascii="Arial" w:eastAsia="Arial" w:hAnsi="Arial" w:cs="Arial"/>
                <w:sz w:val="12"/>
                <w:szCs w:val="12"/>
              </w:rPr>
            </w:pPr>
            <w:r w:rsidRPr="00AC71A9">
              <w:rPr>
                <w:rFonts w:ascii="Arial" w:eastAsia="Times New Roman" w:hAnsi="Arial" w:cs="Arial"/>
                <w:b/>
                <w:bCs/>
                <w:sz w:val="13"/>
                <w:szCs w:val="13"/>
              </w:rPr>
              <w:t>MATH 2143</w:t>
            </w:r>
          </w:p>
        </w:tc>
        <w:tc>
          <w:tcPr>
            <w:tcW w:w="2375" w:type="dxa"/>
            <w:tcBorders>
              <w:top w:val="single" w:sz="7" w:space="0" w:color="000000"/>
              <w:left w:val="single" w:sz="7" w:space="0" w:color="000000"/>
              <w:bottom w:val="single" w:sz="7" w:space="0" w:color="000000"/>
              <w:right w:val="single" w:sz="7" w:space="0" w:color="000000"/>
            </w:tcBorders>
            <w:vAlign w:val="center"/>
          </w:tcPr>
          <w:p w14:paraId="2D42C190" w14:textId="2BD364B7" w:rsidR="00A1644F" w:rsidRDefault="00A1644F" w:rsidP="00A1644F">
            <w:pPr>
              <w:pStyle w:val="TableParagraph"/>
              <w:ind w:left="18"/>
              <w:rPr>
                <w:rFonts w:ascii="Arial" w:eastAsia="Arial" w:hAnsi="Arial" w:cs="Arial"/>
                <w:sz w:val="12"/>
                <w:szCs w:val="12"/>
              </w:rPr>
            </w:pPr>
            <w:r w:rsidRPr="00AC71A9">
              <w:rPr>
                <w:rFonts w:ascii="Arial" w:eastAsia="Times New Roman" w:hAnsi="Arial" w:cs="Arial"/>
                <w:sz w:val="13"/>
                <w:szCs w:val="13"/>
              </w:rPr>
              <w:t>Business Calculus</w:t>
            </w:r>
          </w:p>
        </w:tc>
        <w:tc>
          <w:tcPr>
            <w:tcW w:w="360" w:type="dxa"/>
            <w:tcBorders>
              <w:top w:val="single" w:sz="7" w:space="0" w:color="000000"/>
              <w:left w:val="single" w:sz="7" w:space="0" w:color="000000"/>
              <w:bottom w:val="single" w:sz="7" w:space="0" w:color="000000"/>
              <w:right w:val="single" w:sz="7" w:space="0" w:color="000000"/>
            </w:tcBorders>
            <w:vAlign w:val="center"/>
          </w:tcPr>
          <w:p w14:paraId="750877E4" w14:textId="67CB85B6" w:rsidR="00A1644F" w:rsidRDefault="00A1644F" w:rsidP="00BD024B">
            <w:pPr>
              <w:pStyle w:val="TableParagraph"/>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60EC6A13" w14:textId="05D59108" w:rsidR="00A1644F" w:rsidRDefault="00A1644F" w:rsidP="00BD024B">
            <w:pPr>
              <w:pStyle w:val="TableParagraph"/>
              <w:ind w:left="226" w:right="206"/>
              <w:jc w:val="center"/>
              <w:rPr>
                <w:rFonts w:ascii="Arial" w:eastAsia="Arial" w:hAnsi="Arial" w:cs="Arial"/>
                <w:sz w:val="12"/>
                <w:szCs w:val="12"/>
              </w:rPr>
            </w:pPr>
            <w:r w:rsidRPr="00AC71A9">
              <w:rPr>
                <w:rFonts w:ascii="Arial" w:eastAsia="Times New Roman" w:hAnsi="Arial" w:cs="Arial"/>
                <w:sz w:val="13"/>
                <w:szCs w:val="13"/>
              </w:rPr>
              <w:t>X</w:t>
            </w:r>
          </w:p>
        </w:tc>
      </w:tr>
      <w:tr w:rsidR="00A1644F" w14:paraId="72378B40" w14:textId="77777777" w:rsidTr="009D0DCB">
        <w:trPr>
          <w:trHeight w:hRule="exact" w:val="692"/>
        </w:trPr>
        <w:tc>
          <w:tcPr>
            <w:tcW w:w="1299" w:type="dxa"/>
            <w:tcBorders>
              <w:top w:val="single" w:sz="7" w:space="0" w:color="000000"/>
              <w:left w:val="single" w:sz="7" w:space="0" w:color="000000"/>
              <w:bottom w:val="single" w:sz="7" w:space="0" w:color="000000"/>
              <w:right w:val="single" w:sz="7" w:space="0" w:color="000000"/>
            </w:tcBorders>
            <w:vAlign w:val="center"/>
          </w:tcPr>
          <w:p w14:paraId="0199C720" w14:textId="79AA1258"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BUSN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0378CE9A" w14:textId="0C8EC39E"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Freshman Year Experience</w:t>
            </w:r>
          </w:p>
        </w:tc>
        <w:tc>
          <w:tcPr>
            <w:tcW w:w="566" w:type="dxa"/>
            <w:tcBorders>
              <w:top w:val="single" w:sz="7" w:space="0" w:color="000000"/>
              <w:left w:val="single" w:sz="7" w:space="0" w:color="000000"/>
              <w:bottom w:val="single" w:sz="7" w:space="0" w:color="000000"/>
              <w:right w:val="single" w:sz="7" w:space="0" w:color="000000"/>
            </w:tcBorders>
            <w:vAlign w:val="center"/>
          </w:tcPr>
          <w:p w14:paraId="4C9A915C" w14:textId="5BF32B6F"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0C74A39" w14:textId="1AD63384" w:rsidR="00A1644F" w:rsidRDefault="00A1644F" w:rsidP="00BD024B">
            <w:pPr>
              <w:pStyle w:val="TableParagraph"/>
              <w:spacing w:before="45"/>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75893B9F" w14:textId="6D298152"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Social Science Course</w:t>
            </w:r>
          </w:p>
        </w:tc>
        <w:tc>
          <w:tcPr>
            <w:tcW w:w="2375" w:type="dxa"/>
            <w:tcBorders>
              <w:top w:val="single" w:sz="7" w:space="0" w:color="000000"/>
              <w:left w:val="single" w:sz="7" w:space="0" w:color="000000"/>
              <w:bottom w:val="single" w:sz="7" w:space="0" w:color="000000"/>
              <w:right w:val="single" w:sz="7" w:space="0" w:color="000000"/>
            </w:tcBorders>
            <w:vAlign w:val="center"/>
          </w:tcPr>
          <w:p w14:paraId="2CC128AA" w14:textId="6C532770"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Pick one of the following:  ANTH 2233, CMAC 1003, ECON 2333, GEOG 2613, HIST 1013, HIST 1023, POSC 1003, PSY 2013, SOC 2213</w:t>
            </w:r>
          </w:p>
        </w:tc>
        <w:tc>
          <w:tcPr>
            <w:tcW w:w="360" w:type="dxa"/>
            <w:tcBorders>
              <w:top w:val="single" w:sz="7" w:space="0" w:color="000000"/>
              <w:left w:val="single" w:sz="7" w:space="0" w:color="000000"/>
              <w:bottom w:val="single" w:sz="7" w:space="0" w:color="000000"/>
              <w:right w:val="single" w:sz="7" w:space="0" w:color="000000"/>
            </w:tcBorders>
            <w:vAlign w:val="center"/>
          </w:tcPr>
          <w:p w14:paraId="0941DCCD" w14:textId="4D1CEF3E" w:rsidR="00A1644F" w:rsidRDefault="00A1644F" w:rsidP="00BD024B">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3EC04C2F" w14:textId="2967C7D6" w:rsidR="00A1644F" w:rsidRDefault="00BD024B" w:rsidP="00BD024B">
            <w:pPr>
              <w:jc w:val="center"/>
            </w:pPr>
            <w:r w:rsidRPr="00AC71A9">
              <w:rPr>
                <w:rFonts w:ascii="Arial" w:eastAsia="Times New Roman" w:hAnsi="Arial" w:cs="Arial"/>
                <w:sz w:val="13"/>
                <w:szCs w:val="13"/>
              </w:rPr>
              <w:t>X</w:t>
            </w:r>
          </w:p>
        </w:tc>
      </w:tr>
      <w:tr w:rsidR="00A1644F" w14:paraId="1FC98692" w14:textId="77777777" w:rsidTr="009D0DCB">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57E610D5" w14:textId="268321E7"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BIOL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30209B83" w14:textId="0FB85152"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Biology</w:t>
            </w:r>
          </w:p>
        </w:tc>
        <w:tc>
          <w:tcPr>
            <w:tcW w:w="566" w:type="dxa"/>
            <w:tcBorders>
              <w:top w:val="single" w:sz="7" w:space="0" w:color="000000"/>
              <w:left w:val="single" w:sz="7" w:space="0" w:color="000000"/>
              <w:bottom w:val="single" w:sz="7" w:space="0" w:color="000000"/>
              <w:right w:val="single" w:sz="7" w:space="0" w:color="000000"/>
            </w:tcBorders>
            <w:vAlign w:val="center"/>
          </w:tcPr>
          <w:p w14:paraId="6DFACC26" w14:textId="2D146552"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976CCA8" w14:textId="027FCCEA" w:rsidR="00A1644F" w:rsidRDefault="00A1644F" w:rsidP="00BD024B">
            <w:pPr>
              <w:jc w:val="cente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36C13449" w14:textId="77B09989"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PHSC 1203</w:t>
            </w:r>
          </w:p>
        </w:tc>
        <w:tc>
          <w:tcPr>
            <w:tcW w:w="2375" w:type="dxa"/>
            <w:tcBorders>
              <w:top w:val="single" w:sz="7" w:space="0" w:color="000000"/>
              <w:left w:val="single" w:sz="7" w:space="0" w:color="000000"/>
              <w:bottom w:val="single" w:sz="7" w:space="0" w:color="000000"/>
              <w:right w:val="single" w:sz="7" w:space="0" w:color="000000"/>
            </w:tcBorders>
            <w:vAlign w:val="center"/>
          </w:tcPr>
          <w:p w14:paraId="2CFF97E2" w14:textId="4CFF1C5F"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Physical Science</w:t>
            </w:r>
          </w:p>
        </w:tc>
        <w:tc>
          <w:tcPr>
            <w:tcW w:w="360" w:type="dxa"/>
            <w:tcBorders>
              <w:top w:val="single" w:sz="7" w:space="0" w:color="000000"/>
              <w:left w:val="single" w:sz="7" w:space="0" w:color="000000"/>
              <w:bottom w:val="single" w:sz="7" w:space="0" w:color="000000"/>
              <w:right w:val="single" w:sz="7" w:space="0" w:color="000000"/>
            </w:tcBorders>
            <w:vAlign w:val="center"/>
          </w:tcPr>
          <w:p w14:paraId="647277E4" w14:textId="71F04F3C" w:rsidR="00A1644F" w:rsidRDefault="00A1644F" w:rsidP="00BD024B">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166E47EA" w14:textId="2B1CB220" w:rsidR="00A1644F" w:rsidRDefault="00A1644F" w:rsidP="00BD024B">
            <w:pPr>
              <w:jc w:val="center"/>
            </w:pPr>
            <w:r w:rsidRPr="00AC71A9">
              <w:rPr>
                <w:rFonts w:ascii="Arial" w:eastAsia="Times New Roman" w:hAnsi="Arial" w:cs="Arial"/>
                <w:sz w:val="13"/>
                <w:szCs w:val="13"/>
              </w:rPr>
              <w:t>X</w:t>
            </w:r>
          </w:p>
        </w:tc>
      </w:tr>
      <w:tr w:rsidR="00A1644F" w14:paraId="564378F7" w14:textId="77777777" w:rsidTr="009D0DCB">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113C491D" w14:textId="7BE4E37A"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BIOL 1001</w:t>
            </w:r>
          </w:p>
        </w:tc>
        <w:tc>
          <w:tcPr>
            <w:tcW w:w="2428" w:type="dxa"/>
            <w:tcBorders>
              <w:top w:val="single" w:sz="7" w:space="0" w:color="000000"/>
              <w:left w:val="single" w:sz="7" w:space="0" w:color="000000"/>
              <w:bottom w:val="single" w:sz="7" w:space="0" w:color="000000"/>
              <w:right w:val="single" w:sz="7" w:space="0" w:color="000000"/>
            </w:tcBorders>
            <w:vAlign w:val="center"/>
          </w:tcPr>
          <w:p w14:paraId="50CD883E" w14:textId="16F7C18D"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Biology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77F0A0E4" w14:textId="39C8FCF0"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65593A05" w14:textId="6E9C5E4C" w:rsidR="00A1644F" w:rsidRDefault="00A1644F" w:rsidP="00BD024B">
            <w:pPr>
              <w:pStyle w:val="TableParagraph"/>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2FDD78FA" w14:textId="06EA3CE3" w:rsidR="00A1644F" w:rsidRDefault="00A1644F" w:rsidP="00A1644F">
            <w:pPr>
              <w:pStyle w:val="TableParagraph"/>
              <w:spacing w:before="4" w:line="275" w:lineRule="auto"/>
              <w:ind w:left="18" w:right="274"/>
              <w:rPr>
                <w:rFonts w:ascii="Arial" w:eastAsia="Arial" w:hAnsi="Arial" w:cs="Arial"/>
                <w:sz w:val="12"/>
                <w:szCs w:val="12"/>
              </w:rPr>
            </w:pPr>
            <w:r w:rsidRPr="00AC71A9">
              <w:rPr>
                <w:rFonts w:ascii="Arial" w:eastAsia="Times New Roman" w:hAnsi="Arial" w:cs="Arial"/>
                <w:b/>
                <w:bCs/>
                <w:sz w:val="13"/>
                <w:szCs w:val="13"/>
              </w:rPr>
              <w:t>PHSC 1201</w:t>
            </w:r>
          </w:p>
        </w:tc>
        <w:tc>
          <w:tcPr>
            <w:tcW w:w="2375" w:type="dxa"/>
            <w:tcBorders>
              <w:top w:val="single" w:sz="7" w:space="0" w:color="000000"/>
              <w:left w:val="single" w:sz="7" w:space="0" w:color="000000"/>
              <w:bottom w:val="single" w:sz="7" w:space="0" w:color="000000"/>
              <w:right w:val="single" w:sz="7" w:space="0" w:color="000000"/>
            </w:tcBorders>
            <w:vAlign w:val="center"/>
          </w:tcPr>
          <w:p w14:paraId="5E76D4BA" w14:textId="570EFF5E"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Physical Science Lab</w:t>
            </w:r>
          </w:p>
        </w:tc>
        <w:tc>
          <w:tcPr>
            <w:tcW w:w="360" w:type="dxa"/>
            <w:tcBorders>
              <w:top w:val="single" w:sz="7" w:space="0" w:color="000000"/>
              <w:left w:val="single" w:sz="7" w:space="0" w:color="000000"/>
              <w:bottom w:val="single" w:sz="7" w:space="0" w:color="000000"/>
              <w:right w:val="single" w:sz="7" w:space="0" w:color="000000"/>
            </w:tcBorders>
            <w:vAlign w:val="center"/>
          </w:tcPr>
          <w:p w14:paraId="0FCBCF78" w14:textId="090A376D" w:rsidR="00A1644F" w:rsidRDefault="00A1644F" w:rsidP="00BD024B">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1</w:t>
            </w:r>
          </w:p>
        </w:tc>
        <w:tc>
          <w:tcPr>
            <w:tcW w:w="571" w:type="dxa"/>
            <w:tcBorders>
              <w:top w:val="single" w:sz="7" w:space="0" w:color="000000"/>
              <w:left w:val="single" w:sz="7" w:space="0" w:color="000000"/>
              <w:bottom w:val="single" w:sz="7" w:space="0" w:color="000000"/>
              <w:right w:val="single" w:sz="7" w:space="0" w:color="000000"/>
            </w:tcBorders>
            <w:vAlign w:val="center"/>
          </w:tcPr>
          <w:p w14:paraId="18E2F7A7" w14:textId="67FD0EA3" w:rsidR="00A1644F" w:rsidRDefault="00A1644F" w:rsidP="00BD024B">
            <w:pPr>
              <w:pStyle w:val="TableParagraph"/>
              <w:ind w:left="226" w:right="206"/>
              <w:jc w:val="center"/>
              <w:rPr>
                <w:rFonts w:ascii="Arial" w:eastAsia="Arial" w:hAnsi="Arial" w:cs="Arial"/>
                <w:sz w:val="12"/>
                <w:szCs w:val="12"/>
              </w:rPr>
            </w:pPr>
            <w:r w:rsidRPr="00AC71A9">
              <w:rPr>
                <w:rFonts w:ascii="Arial" w:eastAsia="Times New Roman" w:hAnsi="Arial" w:cs="Arial"/>
                <w:sz w:val="13"/>
                <w:szCs w:val="13"/>
              </w:rPr>
              <w:t>X</w:t>
            </w:r>
          </w:p>
        </w:tc>
      </w:tr>
      <w:tr w:rsidR="00A1644F" w14:paraId="11C7F17C" w14:textId="77777777" w:rsidTr="009D0DCB">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75847784" w14:textId="7D2DCA95"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CIT 1503</w:t>
            </w:r>
          </w:p>
        </w:tc>
        <w:tc>
          <w:tcPr>
            <w:tcW w:w="2428" w:type="dxa"/>
            <w:tcBorders>
              <w:top w:val="single" w:sz="7" w:space="0" w:color="000000"/>
              <w:left w:val="single" w:sz="7" w:space="0" w:color="000000"/>
              <w:bottom w:val="single" w:sz="7" w:space="0" w:color="000000"/>
              <w:right w:val="single" w:sz="7" w:space="0" w:color="000000"/>
            </w:tcBorders>
            <w:vAlign w:val="center"/>
          </w:tcPr>
          <w:p w14:paraId="75E9F058" w14:textId="60C1B821" w:rsidR="00A1644F" w:rsidRDefault="00A1644F" w:rsidP="00A1644F">
            <w:r w:rsidRPr="00AC71A9">
              <w:rPr>
                <w:rFonts w:ascii="Arial" w:eastAsia="Times New Roman" w:hAnsi="Arial" w:cs="Arial"/>
                <w:sz w:val="13"/>
                <w:szCs w:val="13"/>
              </w:rPr>
              <w:t>Microcomputer Applications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2AB667AA" w14:textId="02C1A987"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2B3BCCD" w14:textId="5A9143DB"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33393AA1" w14:textId="6D74195F"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ART or MUS or THEA 2503</w:t>
            </w:r>
          </w:p>
        </w:tc>
        <w:tc>
          <w:tcPr>
            <w:tcW w:w="2375" w:type="dxa"/>
            <w:tcBorders>
              <w:top w:val="single" w:sz="7" w:space="0" w:color="000000"/>
              <w:left w:val="single" w:sz="7" w:space="0" w:color="000000"/>
              <w:bottom w:val="single" w:sz="7" w:space="0" w:color="000000"/>
              <w:right w:val="single" w:sz="7" w:space="0" w:color="000000"/>
            </w:tcBorders>
            <w:vAlign w:val="center"/>
          </w:tcPr>
          <w:p w14:paraId="358AF7B9" w14:textId="19FE54B7" w:rsidR="00A1644F" w:rsidRDefault="00A1644F" w:rsidP="00A1644F">
            <w:r w:rsidRPr="00AC71A9">
              <w:rPr>
                <w:rFonts w:ascii="Arial" w:eastAsia="Times New Roman" w:hAnsi="Arial" w:cs="Arial"/>
                <w:sz w:val="13"/>
                <w:szCs w:val="13"/>
              </w:rPr>
              <w:t>Fine Arts Visual, Musical, or Theatre</w:t>
            </w:r>
          </w:p>
        </w:tc>
        <w:tc>
          <w:tcPr>
            <w:tcW w:w="360" w:type="dxa"/>
            <w:tcBorders>
              <w:top w:val="single" w:sz="7" w:space="0" w:color="000000"/>
              <w:left w:val="single" w:sz="7" w:space="0" w:color="000000"/>
              <w:bottom w:val="single" w:sz="7" w:space="0" w:color="000000"/>
              <w:right w:val="single" w:sz="7" w:space="0" w:color="000000"/>
            </w:tcBorders>
            <w:vAlign w:val="center"/>
          </w:tcPr>
          <w:p w14:paraId="2F4E47C1" w14:textId="4D04A60E" w:rsidR="00A1644F" w:rsidRDefault="00A1644F" w:rsidP="00BD024B">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69237EE4" w14:textId="46633C0E" w:rsidR="00A1644F" w:rsidRDefault="00A1644F" w:rsidP="00BD024B">
            <w:pPr>
              <w:jc w:val="center"/>
            </w:pPr>
            <w:r w:rsidRPr="00AC71A9">
              <w:rPr>
                <w:rFonts w:ascii="Arial" w:eastAsia="Times New Roman" w:hAnsi="Arial" w:cs="Arial"/>
                <w:sz w:val="13"/>
                <w:szCs w:val="13"/>
              </w:rPr>
              <w:t>X</w:t>
            </w:r>
          </w:p>
        </w:tc>
      </w:tr>
      <w:tr w:rsidR="00A1644F" w14:paraId="5C7DF31D" w14:textId="77777777" w:rsidTr="009D0DCB">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318688D2" w14:textId="17A4579E" w:rsidR="00A1644F" w:rsidRPr="00AC71A9" w:rsidRDefault="00A1644F" w:rsidP="00A1644F">
            <w:pPr>
              <w:pStyle w:val="TableParagraph"/>
              <w:spacing w:before="45"/>
              <w:ind w:left="18"/>
              <w:rPr>
                <w:rFonts w:ascii="Arial" w:eastAsia="Times New Roman" w:hAnsi="Arial" w:cs="Arial"/>
                <w:b/>
                <w:bCs/>
                <w:sz w:val="13"/>
                <w:szCs w:val="13"/>
              </w:rPr>
            </w:pPr>
            <w:r>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113BA7A0" w14:textId="77777777" w:rsidR="00A1644F" w:rsidRPr="00AC71A9" w:rsidRDefault="00A1644F" w:rsidP="00A1644F">
            <w:pPr>
              <w:rPr>
                <w:rFonts w:ascii="Arial" w:eastAsia="Times New Roman" w:hAnsi="Arial" w:cs="Arial"/>
                <w:sz w:val="13"/>
                <w:szCs w:val="13"/>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89A559B" w14:textId="2AC6139A" w:rsidR="00A1644F" w:rsidRPr="00AC71A9" w:rsidRDefault="00A1644F" w:rsidP="00A1644F">
            <w:pPr>
              <w:pStyle w:val="TableParagraph"/>
              <w:spacing w:before="45"/>
              <w:ind w:right="18"/>
              <w:jc w:val="right"/>
              <w:rPr>
                <w:rFonts w:ascii="Arial" w:eastAsia="Times New Roman" w:hAnsi="Arial" w:cs="Arial"/>
                <w:b/>
                <w:bCs/>
                <w:sz w:val="13"/>
                <w:szCs w:val="13"/>
              </w:rPr>
            </w:pPr>
            <w:r>
              <w:rPr>
                <w:rFonts w:ascii="Arial" w:eastAsia="Times New Roman" w:hAnsi="Arial" w:cs="Arial"/>
                <w:b/>
                <w:bCs/>
                <w:sz w:val="13"/>
                <w:szCs w:val="13"/>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13D2E2CB" w14:textId="77777777" w:rsidR="00A1644F" w:rsidRPr="00AC71A9" w:rsidRDefault="00A1644F" w:rsidP="00A1644F">
            <w:pPr>
              <w:rPr>
                <w:rFonts w:ascii="Arial" w:eastAsia="Times New Roman" w:hAnsi="Arial" w:cs="Arial"/>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1C53442A"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416ABE7F" w14:textId="6803BE2C" w:rsidR="00A1644F" w:rsidRDefault="00A1644F" w:rsidP="00A1644F">
            <w:pPr>
              <w:pStyle w:val="TableParagraph"/>
              <w:spacing w:before="45"/>
              <w:ind w:left="18"/>
              <w:rPr>
                <w:rFonts w:ascii="Arial" w:eastAsia="Arial" w:hAnsi="Arial" w:cs="Arial"/>
                <w:b/>
                <w:bCs/>
                <w:spacing w:val="3"/>
                <w:sz w:val="12"/>
                <w:szCs w:val="12"/>
              </w:rPr>
            </w:pPr>
            <w:r w:rsidRPr="00AC71A9">
              <w:rPr>
                <w:rFonts w:ascii="Arial" w:eastAsia="Times New Roman" w:hAnsi="Arial" w:cs="Arial"/>
                <w:b/>
                <w:bCs/>
                <w:sz w:val="13"/>
                <w:szCs w:val="13"/>
              </w:rPr>
              <w:t>Total Hours</w:t>
            </w:r>
          </w:p>
        </w:tc>
        <w:tc>
          <w:tcPr>
            <w:tcW w:w="2375" w:type="dxa"/>
            <w:tcBorders>
              <w:top w:val="single" w:sz="7" w:space="0" w:color="000000"/>
              <w:left w:val="single" w:sz="7" w:space="0" w:color="000000"/>
              <w:bottom w:val="single" w:sz="7" w:space="0" w:color="000000"/>
              <w:right w:val="single" w:sz="7" w:space="0" w:color="000000"/>
            </w:tcBorders>
            <w:vAlign w:val="center"/>
          </w:tcPr>
          <w:p w14:paraId="371AF3AA" w14:textId="72A39D0F" w:rsidR="00A1644F" w:rsidRDefault="00A1644F" w:rsidP="00A1644F">
            <w:r w:rsidRPr="00AC71A9">
              <w:rPr>
                <w:rFonts w:ascii="Arial" w:eastAsia="Times New Roman" w:hAnsi="Arial" w:cs="Arial"/>
                <w:sz w:val="13"/>
                <w:szCs w:val="13"/>
              </w:rPr>
              <w:t> </w:t>
            </w:r>
          </w:p>
        </w:tc>
        <w:tc>
          <w:tcPr>
            <w:tcW w:w="360" w:type="dxa"/>
            <w:tcBorders>
              <w:top w:val="single" w:sz="7" w:space="0" w:color="000000"/>
              <w:left w:val="single" w:sz="7" w:space="0" w:color="000000"/>
              <w:bottom w:val="single" w:sz="7" w:space="0" w:color="000000"/>
              <w:right w:val="single" w:sz="7" w:space="0" w:color="000000"/>
            </w:tcBorders>
            <w:vAlign w:val="center"/>
          </w:tcPr>
          <w:p w14:paraId="20029F52" w14:textId="09CD4B0E"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16</w:t>
            </w:r>
          </w:p>
        </w:tc>
        <w:tc>
          <w:tcPr>
            <w:tcW w:w="571" w:type="dxa"/>
            <w:tcBorders>
              <w:top w:val="single" w:sz="7" w:space="0" w:color="000000"/>
              <w:left w:val="single" w:sz="7" w:space="0" w:color="000000"/>
              <w:bottom w:val="single" w:sz="7" w:space="0" w:color="000000"/>
              <w:right w:val="single" w:sz="7" w:space="0" w:color="000000"/>
            </w:tcBorders>
            <w:vAlign w:val="center"/>
          </w:tcPr>
          <w:p w14:paraId="1FA6C91C" w14:textId="23C4FC47" w:rsidR="00A1644F" w:rsidRDefault="00A1644F" w:rsidP="00A1644F">
            <w:r w:rsidRPr="00AC71A9">
              <w:rPr>
                <w:rFonts w:ascii="Arial" w:eastAsia="Times New Roman" w:hAnsi="Arial" w:cs="Arial"/>
                <w:sz w:val="13"/>
                <w:szCs w:val="13"/>
              </w:rPr>
              <w:t> </w:t>
            </w:r>
          </w:p>
        </w:tc>
      </w:tr>
      <w:tr w:rsidR="00A1644F" w14:paraId="234F5A98" w14:textId="77777777" w:rsidTr="00BD024B">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A1644F" w:rsidRDefault="00A1644F" w:rsidP="00A1644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00C511FA" w14:textId="77777777" w:rsidR="00A1644F" w:rsidRDefault="00A1644F" w:rsidP="00A1644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A1644F" w14:paraId="52991A22"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A1644F" w:rsidRDefault="00A1644F" w:rsidP="00A1644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19685532" w14:textId="77777777" w:rsidR="00A1644F" w:rsidRDefault="00A1644F" w:rsidP="00A1644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A1644F" w14:paraId="278C60B8"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tcPr>
          <w:p w14:paraId="0F3A29B6"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375" w:type="dxa"/>
            <w:tcBorders>
              <w:top w:val="single" w:sz="7" w:space="0" w:color="000000"/>
              <w:left w:val="single" w:sz="7" w:space="0" w:color="000000"/>
              <w:bottom w:val="single" w:sz="7" w:space="0" w:color="000000"/>
              <w:right w:val="single" w:sz="7" w:space="0" w:color="000000"/>
            </w:tcBorders>
          </w:tcPr>
          <w:p w14:paraId="455EDD2B"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60" w:type="dxa"/>
            <w:tcBorders>
              <w:top w:val="single" w:sz="7" w:space="0" w:color="000000"/>
              <w:left w:val="single" w:sz="7" w:space="0" w:color="000000"/>
              <w:bottom w:val="single" w:sz="7" w:space="0" w:color="000000"/>
              <w:right w:val="single" w:sz="7" w:space="0" w:color="000000"/>
            </w:tcBorders>
          </w:tcPr>
          <w:p w14:paraId="6357A159"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1" w:type="dxa"/>
            <w:tcBorders>
              <w:top w:val="single" w:sz="7" w:space="0" w:color="000000"/>
              <w:left w:val="single" w:sz="7" w:space="0" w:color="000000"/>
              <w:bottom w:val="single" w:sz="7" w:space="0" w:color="000000"/>
              <w:right w:val="single" w:sz="7" w:space="0" w:color="000000"/>
            </w:tcBorders>
          </w:tcPr>
          <w:p w14:paraId="33D5AE4C"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A1644F" w14:paraId="5FF7E278"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F6734C8" w14:textId="6B3973CE"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ACCT 2033</w:t>
            </w:r>
          </w:p>
        </w:tc>
        <w:tc>
          <w:tcPr>
            <w:tcW w:w="2428" w:type="dxa"/>
            <w:tcBorders>
              <w:top w:val="single" w:sz="7" w:space="0" w:color="000000"/>
              <w:left w:val="single" w:sz="7" w:space="0" w:color="000000"/>
              <w:bottom w:val="single" w:sz="7" w:space="0" w:color="000000"/>
              <w:right w:val="single" w:sz="7" w:space="0" w:color="000000"/>
            </w:tcBorders>
            <w:vAlign w:val="center"/>
          </w:tcPr>
          <w:p w14:paraId="4560B080" w14:textId="161CA79D"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Intro to Financial Accounting</w:t>
            </w:r>
          </w:p>
        </w:tc>
        <w:tc>
          <w:tcPr>
            <w:tcW w:w="566" w:type="dxa"/>
            <w:tcBorders>
              <w:top w:val="single" w:sz="7" w:space="0" w:color="000000"/>
              <w:left w:val="single" w:sz="7" w:space="0" w:color="000000"/>
              <w:bottom w:val="single" w:sz="7" w:space="0" w:color="000000"/>
              <w:right w:val="single" w:sz="7" w:space="0" w:color="000000"/>
            </w:tcBorders>
            <w:vAlign w:val="center"/>
          </w:tcPr>
          <w:p w14:paraId="29600228" w14:textId="6456FC96"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33F8255" w14:textId="10A59404" w:rsidR="00A1644F" w:rsidRDefault="00A1644F" w:rsidP="00BD024B">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12D317DD" w14:textId="5EFA3573"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ACCT 2133</w:t>
            </w:r>
          </w:p>
        </w:tc>
        <w:tc>
          <w:tcPr>
            <w:tcW w:w="2375" w:type="dxa"/>
            <w:tcBorders>
              <w:top w:val="single" w:sz="7" w:space="0" w:color="000000"/>
              <w:left w:val="single" w:sz="7" w:space="0" w:color="000000"/>
              <w:bottom w:val="single" w:sz="7" w:space="0" w:color="000000"/>
              <w:right w:val="single" w:sz="7" w:space="0" w:color="000000"/>
            </w:tcBorders>
            <w:vAlign w:val="center"/>
          </w:tcPr>
          <w:p w14:paraId="47474410" w14:textId="3FE17231"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Intro to Managerial Accounting</w:t>
            </w:r>
          </w:p>
        </w:tc>
        <w:tc>
          <w:tcPr>
            <w:tcW w:w="360" w:type="dxa"/>
            <w:tcBorders>
              <w:top w:val="single" w:sz="7" w:space="0" w:color="000000"/>
              <w:left w:val="single" w:sz="7" w:space="0" w:color="000000"/>
              <w:bottom w:val="single" w:sz="7" w:space="0" w:color="000000"/>
              <w:right w:val="single" w:sz="7" w:space="0" w:color="000000"/>
            </w:tcBorders>
            <w:vAlign w:val="center"/>
          </w:tcPr>
          <w:p w14:paraId="140AFE4B" w14:textId="46E68D7A"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04CA4CFB" w14:textId="15CE6CB2" w:rsidR="00A1644F" w:rsidRDefault="00A1644F" w:rsidP="00A1644F">
            <w:r w:rsidRPr="00AC71A9">
              <w:rPr>
                <w:rFonts w:ascii="Arial" w:eastAsia="Times New Roman" w:hAnsi="Arial" w:cs="Arial"/>
                <w:sz w:val="13"/>
                <w:szCs w:val="13"/>
              </w:rPr>
              <w:t> </w:t>
            </w:r>
          </w:p>
        </w:tc>
      </w:tr>
      <w:tr w:rsidR="00A1644F" w14:paraId="684E71D5"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3B7F2A8" w14:textId="3DF4DE0E"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ECON 2313</w:t>
            </w:r>
          </w:p>
        </w:tc>
        <w:tc>
          <w:tcPr>
            <w:tcW w:w="2428" w:type="dxa"/>
            <w:tcBorders>
              <w:top w:val="single" w:sz="7" w:space="0" w:color="000000"/>
              <w:left w:val="single" w:sz="7" w:space="0" w:color="000000"/>
              <w:bottom w:val="single" w:sz="7" w:space="0" w:color="000000"/>
              <w:right w:val="single" w:sz="7" w:space="0" w:color="000000"/>
            </w:tcBorders>
            <w:vAlign w:val="center"/>
          </w:tcPr>
          <w:p w14:paraId="02E4E170" w14:textId="75F78DAF"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Principles of Macroeconomics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21A94754" w14:textId="3503612B"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622197D" w14:textId="5DB38C5B" w:rsidR="00A1644F" w:rsidRDefault="00A1644F" w:rsidP="00BD024B">
            <w:pPr>
              <w:pStyle w:val="TableParagraph"/>
              <w:spacing w:before="45"/>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3B8BD81E" w14:textId="2B2CA74E"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ECON 2323</w:t>
            </w:r>
          </w:p>
        </w:tc>
        <w:tc>
          <w:tcPr>
            <w:tcW w:w="2375" w:type="dxa"/>
            <w:tcBorders>
              <w:top w:val="single" w:sz="7" w:space="0" w:color="000000"/>
              <w:left w:val="single" w:sz="7" w:space="0" w:color="000000"/>
              <w:bottom w:val="single" w:sz="7" w:space="0" w:color="000000"/>
              <w:right w:val="single" w:sz="7" w:space="0" w:color="000000"/>
            </w:tcBorders>
            <w:vAlign w:val="center"/>
          </w:tcPr>
          <w:p w14:paraId="7EEEBD07" w14:textId="6B1B2F7A" w:rsidR="00A1644F" w:rsidRDefault="00A1644F" w:rsidP="00A1644F">
            <w:pPr>
              <w:pStyle w:val="TableParagraph"/>
              <w:spacing w:before="1"/>
              <w:ind w:left="18"/>
              <w:rPr>
                <w:rFonts w:ascii="Arial" w:eastAsia="Arial" w:hAnsi="Arial" w:cs="Arial"/>
                <w:sz w:val="12"/>
                <w:szCs w:val="12"/>
              </w:rPr>
            </w:pPr>
            <w:proofErr w:type="spellStart"/>
            <w:r w:rsidRPr="00AC71A9">
              <w:rPr>
                <w:rFonts w:ascii="Arial" w:eastAsia="Times New Roman" w:hAnsi="Arial" w:cs="Arial"/>
                <w:sz w:val="13"/>
                <w:szCs w:val="13"/>
              </w:rPr>
              <w:t>Prin</w:t>
            </w:r>
            <w:proofErr w:type="spellEnd"/>
            <w:r w:rsidRPr="00AC71A9">
              <w:rPr>
                <w:rFonts w:ascii="Arial" w:eastAsia="Times New Roman" w:hAnsi="Arial" w:cs="Arial"/>
                <w:sz w:val="13"/>
                <w:szCs w:val="13"/>
              </w:rPr>
              <w:t xml:space="preserve"> of Microeconomics</w:t>
            </w:r>
          </w:p>
        </w:tc>
        <w:tc>
          <w:tcPr>
            <w:tcW w:w="360" w:type="dxa"/>
            <w:tcBorders>
              <w:top w:val="single" w:sz="7" w:space="0" w:color="000000"/>
              <w:left w:val="single" w:sz="7" w:space="0" w:color="000000"/>
              <w:bottom w:val="single" w:sz="7" w:space="0" w:color="000000"/>
              <w:right w:val="single" w:sz="7" w:space="0" w:color="000000"/>
            </w:tcBorders>
            <w:vAlign w:val="center"/>
          </w:tcPr>
          <w:p w14:paraId="27D6B659" w14:textId="0CF95ADA"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731E3119" w14:textId="551F16AA" w:rsidR="00A1644F" w:rsidRDefault="00A1644F" w:rsidP="00A1644F">
            <w:r w:rsidRPr="00AC71A9">
              <w:rPr>
                <w:rFonts w:ascii="Arial" w:eastAsia="Times New Roman" w:hAnsi="Arial" w:cs="Arial"/>
                <w:sz w:val="13"/>
                <w:szCs w:val="13"/>
              </w:rPr>
              <w:t> </w:t>
            </w:r>
          </w:p>
        </w:tc>
      </w:tr>
      <w:tr w:rsidR="00A1644F" w14:paraId="6845FD8F" w14:textId="77777777" w:rsidTr="009D0DCB">
        <w:trPr>
          <w:trHeight w:hRule="exact" w:val="449"/>
        </w:trPr>
        <w:tc>
          <w:tcPr>
            <w:tcW w:w="1299" w:type="dxa"/>
            <w:tcBorders>
              <w:top w:val="single" w:sz="7" w:space="0" w:color="000000"/>
              <w:left w:val="single" w:sz="7" w:space="0" w:color="000000"/>
              <w:bottom w:val="single" w:sz="7" w:space="0" w:color="000000"/>
              <w:right w:val="single" w:sz="7" w:space="0" w:color="000000"/>
            </w:tcBorders>
            <w:vAlign w:val="center"/>
          </w:tcPr>
          <w:p w14:paraId="2471EBFF" w14:textId="4C1C61D0"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ENG 2003 or</w:t>
            </w:r>
            <w:r w:rsidRPr="00AC71A9">
              <w:rPr>
                <w:rFonts w:ascii="Arial" w:eastAsia="Times New Roman" w:hAnsi="Arial" w:cs="Arial"/>
                <w:b/>
                <w:bCs/>
                <w:sz w:val="13"/>
                <w:szCs w:val="13"/>
              </w:rPr>
              <w:br/>
              <w:t xml:space="preserve">ENG 2013 or </w:t>
            </w:r>
            <w:r w:rsidRPr="00AC71A9">
              <w:rPr>
                <w:rFonts w:ascii="Arial" w:eastAsia="Times New Roman" w:hAnsi="Arial" w:cs="Arial"/>
                <w:b/>
                <w:bCs/>
                <w:sz w:val="13"/>
                <w:szCs w:val="13"/>
              </w:rPr>
              <w:br/>
              <w:t>PHIL 1103</w:t>
            </w:r>
          </w:p>
        </w:tc>
        <w:tc>
          <w:tcPr>
            <w:tcW w:w="2428" w:type="dxa"/>
            <w:tcBorders>
              <w:top w:val="single" w:sz="7" w:space="0" w:color="000000"/>
              <w:left w:val="single" w:sz="7" w:space="0" w:color="000000"/>
              <w:bottom w:val="single" w:sz="7" w:space="0" w:color="000000"/>
              <w:right w:val="single" w:sz="7" w:space="0" w:color="000000"/>
            </w:tcBorders>
            <w:vAlign w:val="center"/>
          </w:tcPr>
          <w:p w14:paraId="41775387" w14:textId="77E151D5"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 xml:space="preserve">World Literature I, World Literature II, or Intro to Philosophy </w:t>
            </w:r>
          </w:p>
        </w:tc>
        <w:tc>
          <w:tcPr>
            <w:tcW w:w="566" w:type="dxa"/>
            <w:tcBorders>
              <w:top w:val="single" w:sz="7" w:space="0" w:color="000000"/>
              <w:left w:val="single" w:sz="7" w:space="0" w:color="000000"/>
              <w:bottom w:val="single" w:sz="7" w:space="0" w:color="000000"/>
              <w:right w:val="single" w:sz="7" w:space="0" w:color="000000"/>
            </w:tcBorders>
            <w:vAlign w:val="center"/>
          </w:tcPr>
          <w:p w14:paraId="19CC3D3C" w14:textId="1A0D6074"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B55DC72" w14:textId="0E39F03A" w:rsidR="00A1644F" w:rsidRDefault="00A1644F" w:rsidP="00BD024B">
            <w:pPr>
              <w:pStyle w:val="TableParagraph"/>
              <w:spacing w:before="45"/>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14969AAB" w14:textId="24B55DD0"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 xml:space="preserve">ECON 2113 or </w:t>
            </w:r>
            <w:r w:rsidRPr="00AC71A9">
              <w:rPr>
                <w:rFonts w:ascii="Arial" w:eastAsia="Times New Roman" w:hAnsi="Arial" w:cs="Arial"/>
                <w:b/>
                <w:bCs/>
                <w:sz w:val="13"/>
                <w:szCs w:val="13"/>
              </w:rPr>
              <w:br/>
              <w:t>STAT 3233</w:t>
            </w:r>
          </w:p>
        </w:tc>
        <w:tc>
          <w:tcPr>
            <w:tcW w:w="2375" w:type="dxa"/>
            <w:tcBorders>
              <w:top w:val="single" w:sz="7" w:space="0" w:color="000000"/>
              <w:left w:val="single" w:sz="7" w:space="0" w:color="000000"/>
              <w:bottom w:val="single" w:sz="7" w:space="0" w:color="000000"/>
              <w:right w:val="single" w:sz="7" w:space="0" w:color="000000"/>
            </w:tcBorders>
            <w:vAlign w:val="center"/>
          </w:tcPr>
          <w:p w14:paraId="70B844D8" w14:textId="5CDCB72C"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Business Statistics or Applied Statistics</w:t>
            </w:r>
          </w:p>
        </w:tc>
        <w:tc>
          <w:tcPr>
            <w:tcW w:w="360" w:type="dxa"/>
            <w:tcBorders>
              <w:top w:val="single" w:sz="7" w:space="0" w:color="000000"/>
              <w:left w:val="single" w:sz="7" w:space="0" w:color="000000"/>
              <w:bottom w:val="single" w:sz="7" w:space="0" w:color="000000"/>
              <w:right w:val="single" w:sz="7" w:space="0" w:color="000000"/>
            </w:tcBorders>
            <w:vAlign w:val="center"/>
          </w:tcPr>
          <w:p w14:paraId="6836118C" w14:textId="1A6BFF2F"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7D4C0418" w14:textId="3C296CA4" w:rsidR="00A1644F" w:rsidRDefault="00A1644F" w:rsidP="00A1644F">
            <w:r w:rsidRPr="00AC71A9">
              <w:rPr>
                <w:rFonts w:ascii="Arial" w:eastAsia="Times New Roman" w:hAnsi="Arial" w:cs="Arial"/>
                <w:sz w:val="13"/>
                <w:szCs w:val="13"/>
              </w:rPr>
              <w:t> </w:t>
            </w:r>
          </w:p>
        </w:tc>
      </w:tr>
      <w:tr w:rsidR="00A1644F" w14:paraId="635BEE53"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01D4611" w14:textId="5FC18961"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SCOM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5E15E253" w14:textId="1EC043CE"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Oral Communications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0898766D" w14:textId="50F5E916"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C03F921" w14:textId="04FBD420" w:rsidR="00A1644F" w:rsidRDefault="00A1644F" w:rsidP="00BD024B">
            <w:pPr>
              <w:pStyle w:val="TableParagraph"/>
              <w:spacing w:before="45"/>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0CF4B172" w14:textId="1C399CC2"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LAW 2023</w:t>
            </w:r>
          </w:p>
        </w:tc>
        <w:tc>
          <w:tcPr>
            <w:tcW w:w="2375" w:type="dxa"/>
            <w:tcBorders>
              <w:top w:val="single" w:sz="7" w:space="0" w:color="000000"/>
              <w:left w:val="single" w:sz="7" w:space="0" w:color="000000"/>
              <w:bottom w:val="single" w:sz="7" w:space="0" w:color="000000"/>
              <w:right w:val="single" w:sz="7" w:space="0" w:color="000000"/>
            </w:tcBorders>
            <w:vAlign w:val="center"/>
          </w:tcPr>
          <w:p w14:paraId="224817D7" w14:textId="693F7566"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Legal Environment Business</w:t>
            </w:r>
          </w:p>
        </w:tc>
        <w:tc>
          <w:tcPr>
            <w:tcW w:w="360" w:type="dxa"/>
            <w:tcBorders>
              <w:top w:val="single" w:sz="7" w:space="0" w:color="000000"/>
              <w:left w:val="single" w:sz="7" w:space="0" w:color="000000"/>
              <w:bottom w:val="single" w:sz="7" w:space="0" w:color="000000"/>
              <w:right w:val="single" w:sz="7" w:space="0" w:color="000000"/>
            </w:tcBorders>
            <w:vAlign w:val="center"/>
          </w:tcPr>
          <w:p w14:paraId="42C75A23" w14:textId="4287A95D"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74D9D20B" w14:textId="6979306C" w:rsidR="00A1644F" w:rsidRDefault="00A1644F" w:rsidP="00A1644F">
            <w:r w:rsidRPr="00AC71A9">
              <w:rPr>
                <w:rFonts w:ascii="Arial" w:eastAsia="Times New Roman" w:hAnsi="Arial" w:cs="Arial"/>
                <w:sz w:val="13"/>
                <w:szCs w:val="13"/>
              </w:rPr>
              <w:t> </w:t>
            </w:r>
          </w:p>
        </w:tc>
      </w:tr>
      <w:tr w:rsidR="00A1644F" w14:paraId="4BCB6600" w14:textId="77777777" w:rsidTr="009D0DCB">
        <w:trPr>
          <w:trHeight w:hRule="exact" w:val="521"/>
        </w:trPr>
        <w:tc>
          <w:tcPr>
            <w:tcW w:w="1299" w:type="dxa"/>
            <w:tcBorders>
              <w:top w:val="single" w:sz="7" w:space="0" w:color="000000"/>
              <w:left w:val="single" w:sz="7" w:space="0" w:color="000000"/>
              <w:bottom w:val="single" w:sz="7" w:space="0" w:color="000000"/>
              <w:right w:val="single" w:sz="7" w:space="0" w:color="000000"/>
            </w:tcBorders>
            <w:vAlign w:val="center"/>
          </w:tcPr>
          <w:p w14:paraId="58D2C995" w14:textId="4C058F04"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HIST 2763 or</w:t>
            </w:r>
            <w:r w:rsidRPr="00AC71A9">
              <w:rPr>
                <w:rFonts w:ascii="Arial" w:eastAsia="Times New Roman" w:hAnsi="Arial" w:cs="Arial"/>
                <w:b/>
                <w:bCs/>
                <w:sz w:val="13"/>
                <w:szCs w:val="13"/>
              </w:rPr>
              <w:br/>
              <w:t>HIST 2773 or</w:t>
            </w:r>
            <w:r w:rsidRPr="00AC71A9">
              <w:rPr>
                <w:rFonts w:ascii="Arial" w:eastAsia="Times New Roman" w:hAnsi="Arial" w:cs="Arial"/>
                <w:b/>
                <w:bCs/>
                <w:sz w:val="13"/>
                <w:szCs w:val="13"/>
              </w:rPr>
              <w:br/>
              <w:t>POSC 2103</w:t>
            </w:r>
          </w:p>
        </w:tc>
        <w:tc>
          <w:tcPr>
            <w:tcW w:w="2428" w:type="dxa"/>
            <w:tcBorders>
              <w:top w:val="single" w:sz="7" w:space="0" w:color="000000"/>
              <w:left w:val="single" w:sz="7" w:space="0" w:color="000000"/>
              <w:bottom w:val="single" w:sz="7" w:space="0" w:color="000000"/>
              <w:right w:val="single" w:sz="7" w:space="0" w:color="000000"/>
            </w:tcBorders>
            <w:vAlign w:val="center"/>
          </w:tcPr>
          <w:p w14:paraId="298C3465" w14:textId="0C4C598F"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US History to 1876, US History from 1876, or Intro to US Gov.</w:t>
            </w:r>
          </w:p>
        </w:tc>
        <w:tc>
          <w:tcPr>
            <w:tcW w:w="566" w:type="dxa"/>
            <w:tcBorders>
              <w:top w:val="single" w:sz="7" w:space="0" w:color="000000"/>
              <w:left w:val="single" w:sz="7" w:space="0" w:color="000000"/>
              <w:bottom w:val="single" w:sz="7" w:space="0" w:color="000000"/>
              <w:right w:val="single" w:sz="7" w:space="0" w:color="000000"/>
            </w:tcBorders>
            <w:vAlign w:val="center"/>
          </w:tcPr>
          <w:p w14:paraId="02C2C350" w14:textId="681472E7"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4CB8585" w14:textId="7388EB58" w:rsidR="00A1644F" w:rsidRDefault="00A1644F" w:rsidP="00BD024B">
            <w:pPr>
              <w:jc w:val="cente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0D3BC62D" w14:textId="69437EB1"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BCOM 2563</w:t>
            </w:r>
          </w:p>
        </w:tc>
        <w:tc>
          <w:tcPr>
            <w:tcW w:w="2375" w:type="dxa"/>
            <w:tcBorders>
              <w:top w:val="single" w:sz="7" w:space="0" w:color="000000"/>
              <w:left w:val="single" w:sz="7" w:space="0" w:color="000000"/>
              <w:bottom w:val="single" w:sz="7" w:space="0" w:color="000000"/>
              <w:right w:val="single" w:sz="7" w:space="0" w:color="000000"/>
            </w:tcBorders>
            <w:vAlign w:val="center"/>
          </w:tcPr>
          <w:p w14:paraId="492E5825" w14:textId="5D6035E0"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Business Communications</w:t>
            </w:r>
          </w:p>
        </w:tc>
        <w:tc>
          <w:tcPr>
            <w:tcW w:w="360" w:type="dxa"/>
            <w:tcBorders>
              <w:top w:val="single" w:sz="7" w:space="0" w:color="000000"/>
              <w:left w:val="single" w:sz="7" w:space="0" w:color="000000"/>
              <w:bottom w:val="single" w:sz="7" w:space="0" w:color="000000"/>
              <w:right w:val="single" w:sz="7" w:space="0" w:color="000000"/>
            </w:tcBorders>
            <w:vAlign w:val="center"/>
          </w:tcPr>
          <w:p w14:paraId="11F85095" w14:textId="4EFFA997"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7E382AB5" w14:textId="4119F02E" w:rsidR="00A1644F" w:rsidRDefault="00A1644F" w:rsidP="00A1644F">
            <w:pPr>
              <w:pStyle w:val="TableParagraph"/>
              <w:spacing w:before="1"/>
              <w:ind w:left="212" w:right="206"/>
              <w:jc w:val="center"/>
              <w:rPr>
                <w:rFonts w:ascii="Arial" w:eastAsia="Arial" w:hAnsi="Arial" w:cs="Arial"/>
                <w:sz w:val="12"/>
                <w:szCs w:val="12"/>
              </w:rPr>
            </w:pPr>
            <w:r w:rsidRPr="00AC71A9">
              <w:rPr>
                <w:rFonts w:ascii="Arial" w:eastAsia="Times New Roman" w:hAnsi="Arial" w:cs="Arial"/>
                <w:sz w:val="13"/>
                <w:szCs w:val="13"/>
              </w:rPr>
              <w:t> </w:t>
            </w:r>
          </w:p>
        </w:tc>
      </w:tr>
      <w:tr w:rsidR="00A1644F" w14:paraId="401FC1B4"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514FEC4" w14:textId="66B99098"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217E8D35" w14:textId="77ECFA59"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 </w:t>
            </w:r>
          </w:p>
        </w:tc>
        <w:tc>
          <w:tcPr>
            <w:tcW w:w="566" w:type="dxa"/>
            <w:tcBorders>
              <w:top w:val="single" w:sz="7" w:space="0" w:color="000000"/>
              <w:left w:val="single" w:sz="7" w:space="0" w:color="000000"/>
              <w:bottom w:val="single" w:sz="7" w:space="0" w:color="000000"/>
              <w:right w:val="single" w:sz="7" w:space="0" w:color="000000"/>
            </w:tcBorders>
            <w:vAlign w:val="center"/>
          </w:tcPr>
          <w:p w14:paraId="0EFBE23B" w14:textId="594D0E15"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702298D8" w14:textId="7C222F3D" w:rsidR="00A1644F" w:rsidRDefault="00A1644F" w:rsidP="00A1644F">
            <w:pPr>
              <w:pStyle w:val="TableParagraph"/>
              <w:spacing w:before="1"/>
              <w:ind w:left="219" w:right="214"/>
              <w:jc w:val="center"/>
              <w:rPr>
                <w:rFonts w:ascii="Arial" w:eastAsia="Arial" w:hAnsi="Arial" w:cs="Arial"/>
                <w:sz w:val="12"/>
                <w:szCs w:val="12"/>
              </w:rPr>
            </w:pPr>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vAlign w:val="center"/>
          </w:tcPr>
          <w:p w14:paraId="3156747F" w14:textId="1B1FE4E3"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375" w:type="dxa"/>
            <w:tcBorders>
              <w:top w:val="single" w:sz="7" w:space="0" w:color="000000"/>
              <w:left w:val="single" w:sz="7" w:space="0" w:color="000000"/>
              <w:bottom w:val="single" w:sz="7" w:space="0" w:color="000000"/>
              <w:right w:val="single" w:sz="7" w:space="0" w:color="000000"/>
            </w:tcBorders>
            <w:vAlign w:val="center"/>
          </w:tcPr>
          <w:p w14:paraId="5CBFEB73" w14:textId="319C9994"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 </w:t>
            </w:r>
          </w:p>
        </w:tc>
        <w:tc>
          <w:tcPr>
            <w:tcW w:w="360" w:type="dxa"/>
            <w:tcBorders>
              <w:top w:val="single" w:sz="7" w:space="0" w:color="000000"/>
              <w:left w:val="single" w:sz="7" w:space="0" w:color="000000"/>
              <w:bottom w:val="single" w:sz="7" w:space="0" w:color="000000"/>
              <w:right w:val="single" w:sz="7" w:space="0" w:color="000000"/>
            </w:tcBorders>
            <w:vAlign w:val="center"/>
          </w:tcPr>
          <w:p w14:paraId="49B88746" w14:textId="5FBC96AF"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15</w:t>
            </w:r>
          </w:p>
        </w:tc>
        <w:tc>
          <w:tcPr>
            <w:tcW w:w="571" w:type="dxa"/>
            <w:tcBorders>
              <w:top w:val="single" w:sz="7" w:space="0" w:color="000000"/>
              <w:left w:val="single" w:sz="7" w:space="0" w:color="000000"/>
              <w:bottom w:val="single" w:sz="7" w:space="0" w:color="000000"/>
              <w:right w:val="single" w:sz="7" w:space="0" w:color="000000"/>
            </w:tcBorders>
            <w:vAlign w:val="center"/>
          </w:tcPr>
          <w:p w14:paraId="472A62DE" w14:textId="60EDA232" w:rsidR="00A1644F" w:rsidRDefault="00A1644F" w:rsidP="00A1644F">
            <w:pPr>
              <w:pStyle w:val="TableParagraph"/>
              <w:spacing w:before="1"/>
              <w:ind w:left="212" w:right="206"/>
              <w:jc w:val="center"/>
              <w:rPr>
                <w:rFonts w:ascii="Arial" w:eastAsia="Arial" w:hAnsi="Arial" w:cs="Arial"/>
                <w:sz w:val="12"/>
                <w:szCs w:val="12"/>
              </w:rPr>
            </w:pPr>
            <w:r w:rsidRPr="00AC71A9">
              <w:rPr>
                <w:rFonts w:ascii="Arial" w:eastAsia="Times New Roman" w:hAnsi="Arial" w:cs="Arial"/>
                <w:sz w:val="13"/>
                <w:szCs w:val="13"/>
              </w:rPr>
              <w:t> </w:t>
            </w:r>
          </w:p>
        </w:tc>
      </w:tr>
      <w:tr w:rsidR="00A1644F" w14:paraId="7215EE76" w14:textId="77777777" w:rsidTr="00196467">
        <w:trPr>
          <w:trHeight w:hRule="exact" w:val="26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A1644F" w:rsidRDefault="00A1644F" w:rsidP="00A1644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2BCCFD16" w14:textId="2A9B8F98" w:rsidR="00A1644F" w:rsidRDefault="00196467" w:rsidP="00196467">
            <w:pPr>
              <w:pStyle w:val="TableParagraph"/>
              <w:spacing w:before="45"/>
              <w:ind w:right="-31"/>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A1644F" w14:paraId="0E8F81F9" w14:textId="77777777" w:rsidTr="00196467">
        <w:trPr>
          <w:trHeight w:hRule="exact" w:val="278"/>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A1644F" w:rsidRDefault="00A1644F" w:rsidP="00A1644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70FF55E7" w14:textId="34708D62" w:rsidR="00A1644F" w:rsidRDefault="00A1644F" w:rsidP="00196467">
            <w:pPr>
              <w:pStyle w:val="TableParagraph"/>
              <w:spacing w:before="45"/>
              <w:ind w:right="-31"/>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sidR="00196467">
              <w:rPr>
                <w:rFonts w:ascii="Arial" w:eastAsia="Arial" w:hAnsi="Arial" w:cs="Arial"/>
                <w:b/>
                <w:bCs/>
                <w:sz w:val="12"/>
                <w:szCs w:val="12"/>
              </w:rPr>
              <w:t>Semester</w:t>
            </w:r>
          </w:p>
        </w:tc>
      </w:tr>
      <w:tr w:rsidR="00A1644F" w14:paraId="12552806"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tcPr>
          <w:p w14:paraId="7BB56B0C"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375" w:type="dxa"/>
            <w:tcBorders>
              <w:top w:val="single" w:sz="7" w:space="0" w:color="000000"/>
              <w:left w:val="single" w:sz="7" w:space="0" w:color="000000"/>
              <w:bottom w:val="single" w:sz="7" w:space="0" w:color="000000"/>
              <w:right w:val="single" w:sz="7" w:space="0" w:color="000000"/>
            </w:tcBorders>
          </w:tcPr>
          <w:p w14:paraId="79D8972E"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60" w:type="dxa"/>
            <w:tcBorders>
              <w:top w:val="single" w:sz="7" w:space="0" w:color="000000"/>
              <w:left w:val="single" w:sz="7" w:space="0" w:color="000000"/>
              <w:bottom w:val="single" w:sz="7" w:space="0" w:color="000000"/>
              <w:right w:val="single" w:sz="7" w:space="0" w:color="000000"/>
            </w:tcBorders>
          </w:tcPr>
          <w:p w14:paraId="052CA83D"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1" w:type="dxa"/>
            <w:tcBorders>
              <w:top w:val="single" w:sz="7" w:space="0" w:color="000000"/>
              <w:left w:val="single" w:sz="7" w:space="0" w:color="000000"/>
              <w:bottom w:val="single" w:sz="7" w:space="0" w:color="000000"/>
              <w:right w:val="single" w:sz="7" w:space="0" w:color="000000"/>
            </w:tcBorders>
          </w:tcPr>
          <w:p w14:paraId="1D3EEEA0"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A1644F" w14:paraId="749F966F" w14:textId="77777777" w:rsidTr="009D0DCB">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67ED34FC" w14:textId="5F22B93E" w:rsidR="00A1644F" w:rsidRDefault="001C75D5" w:rsidP="00A1644F">
            <w:pPr>
              <w:pStyle w:val="TableParagraph"/>
              <w:spacing w:before="4"/>
              <w:ind w:left="18"/>
              <w:rPr>
                <w:rFonts w:ascii="Arial" w:eastAsia="Arial" w:hAnsi="Arial" w:cs="Arial"/>
                <w:sz w:val="12"/>
                <w:szCs w:val="12"/>
              </w:rPr>
            </w:pPr>
            <w:r>
              <w:rPr>
                <w:rFonts w:ascii="Arial" w:eastAsia="Times New Roman" w:hAnsi="Arial" w:cs="Arial"/>
                <w:b/>
                <w:bCs/>
                <w:sz w:val="13"/>
                <w:szCs w:val="13"/>
              </w:rPr>
              <w:t>CIT 3523</w:t>
            </w:r>
          </w:p>
        </w:tc>
        <w:tc>
          <w:tcPr>
            <w:tcW w:w="2428" w:type="dxa"/>
            <w:tcBorders>
              <w:top w:val="single" w:sz="7" w:space="0" w:color="000000"/>
              <w:left w:val="single" w:sz="7" w:space="0" w:color="000000"/>
              <w:bottom w:val="single" w:sz="7" w:space="0" w:color="000000"/>
              <w:right w:val="single" w:sz="7" w:space="0" w:color="000000"/>
            </w:tcBorders>
          </w:tcPr>
          <w:p w14:paraId="12169A57" w14:textId="6983C418" w:rsidR="00A1644F" w:rsidRDefault="001C75D5"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Operations Management</w:t>
            </w:r>
          </w:p>
        </w:tc>
        <w:tc>
          <w:tcPr>
            <w:tcW w:w="566" w:type="dxa"/>
            <w:tcBorders>
              <w:top w:val="single" w:sz="7" w:space="0" w:color="000000"/>
              <w:left w:val="single" w:sz="7" w:space="0" w:color="000000"/>
              <w:bottom w:val="single" w:sz="7" w:space="0" w:color="000000"/>
              <w:right w:val="single" w:sz="7" w:space="0" w:color="000000"/>
            </w:tcBorders>
          </w:tcPr>
          <w:p w14:paraId="082BB993" w14:textId="284AC926"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58137A9D"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tcPr>
          <w:p w14:paraId="37DAEB66" w14:textId="773C2333" w:rsidR="00A1644F" w:rsidRDefault="001C75D5" w:rsidP="00A1644F">
            <w:pPr>
              <w:pStyle w:val="TableParagraph"/>
              <w:spacing w:before="45"/>
              <w:ind w:left="18"/>
              <w:rPr>
                <w:rFonts w:ascii="Arial" w:eastAsia="Arial" w:hAnsi="Arial" w:cs="Arial"/>
                <w:sz w:val="12"/>
                <w:szCs w:val="12"/>
              </w:rPr>
            </w:pPr>
            <w:r>
              <w:rPr>
                <w:rFonts w:ascii="Arial" w:eastAsia="Times New Roman" w:hAnsi="Arial" w:cs="Arial"/>
                <w:b/>
                <w:bCs/>
                <w:sz w:val="13"/>
                <w:szCs w:val="13"/>
              </w:rPr>
              <w:t>FIN 3723</w:t>
            </w:r>
          </w:p>
        </w:tc>
        <w:tc>
          <w:tcPr>
            <w:tcW w:w="2375" w:type="dxa"/>
            <w:tcBorders>
              <w:top w:val="single" w:sz="7" w:space="0" w:color="000000"/>
              <w:left w:val="single" w:sz="7" w:space="0" w:color="000000"/>
              <w:bottom w:val="single" w:sz="7" w:space="0" w:color="000000"/>
              <w:right w:val="single" w:sz="7" w:space="0" w:color="000000"/>
            </w:tcBorders>
          </w:tcPr>
          <w:p w14:paraId="64857980" w14:textId="19CC1912" w:rsidR="00A1644F" w:rsidRDefault="001C75D5" w:rsidP="00A1644F">
            <w:pPr>
              <w:pStyle w:val="TableParagraph"/>
              <w:spacing w:before="45"/>
              <w:ind w:left="18"/>
              <w:rPr>
                <w:rFonts w:ascii="Arial" w:eastAsia="Arial" w:hAnsi="Arial" w:cs="Arial"/>
                <w:sz w:val="12"/>
                <w:szCs w:val="12"/>
              </w:rPr>
            </w:pPr>
            <w:r>
              <w:rPr>
                <w:rFonts w:ascii="Arial" w:eastAsia="Times New Roman" w:hAnsi="Arial" w:cs="Arial"/>
                <w:sz w:val="13"/>
                <w:szCs w:val="13"/>
              </w:rPr>
              <w:t>Financial Analytics and Modeling</w:t>
            </w:r>
          </w:p>
        </w:tc>
        <w:tc>
          <w:tcPr>
            <w:tcW w:w="360" w:type="dxa"/>
            <w:tcBorders>
              <w:top w:val="single" w:sz="7" w:space="0" w:color="000000"/>
              <w:left w:val="single" w:sz="7" w:space="0" w:color="000000"/>
              <w:bottom w:val="single" w:sz="7" w:space="0" w:color="000000"/>
              <w:right w:val="single" w:sz="7" w:space="0" w:color="000000"/>
            </w:tcBorders>
            <w:vAlign w:val="center"/>
          </w:tcPr>
          <w:p w14:paraId="6F930E58" w14:textId="49B1008D"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779A46EB" w14:textId="266EF6CB" w:rsidR="00A1644F" w:rsidRDefault="00A1644F" w:rsidP="00A1644F">
            <w:r w:rsidRPr="00AC71A9">
              <w:rPr>
                <w:rFonts w:ascii="Arial" w:eastAsia="Times New Roman" w:hAnsi="Arial" w:cs="Arial"/>
                <w:sz w:val="13"/>
                <w:szCs w:val="13"/>
              </w:rPr>
              <w:t> </w:t>
            </w:r>
          </w:p>
        </w:tc>
      </w:tr>
      <w:tr w:rsidR="00A1644F" w14:paraId="6E453429" w14:textId="77777777" w:rsidTr="009D0DCB">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295B2446" w14:textId="7E53C1A2" w:rsidR="00A1644F" w:rsidRDefault="00A1644F" w:rsidP="00A1644F">
            <w:pPr>
              <w:pStyle w:val="TableParagraph"/>
              <w:spacing w:before="20"/>
              <w:ind w:left="18"/>
              <w:rPr>
                <w:rFonts w:ascii="Arial" w:eastAsia="Arial" w:hAnsi="Arial" w:cs="Arial"/>
                <w:sz w:val="12"/>
                <w:szCs w:val="12"/>
              </w:rPr>
            </w:pPr>
            <w:r w:rsidRPr="00AC71A9">
              <w:rPr>
                <w:rFonts w:ascii="Arial" w:eastAsia="Times New Roman" w:hAnsi="Arial" w:cs="Arial"/>
                <w:b/>
                <w:bCs/>
                <w:sz w:val="13"/>
                <w:szCs w:val="13"/>
              </w:rPr>
              <w:t>CIT 3013</w:t>
            </w:r>
          </w:p>
        </w:tc>
        <w:tc>
          <w:tcPr>
            <w:tcW w:w="2428" w:type="dxa"/>
            <w:tcBorders>
              <w:top w:val="single" w:sz="7" w:space="0" w:color="000000"/>
              <w:left w:val="single" w:sz="7" w:space="0" w:color="000000"/>
              <w:bottom w:val="single" w:sz="7" w:space="0" w:color="000000"/>
              <w:right w:val="single" w:sz="7" w:space="0" w:color="000000"/>
            </w:tcBorders>
          </w:tcPr>
          <w:p w14:paraId="288B6653" w14:textId="6E385391" w:rsidR="00A1644F" w:rsidRDefault="00A1644F" w:rsidP="00A1644F">
            <w:pPr>
              <w:pStyle w:val="TableParagraph"/>
              <w:spacing w:before="15"/>
              <w:ind w:left="18"/>
              <w:rPr>
                <w:rFonts w:ascii="Arial" w:eastAsia="Arial" w:hAnsi="Arial" w:cs="Arial"/>
                <w:sz w:val="12"/>
                <w:szCs w:val="12"/>
              </w:rPr>
            </w:pPr>
            <w:r w:rsidRPr="00AC71A9">
              <w:rPr>
                <w:rFonts w:ascii="Arial" w:eastAsia="Times New Roman" w:hAnsi="Arial" w:cs="Arial"/>
                <w:sz w:val="13"/>
                <w:szCs w:val="13"/>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6E15047" w14:textId="01EADB4A" w:rsidR="00A1644F" w:rsidRDefault="00A1644F" w:rsidP="00A1644F">
            <w:pPr>
              <w:pStyle w:val="TableParagraph"/>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29EB51DE" w:rsidR="00A1644F" w:rsidRDefault="00A1644F" w:rsidP="00A1644F">
            <w:pPr>
              <w:pStyle w:val="TableParagraph"/>
              <w:ind w:left="219" w:right="199"/>
              <w:jc w:val="center"/>
              <w:rPr>
                <w:rFonts w:ascii="Arial" w:eastAsia="Arial" w:hAnsi="Arial" w:cs="Arial"/>
                <w:sz w:val="12"/>
                <w:szCs w:val="12"/>
              </w:rPr>
            </w:pPr>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tcPr>
          <w:p w14:paraId="1FF81EAE" w14:textId="27EE2E89" w:rsidR="00A1644F" w:rsidRPr="001C75D5" w:rsidRDefault="001C75D5" w:rsidP="00A1644F">
            <w:pPr>
              <w:pStyle w:val="TableParagraph"/>
              <w:ind w:left="18"/>
              <w:rPr>
                <w:rFonts w:ascii="Arial" w:eastAsia="Arial" w:hAnsi="Arial" w:cs="Arial"/>
                <w:b/>
                <w:bCs/>
                <w:sz w:val="12"/>
                <w:szCs w:val="12"/>
              </w:rPr>
            </w:pPr>
            <w:r w:rsidRPr="001C75D5">
              <w:rPr>
                <w:rFonts w:ascii="Arial" w:eastAsia="Arial" w:hAnsi="Arial" w:cs="Arial"/>
                <w:b/>
                <w:bCs/>
                <w:sz w:val="12"/>
                <w:szCs w:val="12"/>
              </w:rPr>
              <w:t>Elective</w:t>
            </w:r>
          </w:p>
        </w:tc>
        <w:tc>
          <w:tcPr>
            <w:tcW w:w="2375" w:type="dxa"/>
            <w:tcBorders>
              <w:top w:val="single" w:sz="7" w:space="0" w:color="000000"/>
              <w:left w:val="single" w:sz="7" w:space="0" w:color="000000"/>
              <w:bottom w:val="single" w:sz="7" w:space="0" w:color="000000"/>
              <w:right w:val="single" w:sz="7" w:space="0" w:color="000000"/>
            </w:tcBorders>
          </w:tcPr>
          <w:p w14:paraId="0CBDB010" w14:textId="5DFD2467" w:rsidR="00A1644F" w:rsidRDefault="001C75D5" w:rsidP="00A1644F">
            <w:pPr>
              <w:pStyle w:val="TableParagraph"/>
              <w:ind w:left="18"/>
              <w:rPr>
                <w:rFonts w:ascii="Arial" w:eastAsia="Arial" w:hAnsi="Arial" w:cs="Arial"/>
                <w:sz w:val="12"/>
                <w:szCs w:val="12"/>
              </w:rPr>
            </w:pPr>
            <w:r>
              <w:rPr>
                <w:rFonts w:ascii="Arial" w:eastAsia="Times New Roman" w:hAnsi="Arial" w:cs="Arial"/>
                <w:sz w:val="13"/>
                <w:szCs w:val="13"/>
              </w:rPr>
              <w:t>Any Elective</w:t>
            </w:r>
          </w:p>
        </w:tc>
        <w:tc>
          <w:tcPr>
            <w:tcW w:w="360" w:type="dxa"/>
            <w:tcBorders>
              <w:top w:val="single" w:sz="7" w:space="0" w:color="000000"/>
              <w:left w:val="single" w:sz="7" w:space="0" w:color="000000"/>
              <w:bottom w:val="single" w:sz="7" w:space="0" w:color="000000"/>
              <w:right w:val="single" w:sz="7" w:space="0" w:color="000000"/>
            </w:tcBorders>
            <w:vAlign w:val="center"/>
          </w:tcPr>
          <w:p w14:paraId="641807CA" w14:textId="3CAEC75B" w:rsidR="00A1644F" w:rsidRDefault="00A1644F" w:rsidP="00A1644F">
            <w:pPr>
              <w:pStyle w:val="TableParagraph"/>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08EFB025" w14:textId="1822C2BB" w:rsidR="00A1644F" w:rsidRDefault="00A1644F" w:rsidP="00A1644F">
            <w:r w:rsidRPr="00AC71A9">
              <w:rPr>
                <w:rFonts w:ascii="Arial" w:eastAsia="Times New Roman" w:hAnsi="Arial" w:cs="Arial"/>
                <w:sz w:val="13"/>
                <w:szCs w:val="13"/>
              </w:rPr>
              <w:t> </w:t>
            </w:r>
          </w:p>
        </w:tc>
      </w:tr>
      <w:tr w:rsidR="001C75D5" w14:paraId="0C750778" w14:textId="77777777" w:rsidTr="009D0DCB">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6FEEF5FD" w14:textId="43B07D07" w:rsidR="001C75D5" w:rsidRDefault="001C75D5" w:rsidP="001C75D5">
            <w:pPr>
              <w:pStyle w:val="TableParagraph"/>
              <w:spacing w:before="20"/>
              <w:ind w:left="18"/>
              <w:rPr>
                <w:rFonts w:ascii="Arial" w:eastAsia="Arial" w:hAnsi="Arial" w:cs="Arial"/>
                <w:sz w:val="12"/>
                <w:szCs w:val="12"/>
              </w:rPr>
            </w:pPr>
            <w:r w:rsidRPr="00AC71A9">
              <w:rPr>
                <w:rFonts w:ascii="Arial" w:eastAsia="Times New Roman" w:hAnsi="Arial" w:cs="Arial"/>
                <w:b/>
                <w:bCs/>
                <w:sz w:val="13"/>
                <w:szCs w:val="13"/>
              </w:rPr>
              <w:t>ECON 3713</w:t>
            </w:r>
          </w:p>
        </w:tc>
        <w:tc>
          <w:tcPr>
            <w:tcW w:w="2428" w:type="dxa"/>
            <w:tcBorders>
              <w:top w:val="single" w:sz="7" w:space="0" w:color="000000"/>
              <w:left w:val="single" w:sz="7" w:space="0" w:color="000000"/>
              <w:bottom w:val="single" w:sz="7" w:space="0" w:color="000000"/>
              <w:right w:val="single" w:sz="7" w:space="0" w:color="000000"/>
            </w:tcBorders>
          </w:tcPr>
          <w:p w14:paraId="3D5FD6BC" w14:textId="64B95C0B" w:rsidR="001C75D5" w:rsidRDefault="001C75D5" w:rsidP="001C75D5">
            <w:pPr>
              <w:pStyle w:val="TableParagraph"/>
              <w:spacing w:before="1" w:line="267" w:lineRule="auto"/>
              <w:ind w:left="18" w:right="146"/>
              <w:rPr>
                <w:rFonts w:ascii="Arial" w:eastAsia="Arial" w:hAnsi="Arial" w:cs="Arial"/>
                <w:sz w:val="12"/>
                <w:szCs w:val="12"/>
              </w:rPr>
            </w:pPr>
            <w:r w:rsidRPr="00AC71A9">
              <w:rPr>
                <w:rFonts w:ascii="Arial" w:eastAsia="Times New Roman" w:hAnsi="Arial" w:cs="Arial"/>
                <w:sz w:val="13"/>
                <w:szCs w:val="13"/>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20BDAC76" w14:textId="360CFE6B" w:rsidR="001C75D5" w:rsidRDefault="001C75D5" w:rsidP="001C75D5">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2B892258" w:rsidR="001C75D5" w:rsidRDefault="001C75D5" w:rsidP="001C75D5">
            <w:pPr>
              <w:pStyle w:val="TableParagraph"/>
              <w:spacing w:before="1"/>
              <w:ind w:left="219" w:right="214"/>
              <w:jc w:val="center"/>
              <w:rPr>
                <w:rFonts w:ascii="Arial" w:eastAsia="Arial" w:hAnsi="Arial" w:cs="Arial"/>
                <w:sz w:val="12"/>
                <w:szCs w:val="12"/>
              </w:rPr>
            </w:pPr>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1C75D5" w:rsidRDefault="001C75D5" w:rsidP="001C75D5"/>
        </w:tc>
        <w:tc>
          <w:tcPr>
            <w:tcW w:w="1209" w:type="dxa"/>
            <w:tcBorders>
              <w:top w:val="single" w:sz="7" w:space="0" w:color="000000"/>
              <w:left w:val="single" w:sz="7" w:space="0" w:color="000000"/>
              <w:bottom w:val="single" w:sz="7" w:space="0" w:color="000000"/>
              <w:right w:val="single" w:sz="7" w:space="0" w:color="000000"/>
            </w:tcBorders>
          </w:tcPr>
          <w:p w14:paraId="75C36835" w14:textId="3E282AD7" w:rsidR="001C75D5" w:rsidRDefault="001C75D5" w:rsidP="001C75D5">
            <w:pPr>
              <w:pStyle w:val="TableParagraph"/>
              <w:ind w:left="18"/>
              <w:rPr>
                <w:rFonts w:ascii="Arial" w:eastAsia="Arial" w:hAnsi="Arial" w:cs="Arial"/>
                <w:sz w:val="12"/>
                <w:szCs w:val="12"/>
              </w:rPr>
            </w:pPr>
            <w:r w:rsidRPr="00AC71A9">
              <w:rPr>
                <w:rFonts w:ascii="Arial" w:eastAsia="Times New Roman" w:hAnsi="Arial" w:cs="Arial"/>
                <w:b/>
                <w:bCs/>
                <w:sz w:val="13"/>
                <w:szCs w:val="13"/>
              </w:rPr>
              <w:t>MKTG 3013</w:t>
            </w:r>
          </w:p>
        </w:tc>
        <w:tc>
          <w:tcPr>
            <w:tcW w:w="2375" w:type="dxa"/>
            <w:tcBorders>
              <w:top w:val="single" w:sz="7" w:space="0" w:color="000000"/>
              <w:left w:val="single" w:sz="7" w:space="0" w:color="000000"/>
              <w:bottom w:val="single" w:sz="7" w:space="0" w:color="000000"/>
              <w:right w:val="single" w:sz="7" w:space="0" w:color="000000"/>
            </w:tcBorders>
          </w:tcPr>
          <w:p w14:paraId="6481ABAB" w14:textId="76A11113" w:rsidR="001C75D5" w:rsidRDefault="001C75D5" w:rsidP="001C75D5">
            <w:pPr>
              <w:pStyle w:val="TableParagraph"/>
              <w:ind w:left="18"/>
              <w:rPr>
                <w:rFonts w:ascii="Arial" w:eastAsia="Arial" w:hAnsi="Arial" w:cs="Arial"/>
                <w:sz w:val="12"/>
                <w:szCs w:val="12"/>
              </w:rPr>
            </w:pPr>
            <w:r w:rsidRPr="00AC71A9">
              <w:rPr>
                <w:rFonts w:ascii="Arial" w:eastAsia="Times New Roman" w:hAnsi="Arial" w:cs="Arial"/>
                <w:sz w:val="13"/>
                <w:szCs w:val="13"/>
              </w:rPr>
              <w:t>Marketing</w:t>
            </w:r>
          </w:p>
        </w:tc>
        <w:tc>
          <w:tcPr>
            <w:tcW w:w="360" w:type="dxa"/>
            <w:tcBorders>
              <w:top w:val="single" w:sz="7" w:space="0" w:color="000000"/>
              <w:left w:val="single" w:sz="7" w:space="0" w:color="000000"/>
              <w:bottom w:val="single" w:sz="7" w:space="0" w:color="000000"/>
              <w:right w:val="single" w:sz="7" w:space="0" w:color="000000"/>
            </w:tcBorders>
            <w:vAlign w:val="center"/>
          </w:tcPr>
          <w:p w14:paraId="5DA3A70C" w14:textId="2207351B" w:rsidR="001C75D5" w:rsidRDefault="001C75D5" w:rsidP="001C75D5">
            <w:pPr>
              <w:pStyle w:val="TableParagraph"/>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6A4C4EB9" w14:textId="098CFF04" w:rsidR="001C75D5" w:rsidRDefault="001C75D5" w:rsidP="001C75D5">
            <w:r w:rsidRPr="00AC71A9">
              <w:rPr>
                <w:rFonts w:ascii="Arial" w:eastAsia="Times New Roman" w:hAnsi="Arial" w:cs="Arial"/>
                <w:sz w:val="13"/>
                <w:szCs w:val="13"/>
              </w:rPr>
              <w:t> </w:t>
            </w:r>
          </w:p>
        </w:tc>
      </w:tr>
      <w:tr w:rsidR="00A1644F" w14:paraId="1ADAE4EA" w14:textId="77777777" w:rsidTr="009D0DCB">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00AC4E87" w14:textId="46F74AC8"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MGMT 3123</w:t>
            </w:r>
          </w:p>
        </w:tc>
        <w:tc>
          <w:tcPr>
            <w:tcW w:w="2428" w:type="dxa"/>
            <w:tcBorders>
              <w:top w:val="single" w:sz="7" w:space="0" w:color="000000"/>
              <w:left w:val="single" w:sz="7" w:space="0" w:color="000000"/>
              <w:bottom w:val="single" w:sz="7" w:space="0" w:color="000000"/>
              <w:right w:val="single" w:sz="7" w:space="0" w:color="000000"/>
            </w:tcBorders>
          </w:tcPr>
          <w:p w14:paraId="6D4D52E7" w14:textId="17FCB912"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4A725B29" w14:textId="555495EB"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290842EC"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tcPr>
          <w:p w14:paraId="0D17FC4B" w14:textId="011FE465"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FIN 3763</w:t>
            </w:r>
          </w:p>
        </w:tc>
        <w:tc>
          <w:tcPr>
            <w:tcW w:w="2375" w:type="dxa"/>
            <w:tcBorders>
              <w:top w:val="single" w:sz="7" w:space="0" w:color="000000"/>
              <w:left w:val="single" w:sz="7" w:space="0" w:color="000000"/>
              <w:bottom w:val="single" w:sz="7" w:space="0" w:color="000000"/>
              <w:right w:val="single" w:sz="7" w:space="0" w:color="000000"/>
            </w:tcBorders>
          </w:tcPr>
          <w:p w14:paraId="6C367D65" w14:textId="15D0ACBE"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Financial Inst</w:t>
            </w:r>
            <w:r w:rsidR="00464850">
              <w:rPr>
                <w:rFonts w:ascii="Arial" w:eastAsia="Times New Roman" w:hAnsi="Arial" w:cs="Arial"/>
                <w:sz w:val="13"/>
                <w:szCs w:val="13"/>
              </w:rPr>
              <w:t>it</w:t>
            </w:r>
            <w:r w:rsidRPr="00AC71A9">
              <w:rPr>
                <w:rFonts w:ascii="Arial" w:eastAsia="Times New Roman" w:hAnsi="Arial" w:cs="Arial"/>
                <w:sz w:val="13"/>
                <w:szCs w:val="13"/>
              </w:rPr>
              <w:t>utions and Markets</w:t>
            </w:r>
          </w:p>
        </w:tc>
        <w:tc>
          <w:tcPr>
            <w:tcW w:w="360" w:type="dxa"/>
            <w:tcBorders>
              <w:top w:val="single" w:sz="7" w:space="0" w:color="000000"/>
              <w:left w:val="single" w:sz="7" w:space="0" w:color="000000"/>
              <w:bottom w:val="single" w:sz="7" w:space="0" w:color="000000"/>
              <w:right w:val="single" w:sz="7" w:space="0" w:color="000000"/>
            </w:tcBorders>
            <w:vAlign w:val="center"/>
          </w:tcPr>
          <w:p w14:paraId="017575B8" w14:textId="1E40F195"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1231C839" w14:textId="3C80A77D" w:rsidR="00A1644F" w:rsidRDefault="00A1644F" w:rsidP="00A1644F">
            <w:r w:rsidRPr="00AC71A9">
              <w:rPr>
                <w:rFonts w:ascii="Arial" w:eastAsia="Times New Roman" w:hAnsi="Arial" w:cs="Arial"/>
                <w:sz w:val="13"/>
                <w:szCs w:val="13"/>
              </w:rPr>
              <w:t> </w:t>
            </w:r>
          </w:p>
        </w:tc>
      </w:tr>
      <w:tr w:rsidR="00A1644F" w14:paraId="2E2CAC86" w14:textId="77777777" w:rsidTr="009D0DCB">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5A8C9872" w14:textId="19375285" w:rsidR="00A1644F" w:rsidRDefault="001C75D5" w:rsidP="001C75D5">
            <w:pPr>
              <w:pStyle w:val="TableParagraph"/>
              <w:spacing w:before="4"/>
              <w:rPr>
                <w:rFonts w:ascii="Arial" w:eastAsia="Arial" w:hAnsi="Arial" w:cs="Arial"/>
                <w:sz w:val="12"/>
                <w:szCs w:val="12"/>
              </w:rPr>
            </w:pPr>
            <w:r>
              <w:rPr>
                <w:rFonts w:ascii="Arial" w:eastAsia="Times New Roman" w:hAnsi="Arial" w:cs="Arial"/>
                <w:b/>
                <w:bCs/>
                <w:sz w:val="13"/>
                <w:szCs w:val="13"/>
              </w:rPr>
              <w:t>Elective</w:t>
            </w:r>
          </w:p>
        </w:tc>
        <w:tc>
          <w:tcPr>
            <w:tcW w:w="2428" w:type="dxa"/>
            <w:tcBorders>
              <w:top w:val="single" w:sz="7" w:space="0" w:color="000000"/>
              <w:left w:val="single" w:sz="7" w:space="0" w:color="000000"/>
              <w:bottom w:val="single" w:sz="7" w:space="0" w:color="000000"/>
              <w:right w:val="single" w:sz="7" w:space="0" w:color="000000"/>
            </w:tcBorders>
          </w:tcPr>
          <w:p w14:paraId="5EC12EC8" w14:textId="1A98DBF6" w:rsidR="00A1644F" w:rsidRDefault="001C75D5" w:rsidP="00A1644F">
            <w:pPr>
              <w:pStyle w:val="TableParagraph"/>
              <w:spacing w:before="1"/>
              <w:ind w:left="18"/>
              <w:rPr>
                <w:rFonts w:ascii="Arial" w:eastAsia="Arial" w:hAnsi="Arial" w:cs="Arial"/>
                <w:sz w:val="12"/>
                <w:szCs w:val="12"/>
              </w:rPr>
            </w:pPr>
            <w:r>
              <w:rPr>
                <w:rFonts w:ascii="Arial" w:eastAsia="Times New Roman" w:hAnsi="Arial" w:cs="Arial"/>
                <w:sz w:val="13"/>
                <w:szCs w:val="13"/>
              </w:rPr>
              <w:t>Any Elective</w:t>
            </w:r>
          </w:p>
        </w:tc>
        <w:tc>
          <w:tcPr>
            <w:tcW w:w="566" w:type="dxa"/>
            <w:tcBorders>
              <w:top w:val="single" w:sz="7" w:space="0" w:color="000000"/>
              <w:left w:val="single" w:sz="7" w:space="0" w:color="000000"/>
              <w:bottom w:val="single" w:sz="7" w:space="0" w:color="000000"/>
              <w:right w:val="single" w:sz="7" w:space="0" w:color="000000"/>
            </w:tcBorders>
          </w:tcPr>
          <w:p w14:paraId="342C9D40" w14:textId="548C43DF"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2414A212"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tcPr>
          <w:p w14:paraId="2BEEE640" w14:textId="02101810" w:rsidR="00A1644F" w:rsidRDefault="009D0DCB" w:rsidP="00A1644F">
            <w:pPr>
              <w:pStyle w:val="TableParagraph"/>
              <w:spacing w:before="45"/>
              <w:ind w:left="18"/>
              <w:rPr>
                <w:rFonts w:ascii="Arial" w:eastAsia="Arial" w:hAnsi="Arial" w:cs="Arial"/>
                <w:sz w:val="12"/>
                <w:szCs w:val="12"/>
              </w:rPr>
            </w:pPr>
            <w:r>
              <w:rPr>
                <w:rFonts w:ascii="Arial" w:eastAsia="Times New Roman" w:hAnsi="Arial" w:cs="Arial"/>
                <w:b/>
                <w:bCs/>
                <w:sz w:val="13"/>
                <w:szCs w:val="13"/>
              </w:rPr>
              <w:t>FIN or REI</w:t>
            </w:r>
          </w:p>
        </w:tc>
        <w:tc>
          <w:tcPr>
            <w:tcW w:w="2375" w:type="dxa"/>
            <w:tcBorders>
              <w:top w:val="single" w:sz="7" w:space="0" w:color="000000"/>
              <w:left w:val="single" w:sz="7" w:space="0" w:color="000000"/>
              <w:bottom w:val="single" w:sz="7" w:space="0" w:color="000000"/>
              <w:right w:val="single" w:sz="7" w:space="0" w:color="000000"/>
            </w:tcBorders>
          </w:tcPr>
          <w:p w14:paraId="0703E099" w14:textId="54E52E48" w:rsidR="00A1644F" w:rsidRDefault="009D0DCB" w:rsidP="00A1644F">
            <w:pPr>
              <w:pStyle w:val="TableParagraph"/>
              <w:spacing w:before="45"/>
              <w:ind w:left="18"/>
              <w:rPr>
                <w:rFonts w:ascii="Arial" w:eastAsia="Arial" w:hAnsi="Arial" w:cs="Arial"/>
                <w:sz w:val="12"/>
                <w:szCs w:val="12"/>
              </w:rPr>
            </w:pPr>
            <w:r>
              <w:rPr>
                <w:rFonts w:ascii="Arial" w:eastAsia="Arial" w:hAnsi="Arial" w:cs="Arial"/>
                <w:sz w:val="12"/>
                <w:szCs w:val="12"/>
              </w:rPr>
              <w:t>Emphasis Elective</w:t>
            </w:r>
          </w:p>
        </w:tc>
        <w:tc>
          <w:tcPr>
            <w:tcW w:w="360" w:type="dxa"/>
            <w:tcBorders>
              <w:top w:val="single" w:sz="7" w:space="0" w:color="000000"/>
              <w:left w:val="single" w:sz="7" w:space="0" w:color="000000"/>
              <w:bottom w:val="single" w:sz="7" w:space="0" w:color="000000"/>
              <w:right w:val="single" w:sz="7" w:space="0" w:color="000000"/>
            </w:tcBorders>
            <w:vAlign w:val="center"/>
          </w:tcPr>
          <w:p w14:paraId="3ACBFBAA" w14:textId="77A92DB9"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3E82776F" w14:textId="304BFF3B" w:rsidR="00A1644F" w:rsidRDefault="00A1644F" w:rsidP="00A1644F">
            <w:r w:rsidRPr="00AC71A9">
              <w:rPr>
                <w:rFonts w:ascii="Arial" w:eastAsia="Times New Roman" w:hAnsi="Arial" w:cs="Arial"/>
                <w:sz w:val="13"/>
                <w:szCs w:val="13"/>
              </w:rPr>
              <w:t> </w:t>
            </w:r>
          </w:p>
        </w:tc>
      </w:tr>
      <w:tr w:rsidR="00A1644F" w14:paraId="67C6FA03" w14:textId="77777777" w:rsidTr="009D0DCB">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02E36A4C" w14:textId="2B8D31F7"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tcPr>
          <w:p w14:paraId="6971A260" w14:textId="62C297B0" w:rsidR="00A1644F" w:rsidRDefault="00A1644F" w:rsidP="00A1644F">
            <w:r w:rsidRPr="00AC71A9">
              <w:rPr>
                <w:rFonts w:ascii="Arial" w:eastAsia="Times New Roman" w:hAnsi="Arial" w:cs="Arial"/>
                <w:sz w:val="13"/>
                <w:szCs w:val="13"/>
              </w:rPr>
              <w:t> </w:t>
            </w:r>
          </w:p>
        </w:tc>
        <w:tc>
          <w:tcPr>
            <w:tcW w:w="566" w:type="dxa"/>
            <w:tcBorders>
              <w:top w:val="single" w:sz="7" w:space="0" w:color="000000"/>
              <w:left w:val="single" w:sz="7" w:space="0" w:color="000000"/>
              <w:bottom w:val="single" w:sz="7" w:space="0" w:color="000000"/>
              <w:right w:val="single" w:sz="7" w:space="0" w:color="000000"/>
            </w:tcBorders>
          </w:tcPr>
          <w:p w14:paraId="476F22A1" w14:textId="5E42154D"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28380710"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tcPr>
          <w:p w14:paraId="1CC371DA" w14:textId="6E16822C"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375" w:type="dxa"/>
            <w:tcBorders>
              <w:top w:val="single" w:sz="7" w:space="0" w:color="000000"/>
              <w:left w:val="single" w:sz="7" w:space="0" w:color="000000"/>
              <w:bottom w:val="single" w:sz="7" w:space="0" w:color="000000"/>
              <w:right w:val="single" w:sz="7" w:space="0" w:color="000000"/>
            </w:tcBorders>
          </w:tcPr>
          <w:p w14:paraId="10F36D2C" w14:textId="708CD5C8" w:rsidR="00A1644F" w:rsidRDefault="00A1644F" w:rsidP="00A1644F">
            <w:r w:rsidRPr="00AC71A9">
              <w:rPr>
                <w:rFonts w:ascii="Arial" w:eastAsia="Times New Roman" w:hAnsi="Arial" w:cs="Arial"/>
                <w:sz w:val="13"/>
                <w:szCs w:val="13"/>
              </w:rPr>
              <w:t> </w:t>
            </w:r>
          </w:p>
        </w:tc>
        <w:tc>
          <w:tcPr>
            <w:tcW w:w="360" w:type="dxa"/>
            <w:tcBorders>
              <w:top w:val="single" w:sz="7" w:space="0" w:color="000000"/>
              <w:left w:val="single" w:sz="7" w:space="0" w:color="000000"/>
              <w:bottom w:val="single" w:sz="7" w:space="0" w:color="000000"/>
              <w:right w:val="single" w:sz="7" w:space="0" w:color="000000"/>
            </w:tcBorders>
            <w:vAlign w:val="center"/>
          </w:tcPr>
          <w:p w14:paraId="65AFF491" w14:textId="65F246FA"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15</w:t>
            </w:r>
          </w:p>
        </w:tc>
        <w:tc>
          <w:tcPr>
            <w:tcW w:w="571" w:type="dxa"/>
            <w:tcBorders>
              <w:top w:val="single" w:sz="7" w:space="0" w:color="000000"/>
              <w:left w:val="single" w:sz="7" w:space="0" w:color="000000"/>
              <w:bottom w:val="single" w:sz="7" w:space="0" w:color="000000"/>
              <w:right w:val="single" w:sz="7" w:space="0" w:color="000000"/>
            </w:tcBorders>
            <w:vAlign w:val="center"/>
          </w:tcPr>
          <w:p w14:paraId="2A4658BC" w14:textId="1A99BF43" w:rsidR="00A1644F" w:rsidRDefault="00A1644F" w:rsidP="00A1644F">
            <w:r w:rsidRPr="00AC71A9">
              <w:rPr>
                <w:rFonts w:ascii="Arial" w:eastAsia="Times New Roman" w:hAnsi="Arial" w:cs="Arial"/>
                <w:sz w:val="13"/>
                <w:szCs w:val="13"/>
              </w:rPr>
              <w:t> </w:t>
            </w:r>
          </w:p>
        </w:tc>
      </w:tr>
      <w:tr w:rsidR="00A1644F" w14:paraId="1B5B98FB"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A1644F" w:rsidRDefault="00A1644F" w:rsidP="00A1644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390F4F22" w14:textId="77777777" w:rsidR="00A1644F" w:rsidRDefault="00A1644F" w:rsidP="00196467">
            <w:pPr>
              <w:pStyle w:val="TableParagraph"/>
              <w:spacing w:before="45"/>
              <w:ind w:right="-31"/>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A1644F" w14:paraId="73D3C1A1"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A1644F" w:rsidRDefault="00A1644F" w:rsidP="00A1644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51D1AC81" w14:textId="77777777" w:rsidR="00A1644F" w:rsidRDefault="00A1644F" w:rsidP="00196467">
            <w:pPr>
              <w:pStyle w:val="TableParagraph"/>
              <w:spacing w:before="45"/>
              <w:ind w:right="-31"/>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A1644F" w14:paraId="2BBD8E8C"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tcPr>
          <w:p w14:paraId="3482A317"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375" w:type="dxa"/>
            <w:tcBorders>
              <w:top w:val="single" w:sz="7" w:space="0" w:color="000000"/>
              <w:left w:val="single" w:sz="7" w:space="0" w:color="000000"/>
              <w:bottom w:val="single" w:sz="7" w:space="0" w:color="000000"/>
              <w:right w:val="single" w:sz="7" w:space="0" w:color="000000"/>
            </w:tcBorders>
          </w:tcPr>
          <w:p w14:paraId="12B76CA5"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60" w:type="dxa"/>
            <w:tcBorders>
              <w:top w:val="single" w:sz="7" w:space="0" w:color="000000"/>
              <w:left w:val="single" w:sz="7" w:space="0" w:color="000000"/>
              <w:bottom w:val="single" w:sz="7" w:space="0" w:color="000000"/>
              <w:right w:val="single" w:sz="7" w:space="0" w:color="000000"/>
            </w:tcBorders>
          </w:tcPr>
          <w:p w14:paraId="21CFADC4"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1" w:type="dxa"/>
            <w:tcBorders>
              <w:top w:val="single" w:sz="7" w:space="0" w:color="000000"/>
              <w:left w:val="single" w:sz="7" w:space="0" w:color="000000"/>
              <w:bottom w:val="single" w:sz="7" w:space="0" w:color="000000"/>
              <w:right w:val="single" w:sz="7" w:space="0" w:color="000000"/>
            </w:tcBorders>
          </w:tcPr>
          <w:p w14:paraId="3749F80B"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A1644F" w14:paraId="68B796D9"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D08CBBF"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Ele</w:t>
            </w:r>
            <w:r w:rsidR="001C75D5">
              <w:rPr>
                <w:rFonts w:ascii="Arial" w:eastAsia="Times New Roman" w:hAnsi="Arial" w:cs="Arial"/>
                <w:b/>
                <w:bCs/>
                <w:sz w:val="13"/>
                <w:szCs w:val="13"/>
              </w:rPr>
              <w:t>ctive</w:t>
            </w:r>
          </w:p>
        </w:tc>
        <w:tc>
          <w:tcPr>
            <w:tcW w:w="2428" w:type="dxa"/>
            <w:tcBorders>
              <w:top w:val="single" w:sz="7" w:space="0" w:color="000000"/>
              <w:left w:val="single" w:sz="7" w:space="0" w:color="000000"/>
              <w:bottom w:val="single" w:sz="7" w:space="0" w:color="000000"/>
              <w:right w:val="single" w:sz="7" w:space="0" w:color="000000"/>
            </w:tcBorders>
          </w:tcPr>
          <w:p w14:paraId="33587775" w14:textId="35A10E7F"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Any Elective</w:t>
            </w:r>
          </w:p>
        </w:tc>
        <w:tc>
          <w:tcPr>
            <w:tcW w:w="566" w:type="dxa"/>
            <w:tcBorders>
              <w:top w:val="single" w:sz="7" w:space="0" w:color="000000"/>
              <w:left w:val="single" w:sz="7" w:space="0" w:color="000000"/>
              <w:bottom w:val="single" w:sz="7" w:space="0" w:color="000000"/>
              <w:right w:val="single" w:sz="7" w:space="0" w:color="000000"/>
            </w:tcBorders>
          </w:tcPr>
          <w:p w14:paraId="63EB89A3" w14:textId="7EB5F713"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25D4850C"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tcPr>
          <w:p w14:paraId="48D5A8FE" w14:textId="0838FC63" w:rsidR="00A1644F" w:rsidRDefault="00A1644F" w:rsidP="00A1644F">
            <w:pPr>
              <w:pStyle w:val="TableParagraph"/>
              <w:spacing w:before="25"/>
              <w:ind w:left="18"/>
              <w:rPr>
                <w:rFonts w:ascii="Arial" w:eastAsia="Arial" w:hAnsi="Arial" w:cs="Arial"/>
                <w:sz w:val="12"/>
                <w:szCs w:val="12"/>
              </w:rPr>
            </w:pPr>
            <w:r w:rsidRPr="00AC71A9">
              <w:rPr>
                <w:rFonts w:ascii="Arial" w:eastAsia="Times New Roman" w:hAnsi="Arial" w:cs="Arial"/>
                <w:b/>
                <w:bCs/>
                <w:sz w:val="13"/>
                <w:szCs w:val="13"/>
              </w:rPr>
              <w:t>Elective</w:t>
            </w:r>
          </w:p>
        </w:tc>
        <w:tc>
          <w:tcPr>
            <w:tcW w:w="2375" w:type="dxa"/>
            <w:tcBorders>
              <w:top w:val="single" w:sz="7" w:space="0" w:color="000000"/>
              <w:left w:val="single" w:sz="7" w:space="0" w:color="000000"/>
              <w:bottom w:val="single" w:sz="7" w:space="0" w:color="000000"/>
              <w:right w:val="single" w:sz="7" w:space="0" w:color="000000"/>
            </w:tcBorders>
          </w:tcPr>
          <w:p w14:paraId="47C0E97F" w14:textId="0D3724CE"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Any Elective</w:t>
            </w:r>
          </w:p>
        </w:tc>
        <w:tc>
          <w:tcPr>
            <w:tcW w:w="360" w:type="dxa"/>
            <w:tcBorders>
              <w:top w:val="single" w:sz="7" w:space="0" w:color="000000"/>
              <w:left w:val="single" w:sz="7" w:space="0" w:color="000000"/>
              <w:bottom w:val="single" w:sz="7" w:space="0" w:color="000000"/>
              <w:right w:val="single" w:sz="7" w:space="0" w:color="000000"/>
            </w:tcBorders>
            <w:vAlign w:val="center"/>
          </w:tcPr>
          <w:p w14:paraId="4ECA8314" w14:textId="676104F3" w:rsidR="00A1644F" w:rsidRDefault="001D30D8" w:rsidP="00A1644F">
            <w:pPr>
              <w:pStyle w:val="TableParagraph"/>
              <w:spacing w:before="45"/>
              <w:ind w:right="18"/>
              <w:jc w:val="right"/>
              <w:rPr>
                <w:rFonts w:ascii="Arial" w:eastAsia="Arial" w:hAnsi="Arial" w:cs="Arial"/>
                <w:sz w:val="12"/>
                <w:szCs w:val="12"/>
              </w:rPr>
            </w:pPr>
            <w:r>
              <w:rPr>
                <w:rFonts w:ascii="Arial" w:eastAsia="Times New Roman" w:hAnsi="Arial" w:cs="Arial"/>
                <w:b/>
                <w:bCs/>
                <w:sz w:val="13"/>
                <w:szCs w:val="13"/>
              </w:rPr>
              <w:t>1</w:t>
            </w:r>
          </w:p>
        </w:tc>
        <w:tc>
          <w:tcPr>
            <w:tcW w:w="571" w:type="dxa"/>
            <w:tcBorders>
              <w:top w:val="single" w:sz="7" w:space="0" w:color="000000"/>
              <w:left w:val="single" w:sz="7" w:space="0" w:color="000000"/>
              <w:bottom w:val="single" w:sz="7" w:space="0" w:color="000000"/>
              <w:right w:val="single" w:sz="7" w:space="0" w:color="000000"/>
            </w:tcBorders>
            <w:vAlign w:val="center"/>
          </w:tcPr>
          <w:p w14:paraId="4A137D38" w14:textId="639A9B2E" w:rsidR="00A1644F" w:rsidRDefault="00A1644F" w:rsidP="00A1644F">
            <w:r w:rsidRPr="00AC71A9">
              <w:rPr>
                <w:rFonts w:ascii="Arial" w:eastAsia="Times New Roman" w:hAnsi="Arial" w:cs="Arial"/>
                <w:sz w:val="13"/>
                <w:szCs w:val="13"/>
              </w:rPr>
              <w:t> </w:t>
            </w:r>
          </w:p>
        </w:tc>
      </w:tr>
      <w:tr w:rsidR="00A1644F" w14:paraId="1ED6AEC7"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BDDF158" w:rsidR="00A1644F" w:rsidRPr="001C75D5" w:rsidRDefault="009D0DCB" w:rsidP="00A1644F">
            <w:pPr>
              <w:pStyle w:val="TableParagraph"/>
              <w:spacing w:before="25"/>
              <w:ind w:left="18"/>
              <w:rPr>
                <w:rFonts w:ascii="Arial" w:eastAsia="Arial" w:hAnsi="Arial" w:cs="Arial"/>
                <w:sz w:val="12"/>
                <w:szCs w:val="12"/>
              </w:rPr>
            </w:pPr>
            <w:r>
              <w:rPr>
                <w:rFonts w:ascii="Arial" w:eastAsia="Times New Roman" w:hAnsi="Arial" w:cs="Arial"/>
                <w:b/>
                <w:bCs/>
                <w:sz w:val="13"/>
                <w:szCs w:val="13"/>
              </w:rPr>
              <w:t>FIN or REI</w:t>
            </w:r>
          </w:p>
        </w:tc>
        <w:tc>
          <w:tcPr>
            <w:tcW w:w="2428" w:type="dxa"/>
            <w:tcBorders>
              <w:top w:val="single" w:sz="7" w:space="0" w:color="000000"/>
              <w:left w:val="single" w:sz="7" w:space="0" w:color="000000"/>
              <w:bottom w:val="single" w:sz="7" w:space="0" w:color="000000"/>
              <w:right w:val="single" w:sz="7" w:space="0" w:color="000000"/>
            </w:tcBorders>
          </w:tcPr>
          <w:p w14:paraId="638F579C" w14:textId="14A07757" w:rsidR="00A1644F" w:rsidRPr="001C75D5" w:rsidRDefault="009D0DCB" w:rsidP="00A1644F">
            <w:pPr>
              <w:pStyle w:val="TableParagraph"/>
              <w:spacing w:before="23"/>
              <w:ind w:left="18"/>
              <w:rPr>
                <w:rFonts w:ascii="Arial" w:eastAsia="Arial" w:hAnsi="Arial" w:cs="Arial"/>
                <w:sz w:val="12"/>
                <w:szCs w:val="12"/>
              </w:rPr>
            </w:pPr>
            <w:r>
              <w:rPr>
                <w:rFonts w:ascii="Arial" w:eastAsia="Times New Roman" w:hAnsi="Arial" w:cs="Arial"/>
                <w:sz w:val="13"/>
                <w:szCs w:val="13"/>
              </w:rPr>
              <w:t>Emphasis Elective</w:t>
            </w:r>
          </w:p>
        </w:tc>
        <w:tc>
          <w:tcPr>
            <w:tcW w:w="566" w:type="dxa"/>
            <w:tcBorders>
              <w:top w:val="single" w:sz="7" w:space="0" w:color="000000"/>
              <w:left w:val="single" w:sz="7" w:space="0" w:color="000000"/>
              <w:bottom w:val="single" w:sz="7" w:space="0" w:color="000000"/>
              <w:right w:val="single" w:sz="7" w:space="0" w:color="000000"/>
            </w:tcBorders>
          </w:tcPr>
          <w:p w14:paraId="0D20EB52" w14:textId="42EC1327"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5A79D0D"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tcPr>
          <w:p w14:paraId="1D57EA2B" w14:textId="64274560" w:rsidR="00A1644F" w:rsidRPr="009D0DCB" w:rsidRDefault="009D0DCB" w:rsidP="00A1644F">
            <w:pPr>
              <w:pStyle w:val="TableParagraph"/>
              <w:spacing w:before="25"/>
              <w:ind w:left="18"/>
              <w:rPr>
                <w:rFonts w:ascii="Arial" w:eastAsia="Arial" w:hAnsi="Arial" w:cs="Arial"/>
                <w:sz w:val="12"/>
                <w:szCs w:val="12"/>
              </w:rPr>
            </w:pPr>
            <w:r w:rsidRPr="009D0DCB">
              <w:rPr>
                <w:rFonts w:ascii="Arial" w:eastAsia="Times New Roman" w:hAnsi="Arial" w:cs="Arial"/>
                <w:b/>
                <w:bCs/>
                <w:sz w:val="13"/>
                <w:szCs w:val="13"/>
              </w:rPr>
              <w:t>FIN or REI</w:t>
            </w:r>
          </w:p>
        </w:tc>
        <w:tc>
          <w:tcPr>
            <w:tcW w:w="2375" w:type="dxa"/>
            <w:tcBorders>
              <w:top w:val="single" w:sz="7" w:space="0" w:color="000000"/>
              <w:left w:val="single" w:sz="7" w:space="0" w:color="000000"/>
              <w:bottom w:val="single" w:sz="7" w:space="0" w:color="000000"/>
              <w:right w:val="single" w:sz="7" w:space="0" w:color="000000"/>
            </w:tcBorders>
          </w:tcPr>
          <w:p w14:paraId="50BF2406" w14:textId="3F1E3A22" w:rsidR="00A1644F" w:rsidRPr="009D0DCB" w:rsidRDefault="009D0DCB" w:rsidP="001C75D5">
            <w:pPr>
              <w:pStyle w:val="TableParagraph"/>
              <w:spacing w:before="45"/>
              <w:rPr>
                <w:rFonts w:ascii="Arial" w:eastAsia="Arial" w:hAnsi="Arial" w:cs="Arial"/>
                <w:sz w:val="12"/>
                <w:szCs w:val="12"/>
              </w:rPr>
            </w:pPr>
            <w:r w:rsidRPr="009D0DCB">
              <w:rPr>
                <w:rFonts w:ascii="Arial" w:eastAsia="Times New Roman" w:hAnsi="Arial" w:cs="Arial"/>
                <w:sz w:val="13"/>
                <w:szCs w:val="13"/>
              </w:rPr>
              <w:t>Emphasis Elective</w:t>
            </w:r>
          </w:p>
        </w:tc>
        <w:tc>
          <w:tcPr>
            <w:tcW w:w="360" w:type="dxa"/>
            <w:tcBorders>
              <w:top w:val="single" w:sz="7" w:space="0" w:color="000000"/>
              <w:left w:val="single" w:sz="7" w:space="0" w:color="000000"/>
              <w:bottom w:val="single" w:sz="7" w:space="0" w:color="000000"/>
              <w:right w:val="single" w:sz="7" w:space="0" w:color="000000"/>
            </w:tcBorders>
            <w:vAlign w:val="center"/>
          </w:tcPr>
          <w:p w14:paraId="4FD5E10E" w14:textId="14711A17" w:rsidR="00A1644F" w:rsidRDefault="001D30D8" w:rsidP="00A1644F">
            <w:pPr>
              <w:pStyle w:val="TableParagraph"/>
              <w:spacing w:before="45"/>
              <w:ind w:right="18"/>
              <w:jc w:val="right"/>
              <w:rPr>
                <w:rFonts w:ascii="Arial" w:eastAsia="Arial" w:hAnsi="Arial" w:cs="Arial"/>
                <w:sz w:val="12"/>
                <w:szCs w:val="12"/>
              </w:rPr>
            </w:pPr>
            <w:r>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5B27BEFC" w14:textId="76F2CFF1" w:rsidR="00A1644F" w:rsidRDefault="00A1644F" w:rsidP="00A1644F">
            <w:r w:rsidRPr="00AC71A9">
              <w:rPr>
                <w:rFonts w:ascii="Arial" w:eastAsia="Times New Roman" w:hAnsi="Arial" w:cs="Arial"/>
                <w:sz w:val="13"/>
                <w:szCs w:val="13"/>
              </w:rPr>
              <w:t> </w:t>
            </w:r>
          </w:p>
        </w:tc>
      </w:tr>
      <w:tr w:rsidR="00A1644F" w14:paraId="37D6A2E5"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4503BD54" w:rsidR="00A1644F" w:rsidRDefault="009D0DCB" w:rsidP="00A1644F">
            <w:pPr>
              <w:pStyle w:val="TableParagraph"/>
              <w:spacing w:before="25"/>
              <w:ind w:left="18"/>
              <w:rPr>
                <w:rFonts w:ascii="Arial" w:eastAsia="Arial" w:hAnsi="Arial" w:cs="Arial"/>
                <w:sz w:val="12"/>
                <w:szCs w:val="12"/>
              </w:rPr>
            </w:pPr>
            <w:r>
              <w:rPr>
                <w:rFonts w:ascii="Arial" w:eastAsia="Times New Roman" w:hAnsi="Arial" w:cs="Arial"/>
                <w:b/>
                <w:bCs/>
                <w:sz w:val="13"/>
                <w:szCs w:val="13"/>
              </w:rPr>
              <w:t>Emphasis Elective</w:t>
            </w:r>
          </w:p>
        </w:tc>
        <w:tc>
          <w:tcPr>
            <w:tcW w:w="2428" w:type="dxa"/>
            <w:tcBorders>
              <w:top w:val="single" w:sz="7" w:space="0" w:color="000000"/>
              <w:left w:val="single" w:sz="7" w:space="0" w:color="000000"/>
              <w:bottom w:val="single" w:sz="7" w:space="0" w:color="000000"/>
              <w:right w:val="single" w:sz="7" w:space="0" w:color="000000"/>
            </w:tcBorders>
          </w:tcPr>
          <w:p w14:paraId="52A6CBFC" w14:textId="6DEC2087" w:rsidR="00A1644F" w:rsidRDefault="009D0DCB" w:rsidP="00A1644F">
            <w:pPr>
              <w:pStyle w:val="TableParagraph"/>
              <w:spacing w:before="45"/>
              <w:ind w:left="18"/>
              <w:rPr>
                <w:rFonts w:ascii="Arial" w:eastAsia="Arial" w:hAnsi="Arial" w:cs="Arial"/>
                <w:sz w:val="12"/>
                <w:szCs w:val="12"/>
              </w:rPr>
            </w:pPr>
            <w:r>
              <w:rPr>
                <w:rFonts w:ascii="Arial" w:eastAsia="Times New Roman" w:hAnsi="Arial" w:cs="Arial"/>
                <w:sz w:val="13"/>
                <w:szCs w:val="13"/>
              </w:rPr>
              <w:t>Emphasis Elective (see list)</w:t>
            </w:r>
          </w:p>
        </w:tc>
        <w:tc>
          <w:tcPr>
            <w:tcW w:w="566" w:type="dxa"/>
            <w:tcBorders>
              <w:top w:val="single" w:sz="7" w:space="0" w:color="000000"/>
              <w:left w:val="single" w:sz="7" w:space="0" w:color="000000"/>
              <w:bottom w:val="single" w:sz="7" w:space="0" w:color="000000"/>
              <w:right w:val="single" w:sz="7" w:space="0" w:color="000000"/>
            </w:tcBorders>
          </w:tcPr>
          <w:p w14:paraId="63EC635A" w14:textId="78BBB396"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53E57541"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A1644F" w:rsidRDefault="00A1644F" w:rsidP="00A1644F"/>
        </w:tc>
        <w:tc>
          <w:tcPr>
            <w:tcW w:w="1209" w:type="dxa"/>
            <w:tcBorders>
              <w:top w:val="single" w:sz="7" w:space="0" w:color="000000"/>
              <w:left w:val="single" w:sz="7" w:space="0" w:color="000000"/>
              <w:bottom w:val="single" w:sz="7" w:space="0" w:color="000000"/>
              <w:right w:val="single" w:sz="7" w:space="0" w:color="000000"/>
            </w:tcBorders>
          </w:tcPr>
          <w:p w14:paraId="6E4A848A" w14:textId="0A15B9E8" w:rsidR="00A1644F" w:rsidRDefault="009D0DCB" w:rsidP="009D0DCB">
            <w:pPr>
              <w:pStyle w:val="TableParagraph"/>
              <w:spacing w:before="45"/>
              <w:ind w:left="18" w:right="-148"/>
              <w:rPr>
                <w:rFonts w:ascii="Arial" w:eastAsia="Arial" w:hAnsi="Arial" w:cs="Arial"/>
                <w:sz w:val="12"/>
                <w:szCs w:val="12"/>
              </w:rPr>
            </w:pPr>
            <w:r>
              <w:rPr>
                <w:rFonts w:ascii="Arial" w:eastAsia="Times New Roman" w:hAnsi="Arial" w:cs="Arial"/>
                <w:b/>
                <w:bCs/>
                <w:sz w:val="13"/>
                <w:szCs w:val="13"/>
              </w:rPr>
              <w:t>Emphasis Elective</w:t>
            </w:r>
          </w:p>
        </w:tc>
        <w:tc>
          <w:tcPr>
            <w:tcW w:w="2375" w:type="dxa"/>
            <w:tcBorders>
              <w:top w:val="single" w:sz="7" w:space="0" w:color="000000"/>
              <w:left w:val="single" w:sz="7" w:space="0" w:color="000000"/>
              <w:bottom w:val="single" w:sz="7" w:space="0" w:color="000000"/>
              <w:right w:val="single" w:sz="7" w:space="0" w:color="000000"/>
            </w:tcBorders>
          </w:tcPr>
          <w:p w14:paraId="3BCB8D95" w14:textId="26446B38" w:rsidR="00A1644F" w:rsidRDefault="009D0DCB" w:rsidP="00A1644F">
            <w:pPr>
              <w:pStyle w:val="TableParagraph"/>
              <w:spacing w:before="45"/>
              <w:ind w:left="18"/>
              <w:rPr>
                <w:rFonts w:ascii="Arial" w:eastAsia="Arial" w:hAnsi="Arial" w:cs="Arial"/>
                <w:sz w:val="12"/>
                <w:szCs w:val="12"/>
              </w:rPr>
            </w:pPr>
            <w:r>
              <w:rPr>
                <w:rFonts w:ascii="Arial" w:eastAsia="Times New Roman" w:hAnsi="Arial" w:cs="Arial"/>
                <w:sz w:val="13"/>
                <w:szCs w:val="13"/>
              </w:rPr>
              <w:t>Emphasis Elective (see list)</w:t>
            </w:r>
          </w:p>
        </w:tc>
        <w:tc>
          <w:tcPr>
            <w:tcW w:w="360" w:type="dxa"/>
            <w:tcBorders>
              <w:top w:val="single" w:sz="7" w:space="0" w:color="000000"/>
              <w:left w:val="single" w:sz="7" w:space="0" w:color="000000"/>
              <w:bottom w:val="single" w:sz="7" w:space="0" w:color="000000"/>
              <w:right w:val="single" w:sz="7" w:space="0" w:color="000000"/>
            </w:tcBorders>
            <w:vAlign w:val="center"/>
          </w:tcPr>
          <w:p w14:paraId="0B0352E4" w14:textId="375F822F"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198FAC6D" w14:textId="66120955" w:rsidR="00A1644F" w:rsidRDefault="00A1644F" w:rsidP="00A1644F">
            <w:r w:rsidRPr="00AC71A9">
              <w:rPr>
                <w:rFonts w:ascii="Arial" w:eastAsia="Times New Roman" w:hAnsi="Arial" w:cs="Arial"/>
                <w:sz w:val="13"/>
                <w:szCs w:val="13"/>
              </w:rPr>
              <w:t> </w:t>
            </w:r>
          </w:p>
        </w:tc>
      </w:tr>
      <w:tr w:rsidR="009D0DCB" w14:paraId="71599959"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EA1F71" w:rsidR="009D0DCB" w:rsidRPr="009D0DCB" w:rsidRDefault="009D0DCB" w:rsidP="009D0DCB">
            <w:pPr>
              <w:pStyle w:val="TableParagraph"/>
              <w:spacing w:before="25"/>
              <w:ind w:left="18"/>
              <w:rPr>
                <w:rFonts w:ascii="Arial" w:eastAsia="Arial" w:hAnsi="Arial" w:cs="Arial"/>
                <w:sz w:val="12"/>
                <w:szCs w:val="12"/>
              </w:rPr>
            </w:pPr>
            <w:r w:rsidRPr="009D0DCB">
              <w:rPr>
                <w:rFonts w:ascii="Arial" w:eastAsia="Times New Roman" w:hAnsi="Arial" w:cs="Arial"/>
                <w:b/>
                <w:bCs/>
                <w:sz w:val="13"/>
                <w:szCs w:val="13"/>
              </w:rPr>
              <w:t>FIN or REI</w:t>
            </w:r>
          </w:p>
        </w:tc>
        <w:tc>
          <w:tcPr>
            <w:tcW w:w="2428" w:type="dxa"/>
            <w:tcBorders>
              <w:top w:val="single" w:sz="7" w:space="0" w:color="000000"/>
              <w:left w:val="single" w:sz="7" w:space="0" w:color="000000"/>
              <w:bottom w:val="single" w:sz="7" w:space="0" w:color="000000"/>
              <w:right w:val="single" w:sz="7" w:space="0" w:color="000000"/>
            </w:tcBorders>
          </w:tcPr>
          <w:p w14:paraId="2727B047" w14:textId="249985AA" w:rsidR="009D0DCB" w:rsidRPr="009D0DCB" w:rsidRDefault="009D0DCB" w:rsidP="009D0DCB">
            <w:pPr>
              <w:pStyle w:val="TableParagraph"/>
              <w:spacing w:before="45"/>
              <w:ind w:left="18"/>
              <w:rPr>
                <w:rFonts w:ascii="Arial" w:eastAsia="Arial" w:hAnsi="Arial" w:cs="Arial"/>
                <w:sz w:val="13"/>
                <w:szCs w:val="13"/>
              </w:rPr>
            </w:pPr>
            <w:r>
              <w:rPr>
                <w:rFonts w:ascii="Arial" w:eastAsia="Arial" w:hAnsi="Arial" w:cs="Arial"/>
                <w:sz w:val="13"/>
                <w:szCs w:val="13"/>
              </w:rPr>
              <w:t>Emphasis Elective</w:t>
            </w:r>
          </w:p>
        </w:tc>
        <w:tc>
          <w:tcPr>
            <w:tcW w:w="566" w:type="dxa"/>
            <w:tcBorders>
              <w:top w:val="single" w:sz="7" w:space="0" w:color="000000"/>
              <w:left w:val="single" w:sz="7" w:space="0" w:color="000000"/>
              <w:bottom w:val="single" w:sz="7" w:space="0" w:color="000000"/>
              <w:right w:val="single" w:sz="7" w:space="0" w:color="000000"/>
            </w:tcBorders>
          </w:tcPr>
          <w:p w14:paraId="38A25DAC" w14:textId="4F7C3C4F" w:rsidR="009D0DCB" w:rsidRDefault="009D0DCB" w:rsidP="009D0DCB">
            <w:pPr>
              <w:pStyle w:val="TableParagraph"/>
              <w:spacing w:before="45"/>
              <w:ind w:right="18"/>
              <w:jc w:val="right"/>
              <w:rPr>
                <w:rFonts w:ascii="Arial" w:eastAsia="Arial" w:hAnsi="Arial" w:cs="Arial"/>
                <w:sz w:val="12"/>
                <w:szCs w:val="12"/>
              </w:rPr>
            </w:pPr>
            <w:r w:rsidRPr="00AC71A9">
              <w:rPr>
                <w:rFonts w:ascii="Arial" w:eastAsia="Times New Roman" w:hAnsi="Arial" w:cs="Arial"/>
                <w:color w:val="000000"/>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6C2277F7" w:rsidR="009D0DCB" w:rsidRDefault="009D0DCB" w:rsidP="009D0DCB">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9D0DCB" w:rsidRDefault="009D0DCB" w:rsidP="009D0DCB"/>
        </w:tc>
        <w:tc>
          <w:tcPr>
            <w:tcW w:w="1209" w:type="dxa"/>
            <w:tcBorders>
              <w:top w:val="single" w:sz="7" w:space="0" w:color="000000"/>
              <w:left w:val="single" w:sz="7" w:space="0" w:color="000000"/>
              <w:bottom w:val="single" w:sz="7" w:space="0" w:color="000000"/>
              <w:right w:val="single" w:sz="7" w:space="0" w:color="000000"/>
            </w:tcBorders>
          </w:tcPr>
          <w:p w14:paraId="0D073494" w14:textId="1EEAE149" w:rsidR="009D0DCB" w:rsidRDefault="009D0DCB" w:rsidP="009D0DCB">
            <w:pPr>
              <w:pStyle w:val="TableParagraph"/>
              <w:spacing w:before="25"/>
              <w:ind w:left="18"/>
              <w:rPr>
                <w:rFonts w:ascii="Arial" w:eastAsia="Arial" w:hAnsi="Arial" w:cs="Arial"/>
                <w:sz w:val="12"/>
                <w:szCs w:val="12"/>
              </w:rPr>
            </w:pPr>
            <w:r>
              <w:rPr>
                <w:rFonts w:ascii="Arial" w:eastAsia="Times New Roman" w:hAnsi="Arial" w:cs="Arial"/>
                <w:b/>
                <w:bCs/>
                <w:sz w:val="13"/>
                <w:szCs w:val="13"/>
              </w:rPr>
              <w:t>Elective</w:t>
            </w:r>
          </w:p>
        </w:tc>
        <w:tc>
          <w:tcPr>
            <w:tcW w:w="2375" w:type="dxa"/>
            <w:tcBorders>
              <w:top w:val="single" w:sz="7" w:space="0" w:color="000000"/>
              <w:left w:val="single" w:sz="7" w:space="0" w:color="000000"/>
              <w:bottom w:val="single" w:sz="7" w:space="0" w:color="000000"/>
              <w:right w:val="single" w:sz="7" w:space="0" w:color="000000"/>
            </w:tcBorders>
          </w:tcPr>
          <w:p w14:paraId="6878CC6F" w14:textId="27344A27" w:rsidR="009D0DCB" w:rsidRDefault="009D0DCB" w:rsidP="009D0DCB">
            <w:pPr>
              <w:pStyle w:val="TableParagraph"/>
              <w:spacing w:before="45"/>
              <w:ind w:left="18"/>
              <w:rPr>
                <w:rFonts w:ascii="Arial" w:eastAsia="Arial" w:hAnsi="Arial" w:cs="Arial"/>
                <w:sz w:val="12"/>
                <w:szCs w:val="12"/>
              </w:rPr>
            </w:pPr>
            <w:r>
              <w:rPr>
                <w:rFonts w:ascii="Arial" w:eastAsia="Times New Roman" w:hAnsi="Arial" w:cs="Arial"/>
                <w:sz w:val="13"/>
                <w:szCs w:val="13"/>
              </w:rPr>
              <w:t>Any Elective</w:t>
            </w:r>
          </w:p>
        </w:tc>
        <w:tc>
          <w:tcPr>
            <w:tcW w:w="360" w:type="dxa"/>
            <w:tcBorders>
              <w:top w:val="single" w:sz="7" w:space="0" w:color="000000"/>
              <w:left w:val="single" w:sz="7" w:space="0" w:color="000000"/>
              <w:bottom w:val="single" w:sz="7" w:space="0" w:color="000000"/>
              <w:right w:val="single" w:sz="7" w:space="0" w:color="000000"/>
            </w:tcBorders>
            <w:vAlign w:val="center"/>
          </w:tcPr>
          <w:p w14:paraId="7D47A0C7" w14:textId="39B26BC6" w:rsidR="009D0DCB" w:rsidRDefault="009D0DCB" w:rsidP="009D0DCB">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3FEFE60F" w14:textId="0CDD6778" w:rsidR="009D0DCB" w:rsidRDefault="009D0DCB" w:rsidP="009D0DCB">
            <w:r w:rsidRPr="00AC71A9">
              <w:rPr>
                <w:rFonts w:ascii="Arial" w:eastAsia="Times New Roman" w:hAnsi="Arial" w:cs="Arial"/>
                <w:sz w:val="13"/>
                <w:szCs w:val="13"/>
              </w:rPr>
              <w:t> </w:t>
            </w:r>
          </w:p>
        </w:tc>
      </w:tr>
      <w:tr w:rsidR="009D0DCB" w14:paraId="32D57B0C"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016133B3" w:rsidR="009D0DCB" w:rsidRDefault="009D0DCB" w:rsidP="009D0DCB">
            <w:pPr>
              <w:pStyle w:val="TableParagraph"/>
              <w:spacing w:before="25"/>
              <w:ind w:left="18"/>
              <w:rPr>
                <w:rFonts w:ascii="Arial" w:eastAsia="Arial" w:hAnsi="Arial" w:cs="Arial"/>
                <w:sz w:val="12"/>
                <w:szCs w:val="12"/>
              </w:rPr>
            </w:pPr>
            <w:r w:rsidRPr="00AC71A9">
              <w:rPr>
                <w:rFonts w:ascii="Arial" w:eastAsia="Times New Roman" w:hAnsi="Arial" w:cs="Arial"/>
                <w:b/>
                <w:bCs/>
                <w:sz w:val="13"/>
                <w:szCs w:val="13"/>
              </w:rPr>
              <w:t>FIN 4723</w:t>
            </w:r>
          </w:p>
        </w:tc>
        <w:tc>
          <w:tcPr>
            <w:tcW w:w="2428" w:type="dxa"/>
            <w:tcBorders>
              <w:top w:val="single" w:sz="7" w:space="0" w:color="000000"/>
              <w:left w:val="single" w:sz="7" w:space="0" w:color="000000"/>
              <w:bottom w:val="single" w:sz="7" w:space="0" w:color="000000"/>
              <w:right w:val="single" w:sz="7" w:space="0" w:color="000000"/>
            </w:tcBorders>
          </w:tcPr>
          <w:p w14:paraId="28C79850" w14:textId="0908FBF9" w:rsidR="009D0DCB" w:rsidRDefault="009D0DCB" w:rsidP="009D0DCB">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Investments</w:t>
            </w:r>
          </w:p>
        </w:tc>
        <w:tc>
          <w:tcPr>
            <w:tcW w:w="566" w:type="dxa"/>
            <w:tcBorders>
              <w:top w:val="single" w:sz="7" w:space="0" w:color="000000"/>
              <w:left w:val="single" w:sz="7" w:space="0" w:color="000000"/>
              <w:bottom w:val="single" w:sz="7" w:space="0" w:color="000000"/>
              <w:right w:val="single" w:sz="7" w:space="0" w:color="000000"/>
            </w:tcBorders>
          </w:tcPr>
          <w:p w14:paraId="0C2B0A56" w14:textId="38B73DCD" w:rsidR="009D0DCB" w:rsidRDefault="009D0DCB" w:rsidP="009D0DCB">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68CAA53E" w:rsidR="009D0DCB" w:rsidRDefault="009D0DCB" w:rsidP="009D0DCB">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9D0DCB" w:rsidRDefault="009D0DCB" w:rsidP="009D0DCB"/>
        </w:tc>
        <w:tc>
          <w:tcPr>
            <w:tcW w:w="1209" w:type="dxa"/>
            <w:tcBorders>
              <w:top w:val="single" w:sz="7" w:space="0" w:color="000000"/>
              <w:left w:val="single" w:sz="7" w:space="0" w:color="000000"/>
              <w:bottom w:val="single" w:sz="7" w:space="0" w:color="000000"/>
              <w:right w:val="single" w:sz="7" w:space="0" w:color="000000"/>
            </w:tcBorders>
          </w:tcPr>
          <w:p w14:paraId="09DEE1BF" w14:textId="24D72696" w:rsidR="009D0DCB" w:rsidRDefault="009D0DCB" w:rsidP="009D0DCB">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MGMT 4813</w:t>
            </w:r>
          </w:p>
        </w:tc>
        <w:tc>
          <w:tcPr>
            <w:tcW w:w="2375" w:type="dxa"/>
            <w:tcBorders>
              <w:top w:val="single" w:sz="7" w:space="0" w:color="000000"/>
              <w:left w:val="single" w:sz="7" w:space="0" w:color="000000"/>
              <w:bottom w:val="single" w:sz="7" w:space="0" w:color="000000"/>
              <w:right w:val="single" w:sz="7" w:space="0" w:color="000000"/>
            </w:tcBorders>
          </w:tcPr>
          <w:p w14:paraId="468718C7" w14:textId="6CF0009C" w:rsidR="009D0DCB" w:rsidRDefault="009D0DCB" w:rsidP="009D0DCB">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Strategic Management</w:t>
            </w:r>
          </w:p>
        </w:tc>
        <w:tc>
          <w:tcPr>
            <w:tcW w:w="360" w:type="dxa"/>
            <w:tcBorders>
              <w:top w:val="single" w:sz="7" w:space="0" w:color="000000"/>
              <w:left w:val="single" w:sz="7" w:space="0" w:color="000000"/>
              <w:bottom w:val="single" w:sz="7" w:space="0" w:color="000000"/>
              <w:right w:val="single" w:sz="7" w:space="0" w:color="000000"/>
            </w:tcBorders>
            <w:vAlign w:val="center"/>
          </w:tcPr>
          <w:p w14:paraId="47CE7391" w14:textId="4E5462BF" w:rsidR="009D0DCB" w:rsidRDefault="009D0DCB" w:rsidP="009D0DCB">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56346362" w14:textId="165D1FD1" w:rsidR="009D0DCB" w:rsidRDefault="009D0DCB" w:rsidP="009D0DCB">
            <w:r w:rsidRPr="00AC71A9">
              <w:rPr>
                <w:rFonts w:ascii="Arial" w:eastAsia="Times New Roman" w:hAnsi="Arial" w:cs="Arial"/>
                <w:sz w:val="13"/>
                <w:szCs w:val="13"/>
              </w:rPr>
              <w:t> </w:t>
            </w:r>
          </w:p>
        </w:tc>
      </w:tr>
      <w:tr w:rsidR="009D0DCB" w14:paraId="62C733BD" w14:textId="77777777" w:rsidTr="009D0DC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3DFC4DD2" w:rsidR="009D0DCB" w:rsidRDefault="009D0DCB" w:rsidP="009D0DCB">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tcPr>
          <w:p w14:paraId="64CB0A78" w14:textId="13425565" w:rsidR="009D0DCB" w:rsidRDefault="009D0DCB" w:rsidP="009D0DCB">
            <w:r w:rsidRPr="00AC71A9">
              <w:rPr>
                <w:rFonts w:ascii="Arial" w:eastAsia="Times New Roman" w:hAnsi="Arial" w:cs="Arial"/>
                <w:sz w:val="13"/>
                <w:szCs w:val="13"/>
              </w:rPr>
              <w:t> </w:t>
            </w:r>
          </w:p>
        </w:tc>
        <w:tc>
          <w:tcPr>
            <w:tcW w:w="566" w:type="dxa"/>
            <w:tcBorders>
              <w:top w:val="single" w:sz="7" w:space="0" w:color="000000"/>
              <w:left w:val="single" w:sz="7" w:space="0" w:color="000000"/>
              <w:bottom w:val="single" w:sz="7" w:space="0" w:color="000000"/>
              <w:right w:val="single" w:sz="7" w:space="0" w:color="000000"/>
            </w:tcBorders>
          </w:tcPr>
          <w:p w14:paraId="5C5D7735" w14:textId="72D2D0F1" w:rsidR="009D0DCB" w:rsidRDefault="009D0DCB" w:rsidP="009D0DCB">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1CA691CF" w:rsidR="009D0DCB" w:rsidRDefault="009D0DCB" w:rsidP="009D0DCB">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9D0DCB" w:rsidRDefault="009D0DCB" w:rsidP="009D0DCB"/>
        </w:tc>
        <w:tc>
          <w:tcPr>
            <w:tcW w:w="1209" w:type="dxa"/>
            <w:tcBorders>
              <w:top w:val="single" w:sz="7" w:space="0" w:color="000000"/>
              <w:left w:val="single" w:sz="7" w:space="0" w:color="000000"/>
              <w:bottom w:val="single" w:sz="7" w:space="0" w:color="000000"/>
              <w:right w:val="single" w:sz="7" w:space="0" w:color="000000"/>
            </w:tcBorders>
          </w:tcPr>
          <w:p w14:paraId="43E75829" w14:textId="7495F50B" w:rsidR="009D0DCB" w:rsidRDefault="009D0DCB" w:rsidP="009D0DCB">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375" w:type="dxa"/>
            <w:tcBorders>
              <w:top w:val="single" w:sz="7" w:space="0" w:color="000000"/>
              <w:left w:val="single" w:sz="7" w:space="0" w:color="000000"/>
              <w:bottom w:val="single" w:sz="7" w:space="0" w:color="000000"/>
              <w:right w:val="single" w:sz="7" w:space="0" w:color="000000"/>
            </w:tcBorders>
          </w:tcPr>
          <w:p w14:paraId="1D2DF337" w14:textId="37E68DCC" w:rsidR="009D0DCB" w:rsidRDefault="009D0DCB" w:rsidP="009D0DCB">
            <w:r w:rsidRPr="00AC71A9">
              <w:rPr>
                <w:rFonts w:ascii="Arial" w:eastAsia="Times New Roman" w:hAnsi="Arial" w:cs="Arial"/>
                <w:sz w:val="13"/>
                <w:szCs w:val="13"/>
              </w:rPr>
              <w:t> </w:t>
            </w:r>
          </w:p>
        </w:tc>
        <w:tc>
          <w:tcPr>
            <w:tcW w:w="360" w:type="dxa"/>
            <w:tcBorders>
              <w:top w:val="single" w:sz="7" w:space="0" w:color="000000"/>
              <w:left w:val="single" w:sz="7" w:space="0" w:color="000000"/>
              <w:bottom w:val="single" w:sz="7" w:space="0" w:color="000000"/>
              <w:right w:val="single" w:sz="7" w:space="0" w:color="000000"/>
            </w:tcBorders>
            <w:vAlign w:val="center"/>
          </w:tcPr>
          <w:p w14:paraId="06D8420D" w14:textId="22DAAD0B" w:rsidR="009D0DCB" w:rsidRDefault="009D0DCB" w:rsidP="009D0DCB">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13</w:t>
            </w:r>
          </w:p>
        </w:tc>
        <w:tc>
          <w:tcPr>
            <w:tcW w:w="571" w:type="dxa"/>
            <w:tcBorders>
              <w:top w:val="single" w:sz="7" w:space="0" w:color="000000"/>
              <w:left w:val="single" w:sz="7" w:space="0" w:color="000000"/>
              <w:bottom w:val="single" w:sz="7" w:space="0" w:color="000000"/>
              <w:right w:val="single" w:sz="7" w:space="0" w:color="000000"/>
            </w:tcBorders>
            <w:vAlign w:val="center"/>
          </w:tcPr>
          <w:p w14:paraId="316AA1A0" w14:textId="3A2D41FC" w:rsidR="009D0DCB" w:rsidRDefault="009D0DCB" w:rsidP="009D0DCB">
            <w:r w:rsidRPr="00AC71A9">
              <w:rPr>
                <w:rFonts w:ascii="Arial" w:eastAsia="Times New Roman" w:hAnsi="Arial" w:cs="Arial"/>
                <w:sz w:val="13"/>
                <w:szCs w:val="13"/>
              </w:rPr>
              <w:t> </w:t>
            </w:r>
          </w:p>
        </w:tc>
      </w:tr>
      <w:tr w:rsidR="009D0DCB" w14:paraId="471D2873" w14:textId="77777777" w:rsidTr="006431D0">
        <w:trPr>
          <w:trHeight w:hRule="exact" w:val="432"/>
        </w:trPr>
        <w:tc>
          <w:tcPr>
            <w:tcW w:w="9580" w:type="dxa"/>
            <w:gridSpan w:val="9"/>
            <w:tcBorders>
              <w:top w:val="single" w:sz="7" w:space="0" w:color="000000"/>
              <w:left w:val="single" w:sz="7" w:space="0" w:color="000000"/>
              <w:bottom w:val="single" w:sz="7" w:space="0" w:color="000000"/>
              <w:right w:val="single" w:sz="7" w:space="0" w:color="000000"/>
            </w:tcBorders>
          </w:tcPr>
          <w:p w14:paraId="0F18D7D8" w14:textId="7A65E9C8" w:rsidR="009D0DCB" w:rsidRDefault="009D0DCB" w:rsidP="009D0DCB">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48</w:t>
            </w:r>
            <w:r>
              <w:rPr>
                <w:rFonts w:ascii="Arial" w:eastAsia="Arial" w:hAnsi="Arial" w:cs="Arial"/>
                <w:b/>
                <w:bCs/>
                <w:sz w:val="18"/>
                <w:szCs w:val="18"/>
              </w:rPr>
              <w:tab/>
              <w:t>Total Degree Hours</w:t>
            </w:r>
            <w:r>
              <w:rPr>
                <w:rFonts w:ascii="Arial" w:eastAsia="Arial" w:hAnsi="Arial" w:cs="Arial"/>
                <w:b/>
                <w:bCs/>
                <w:sz w:val="18"/>
                <w:szCs w:val="18"/>
              </w:rPr>
              <w:tab/>
              <w:t>120</w:t>
            </w:r>
          </w:p>
        </w:tc>
      </w:tr>
      <w:tr w:rsidR="009D0DCB" w14:paraId="1FF8AF72" w14:textId="77777777" w:rsidTr="00BD024B">
        <w:trPr>
          <w:trHeight w:hRule="exact" w:val="926"/>
        </w:trPr>
        <w:tc>
          <w:tcPr>
            <w:tcW w:w="9580" w:type="dxa"/>
            <w:gridSpan w:val="9"/>
            <w:tcBorders>
              <w:top w:val="single" w:sz="7" w:space="0" w:color="000000"/>
              <w:left w:val="single" w:sz="7" w:space="0" w:color="000000"/>
              <w:bottom w:val="single" w:sz="7" w:space="0" w:color="000000"/>
              <w:right w:val="single" w:sz="7" w:space="0" w:color="000000"/>
            </w:tcBorders>
          </w:tcPr>
          <w:p w14:paraId="44A59958" w14:textId="77777777" w:rsidR="009D0DCB" w:rsidRPr="00D23594" w:rsidRDefault="009D0DCB" w:rsidP="009D0DCB">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1B56A3">
      <w:footerReference w:type="default" r:id="rId8"/>
      <w:pgSz w:w="12240" w:h="15840"/>
      <w:pgMar w:top="864"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3ACA3" w14:textId="77777777" w:rsidR="007908D7" w:rsidRDefault="007908D7" w:rsidP="00AF3758">
      <w:pPr>
        <w:spacing w:after="0" w:line="240" w:lineRule="auto"/>
      </w:pPr>
      <w:r>
        <w:separator/>
      </w:r>
    </w:p>
  </w:endnote>
  <w:endnote w:type="continuationSeparator" w:id="0">
    <w:p w14:paraId="67D52E8F" w14:textId="77777777" w:rsidR="007908D7" w:rsidRDefault="007908D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63076" w14:textId="462A249F" w:rsidR="00656F94" w:rsidRPr="005A18F5" w:rsidRDefault="00656F94"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Pr="005A18F5">
      <w:rPr>
        <w:rFonts w:asciiTheme="majorHAnsi" w:hAnsiTheme="majorHAnsi" w:cs="Arial"/>
        <w:b/>
        <w:color w:val="FF0000"/>
        <w:sz w:val="20"/>
        <w:szCs w:val="20"/>
      </w:rPr>
      <w:t xml:space="preserve">“New or Modified Course Proposal Form” </w:t>
    </w:r>
  </w:p>
  <w:p w14:paraId="3F2E04C5" w14:textId="6BB43D96" w:rsidR="00656F94" w:rsidRDefault="00656F94"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7CFEB664" w:rsidR="00656F94" w:rsidRDefault="00656F94"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B3B07">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57993" w14:textId="77777777" w:rsidR="007908D7" w:rsidRDefault="007908D7" w:rsidP="00AF3758">
      <w:pPr>
        <w:spacing w:after="0" w:line="240" w:lineRule="auto"/>
      </w:pPr>
      <w:r>
        <w:separator/>
      </w:r>
    </w:p>
  </w:footnote>
  <w:footnote w:type="continuationSeparator" w:id="0">
    <w:p w14:paraId="0F12B909" w14:textId="77777777" w:rsidR="007908D7" w:rsidRDefault="007908D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9300A"/>
    <w:multiLevelType w:val="hybridMultilevel"/>
    <w:tmpl w:val="5706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3F4C"/>
    <w:rsid w:val="00024BA5"/>
    <w:rsid w:val="00030289"/>
    <w:rsid w:val="00032490"/>
    <w:rsid w:val="00040138"/>
    <w:rsid w:val="000627BE"/>
    <w:rsid w:val="000779C2"/>
    <w:rsid w:val="00095213"/>
    <w:rsid w:val="0009788F"/>
    <w:rsid w:val="000A7C2E"/>
    <w:rsid w:val="000D06F1"/>
    <w:rsid w:val="000F2A51"/>
    <w:rsid w:val="00103070"/>
    <w:rsid w:val="00116278"/>
    <w:rsid w:val="0012291E"/>
    <w:rsid w:val="0014025C"/>
    <w:rsid w:val="001410C9"/>
    <w:rsid w:val="00142DCF"/>
    <w:rsid w:val="00151451"/>
    <w:rsid w:val="00152424"/>
    <w:rsid w:val="0015435B"/>
    <w:rsid w:val="0018269B"/>
    <w:rsid w:val="00185D67"/>
    <w:rsid w:val="00196467"/>
    <w:rsid w:val="001A5DD5"/>
    <w:rsid w:val="001B56A3"/>
    <w:rsid w:val="001C75D5"/>
    <w:rsid w:val="001D30D8"/>
    <w:rsid w:val="001E36BB"/>
    <w:rsid w:val="001E5452"/>
    <w:rsid w:val="001F5E9E"/>
    <w:rsid w:val="001F7398"/>
    <w:rsid w:val="00212A76"/>
    <w:rsid w:val="0022350B"/>
    <w:rsid w:val="002277B7"/>
    <w:rsid w:val="002315B0"/>
    <w:rsid w:val="00246D9D"/>
    <w:rsid w:val="00254447"/>
    <w:rsid w:val="00261ACE"/>
    <w:rsid w:val="00262156"/>
    <w:rsid w:val="00265C17"/>
    <w:rsid w:val="002776C2"/>
    <w:rsid w:val="00281B97"/>
    <w:rsid w:val="00293FE2"/>
    <w:rsid w:val="00296C62"/>
    <w:rsid w:val="002E3FC9"/>
    <w:rsid w:val="0031087B"/>
    <w:rsid w:val="00317282"/>
    <w:rsid w:val="00324126"/>
    <w:rsid w:val="003328F3"/>
    <w:rsid w:val="0033523A"/>
    <w:rsid w:val="003359BC"/>
    <w:rsid w:val="00346F5C"/>
    <w:rsid w:val="003558CD"/>
    <w:rsid w:val="00362414"/>
    <w:rsid w:val="00374D72"/>
    <w:rsid w:val="00384538"/>
    <w:rsid w:val="0039532B"/>
    <w:rsid w:val="003A05F4"/>
    <w:rsid w:val="003C0ED1"/>
    <w:rsid w:val="003C1EE2"/>
    <w:rsid w:val="003F52BD"/>
    <w:rsid w:val="00400712"/>
    <w:rsid w:val="004072F1"/>
    <w:rsid w:val="00464850"/>
    <w:rsid w:val="00473252"/>
    <w:rsid w:val="004813E2"/>
    <w:rsid w:val="00487771"/>
    <w:rsid w:val="00492F7C"/>
    <w:rsid w:val="00493290"/>
    <w:rsid w:val="004A6DEB"/>
    <w:rsid w:val="004A7706"/>
    <w:rsid w:val="004C5919"/>
    <w:rsid w:val="004C59E8"/>
    <w:rsid w:val="004D052E"/>
    <w:rsid w:val="004D1FD5"/>
    <w:rsid w:val="004E5007"/>
    <w:rsid w:val="004F1FE5"/>
    <w:rsid w:val="004F3C87"/>
    <w:rsid w:val="00504BCC"/>
    <w:rsid w:val="00515205"/>
    <w:rsid w:val="00515831"/>
    <w:rsid w:val="00526B81"/>
    <w:rsid w:val="00563E52"/>
    <w:rsid w:val="00584C22"/>
    <w:rsid w:val="00592A95"/>
    <w:rsid w:val="005A18F5"/>
    <w:rsid w:val="005B101B"/>
    <w:rsid w:val="005B2E9E"/>
    <w:rsid w:val="005F2C06"/>
    <w:rsid w:val="006179CB"/>
    <w:rsid w:val="0062786B"/>
    <w:rsid w:val="00636DB3"/>
    <w:rsid w:val="006406A9"/>
    <w:rsid w:val="006431D0"/>
    <w:rsid w:val="00656F94"/>
    <w:rsid w:val="006657FB"/>
    <w:rsid w:val="00677A48"/>
    <w:rsid w:val="00694ADE"/>
    <w:rsid w:val="0069556E"/>
    <w:rsid w:val="006B52C0"/>
    <w:rsid w:val="006C4B9C"/>
    <w:rsid w:val="006D0246"/>
    <w:rsid w:val="006D61DE"/>
    <w:rsid w:val="006E0837"/>
    <w:rsid w:val="006E6117"/>
    <w:rsid w:val="006E6FEC"/>
    <w:rsid w:val="00712045"/>
    <w:rsid w:val="0073025F"/>
    <w:rsid w:val="0073125A"/>
    <w:rsid w:val="0073528F"/>
    <w:rsid w:val="00750AF6"/>
    <w:rsid w:val="007743CE"/>
    <w:rsid w:val="00783E81"/>
    <w:rsid w:val="007908D7"/>
    <w:rsid w:val="007A06B9"/>
    <w:rsid w:val="007D62C8"/>
    <w:rsid w:val="007E4484"/>
    <w:rsid w:val="00826393"/>
    <w:rsid w:val="0083170D"/>
    <w:rsid w:val="00846215"/>
    <w:rsid w:val="0085052C"/>
    <w:rsid w:val="008657A2"/>
    <w:rsid w:val="008A2544"/>
    <w:rsid w:val="008A337C"/>
    <w:rsid w:val="008A795D"/>
    <w:rsid w:val="008C3005"/>
    <w:rsid w:val="008C54C0"/>
    <w:rsid w:val="008C703B"/>
    <w:rsid w:val="008D012F"/>
    <w:rsid w:val="008D35A2"/>
    <w:rsid w:val="008D431C"/>
    <w:rsid w:val="008E679D"/>
    <w:rsid w:val="008E6C1C"/>
    <w:rsid w:val="008F58AD"/>
    <w:rsid w:val="00920523"/>
    <w:rsid w:val="00971F47"/>
    <w:rsid w:val="00982FB1"/>
    <w:rsid w:val="00995206"/>
    <w:rsid w:val="009A529F"/>
    <w:rsid w:val="009B614C"/>
    <w:rsid w:val="009D0DCB"/>
    <w:rsid w:val="009D65C9"/>
    <w:rsid w:val="009E1AA5"/>
    <w:rsid w:val="009F6FB1"/>
    <w:rsid w:val="00A01035"/>
    <w:rsid w:val="00A0329C"/>
    <w:rsid w:val="00A1644F"/>
    <w:rsid w:val="00A16BB1"/>
    <w:rsid w:val="00A21B85"/>
    <w:rsid w:val="00A25331"/>
    <w:rsid w:val="00A32967"/>
    <w:rsid w:val="00A34100"/>
    <w:rsid w:val="00A5089E"/>
    <w:rsid w:val="00A56D36"/>
    <w:rsid w:val="00A57AAE"/>
    <w:rsid w:val="00A71560"/>
    <w:rsid w:val="00AB5523"/>
    <w:rsid w:val="00AD2FB4"/>
    <w:rsid w:val="00AE6604"/>
    <w:rsid w:val="00AF046B"/>
    <w:rsid w:val="00AF20FF"/>
    <w:rsid w:val="00AF3758"/>
    <w:rsid w:val="00AF3C6A"/>
    <w:rsid w:val="00AF70D6"/>
    <w:rsid w:val="00B15E32"/>
    <w:rsid w:val="00B1628A"/>
    <w:rsid w:val="00B24A85"/>
    <w:rsid w:val="00B35368"/>
    <w:rsid w:val="00B60E0F"/>
    <w:rsid w:val="00B622BA"/>
    <w:rsid w:val="00B7606A"/>
    <w:rsid w:val="00B915A7"/>
    <w:rsid w:val="00BD024B"/>
    <w:rsid w:val="00BD2A0D"/>
    <w:rsid w:val="00BE069E"/>
    <w:rsid w:val="00BF1A02"/>
    <w:rsid w:val="00BF1F79"/>
    <w:rsid w:val="00C033E8"/>
    <w:rsid w:val="00C12816"/>
    <w:rsid w:val="00C132F9"/>
    <w:rsid w:val="00C23CC7"/>
    <w:rsid w:val="00C2647C"/>
    <w:rsid w:val="00C334FF"/>
    <w:rsid w:val="00C50D8C"/>
    <w:rsid w:val="00C723B8"/>
    <w:rsid w:val="00CA6230"/>
    <w:rsid w:val="00CD7510"/>
    <w:rsid w:val="00D0686A"/>
    <w:rsid w:val="00D45D7A"/>
    <w:rsid w:val="00D51205"/>
    <w:rsid w:val="00D57716"/>
    <w:rsid w:val="00D654AF"/>
    <w:rsid w:val="00D67AC4"/>
    <w:rsid w:val="00D72E20"/>
    <w:rsid w:val="00D76DEE"/>
    <w:rsid w:val="00D979DD"/>
    <w:rsid w:val="00DA3F9B"/>
    <w:rsid w:val="00DB1477"/>
    <w:rsid w:val="00DB3983"/>
    <w:rsid w:val="00E45868"/>
    <w:rsid w:val="00E70F88"/>
    <w:rsid w:val="00E965C6"/>
    <w:rsid w:val="00EB4FF5"/>
    <w:rsid w:val="00EC2BA4"/>
    <w:rsid w:val="00EC6970"/>
    <w:rsid w:val="00EE55A2"/>
    <w:rsid w:val="00EF2A44"/>
    <w:rsid w:val="00F01A0C"/>
    <w:rsid w:val="00F01A8B"/>
    <w:rsid w:val="00F11CE3"/>
    <w:rsid w:val="00F169FA"/>
    <w:rsid w:val="00F645B5"/>
    <w:rsid w:val="00F75657"/>
    <w:rsid w:val="00F87993"/>
    <w:rsid w:val="00FB00D4"/>
    <w:rsid w:val="00FB3B07"/>
    <w:rsid w:val="00FC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table" w:customStyle="1" w:styleId="TableGrid1">
    <w:name w:val="Table Grid1"/>
    <w:basedOn w:val="TableNormal"/>
    <w:next w:val="TableGrid"/>
    <w:uiPriority w:val="39"/>
    <w:rsid w:val="00293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43C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277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B56A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56A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B56A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99762825">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322511428">
      <w:bodyDiv w:val="1"/>
      <w:marLeft w:val="0"/>
      <w:marRight w:val="0"/>
      <w:marTop w:val="0"/>
      <w:marBottom w:val="0"/>
      <w:divBdr>
        <w:top w:val="none" w:sz="0" w:space="0" w:color="auto"/>
        <w:left w:val="none" w:sz="0" w:space="0" w:color="auto"/>
        <w:bottom w:val="none" w:sz="0" w:space="0" w:color="auto"/>
        <w:right w:val="none" w:sz="0" w:space="0" w:color="auto"/>
      </w:divBdr>
    </w:div>
    <w:div w:id="575826648">
      <w:bodyDiv w:val="1"/>
      <w:marLeft w:val="0"/>
      <w:marRight w:val="0"/>
      <w:marTop w:val="0"/>
      <w:marBottom w:val="0"/>
      <w:divBdr>
        <w:top w:val="none" w:sz="0" w:space="0" w:color="auto"/>
        <w:left w:val="none" w:sz="0" w:space="0" w:color="auto"/>
        <w:bottom w:val="none" w:sz="0" w:space="0" w:color="auto"/>
        <w:right w:val="none" w:sz="0" w:space="0" w:color="auto"/>
      </w:divBdr>
    </w:div>
    <w:div w:id="682247436">
      <w:bodyDiv w:val="1"/>
      <w:marLeft w:val="0"/>
      <w:marRight w:val="0"/>
      <w:marTop w:val="0"/>
      <w:marBottom w:val="0"/>
      <w:divBdr>
        <w:top w:val="none" w:sz="0" w:space="0" w:color="auto"/>
        <w:left w:val="none" w:sz="0" w:space="0" w:color="auto"/>
        <w:bottom w:val="none" w:sz="0" w:space="0" w:color="auto"/>
        <w:right w:val="none" w:sz="0" w:space="0" w:color="auto"/>
      </w:divBdr>
    </w:div>
    <w:div w:id="825703595">
      <w:bodyDiv w:val="1"/>
      <w:marLeft w:val="0"/>
      <w:marRight w:val="0"/>
      <w:marTop w:val="0"/>
      <w:marBottom w:val="0"/>
      <w:divBdr>
        <w:top w:val="none" w:sz="0" w:space="0" w:color="auto"/>
        <w:left w:val="none" w:sz="0" w:space="0" w:color="auto"/>
        <w:bottom w:val="none" w:sz="0" w:space="0" w:color="auto"/>
        <w:right w:val="none" w:sz="0" w:space="0" w:color="auto"/>
      </w:divBdr>
    </w:div>
    <w:div w:id="1085228498">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96783438">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E930E4634A5FB64AABA0A79E7B4B053C"/>
        <w:category>
          <w:name w:val="General"/>
          <w:gallery w:val="placeholder"/>
        </w:category>
        <w:types>
          <w:type w:val="bbPlcHdr"/>
        </w:types>
        <w:behaviors>
          <w:behavior w:val="content"/>
        </w:behaviors>
        <w:guid w:val="{DF016519-5193-2E40-BD8F-0F6E253896BA}"/>
      </w:docPartPr>
      <w:docPartBody>
        <w:p w:rsidR="00216688" w:rsidRDefault="00CE38E4" w:rsidP="00CE38E4">
          <w:pPr>
            <w:pStyle w:val="E930E4634A5FB64AABA0A79E7B4B053C"/>
          </w:pPr>
          <w:r w:rsidRPr="008426D1">
            <w:rPr>
              <w:rStyle w:val="PlaceholderText"/>
              <w:shd w:val="clear" w:color="auto" w:fill="D9D9D9" w:themeFill="background1" w:themeFillShade="D9"/>
            </w:rPr>
            <w:t>Paste bulletin pages here...</w:t>
          </w:r>
        </w:p>
      </w:docPartBody>
    </w:docPart>
    <w:docPart>
      <w:docPartPr>
        <w:name w:val="28162E656E1B9F4B881A650B8CD1581E"/>
        <w:category>
          <w:name w:val="General"/>
          <w:gallery w:val="placeholder"/>
        </w:category>
        <w:types>
          <w:type w:val="bbPlcHdr"/>
        </w:types>
        <w:behaviors>
          <w:behavior w:val="content"/>
        </w:behaviors>
        <w:guid w:val="{9402CD4A-4C8E-6D4F-8783-0771ACC56E72}"/>
      </w:docPartPr>
      <w:docPartBody>
        <w:p w:rsidR="00216688" w:rsidRDefault="00CE38E4" w:rsidP="00CE38E4">
          <w:pPr>
            <w:pStyle w:val="28162E656E1B9F4B881A650B8CD1581E"/>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16688"/>
    <w:rsid w:val="0028126C"/>
    <w:rsid w:val="00293680"/>
    <w:rsid w:val="00327FDB"/>
    <w:rsid w:val="00342C55"/>
    <w:rsid w:val="00371DB3"/>
    <w:rsid w:val="004027ED"/>
    <w:rsid w:val="004068B1"/>
    <w:rsid w:val="00436F7C"/>
    <w:rsid w:val="00444715"/>
    <w:rsid w:val="004B7262"/>
    <w:rsid w:val="004E0D2F"/>
    <w:rsid w:val="004E1A75"/>
    <w:rsid w:val="004E386C"/>
    <w:rsid w:val="00532CFD"/>
    <w:rsid w:val="00534E48"/>
    <w:rsid w:val="00566E19"/>
    <w:rsid w:val="00573FEA"/>
    <w:rsid w:val="00587536"/>
    <w:rsid w:val="005D5D2F"/>
    <w:rsid w:val="00623293"/>
    <w:rsid w:val="00636142"/>
    <w:rsid w:val="00674C14"/>
    <w:rsid w:val="00683993"/>
    <w:rsid w:val="006C0858"/>
    <w:rsid w:val="00724E33"/>
    <w:rsid w:val="007B5EE7"/>
    <w:rsid w:val="007C429E"/>
    <w:rsid w:val="0088172E"/>
    <w:rsid w:val="008F680B"/>
    <w:rsid w:val="009C0E11"/>
    <w:rsid w:val="00A21721"/>
    <w:rsid w:val="00A76539"/>
    <w:rsid w:val="00AC3009"/>
    <w:rsid w:val="00AD5D56"/>
    <w:rsid w:val="00B2559E"/>
    <w:rsid w:val="00B46AFF"/>
    <w:rsid w:val="00B5782F"/>
    <w:rsid w:val="00BA2926"/>
    <w:rsid w:val="00C16165"/>
    <w:rsid w:val="00C35680"/>
    <w:rsid w:val="00C3760F"/>
    <w:rsid w:val="00C57166"/>
    <w:rsid w:val="00CD4EF8"/>
    <w:rsid w:val="00CE38E4"/>
    <w:rsid w:val="00D338D1"/>
    <w:rsid w:val="00E5552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38E4"/>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E930E4634A5FB64AABA0A79E7B4B053C">
    <w:name w:val="E930E4634A5FB64AABA0A79E7B4B053C"/>
    <w:rsid w:val="00CE38E4"/>
    <w:pPr>
      <w:spacing w:after="0" w:line="240" w:lineRule="auto"/>
    </w:pPr>
    <w:rPr>
      <w:sz w:val="24"/>
      <w:szCs w:val="24"/>
    </w:rPr>
  </w:style>
  <w:style w:type="paragraph" w:customStyle="1" w:styleId="28162E656E1B9F4B881A650B8CD1581E">
    <w:name w:val="28162E656E1B9F4B881A650B8CD1581E"/>
    <w:rsid w:val="00CE38E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2020-10-28T20:39:00Z</dcterms:created>
  <dcterms:modified xsi:type="dcterms:W3CDTF">2020-11-02T21:18:00Z</dcterms:modified>
</cp:coreProperties>
</file>