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17074" w14:textId="77777777" w:rsidR="00211E80" w:rsidRDefault="00211E80">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211E80" w14:paraId="3043D4FC"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9B3C2C4" w14:textId="77777777" w:rsidR="00211E80" w:rsidRDefault="00895A3A">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211E80" w14:paraId="177B3EA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54EA416" w14:textId="77777777" w:rsidR="00211E80" w:rsidRDefault="00895A3A">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4F99FFC" w14:textId="77777777" w:rsidR="00211E80" w:rsidRDefault="00211E80"/>
        </w:tc>
      </w:tr>
      <w:tr w:rsidR="00211E80" w14:paraId="78577A5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E2001D5" w14:textId="77777777" w:rsidR="00211E80" w:rsidRDefault="00895A3A">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CF32ECE" w14:textId="77777777" w:rsidR="00211E80" w:rsidRDefault="00211E80"/>
        </w:tc>
      </w:tr>
      <w:tr w:rsidR="00211E80" w14:paraId="55772C5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EFE2058" w14:textId="77777777" w:rsidR="00211E80" w:rsidRDefault="00895A3A">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62BB2CE" w14:textId="77777777" w:rsidR="00211E80" w:rsidRDefault="00211E80"/>
        </w:tc>
      </w:tr>
    </w:tbl>
    <w:p w14:paraId="57ED5648" w14:textId="77777777" w:rsidR="00211E80" w:rsidRDefault="00211E80"/>
    <w:p w14:paraId="4713DCFA" w14:textId="77777777" w:rsidR="00211E80" w:rsidRDefault="00895A3A">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60112DF9" w14:textId="77777777" w:rsidR="00211E80" w:rsidRDefault="00895A3A">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E1D8A6B" w14:textId="77777777" w:rsidR="00211E80" w:rsidRDefault="00895A3A">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211E80" w14:paraId="12C50B29"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E53DFFF" w14:textId="77777777" w:rsidR="00211E80" w:rsidRDefault="00895A3A">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2C49EF59" w14:textId="77777777" w:rsidR="00211E80" w:rsidRDefault="00895A3A">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B6FFFCD" w14:textId="77777777" w:rsidR="00211E80" w:rsidRDefault="00211E80">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211E80" w14:paraId="1947D505" w14:textId="77777777">
        <w:trPr>
          <w:trHeight w:val="1089"/>
        </w:trPr>
        <w:tc>
          <w:tcPr>
            <w:tcW w:w="5451" w:type="dxa"/>
            <w:vAlign w:val="center"/>
          </w:tcPr>
          <w:p w14:paraId="02B5267B" w14:textId="77777777" w:rsidR="00211E80" w:rsidRDefault="00895A3A">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3/15/2021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7A91E956" w14:textId="77777777" w:rsidR="00211E80" w:rsidRDefault="00895A3A">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4AB19256" w14:textId="77777777" w:rsidR="00211E80" w:rsidRDefault="00895A3A">
            <w:pPr>
              <w:rPr>
                <w:rFonts w:ascii="Cambria" w:eastAsia="Cambria" w:hAnsi="Cambria" w:cs="Cambria"/>
                <w:sz w:val="20"/>
                <w:szCs w:val="20"/>
              </w:rPr>
            </w:pPr>
            <w:r>
              <w:rPr>
                <w:rFonts w:ascii="Cambria" w:eastAsia="Cambria" w:hAnsi="Cambria" w:cs="Cambria"/>
                <w:b/>
                <w:sz w:val="20"/>
                <w:szCs w:val="20"/>
              </w:rPr>
              <w:t>COPE Chair (if applicable)</w:t>
            </w:r>
          </w:p>
        </w:tc>
      </w:tr>
      <w:tr w:rsidR="00211E80" w14:paraId="5B06A458" w14:textId="77777777">
        <w:trPr>
          <w:trHeight w:val="1089"/>
        </w:trPr>
        <w:tc>
          <w:tcPr>
            <w:tcW w:w="5451" w:type="dxa"/>
            <w:vAlign w:val="center"/>
          </w:tcPr>
          <w:p w14:paraId="73C3EA3E" w14:textId="77777777" w:rsidR="00211E80" w:rsidRDefault="00895A3A">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3/15/2021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3DFE4D07" w14:textId="77777777" w:rsidR="00211E80" w:rsidRDefault="00895A3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FDDCCCC" w14:textId="77777777" w:rsidR="00211E80" w:rsidRDefault="00895A3A">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211E80" w14:paraId="5A225332" w14:textId="77777777">
        <w:trPr>
          <w:trHeight w:val="1466"/>
        </w:trPr>
        <w:tc>
          <w:tcPr>
            <w:tcW w:w="5451" w:type="dxa"/>
            <w:vAlign w:val="center"/>
          </w:tcPr>
          <w:p w14:paraId="28DBB5F0" w14:textId="77777777" w:rsidR="00211E80" w:rsidRDefault="00211E80">
            <w:pPr>
              <w:rPr>
                <w:rFonts w:ascii="Cambria" w:eastAsia="Cambria" w:hAnsi="Cambria" w:cs="Cambria"/>
                <w:sz w:val="20"/>
                <w:szCs w:val="20"/>
              </w:rPr>
            </w:pPr>
          </w:p>
          <w:p w14:paraId="0FDF763B" w14:textId="77777777" w:rsidR="00211E80" w:rsidRDefault="00895A3A">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3/29/2021</w:t>
            </w:r>
          </w:p>
          <w:p w14:paraId="0AC77833" w14:textId="77777777" w:rsidR="00211E80" w:rsidRDefault="00895A3A">
            <w:pPr>
              <w:rPr>
                <w:rFonts w:ascii="Cambria" w:eastAsia="Cambria" w:hAnsi="Cambria" w:cs="Cambria"/>
                <w:b/>
                <w:sz w:val="20"/>
                <w:szCs w:val="20"/>
              </w:rPr>
            </w:pPr>
            <w:r>
              <w:rPr>
                <w:rFonts w:ascii="Cambria" w:eastAsia="Cambria" w:hAnsi="Cambria" w:cs="Cambria"/>
                <w:b/>
                <w:sz w:val="20"/>
                <w:szCs w:val="20"/>
              </w:rPr>
              <w:t>College Curriculum Committee Chair</w:t>
            </w:r>
          </w:p>
          <w:p w14:paraId="215AE9F0" w14:textId="77777777" w:rsidR="00211E80" w:rsidRDefault="00211E80">
            <w:pPr>
              <w:rPr>
                <w:rFonts w:ascii="Cambria" w:eastAsia="Cambria" w:hAnsi="Cambria" w:cs="Cambria"/>
                <w:b/>
                <w:sz w:val="20"/>
                <w:szCs w:val="20"/>
              </w:rPr>
            </w:pPr>
          </w:p>
        </w:tc>
        <w:tc>
          <w:tcPr>
            <w:tcW w:w="5451" w:type="dxa"/>
            <w:vAlign w:val="center"/>
          </w:tcPr>
          <w:p w14:paraId="37CD5283" w14:textId="77777777" w:rsidR="00211E80" w:rsidRDefault="00895A3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AE33984" w14:textId="77777777" w:rsidR="00211E80" w:rsidRDefault="00895A3A">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211E80" w14:paraId="10035598" w14:textId="77777777">
        <w:trPr>
          <w:trHeight w:val="1089"/>
        </w:trPr>
        <w:tc>
          <w:tcPr>
            <w:tcW w:w="5451" w:type="dxa"/>
            <w:vAlign w:val="center"/>
          </w:tcPr>
          <w:p w14:paraId="71DE819F" w14:textId="77777777" w:rsidR="00211E80" w:rsidRDefault="00895A3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001FB683" w14:textId="77777777" w:rsidR="00211E80" w:rsidRDefault="00895A3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BA97BE8" w14:textId="77777777" w:rsidR="00211E80" w:rsidRDefault="00895A3A">
            <w:pPr>
              <w:rPr>
                <w:rFonts w:ascii="Cambria" w:eastAsia="Cambria" w:hAnsi="Cambria" w:cs="Cambria"/>
                <w:sz w:val="20"/>
                <w:szCs w:val="20"/>
              </w:rPr>
            </w:pPr>
            <w:r>
              <w:rPr>
                <w:rFonts w:ascii="Cambria" w:eastAsia="Cambria" w:hAnsi="Cambria" w:cs="Cambria"/>
                <w:b/>
                <w:sz w:val="20"/>
                <w:szCs w:val="20"/>
              </w:rPr>
              <w:t>Graduate Curriculum Committee Chair</w:t>
            </w:r>
          </w:p>
        </w:tc>
      </w:tr>
      <w:tr w:rsidR="00211E80" w14:paraId="08AEB561" w14:textId="77777777">
        <w:trPr>
          <w:trHeight w:val="1089"/>
        </w:trPr>
        <w:tc>
          <w:tcPr>
            <w:tcW w:w="5451" w:type="dxa"/>
            <w:vAlign w:val="center"/>
          </w:tcPr>
          <w:p w14:paraId="6AF74FB4" w14:textId="77777777" w:rsidR="00211E80" w:rsidRDefault="00895A3A">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C54019">
              <w:rPr>
                <w:rFonts w:ascii="Cambria" w:eastAsia="Cambria" w:hAnsi="Cambria" w:cs="Cambria"/>
                <w:color w:val="808080"/>
                <w:sz w:val="24"/>
                <w:szCs w:val="24"/>
                <w:shd w:val="clear" w:color="auto" w:fill="D9D9D9"/>
              </w:rPr>
              <w:t>Susan Hanrahan, 3/30/21</w:t>
            </w:r>
            <w:r>
              <w:rPr>
                <w:rFonts w:ascii="Cambria" w:eastAsia="Cambria" w:hAnsi="Cambria" w:cs="Cambria"/>
                <w:color w:val="808080"/>
                <w:sz w:val="52"/>
                <w:szCs w:val="52"/>
                <w:shd w:val="clear" w:color="auto" w:fill="D9D9D9"/>
              </w:rPr>
              <w:t>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2CB9A208" w14:textId="421D5805" w:rsidR="00211E80" w:rsidRDefault="00895A3A">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0F4BC6">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_______</w:t>
            </w:r>
            <w:r>
              <w:rPr>
                <w:rFonts w:ascii="Cambria" w:eastAsia="Cambria" w:hAnsi="Cambria" w:cs="Cambria"/>
                <w:sz w:val="20"/>
                <w:szCs w:val="20"/>
              </w:rPr>
              <w:t xml:space="preserve">  </w:t>
            </w:r>
            <w:r w:rsidR="000F4BC6">
              <w:rPr>
                <w:rFonts w:ascii="Cambria" w:eastAsia="Cambria" w:hAnsi="Cambria" w:cs="Cambria"/>
                <w:smallCaps/>
                <w:color w:val="808080"/>
                <w:sz w:val="20"/>
                <w:szCs w:val="20"/>
                <w:shd w:val="clear" w:color="auto" w:fill="D9D9D9"/>
              </w:rPr>
              <w:t>4/28/21</w:t>
            </w:r>
          </w:p>
          <w:p w14:paraId="6889C746" w14:textId="77777777" w:rsidR="00211E80" w:rsidRDefault="00895A3A">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211E80" w14:paraId="7787131F" w14:textId="77777777">
        <w:trPr>
          <w:trHeight w:val="1089"/>
        </w:trPr>
        <w:tc>
          <w:tcPr>
            <w:tcW w:w="5451" w:type="dxa"/>
            <w:vAlign w:val="center"/>
          </w:tcPr>
          <w:p w14:paraId="317101C3" w14:textId="77777777" w:rsidR="00211E80" w:rsidRDefault="00895A3A">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75D602B" w14:textId="77777777" w:rsidR="00211E80" w:rsidRDefault="00895A3A">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343F32A7" w14:textId="77777777" w:rsidR="00211E80" w:rsidRDefault="00211E80">
            <w:pPr>
              <w:rPr>
                <w:rFonts w:ascii="Cambria" w:eastAsia="Cambria" w:hAnsi="Cambria" w:cs="Cambria"/>
                <w:sz w:val="20"/>
                <w:szCs w:val="20"/>
              </w:rPr>
            </w:pPr>
          </w:p>
        </w:tc>
      </w:tr>
    </w:tbl>
    <w:p w14:paraId="13F58007" w14:textId="77777777" w:rsidR="00211E80" w:rsidRDefault="00211E80">
      <w:pPr>
        <w:pBdr>
          <w:bottom w:val="single" w:sz="12" w:space="1" w:color="000000"/>
        </w:pBdr>
        <w:rPr>
          <w:rFonts w:ascii="Cambria" w:eastAsia="Cambria" w:hAnsi="Cambria" w:cs="Cambria"/>
          <w:sz w:val="20"/>
          <w:szCs w:val="20"/>
        </w:rPr>
      </w:pPr>
    </w:p>
    <w:p w14:paraId="4C3D5872" w14:textId="77777777" w:rsidR="00211E80" w:rsidRDefault="00211E80">
      <w:pPr>
        <w:tabs>
          <w:tab w:val="left" w:pos="360"/>
          <w:tab w:val="left" w:pos="720"/>
        </w:tabs>
        <w:spacing w:after="0" w:line="240" w:lineRule="auto"/>
        <w:rPr>
          <w:rFonts w:ascii="Cambria" w:eastAsia="Cambria" w:hAnsi="Cambria" w:cs="Cambria"/>
          <w:sz w:val="20"/>
          <w:szCs w:val="20"/>
        </w:rPr>
      </w:pPr>
    </w:p>
    <w:p w14:paraId="6876E753" w14:textId="77777777" w:rsidR="00211E80" w:rsidRDefault="00895A3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34955A28" w14:textId="77777777" w:rsidR="00211E80" w:rsidRDefault="00895A3A">
      <w:pPr>
        <w:tabs>
          <w:tab w:val="left" w:pos="360"/>
          <w:tab w:val="left" w:pos="720"/>
        </w:tabs>
        <w:spacing w:after="0" w:line="240" w:lineRule="auto"/>
        <w:rPr>
          <w:rFonts w:ascii="Cambria" w:eastAsia="Cambria" w:hAnsi="Cambria" w:cs="Cambria"/>
          <w:sz w:val="20"/>
          <w:szCs w:val="20"/>
        </w:rPr>
      </w:pPr>
      <w:r>
        <w:rPr>
          <w:color w:val="808080"/>
          <w:shd w:val="clear" w:color="auto" w:fill="D9D9D9"/>
        </w:rPr>
        <w:t xml:space="preserve">Christine Wright, </w:t>
      </w:r>
      <w:hyperlink r:id="rId7">
        <w:r>
          <w:rPr>
            <w:color w:val="0000FF"/>
            <w:u w:val="single"/>
            <w:shd w:val="clear" w:color="auto" w:fill="D9D9D9"/>
          </w:rPr>
          <w:t>cwright@astate.edu</w:t>
        </w:r>
      </w:hyperlink>
      <w:r>
        <w:rPr>
          <w:color w:val="808080"/>
          <w:shd w:val="clear" w:color="auto" w:fill="D9D9D9"/>
        </w:rPr>
        <w:t>, 870-972-2274</w:t>
      </w:r>
      <w:r>
        <w:rPr>
          <w:rFonts w:ascii="Cambria" w:eastAsia="Cambria" w:hAnsi="Cambria" w:cs="Cambria"/>
          <w:sz w:val="20"/>
          <w:szCs w:val="20"/>
        </w:rPr>
        <w:t xml:space="preserve"> </w:t>
      </w:r>
    </w:p>
    <w:p w14:paraId="60B085CC" w14:textId="77777777" w:rsidR="00211E80" w:rsidRDefault="00211E80">
      <w:pPr>
        <w:tabs>
          <w:tab w:val="left" w:pos="360"/>
          <w:tab w:val="left" w:pos="720"/>
        </w:tabs>
        <w:spacing w:after="0" w:line="240" w:lineRule="auto"/>
        <w:rPr>
          <w:rFonts w:ascii="Cambria" w:eastAsia="Cambria" w:hAnsi="Cambria" w:cs="Cambria"/>
          <w:sz w:val="20"/>
          <w:szCs w:val="20"/>
        </w:rPr>
      </w:pPr>
    </w:p>
    <w:p w14:paraId="6F09D812" w14:textId="77777777" w:rsidR="00211E80" w:rsidRDefault="00211E80">
      <w:pPr>
        <w:tabs>
          <w:tab w:val="left" w:pos="360"/>
          <w:tab w:val="left" w:pos="720"/>
        </w:tabs>
        <w:spacing w:after="0" w:line="240" w:lineRule="auto"/>
        <w:rPr>
          <w:rFonts w:ascii="Cambria" w:eastAsia="Cambria" w:hAnsi="Cambria" w:cs="Cambria"/>
          <w:sz w:val="20"/>
          <w:szCs w:val="20"/>
        </w:rPr>
      </w:pPr>
    </w:p>
    <w:p w14:paraId="67B31922" w14:textId="77777777" w:rsidR="00211E80" w:rsidRDefault="00211E80">
      <w:pPr>
        <w:tabs>
          <w:tab w:val="left" w:pos="360"/>
          <w:tab w:val="left" w:pos="720"/>
        </w:tabs>
        <w:spacing w:after="0" w:line="240" w:lineRule="auto"/>
        <w:rPr>
          <w:rFonts w:ascii="Cambria" w:eastAsia="Cambria" w:hAnsi="Cambria" w:cs="Cambria"/>
          <w:sz w:val="20"/>
          <w:szCs w:val="20"/>
        </w:rPr>
      </w:pPr>
    </w:p>
    <w:p w14:paraId="5CD80B16" w14:textId="77777777" w:rsidR="00211E80" w:rsidRDefault="00895A3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672E2DBF" w14:textId="77777777" w:rsidR="00211E80" w:rsidRDefault="00895A3A">
      <w:pPr>
        <w:tabs>
          <w:tab w:val="left" w:pos="360"/>
          <w:tab w:val="left" w:pos="720"/>
        </w:tabs>
        <w:spacing w:after="0" w:line="240" w:lineRule="auto"/>
        <w:rPr>
          <w:color w:val="808080"/>
          <w:shd w:val="clear" w:color="auto" w:fill="D9D9D9"/>
        </w:rPr>
      </w:pPr>
      <w:r>
        <w:rPr>
          <w:color w:val="808080"/>
          <w:shd w:val="clear" w:color="auto" w:fill="D9D9D9"/>
        </w:rPr>
        <w:t>Fall 2021</w:t>
      </w:r>
    </w:p>
    <w:p w14:paraId="719DE1A9" w14:textId="77777777" w:rsidR="00211E80" w:rsidRDefault="00211E80">
      <w:pPr>
        <w:tabs>
          <w:tab w:val="left" w:pos="360"/>
          <w:tab w:val="left" w:pos="720"/>
        </w:tabs>
        <w:spacing w:after="0" w:line="240" w:lineRule="auto"/>
        <w:rPr>
          <w:rFonts w:ascii="Cambria" w:eastAsia="Cambria" w:hAnsi="Cambria" w:cs="Cambria"/>
          <w:sz w:val="20"/>
          <w:szCs w:val="20"/>
        </w:rPr>
      </w:pPr>
    </w:p>
    <w:p w14:paraId="50E6F21A" w14:textId="77777777" w:rsidR="00211E80" w:rsidRDefault="00895A3A">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46E2A3E4" w14:textId="77777777" w:rsidR="00211E80" w:rsidRDefault="00895A3A">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7FB63080" w14:textId="77777777" w:rsidR="00211E80" w:rsidRDefault="00211E80">
      <w:pPr>
        <w:tabs>
          <w:tab w:val="left" w:pos="360"/>
          <w:tab w:val="left" w:pos="720"/>
        </w:tabs>
        <w:spacing w:after="0" w:line="240" w:lineRule="auto"/>
        <w:rPr>
          <w:rFonts w:ascii="Cambria" w:eastAsia="Cambria" w:hAnsi="Cambria" w:cs="Cambria"/>
          <w:sz w:val="20"/>
          <w:szCs w:val="20"/>
        </w:rPr>
      </w:pPr>
    </w:p>
    <w:p w14:paraId="0B6F9411" w14:textId="77777777" w:rsidR="00211E80" w:rsidRDefault="00211E8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211E80" w14:paraId="5C80AC2B" w14:textId="77777777">
        <w:tc>
          <w:tcPr>
            <w:tcW w:w="2351" w:type="dxa"/>
            <w:tcBorders>
              <w:top w:val="nil"/>
              <w:left w:val="nil"/>
              <w:bottom w:val="single" w:sz="4" w:space="0" w:color="000000"/>
            </w:tcBorders>
          </w:tcPr>
          <w:p w14:paraId="52900380" w14:textId="77777777" w:rsidR="00211E80" w:rsidRDefault="00211E80">
            <w:pPr>
              <w:tabs>
                <w:tab w:val="left" w:pos="360"/>
                <w:tab w:val="left" w:pos="720"/>
              </w:tabs>
              <w:rPr>
                <w:rFonts w:ascii="Cambria" w:eastAsia="Cambria" w:hAnsi="Cambria" w:cs="Cambria"/>
                <w:b/>
                <w:sz w:val="20"/>
                <w:szCs w:val="20"/>
              </w:rPr>
            </w:pPr>
          </w:p>
        </w:tc>
        <w:tc>
          <w:tcPr>
            <w:tcW w:w="4016" w:type="dxa"/>
            <w:shd w:val="clear" w:color="auto" w:fill="D9D9D9"/>
          </w:tcPr>
          <w:p w14:paraId="79E32F98" w14:textId="77777777" w:rsidR="00211E80" w:rsidRDefault="00895A3A">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BA5E237" w14:textId="77777777" w:rsidR="00211E80" w:rsidRDefault="00895A3A">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45E42588" w14:textId="77777777" w:rsidR="00211E80" w:rsidRDefault="00895A3A">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211E80" w14:paraId="75FD4A51" w14:textId="77777777">
        <w:trPr>
          <w:trHeight w:val="703"/>
        </w:trPr>
        <w:tc>
          <w:tcPr>
            <w:tcW w:w="2351" w:type="dxa"/>
            <w:tcBorders>
              <w:top w:val="single" w:sz="4" w:space="0" w:color="000000"/>
            </w:tcBorders>
            <w:shd w:val="clear" w:color="auto" w:fill="F2F2F2"/>
          </w:tcPr>
          <w:p w14:paraId="4F59DEB0" w14:textId="77777777" w:rsidR="00211E80" w:rsidRDefault="00895A3A">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45C0E373" w14:textId="77777777" w:rsidR="00211E80" w:rsidRDefault="00895A3A">
            <w:pPr>
              <w:tabs>
                <w:tab w:val="left" w:pos="360"/>
                <w:tab w:val="left" w:pos="720"/>
              </w:tabs>
              <w:rPr>
                <w:rFonts w:ascii="Cambria" w:eastAsia="Cambria" w:hAnsi="Cambria" w:cs="Cambria"/>
                <w:b/>
                <w:sz w:val="20"/>
                <w:szCs w:val="20"/>
              </w:rPr>
            </w:pPr>
            <w:r>
              <w:rPr>
                <w:rFonts w:ascii="Cambria" w:eastAsia="Cambria" w:hAnsi="Cambria" w:cs="Cambria"/>
                <w:b/>
                <w:sz w:val="20"/>
                <w:szCs w:val="20"/>
              </w:rPr>
              <w:t>OTD</w:t>
            </w:r>
          </w:p>
        </w:tc>
        <w:tc>
          <w:tcPr>
            <w:tcW w:w="4428" w:type="dxa"/>
          </w:tcPr>
          <w:p w14:paraId="13E280A1" w14:textId="77777777" w:rsidR="00211E80" w:rsidRDefault="00895A3A">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736D6FC2" w14:textId="77777777" w:rsidR="00211E80" w:rsidRDefault="00211E80">
            <w:pPr>
              <w:tabs>
                <w:tab w:val="left" w:pos="360"/>
                <w:tab w:val="left" w:pos="720"/>
              </w:tabs>
              <w:rPr>
                <w:rFonts w:ascii="Cambria" w:eastAsia="Cambria" w:hAnsi="Cambria" w:cs="Cambria"/>
                <w:b/>
                <w:sz w:val="20"/>
                <w:szCs w:val="20"/>
              </w:rPr>
            </w:pPr>
          </w:p>
          <w:p w14:paraId="48656C6C" w14:textId="77777777" w:rsidR="00211E80" w:rsidRDefault="00211E80">
            <w:pPr>
              <w:tabs>
                <w:tab w:val="left" w:pos="360"/>
                <w:tab w:val="left" w:pos="720"/>
              </w:tabs>
              <w:rPr>
                <w:rFonts w:ascii="Cambria" w:eastAsia="Cambria" w:hAnsi="Cambria" w:cs="Cambria"/>
                <w:b/>
                <w:sz w:val="20"/>
                <w:szCs w:val="20"/>
              </w:rPr>
            </w:pPr>
          </w:p>
        </w:tc>
      </w:tr>
      <w:tr w:rsidR="00211E80" w14:paraId="1EBF3C0B" w14:textId="77777777">
        <w:trPr>
          <w:trHeight w:val="703"/>
        </w:trPr>
        <w:tc>
          <w:tcPr>
            <w:tcW w:w="2351" w:type="dxa"/>
            <w:shd w:val="clear" w:color="auto" w:fill="F2F2F2"/>
          </w:tcPr>
          <w:p w14:paraId="1118F286" w14:textId="77777777" w:rsidR="00211E80" w:rsidRDefault="00895A3A">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51CC424" w14:textId="77777777" w:rsidR="00211E80" w:rsidRDefault="00895A3A">
            <w:pPr>
              <w:tabs>
                <w:tab w:val="left" w:pos="360"/>
                <w:tab w:val="left" w:pos="720"/>
              </w:tabs>
              <w:rPr>
                <w:rFonts w:ascii="Cambria" w:eastAsia="Cambria" w:hAnsi="Cambria" w:cs="Cambria"/>
                <w:b/>
                <w:sz w:val="20"/>
                <w:szCs w:val="20"/>
              </w:rPr>
            </w:pPr>
            <w:r>
              <w:rPr>
                <w:rFonts w:ascii="Cambria" w:eastAsia="Cambria" w:hAnsi="Cambria" w:cs="Cambria"/>
                <w:b/>
                <w:sz w:val="20"/>
                <w:szCs w:val="20"/>
              </w:rPr>
              <w:t>7222</w:t>
            </w:r>
          </w:p>
        </w:tc>
        <w:tc>
          <w:tcPr>
            <w:tcW w:w="4428" w:type="dxa"/>
          </w:tcPr>
          <w:p w14:paraId="3B9D5B2A" w14:textId="77777777" w:rsidR="00211E80" w:rsidRDefault="00895A3A">
            <w:pPr>
              <w:tabs>
                <w:tab w:val="left" w:pos="360"/>
                <w:tab w:val="left" w:pos="720"/>
              </w:tabs>
              <w:rPr>
                <w:rFonts w:ascii="Cambria" w:eastAsia="Cambria" w:hAnsi="Cambria" w:cs="Cambria"/>
                <w:b/>
                <w:sz w:val="20"/>
                <w:szCs w:val="20"/>
              </w:rPr>
            </w:pPr>
            <w:r>
              <w:rPr>
                <w:rFonts w:ascii="Cambria" w:eastAsia="Cambria" w:hAnsi="Cambria" w:cs="Cambria"/>
                <w:b/>
                <w:sz w:val="20"/>
                <w:szCs w:val="20"/>
              </w:rPr>
              <w:t>7122</w:t>
            </w:r>
          </w:p>
        </w:tc>
      </w:tr>
      <w:tr w:rsidR="00211E80" w14:paraId="7AF7403B" w14:textId="77777777">
        <w:trPr>
          <w:trHeight w:val="703"/>
        </w:trPr>
        <w:tc>
          <w:tcPr>
            <w:tcW w:w="2351" w:type="dxa"/>
            <w:shd w:val="clear" w:color="auto" w:fill="F2F2F2"/>
          </w:tcPr>
          <w:p w14:paraId="296F270C" w14:textId="77777777" w:rsidR="00211E80" w:rsidRDefault="00895A3A">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2839C1EA" w14:textId="77777777" w:rsidR="00211E80" w:rsidRDefault="00895A3A">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Research IV: Scholarship of Application </w:t>
            </w:r>
          </w:p>
          <w:p w14:paraId="4AD0FD95" w14:textId="77777777" w:rsidR="00211E80" w:rsidRDefault="00211E80">
            <w:pPr>
              <w:tabs>
                <w:tab w:val="left" w:pos="360"/>
                <w:tab w:val="left" w:pos="720"/>
              </w:tabs>
              <w:rPr>
                <w:rFonts w:ascii="Cambria" w:eastAsia="Cambria" w:hAnsi="Cambria" w:cs="Cambria"/>
                <w:b/>
                <w:sz w:val="20"/>
                <w:szCs w:val="20"/>
              </w:rPr>
            </w:pPr>
          </w:p>
        </w:tc>
        <w:tc>
          <w:tcPr>
            <w:tcW w:w="4428" w:type="dxa"/>
          </w:tcPr>
          <w:p w14:paraId="4E9D1339" w14:textId="77777777" w:rsidR="00211E80" w:rsidRDefault="00895A3A">
            <w:pPr>
              <w:tabs>
                <w:tab w:val="left" w:pos="360"/>
                <w:tab w:val="left" w:pos="720"/>
              </w:tabs>
              <w:rPr>
                <w:rFonts w:ascii="Cambria" w:eastAsia="Cambria" w:hAnsi="Cambria" w:cs="Cambria"/>
                <w:b/>
                <w:sz w:val="20"/>
                <w:szCs w:val="20"/>
              </w:rPr>
            </w:pPr>
            <w:r>
              <w:rPr>
                <w:rFonts w:ascii="Cambria" w:eastAsia="Cambria" w:hAnsi="Cambria" w:cs="Cambria"/>
                <w:b/>
                <w:sz w:val="20"/>
                <w:szCs w:val="20"/>
              </w:rPr>
              <w:t>Scholarly Inquiry IV</w:t>
            </w:r>
          </w:p>
        </w:tc>
      </w:tr>
      <w:tr w:rsidR="00211E80" w14:paraId="7C31ED2D" w14:textId="77777777">
        <w:trPr>
          <w:trHeight w:val="703"/>
        </w:trPr>
        <w:tc>
          <w:tcPr>
            <w:tcW w:w="2351" w:type="dxa"/>
            <w:shd w:val="clear" w:color="auto" w:fill="F2F2F2"/>
          </w:tcPr>
          <w:p w14:paraId="7A67FF0E" w14:textId="77777777" w:rsidR="00211E80" w:rsidRDefault="00895A3A">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2B0C462" w14:textId="77777777" w:rsidR="00211E80" w:rsidRDefault="00895A3A">
            <w:pPr>
              <w:tabs>
                <w:tab w:val="left" w:pos="360"/>
                <w:tab w:val="left" w:pos="720"/>
              </w:tabs>
              <w:rPr>
                <w:rFonts w:ascii="Cambria" w:eastAsia="Cambria" w:hAnsi="Cambria" w:cs="Cambria"/>
                <w:b/>
                <w:sz w:val="20"/>
                <w:szCs w:val="20"/>
              </w:rPr>
            </w:pPr>
            <w:r>
              <w:rPr>
                <w:rFonts w:ascii="Cambria" w:eastAsia="Cambria" w:hAnsi="Cambria" w:cs="Cambria"/>
                <w:b/>
                <w:sz w:val="20"/>
                <w:szCs w:val="20"/>
              </w:rPr>
              <w:t>Provides the entry level</w:t>
            </w:r>
          </w:p>
          <w:p w14:paraId="526AA6A9" w14:textId="77777777" w:rsidR="00211E80" w:rsidRDefault="00895A3A">
            <w:pPr>
              <w:tabs>
                <w:tab w:val="left" w:pos="360"/>
                <w:tab w:val="left" w:pos="720"/>
              </w:tabs>
              <w:rPr>
                <w:rFonts w:ascii="Cambria" w:eastAsia="Cambria" w:hAnsi="Cambria" w:cs="Cambria"/>
                <w:b/>
                <w:sz w:val="20"/>
                <w:szCs w:val="20"/>
              </w:rPr>
            </w:pPr>
            <w:r>
              <w:rPr>
                <w:rFonts w:ascii="Cambria" w:eastAsia="Cambria" w:hAnsi="Cambria" w:cs="Cambria"/>
                <w:b/>
                <w:sz w:val="20"/>
                <w:szCs w:val="20"/>
              </w:rPr>
              <w:t>occupational therapist with skills necessary for practice and scholarship. The class will have both</w:t>
            </w:r>
          </w:p>
          <w:p w14:paraId="6088910A" w14:textId="77777777" w:rsidR="00211E80" w:rsidRDefault="00895A3A">
            <w:pPr>
              <w:tabs>
                <w:tab w:val="left" w:pos="360"/>
                <w:tab w:val="left" w:pos="720"/>
              </w:tabs>
              <w:rPr>
                <w:rFonts w:ascii="Cambria" w:eastAsia="Cambria" w:hAnsi="Cambria" w:cs="Cambria"/>
                <w:b/>
                <w:sz w:val="20"/>
                <w:szCs w:val="20"/>
              </w:rPr>
            </w:pPr>
            <w:r>
              <w:rPr>
                <w:rFonts w:ascii="Cambria" w:eastAsia="Cambria" w:hAnsi="Cambria" w:cs="Cambria"/>
                <w:b/>
                <w:sz w:val="20"/>
                <w:szCs w:val="20"/>
              </w:rPr>
              <w:t>didactic and application components. A primary focus will be on lifelong learning of the occupational</w:t>
            </w:r>
          </w:p>
          <w:p w14:paraId="72310FD6" w14:textId="77777777" w:rsidR="00211E80" w:rsidRDefault="00895A3A">
            <w:pPr>
              <w:tabs>
                <w:tab w:val="left" w:pos="360"/>
                <w:tab w:val="left" w:pos="720"/>
              </w:tabs>
              <w:rPr>
                <w:rFonts w:ascii="Cambria" w:eastAsia="Cambria" w:hAnsi="Cambria" w:cs="Cambria"/>
                <w:b/>
                <w:sz w:val="20"/>
                <w:szCs w:val="20"/>
              </w:rPr>
            </w:pPr>
            <w:r>
              <w:rPr>
                <w:rFonts w:ascii="Cambria" w:eastAsia="Cambria" w:hAnsi="Cambria" w:cs="Cambria"/>
                <w:b/>
                <w:sz w:val="20"/>
                <w:szCs w:val="20"/>
              </w:rPr>
              <w:t>therapist for professional development. Prerequisite, Admission to the OTD Program.</w:t>
            </w:r>
          </w:p>
        </w:tc>
        <w:tc>
          <w:tcPr>
            <w:tcW w:w="4428" w:type="dxa"/>
          </w:tcPr>
          <w:p w14:paraId="5F397176" w14:textId="77777777" w:rsidR="00211E80" w:rsidRDefault="00895A3A">
            <w:pPr>
              <w:tabs>
                <w:tab w:val="left" w:pos="360"/>
                <w:tab w:val="left" w:pos="720"/>
              </w:tabs>
              <w:rPr>
                <w:rFonts w:ascii="Cambria" w:eastAsia="Cambria" w:hAnsi="Cambria" w:cs="Cambria"/>
                <w:b/>
                <w:sz w:val="20"/>
                <w:szCs w:val="20"/>
              </w:rPr>
            </w:pPr>
            <w:r>
              <w:rPr>
                <w:rFonts w:ascii="Cambria" w:eastAsia="Cambria" w:hAnsi="Cambria" w:cs="Cambria"/>
                <w:b/>
                <w:sz w:val="20"/>
                <w:szCs w:val="20"/>
              </w:rPr>
              <w:t>Provides the opportunity for students to apply scholarship skills to finalize literature review and write the methods and results sections of a scholarly report.</w:t>
            </w:r>
          </w:p>
          <w:p w14:paraId="39C2AB49" w14:textId="77777777" w:rsidR="00211E80" w:rsidRDefault="00211E80">
            <w:pPr>
              <w:tabs>
                <w:tab w:val="left" w:pos="360"/>
                <w:tab w:val="left" w:pos="720"/>
              </w:tabs>
              <w:rPr>
                <w:rFonts w:ascii="Cambria" w:eastAsia="Cambria" w:hAnsi="Cambria" w:cs="Cambria"/>
                <w:b/>
                <w:sz w:val="20"/>
                <w:szCs w:val="20"/>
              </w:rPr>
            </w:pPr>
          </w:p>
        </w:tc>
      </w:tr>
    </w:tbl>
    <w:p w14:paraId="2264D980" w14:textId="77777777" w:rsidR="00211E80" w:rsidRDefault="00211E80">
      <w:pPr>
        <w:tabs>
          <w:tab w:val="left" w:pos="360"/>
          <w:tab w:val="left" w:pos="720"/>
        </w:tabs>
        <w:spacing w:after="0" w:line="240" w:lineRule="auto"/>
        <w:rPr>
          <w:rFonts w:ascii="Cambria" w:eastAsia="Cambria" w:hAnsi="Cambria" w:cs="Cambria"/>
          <w:sz w:val="20"/>
          <w:szCs w:val="20"/>
        </w:rPr>
      </w:pPr>
    </w:p>
    <w:p w14:paraId="11F8CA9C" w14:textId="77777777" w:rsidR="00211E80" w:rsidRDefault="00895A3A">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1081849D"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53C92884" w14:textId="77777777" w:rsidR="00211E80" w:rsidRDefault="00211E80">
      <w:pPr>
        <w:tabs>
          <w:tab w:val="left" w:pos="360"/>
          <w:tab w:val="left" w:pos="720"/>
        </w:tabs>
        <w:spacing w:after="0" w:line="240" w:lineRule="auto"/>
        <w:rPr>
          <w:rFonts w:ascii="Cambria" w:eastAsia="Cambria" w:hAnsi="Cambria" w:cs="Cambria"/>
          <w:sz w:val="20"/>
          <w:szCs w:val="20"/>
        </w:rPr>
      </w:pPr>
    </w:p>
    <w:p w14:paraId="6724339B" w14:textId="77777777" w:rsidR="00211E80" w:rsidRDefault="00895A3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2DCB179"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17916BF1" w14:textId="77777777" w:rsidR="00211E80" w:rsidRDefault="00895A3A">
      <w:pPr>
        <w:numPr>
          <w:ilvl w:val="0"/>
          <w:numId w:val="4"/>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Are there any prerequisites?   </w:t>
      </w:r>
    </w:p>
    <w:p w14:paraId="40E6AF21" w14:textId="77777777" w:rsidR="00211E80" w:rsidRDefault="00895A3A">
      <w:pPr>
        <w:numPr>
          <w:ilvl w:val="1"/>
          <w:numId w:val="4"/>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6CD94FC4" w14:textId="77777777" w:rsidR="00211E80" w:rsidRDefault="00895A3A">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lastRenderedPageBreak/>
        <w:t>Admission to the OTD Program. OTD program is a lock step program and that students must achieve a 75% or higher in all previous coursework to be eligible to take this course.</w:t>
      </w:r>
    </w:p>
    <w:p w14:paraId="67D5F6AE" w14:textId="77777777" w:rsidR="00211E80" w:rsidRDefault="00895A3A">
      <w:pPr>
        <w:numPr>
          <w:ilvl w:val="1"/>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16656162" w14:textId="77777777" w:rsidR="00211E80" w:rsidRDefault="00895A3A">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Offered only in OTD program</w:t>
      </w:r>
    </w:p>
    <w:p w14:paraId="4A559CDB" w14:textId="77777777" w:rsidR="00211E80" w:rsidRDefault="00211E80">
      <w:pPr>
        <w:tabs>
          <w:tab w:val="left" w:pos="360"/>
          <w:tab w:val="left" w:pos="720"/>
        </w:tabs>
        <w:spacing w:after="0" w:line="240" w:lineRule="auto"/>
        <w:rPr>
          <w:rFonts w:ascii="Cambria" w:eastAsia="Cambria" w:hAnsi="Cambria" w:cs="Cambria"/>
          <w:sz w:val="20"/>
          <w:szCs w:val="20"/>
        </w:rPr>
      </w:pPr>
    </w:p>
    <w:p w14:paraId="516F567F" w14:textId="77777777" w:rsidR="00211E80" w:rsidRDefault="00895A3A">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ab/>
        <w:t xml:space="preserve">Is this course restricted to a specific major?  </w:t>
      </w:r>
    </w:p>
    <w:p w14:paraId="37563747" w14:textId="77777777" w:rsidR="00211E80" w:rsidRDefault="00895A3A">
      <w:pPr>
        <w:numPr>
          <w:ilvl w:val="1"/>
          <w:numId w:val="4"/>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Therapy Doctorate</w:t>
      </w:r>
      <w:r>
        <w:rPr>
          <w:rFonts w:ascii="Cambria" w:eastAsia="Cambria" w:hAnsi="Cambria" w:cs="Cambria"/>
          <w:color w:val="000000"/>
          <w:sz w:val="20"/>
          <w:szCs w:val="20"/>
        </w:rPr>
        <w:br/>
      </w:r>
    </w:p>
    <w:p w14:paraId="01938347" w14:textId="77777777" w:rsidR="00211E80" w:rsidRDefault="00895A3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31FDE2A" w14:textId="77777777" w:rsidR="00211E80" w:rsidRDefault="00895A3A">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489A9A8B" w14:textId="77777777" w:rsidR="00211E80" w:rsidRDefault="00211E80">
      <w:pPr>
        <w:tabs>
          <w:tab w:val="left" w:pos="360"/>
          <w:tab w:val="left" w:pos="720"/>
        </w:tabs>
        <w:spacing w:after="0" w:line="240" w:lineRule="auto"/>
        <w:rPr>
          <w:rFonts w:ascii="Cambria" w:eastAsia="Cambria" w:hAnsi="Cambria" w:cs="Cambria"/>
          <w:sz w:val="20"/>
          <w:szCs w:val="20"/>
        </w:rPr>
      </w:pPr>
    </w:p>
    <w:p w14:paraId="6E27AF0E" w14:textId="77777777" w:rsidR="00211E80" w:rsidRDefault="00211E80">
      <w:pPr>
        <w:tabs>
          <w:tab w:val="left" w:pos="360"/>
          <w:tab w:val="left" w:pos="720"/>
        </w:tabs>
        <w:spacing w:after="0" w:line="240" w:lineRule="auto"/>
        <w:rPr>
          <w:rFonts w:ascii="Cambria" w:eastAsia="Cambria" w:hAnsi="Cambria" w:cs="Cambria"/>
          <w:sz w:val="20"/>
          <w:szCs w:val="20"/>
        </w:rPr>
      </w:pPr>
    </w:p>
    <w:p w14:paraId="0373AB78" w14:textId="77777777" w:rsidR="00211E80" w:rsidRDefault="00895A3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785C5FB"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208E82E"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Seminar</w:t>
      </w:r>
    </w:p>
    <w:p w14:paraId="1ABFF6D1" w14:textId="77777777" w:rsidR="00211E80" w:rsidRDefault="00211E80">
      <w:pPr>
        <w:tabs>
          <w:tab w:val="left" w:pos="360"/>
          <w:tab w:val="left" w:pos="720"/>
        </w:tabs>
        <w:spacing w:after="0" w:line="240" w:lineRule="auto"/>
        <w:rPr>
          <w:rFonts w:ascii="Cambria" w:eastAsia="Cambria" w:hAnsi="Cambria" w:cs="Cambria"/>
          <w:sz w:val="20"/>
          <w:szCs w:val="20"/>
        </w:rPr>
      </w:pPr>
    </w:p>
    <w:p w14:paraId="516C7C0D" w14:textId="77777777" w:rsidR="00211E80" w:rsidRDefault="00211E80">
      <w:pPr>
        <w:tabs>
          <w:tab w:val="left" w:pos="360"/>
          <w:tab w:val="left" w:pos="720"/>
        </w:tabs>
        <w:spacing w:after="0" w:line="240" w:lineRule="auto"/>
        <w:rPr>
          <w:rFonts w:ascii="Cambria" w:eastAsia="Cambria" w:hAnsi="Cambria" w:cs="Cambria"/>
          <w:sz w:val="20"/>
          <w:szCs w:val="20"/>
        </w:rPr>
      </w:pPr>
    </w:p>
    <w:p w14:paraId="49DFED8B" w14:textId="77777777" w:rsidR="00211E80" w:rsidRDefault="00895A3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EA8B9C6"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19EBB753"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2E4AF31" w14:textId="77777777" w:rsidR="00211E80" w:rsidRDefault="00211E80">
      <w:pPr>
        <w:tabs>
          <w:tab w:val="left" w:pos="360"/>
          <w:tab w:val="left" w:pos="720"/>
        </w:tabs>
        <w:spacing w:after="0" w:line="240" w:lineRule="auto"/>
        <w:rPr>
          <w:rFonts w:ascii="Cambria" w:eastAsia="Cambria" w:hAnsi="Cambria" w:cs="Cambria"/>
          <w:sz w:val="20"/>
          <w:szCs w:val="20"/>
        </w:rPr>
      </w:pPr>
    </w:p>
    <w:p w14:paraId="1A219B95" w14:textId="77777777" w:rsidR="00211E80" w:rsidRDefault="00895A3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ab/>
        <w:t xml:space="preserve">Is this course dual-listed (undergraduate/graduate)? </w:t>
      </w:r>
    </w:p>
    <w:p w14:paraId="165A6020" w14:textId="77777777" w:rsidR="00211E80" w:rsidRDefault="00211E80">
      <w:pPr>
        <w:tabs>
          <w:tab w:val="left" w:pos="360"/>
        </w:tabs>
        <w:spacing w:after="0" w:line="240" w:lineRule="auto"/>
        <w:rPr>
          <w:rFonts w:ascii="Cambria" w:eastAsia="Cambria" w:hAnsi="Cambria" w:cs="Cambria"/>
          <w:sz w:val="20"/>
          <w:szCs w:val="20"/>
        </w:rPr>
      </w:pPr>
    </w:p>
    <w:p w14:paraId="24267090" w14:textId="77777777" w:rsidR="00211E80" w:rsidRDefault="00895A3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71B8FBFB" w14:textId="77777777" w:rsidR="00211E80" w:rsidRDefault="00895A3A">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60A7CAD0" w14:textId="77777777" w:rsidR="00211E80" w:rsidRDefault="00211E80">
      <w:pPr>
        <w:tabs>
          <w:tab w:val="left" w:pos="360"/>
        </w:tabs>
        <w:spacing w:after="0" w:line="240" w:lineRule="auto"/>
        <w:rPr>
          <w:rFonts w:ascii="Cambria" w:eastAsia="Cambria" w:hAnsi="Cambria" w:cs="Cambria"/>
          <w:sz w:val="20"/>
          <w:szCs w:val="20"/>
        </w:rPr>
      </w:pPr>
    </w:p>
    <w:p w14:paraId="201C6681" w14:textId="77777777" w:rsidR="00211E80" w:rsidRDefault="00895A3A">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C952DA3" w14:textId="77777777" w:rsidR="00211E80" w:rsidRDefault="00895A3A">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204D110" w14:textId="77777777" w:rsidR="00211E80" w:rsidRDefault="00895A3A">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 xml:space="preserve"> No</w:t>
      </w:r>
      <w:r>
        <w:rPr>
          <w:rFonts w:ascii="Cambria" w:eastAsia="Cambria" w:hAnsi="Cambria" w:cs="Cambria"/>
          <w:color w:val="000000"/>
          <w:sz w:val="20"/>
          <w:szCs w:val="20"/>
        </w:rPr>
        <w:t xml:space="preserve">   Can the cross-listed course be used to satisfy the prerequisite or degree requirements this course satisfies?</w:t>
      </w:r>
    </w:p>
    <w:p w14:paraId="0DD4F642" w14:textId="77777777" w:rsidR="00211E80" w:rsidRDefault="00895A3A">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3DF7F23C" w14:textId="77777777" w:rsidR="00211E80" w:rsidRDefault="00211E80">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6C14B160" w14:textId="77777777" w:rsidR="00211E80" w:rsidRDefault="00895A3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70E597F3" w14:textId="77777777" w:rsidR="00211E80" w:rsidRDefault="00895A3A">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33032AA8"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No</w:t>
      </w:r>
    </w:p>
    <w:p w14:paraId="1B883FBB" w14:textId="77777777" w:rsidR="00211E80" w:rsidRDefault="00211E80">
      <w:pPr>
        <w:tabs>
          <w:tab w:val="left" w:pos="360"/>
          <w:tab w:val="left" w:pos="720"/>
        </w:tabs>
        <w:spacing w:after="0" w:line="240" w:lineRule="auto"/>
        <w:rPr>
          <w:rFonts w:ascii="Cambria" w:eastAsia="Cambria" w:hAnsi="Cambria" w:cs="Cambria"/>
          <w:sz w:val="20"/>
          <w:szCs w:val="20"/>
        </w:rPr>
      </w:pPr>
    </w:p>
    <w:p w14:paraId="5501B476" w14:textId="77777777" w:rsidR="00211E80" w:rsidRDefault="00895A3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3D74F04E" w14:textId="77777777" w:rsidR="00211E80" w:rsidRDefault="00895A3A">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A33A738" w14:textId="77777777" w:rsidR="00211E80" w:rsidRDefault="00895A3A">
      <w:pPr>
        <w:tabs>
          <w:tab w:val="left" w:pos="360"/>
          <w:tab w:val="left" w:pos="720"/>
        </w:tabs>
        <w:spacing w:after="0" w:line="240" w:lineRule="auto"/>
        <w:ind w:left="720" w:firstLine="720"/>
        <w:rPr>
          <w:rFonts w:ascii="Cambria" w:eastAsia="Cambria" w:hAnsi="Cambria" w:cs="Cambria"/>
          <w:sz w:val="20"/>
          <w:szCs w:val="20"/>
        </w:rPr>
      </w:pPr>
      <w:r>
        <w:rPr>
          <w:rFonts w:ascii="Cambria" w:eastAsia="Cambria" w:hAnsi="Cambria" w:cs="Cambria"/>
          <w:sz w:val="20"/>
          <w:szCs w:val="20"/>
        </w:rPr>
        <w:t>No</w:t>
      </w:r>
    </w:p>
    <w:p w14:paraId="3AA2E2BD" w14:textId="77777777" w:rsidR="00211E80" w:rsidRDefault="00895A3A">
      <w:pPr>
        <w:jc w:val="center"/>
        <w:rPr>
          <w:rFonts w:ascii="Cambria" w:eastAsia="Cambria" w:hAnsi="Cambria" w:cs="Cambria"/>
          <w:b/>
          <w:sz w:val="28"/>
          <w:szCs w:val="28"/>
        </w:rPr>
      </w:pPr>
      <w:r>
        <w:rPr>
          <w:rFonts w:ascii="Cambria" w:eastAsia="Cambria" w:hAnsi="Cambria" w:cs="Cambria"/>
          <w:b/>
          <w:sz w:val="28"/>
          <w:szCs w:val="28"/>
        </w:rPr>
        <w:t>Course Details</w:t>
      </w:r>
    </w:p>
    <w:p w14:paraId="15E14CDF" w14:textId="77777777" w:rsidR="00211E80" w:rsidRDefault="00211E80">
      <w:pPr>
        <w:tabs>
          <w:tab w:val="left" w:pos="360"/>
          <w:tab w:val="left" w:pos="720"/>
        </w:tabs>
        <w:spacing w:after="0" w:line="240" w:lineRule="auto"/>
        <w:jc w:val="center"/>
        <w:rPr>
          <w:rFonts w:ascii="Cambria" w:eastAsia="Cambria" w:hAnsi="Cambria" w:cs="Cambria"/>
          <w:b/>
          <w:sz w:val="28"/>
          <w:szCs w:val="28"/>
        </w:rPr>
      </w:pPr>
    </w:p>
    <w:p w14:paraId="7F4EC32D" w14:textId="77777777" w:rsidR="00211E80" w:rsidRDefault="00895A3A">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BA29015" w14:textId="77777777" w:rsidR="00211E80" w:rsidRDefault="00895A3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767E3D7B" w14:textId="77777777" w:rsidR="00211E80" w:rsidRDefault="00211E80">
      <w:pPr>
        <w:tabs>
          <w:tab w:val="left" w:pos="360"/>
          <w:tab w:val="left" w:pos="720"/>
        </w:tabs>
        <w:spacing w:after="0" w:line="240" w:lineRule="auto"/>
        <w:rPr>
          <w:rFonts w:ascii="Cambria" w:eastAsia="Cambria" w:hAnsi="Cambria" w:cs="Cambria"/>
          <w:sz w:val="20"/>
          <w:szCs w:val="20"/>
        </w:rPr>
      </w:pPr>
      <w:bookmarkStart w:id="0" w:name="_gjdgxs" w:colFirst="0" w:colLast="0"/>
      <w:bookmarkEnd w:id="0"/>
    </w:p>
    <w:p w14:paraId="64099F4D" w14:textId="77777777" w:rsidR="00211E80" w:rsidRDefault="00895A3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031447B"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5D1D1805" w14:textId="77777777" w:rsidR="00211E80" w:rsidRDefault="00895A3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02F62E4" w14:textId="77777777" w:rsidR="00211E80" w:rsidRDefault="00211E80">
      <w:pPr>
        <w:tabs>
          <w:tab w:val="left" w:pos="360"/>
          <w:tab w:val="left" w:pos="720"/>
        </w:tabs>
        <w:spacing w:after="0" w:line="240" w:lineRule="auto"/>
        <w:rPr>
          <w:rFonts w:ascii="Cambria" w:eastAsia="Cambria" w:hAnsi="Cambria" w:cs="Cambria"/>
          <w:sz w:val="20"/>
          <w:szCs w:val="20"/>
        </w:rPr>
      </w:pPr>
    </w:p>
    <w:p w14:paraId="74F18DF5" w14:textId="77777777" w:rsidR="00211E80" w:rsidRDefault="00895A3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lastRenderedPageBreak/>
        <w:t>Department staffing and classroom/lab resources</w:t>
      </w:r>
      <w:r>
        <w:rPr>
          <w:rFonts w:ascii="Cambria" w:eastAsia="Cambria" w:hAnsi="Cambria" w:cs="Cambria"/>
          <w:color w:val="000000"/>
          <w:sz w:val="20"/>
          <w:szCs w:val="20"/>
        </w:rPr>
        <w:t xml:space="preserve"> </w:t>
      </w:r>
    </w:p>
    <w:p w14:paraId="71DFD4A1"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Classroom for 30 students</w:t>
      </w:r>
    </w:p>
    <w:p w14:paraId="32ED2298" w14:textId="77777777" w:rsidR="00211E80" w:rsidRDefault="00895A3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E54EFAB"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2B7B53C8" w14:textId="77777777" w:rsidR="00211E80" w:rsidRDefault="00211E80">
      <w:pPr>
        <w:tabs>
          <w:tab w:val="left" w:pos="360"/>
          <w:tab w:val="left" w:pos="720"/>
        </w:tabs>
        <w:spacing w:after="0" w:line="240" w:lineRule="auto"/>
        <w:rPr>
          <w:rFonts w:ascii="Cambria" w:eastAsia="Cambria" w:hAnsi="Cambria" w:cs="Cambria"/>
          <w:b/>
          <w:sz w:val="24"/>
          <w:szCs w:val="24"/>
        </w:rPr>
      </w:pPr>
    </w:p>
    <w:p w14:paraId="3549DF45" w14:textId="77777777" w:rsidR="00211E80" w:rsidRDefault="00895A3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6E073C12" w14:textId="77777777" w:rsidR="00211E80" w:rsidRDefault="00895A3A">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26986EDC" w14:textId="77777777" w:rsidR="00211E80" w:rsidRDefault="00895A3A">
      <w:pPr>
        <w:shd w:val="clear" w:color="auto" w:fill="FFFFFF"/>
        <w:spacing w:after="0" w:line="240" w:lineRule="auto"/>
        <w:jc w:val="center"/>
        <w:rPr>
          <w:rFonts w:ascii="Georgia" w:eastAsia="Georgia" w:hAnsi="Georgia" w:cs="Georgia"/>
          <w:smallCaps/>
          <w:color w:val="CC092F"/>
          <w:sz w:val="34"/>
          <w:szCs w:val="34"/>
        </w:rPr>
      </w:pPr>
      <w:bookmarkStart w:id="1" w:name="_30j0zll" w:colFirst="0" w:colLast="0"/>
      <w:bookmarkEnd w:id="1"/>
      <w:r>
        <w:rPr>
          <w:rFonts w:ascii="Georgia" w:eastAsia="Georgia" w:hAnsi="Georgia" w:cs="Georgia"/>
          <w:smallCaps/>
          <w:color w:val="CC092F"/>
          <w:sz w:val="34"/>
          <w:szCs w:val="34"/>
        </w:rPr>
        <w:t>COLLEGE SUPPORT ASSESSMENT FEE PER CREDIT HOUR</w:t>
      </w:r>
    </w:p>
    <w:p w14:paraId="40E1AC30" w14:textId="77777777" w:rsidR="00211E80" w:rsidRDefault="00895A3A">
      <w:pPr>
        <w:shd w:val="clear" w:color="auto" w:fill="FFFFFF"/>
        <w:spacing w:after="150" w:line="240" w:lineRule="auto"/>
        <w:jc w:val="center"/>
        <w:rPr>
          <w:rFonts w:ascii="Georgia" w:eastAsia="Georgia" w:hAnsi="Georgia" w:cs="Georgia"/>
          <w:i/>
          <w:color w:val="000000"/>
          <w:sz w:val="25"/>
          <w:szCs w:val="25"/>
        </w:rPr>
      </w:pPr>
      <w:r>
        <w:rPr>
          <w:rFonts w:ascii="Georgia" w:eastAsia="Georgia" w:hAnsi="Georgia" w:cs="Georgia"/>
          <w:i/>
          <w:color w:val="000000"/>
          <w:sz w:val="25"/>
          <w:szCs w:val="25"/>
        </w:rPr>
        <w:t>Additional cost per credit hour for non-general education courses.</w:t>
      </w:r>
    </w:p>
    <w:tbl>
      <w:tblPr>
        <w:tblStyle w:val="a3"/>
        <w:tblW w:w="8893" w:type="dxa"/>
        <w:tblLayout w:type="fixed"/>
        <w:tblLook w:val="0400" w:firstRow="0" w:lastRow="0" w:firstColumn="0" w:lastColumn="0" w:noHBand="0" w:noVBand="1"/>
      </w:tblPr>
      <w:tblGrid>
        <w:gridCol w:w="6759"/>
        <w:gridCol w:w="2134"/>
      </w:tblGrid>
      <w:tr w:rsidR="00211E80" w14:paraId="0AAC2FCB" w14:textId="77777777">
        <w:tc>
          <w:tcPr>
            <w:tcW w:w="6759" w:type="dxa"/>
            <w:tcBorders>
              <w:top w:val="nil"/>
              <w:left w:val="nil"/>
              <w:bottom w:val="nil"/>
              <w:right w:val="nil"/>
            </w:tcBorders>
            <w:shd w:val="clear" w:color="auto" w:fill="FFFFFF"/>
            <w:tcMar>
              <w:top w:w="75" w:type="dxa"/>
              <w:left w:w="75" w:type="dxa"/>
              <w:bottom w:w="75" w:type="dxa"/>
              <w:right w:w="75" w:type="dxa"/>
            </w:tcMar>
            <w:vAlign w:val="center"/>
          </w:tcPr>
          <w:p w14:paraId="2C97851B" w14:textId="77777777" w:rsidR="00211E80" w:rsidRDefault="00895A3A">
            <w:pPr>
              <w:jc w:val="center"/>
              <w:rPr>
                <w:rFonts w:ascii="Arial" w:eastAsia="Arial" w:hAnsi="Arial" w:cs="Arial"/>
                <w:b/>
                <w:color w:val="000000"/>
                <w:sz w:val="21"/>
                <w:szCs w:val="21"/>
              </w:rPr>
            </w:pPr>
            <w:r>
              <w:rPr>
                <w:rFonts w:ascii="Arial" w:eastAsia="Arial" w:hAnsi="Arial" w:cs="Arial"/>
                <w:b/>
                <w:color w:val="000000"/>
                <w:sz w:val="21"/>
                <w:szCs w:val="21"/>
              </w:rPr>
              <w:t> </w:t>
            </w:r>
          </w:p>
        </w:tc>
        <w:tc>
          <w:tcPr>
            <w:tcW w:w="2134" w:type="dxa"/>
            <w:tcBorders>
              <w:top w:val="single" w:sz="6" w:space="0" w:color="EBEBEB"/>
              <w:left w:val="single" w:sz="6" w:space="0" w:color="EBEBEB"/>
              <w:bottom w:val="single" w:sz="6" w:space="0" w:color="EBEBEB"/>
              <w:right w:val="single" w:sz="6" w:space="0" w:color="EBEBEB"/>
            </w:tcBorders>
            <w:shd w:val="clear" w:color="auto" w:fill="EBEBEB"/>
            <w:tcMar>
              <w:top w:w="75" w:type="dxa"/>
              <w:left w:w="75" w:type="dxa"/>
              <w:bottom w:w="75" w:type="dxa"/>
              <w:right w:w="75" w:type="dxa"/>
            </w:tcMar>
            <w:vAlign w:val="center"/>
          </w:tcPr>
          <w:p w14:paraId="4BDA2437" w14:textId="77777777" w:rsidR="00211E80" w:rsidRDefault="00895A3A">
            <w:pPr>
              <w:jc w:val="center"/>
              <w:rPr>
                <w:rFonts w:ascii="Arial" w:eastAsia="Arial" w:hAnsi="Arial" w:cs="Arial"/>
                <w:b/>
                <w:color w:val="000000"/>
                <w:sz w:val="21"/>
                <w:szCs w:val="21"/>
              </w:rPr>
            </w:pPr>
            <w:r>
              <w:rPr>
                <w:rFonts w:ascii="Arial" w:eastAsia="Arial" w:hAnsi="Arial" w:cs="Arial"/>
                <w:b/>
                <w:color w:val="000000"/>
                <w:sz w:val="21"/>
                <w:szCs w:val="21"/>
              </w:rPr>
              <w:t>Graduate</w:t>
            </w:r>
          </w:p>
        </w:tc>
      </w:tr>
      <w:tr w:rsidR="00211E80" w14:paraId="32A8C173"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0AB2421C" w14:textId="77777777" w:rsidR="00211E80" w:rsidRDefault="00895A3A">
            <w:pPr>
              <w:rPr>
                <w:rFonts w:ascii="Arial" w:eastAsia="Arial" w:hAnsi="Arial" w:cs="Arial"/>
                <w:b/>
                <w:color w:val="000000"/>
                <w:sz w:val="21"/>
                <w:szCs w:val="21"/>
              </w:rPr>
            </w:pPr>
            <w:r>
              <w:rPr>
                <w:rFonts w:ascii="Arial" w:eastAsia="Arial" w:hAnsi="Arial" w:cs="Arial"/>
                <w:b/>
                <w:color w:val="000000"/>
                <w:sz w:val="21"/>
                <w:szCs w:val="21"/>
              </w:rPr>
              <w:t>College of Business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739EEAF5" w14:textId="77777777" w:rsidR="00211E80" w:rsidRDefault="00895A3A">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211E80" w14:paraId="1FEA21D5"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0F1229C7" w14:textId="77777777" w:rsidR="00211E80" w:rsidRDefault="00895A3A">
            <w:pPr>
              <w:rPr>
                <w:rFonts w:ascii="Arial" w:eastAsia="Arial" w:hAnsi="Arial" w:cs="Arial"/>
                <w:b/>
                <w:color w:val="000000"/>
                <w:sz w:val="21"/>
                <w:szCs w:val="21"/>
              </w:rPr>
            </w:pPr>
            <w:r>
              <w:rPr>
                <w:rFonts w:ascii="Arial" w:eastAsia="Arial" w:hAnsi="Arial" w:cs="Arial"/>
                <w:b/>
                <w:color w:val="000000"/>
                <w:sz w:val="21"/>
                <w:szCs w:val="21"/>
              </w:rPr>
              <w:t>College of Engineering &amp; Computer Science</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46D97855" w14:textId="77777777" w:rsidR="00211E80" w:rsidRDefault="00895A3A">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211E80" w14:paraId="54A20264"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7420B0C2" w14:textId="77777777" w:rsidR="00211E80" w:rsidRDefault="00895A3A">
            <w:pPr>
              <w:rPr>
                <w:rFonts w:ascii="Arial" w:eastAsia="Arial" w:hAnsi="Arial" w:cs="Arial"/>
                <w:b/>
                <w:color w:val="000000"/>
                <w:sz w:val="21"/>
                <w:szCs w:val="21"/>
                <w:highlight w:val="yellow"/>
              </w:rPr>
            </w:pPr>
            <w:r>
              <w:rPr>
                <w:rFonts w:ascii="Arial" w:eastAsia="Arial" w:hAnsi="Arial" w:cs="Arial"/>
                <w:b/>
                <w:color w:val="000000"/>
                <w:sz w:val="21"/>
                <w:szCs w:val="21"/>
                <w:highlight w:val="yellow"/>
              </w:rPr>
              <w:t>College of Nursing &amp; Health Professions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2529EE27" w14:textId="77777777" w:rsidR="00211E80" w:rsidRDefault="00895A3A">
            <w:pPr>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$57.00</w:t>
            </w:r>
          </w:p>
        </w:tc>
      </w:tr>
      <w:tr w:rsidR="00211E80" w14:paraId="469A4DDA"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6642A751" w14:textId="77777777" w:rsidR="00211E80" w:rsidRDefault="00895A3A">
            <w:pPr>
              <w:rPr>
                <w:rFonts w:ascii="Arial" w:eastAsia="Arial" w:hAnsi="Arial" w:cs="Arial"/>
                <w:b/>
                <w:color w:val="000000"/>
                <w:sz w:val="21"/>
                <w:szCs w:val="21"/>
              </w:rPr>
            </w:pPr>
            <w:r>
              <w:rPr>
                <w:rFonts w:ascii="Arial" w:eastAsia="Arial" w:hAnsi="Arial" w:cs="Arial"/>
                <w:b/>
                <w:color w:val="000000"/>
                <w:sz w:val="21"/>
                <w:szCs w:val="21"/>
              </w:rPr>
              <w:t>College of Sciences &amp; Mathematics</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2619CB55" w14:textId="77777777" w:rsidR="00211E80" w:rsidRDefault="00895A3A">
            <w:pPr>
              <w:jc w:val="center"/>
              <w:rPr>
                <w:rFonts w:ascii="Arial" w:eastAsia="Arial" w:hAnsi="Arial" w:cs="Arial"/>
                <w:color w:val="000000"/>
                <w:sz w:val="20"/>
                <w:szCs w:val="20"/>
              </w:rPr>
            </w:pPr>
            <w:r>
              <w:rPr>
                <w:rFonts w:ascii="Arial" w:eastAsia="Arial" w:hAnsi="Arial" w:cs="Arial"/>
                <w:color w:val="000000"/>
                <w:sz w:val="20"/>
                <w:szCs w:val="20"/>
              </w:rPr>
              <w:t>$57.00</w:t>
            </w:r>
          </w:p>
        </w:tc>
      </w:tr>
    </w:tbl>
    <w:p w14:paraId="28A97319" w14:textId="77777777" w:rsidR="00211E80" w:rsidRDefault="00895A3A">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7B143D4" w14:textId="77777777" w:rsidR="00211E80" w:rsidRDefault="00211E80">
      <w:pPr>
        <w:tabs>
          <w:tab w:val="left" w:pos="360"/>
          <w:tab w:val="left" w:pos="720"/>
        </w:tabs>
        <w:spacing w:after="0"/>
        <w:rPr>
          <w:rFonts w:ascii="Cambria" w:eastAsia="Cambria" w:hAnsi="Cambria" w:cs="Cambria"/>
          <w:b/>
          <w:sz w:val="20"/>
          <w:szCs w:val="20"/>
        </w:rPr>
      </w:pPr>
    </w:p>
    <w:p w14:paraId="3683C2E8" w14:textId="77777777" w:rsidR="00211E80" w:rsidRDefault="00895A3A">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7D8FC2B" w14:textId="77777777" w:rsidR="00211E80" w:rsidRDefault="00895A3A">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5A4EFF2C" w14:textId="77777777" w:rsidR="00211E80" w:rsidRDefault="00895A3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Title aligns with other courses in the series.  Assigned 2018 ACOTE standards chosen to improve alignment with course content.</w:t>
      </w:r>
    </w:p>
    <w:p w14:paraId="23A01713" w14:textId="77777777" w:rsidR="00211E80" w:rsidRDefault="00211E80">
      <w:pPr>
        <w:tabs>
          <w:tab w:val="left" w:pos="360"/>
          <w:tab w:val="left" w:pos="720"/>
        </w:tabs>
        <w:spacing w:after="0"/>
        <w:rPr>
          <w:rFonts w:ascii="Cambria" w:eastAsia="Cambria" w:hAnsi="Cambria" w:cs="Cambria"/>
          <w:b/>
          <w:sz w:val="20"/>
          <w:szCs w:val="20"/>
        </w:rPr>
      </w:pPr>
    </w:p>
    <w:p w14:paraId="4FA1F072" w14:textId="77777777" w:rsidR="00211E80" w:rsidRDefault="00895A3A">
      <w:pPr>
        <w:tabs>
          <w:tab w:val="left" w:pos="360"/>
          <w:tab w:val="left" w:pos="720"/>
        </w:tabs>
        <w:spacing w:after="0"/>
        <w:rPr>
          <w:rFonts w:ascii="Cambria" w:eastAsia="Cambria" w:hAnsi="Cambria" w:cs="Cambria"/>
          <w:sz w:val="20"/>
          <w:szCs w:val="20"/>
        </w:rPr>
      </w:pPr>
      <w:r>
        <w:rPr>
          <w:rFonts w:ascii="Cambria" w:eastAsia="Cambria" w:hAnsi="Cambria" w:cs="Cambria"/>
          <w:b/>
          <w:sz w:val="20"/>
          <w:szCs w:val="20"/>
        </w:rPr>
        <w:t>B.6.1.  Scholarly Study</w:t>
      </w:r>
    </w:p>
    <w:p w14:paraId="12921644" w14:textId="77777777" w:rsidR="00211E80" w:rsidRDefault="00895A3A">
      <w:pPr>
        <w:numPr>
          <w:ilvl w:val="0"/>
          <w:numId w:val="1"/>
        </w:numPr>
        <w:pBdr>
          <w:top w:val="nil"/>
          <w:left w:val="nil"/>
          <w:bottom w:val="nil"/>
          <w:right w:val="nil"/>
          <w:between w:val="nil"/>
        </w:pBdr>
        <w:tabs>
          <w:tab w:val="left" w:pos="360"/>
          <w:tab w:val="left" w:pos="720"/>
        </w:tabs>
        <w:spacing w:after="0"/>
        <w:rPr>
          <w:color w:val="000000"/>
          <w:sz w:val="20"/>
          <w:szCs w:val="20"/>
        </w:rPr>
      </w:pPr>
      <w:r>
        <w:rPr>
          <w:rFonts w:ascii="Cambria" w:eastAsia="Cambria" w:hAnsi="Cambria" w:cs="Cambria"/>
          <w:color w:val="000000"/>
          <w:sz w:val="20"/>
          <w:szCs w:val="20"/>
        </w:rPr>
        <w:t>Critique quantitative and qualitative research in order to analyze and evaluate scholarly activities, which contribute to the development of a body of knowledge. This includes the:</w:t>
      </w:r>
    </w:p>
    <w:p w14:paraId="096CE1CF" w14:textId="77777777" w:rsidR="00211E80" w:rsidRDefault="00895A3A">
      <w:pPr>
        <w:numPr>
          <w:ilvl w:val="1"/>
          <w:numId w:val="1"/>
        </w:numPr>
        <w:pBdr>
          <w:top w:val="nil"/>
          <w:left w:val="nil"/>
          <w:bottom w:val="nil"/>
          <w:right w:val="nil"/>
          <w:between w:val="nil"/>
        </w:pBdr>
        <w:tabs>
          <w:tab w:val="left" w:pos="360"/>
          <w:tab w:val="left" w:pos="720"/>
        </w:tabs>
        <w:spacing w:after="0"/>
        <w:rPr>
          <w:color w:val="000000"/>
          <w:sz w:val="20"/>
          <w:szCs w:val="20"/>
        </w:rPr>
      </w:pPr>
      <w:r>
        <w:rPr>
          <w:rFonts w:ascii="Cambria" w:eastAsia="Cambria" w:hAnsi="Cambria" w:cs="Cambria"/>
          <w:color w:val="000000"/>
          <w:sz w:val="20"/>
          <w:szCs w:val="20"/>
        </w:rPr>
        <w:t>Level of evidence</w:t>
      </w:r>
    </w:p>
    <w:p w14:paraId="311F7108" w14:textId="77777777" w:rsidR="00211E80" w:rsidRDefault="00895A3A">
      <w:pPr>
        <w:numPr>
          <w:ilvl w:val="1"/>
          <w:numId w:val="1"/>
        </w:numPr>
        <w:pBdr>
          <w:top w:val="nil"/>
          <w:left w:val="nil"/>
          <w:bottom w:val="nil"/>
          <w:right w:val="nil"/>
          <w:between w:val="nil"/>
        </w:pBdr>
        <w:tabs>
          <w:tab w:val="left" w:pos="360"/>
          <w:tab w:val="left" w:pos="720"/>
        </w:tabs>
        <w:spacing w:after="0"/>
        <w:rPr>
          <w:color w:val="000000"/>
          <w:sz w:val="20"/>
          <w:szCs w:val="20"/>
        </w:rPr>
      </w:pPr>
      <w:r>
        <w:rPr>
          <w:rFonts w:ascii="Cambria" w:eastAsia="Cambria" w:hAnsi="Cambria" w:cs="Cambria"/>
          <w:color w:val="000000"/>
          <w:sz w:val="20"/>
          <w:szCs w:val="20"/>
        </w:rPr>
        <w:t>Validity of research studies</w:t>
      </w:r>
    </w:p>
    <w:p w14:paraId="1E40078A" w14:textId="77777777" w:rsidR="00211E80" w:rsidRDefault="00895A3A">
      <w:pPr>
        <w:numPr>
          <w:ilvl w:val="1"/>
          <w:numId w:val="1"/>
        </w:numPr>
        <w:pBdr>
          <w:top w:val="nil"/>
          <w:left w:val="nil"/>
          <w:bottom w:val="nil"/>
          <w:right w:val="nil"/>
          <w:between w:val="nil"/>
        </w:pBdr>
        <w:tabs>
          <w:tab w:val="left" w:pos="360"/>
          <w:tab w:val="left" w:pos="720"/>
        </w:tabs>
        <w:spacing w:after="0"/>
        <w:rPr>
          <w:color w:val="000000"/>
          <w:sz w:val="20"/>
          <w:szCs w:val="20"/>
        </w:rPr>
      </w:pPr>
      <w:r>
        <w:rPr>
          <w:rFonts w:ascii="Cambria" w:eastAsia="Cambria" w:hAnsi="Cambria" w:cs="Cambria"/>
          <w:color w:val="000000"/>
          <w:sz w:val="20"/>
          <w:szCs w:val="20"/>
        </w:rPr>
        <w:t>Strength of the methodology</w:t>
      </w:r>
    </w:p>
    <w:p w14:paraId="196E057D" w14:textId="77777777" w:rsidR="00211E80" w:rsidRDefault="00895A3A">
      <w:pPr>
        <w:numPr>
          <w:ilvl w:val="1"/>
          <w:numId w:val="1"/>
        </w:numPr>
        <w:pBdr>
          <w:top w:val="nil"/>
          <w:left w:val="nil"/>
          <w:bottom w:val="nil"/>
          <w:right w:val="nil"/>
          <w:between w:val="nil"/>
        </w:pBdr>
        <w:tabs>
          <w:tab w:val="left" w:pos="360"/>
          <w:tab w:val="left" w:pos="720"/>
        </w:tabs>
        <w:spacing w:after="0"/>
        <w:rPr>
          <w:color w:val="000000"/>
          <w:sz w:val="20"/>
          <w:szCs w:val="20"/>
        </w:rPr>
      </w:pPr>
      <w:r>
        <w:rPr>
          <w:rFonts w:ascii="Cambria" w:eastAsia="Cambria" w:hAnsi="Cambria" w:cs="Cambria"/>
          <w:color w:val="000000"/>
          <w:sz w:val="20"/>
          <w:szCs w:val="20"/>
        </w:rPr>
        <w:t>Relevance to the profession of occupational therapy</w:t>
      </w:r>
    </w:p>
    <w:p w14:paraId="2CD54369" w14:textId="77777777" w:rsidR="00211E80" w:rsidRDefault="00895A3A">
      <w:pPr>
        <w:numPr>
          <w:ilvl w:val="0"/>
          <w:numId w:val="1"/>
        </w:numPr>
        <w:pBdr>
          <w:top w:val="nil"/>
          <w:left w:val="nil"/>
          <w:bottom w:val="nil"/>
          <w:right w:val="nil"/>
          <w:between w:val="nil"/>
        </w:pBdr>
        <w:tabs>
          <w:tab w:val="left" w:pos="360"/>
          <w:tab w:val="left" w:pos="720"/>
        </w:tabs>
        <w:spacing w:after="0"/>
        <w:rPr>
          <w:color w:val="000000"/>
          <w:sz w:val="20"/>
          <w:szCs w:val="20"/>
        </w:rPr>
      </w:pPr>
      <w:r>
        <w:rPr>
          <w:rFonts w:ascii="Cambria" w:eastAsia="Cambria" w:hAnsi="Cambria" w:cs="Cambria"/>
          <w:color w:val="000000"/>
          <w:sz w:val="20"/>
          <w:szCs w:val="20"/>
        </w:rPr>
        <w:t>Locate, select, analyze, and evaluate scholarly literature to make evidence-based decisions.</w:t>
      </w:r>
    </w:p>
    <w:p w14:paraId="0C87D310" w14:textId="77777777" w:rsidR="00211E80" w:rsidRDefault="00895A3A">
      <w:pPr>
        <w:numPr>
          <w:ilvl w:val="0"/>
          <w:numId w:val="1"/>
        </w:numPr>
        <w:pBdr>
          <w:top w:val="nil"/>
          <w:left w:val="nil"/>
          <w:bottom w:val="nil"/>
          <w:right w:val="nil"/>
          <w:between w:val="nil"/>
        </w:pBdr>
        <w:tabs>
          <w:tab w:val="left" w:pos="360"/>
          <w:tab w:val="left" w:pos="720"/>
        </w:tabs>
        <w:spacing w:after="0"/>
        <w:rPr>
          <w:color w:val="000000"/>
          <w:sz w:val="20"/>
          <w:szCs w:val="20"/>
        </w:rPr>
      </w:pPr>
      <w:r>
        <w:rPr>
          <w:rFonts w:ascii="Cambria" w:eastAsia="Cambria" w:hAnsi="Cambria" w:cs="Cambria"/>
          <w:color w:val="000000"/>
          <w:sz w:val="20"/>
          <w:szCs w:val="20"/>
        </w:rPr>
        <w:t>Design and implement a scholarly study that aligns with current research priorities and advances knowledge translation, professional practice, service delivery, or professional issues (e.g., Scholarship of Integration, Scholarship of Application, Scholarship of Teaching and Learning).</w:t>
      </w:r>
    </w:p>
    <w:p w14:paraId="51B8BDF7" w14:textId="77777777" w:rsidR="00211E80" w:rsidRDefault="00895A3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This may include a literature review that requires analysis and synthesis of data. Systematic reviews that require analysis and synthesis of data meet the requirement for this Standard.</w:t>
      </w:r>
    </w:p>
    <w:p w14:paraId="375C8C91" w14:textId="77777777" w:rsidR="00211E80" w:rsidRDefault="00211E80">
      <w:pPr>
        <w:tabs>
          <w:tab w:val="left" w:pos="360"/>
          <w:tab w:val="left" w:pos="720"/>
        </w:tabs>
        <w:spacing w:after="0"/>
        <w:rPr>
          <w:rFonts w:ascii="Cambria" w:eastAsia="Cambria" w:hAnsi="Cambria" w:cs="Cambria"/>
          <w:sz w:val="20"/>
          <w:szCs w:val="20"/>
        </w:rPr>
      </w:pPr>
    </w:p>
    <w:p w14:paraId="7489565D" w14:textId="77777777" w:rsidR="00211E80" w:rsidRDefault="00895A3A">
      <w:pPr>
        <w:tabs>
          <w:tab w:val="left" w:pos="360"/>
          <w:tab w:val="left" w:pos="720"/>
        </w:tabs>
        <w:spacing w:after="0"/>
        <w:rPr>
          <w:rFonts w:ascii="Cambria" w:eastAsia="Cambria" w:hAnsi="Cambria" w:cs="Cambria"/>
          <w:sz w:val="20"/>
          <w:szCs w:val="20"/>
        </w:rPr>
      </w:pPr>
      <w:r>
        <w:rPr>
          <w:rFonts w:ascii="Cambria" w:eastAsia="Cambria" w:hAnsi="Cambria" w:cs="Cambria"/>
          <w:b/>
          <w:sz w:val="20"/>
          <w:szCs w:val="20"/>
        </w:rPr>
        <w:t>B.6.3.  Scholarly Report:</w:t>
      </w:r>
      <w:r>
        <w:rPr>
          <w:rFonts w:ascii="Cambria" w:eastAsia="Cambria" w:hAnsi="Cambria" w:cs="Cambria"/>
          <w:sz w:val="20"/>
          <w:szCs w:val="20"/>
        </w:rPr>
        <w:t xml:space="preserve"> Create scholarly reports appropriate for presentation or for publication in a peer-reviewed journal that support skills of clinical practice. The reports must be made available to professional or public audiences.</w:t>
      </w:r>
    </w:p>
    <w:p w14:paraId="53C316C2" w14:textId="77777777" w:rsidR="00211E80" w:rsidRDefault="00211E80">
      <w:pPr>
        <w:tabs>
          <w:tab w:val="left" w:pos="360"/>
          <w:tab w:val="left" w:pos="720"/>
        </w:tabs>
        <w:spacing w:after="0"/>
        <w:jc w:val="both"/>
        <w:rPr>
          <w:rFonts w:ascii="Cambria" w:eastAsia="Cambria" w:hAnsi="Cambria" w:cs="Cambria"/>
          <w:b/>
          <w:sz w:val="20"/>
          <w:szCs w:val="20"/>
        </w:rPr>
      </w:pPr>
    </w:p>
    <w:p w14:paraId="7E4CFCBF" w14:textId="77777777" w:rsidR="00211E80" w:rsidRDefault="00895A3A">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6A891748" w14:textId="77777777" w:rsidR="00211E80" w:rsidRDefault="00895A3A">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284F1494" w14:textId="77777777" w:rsidR="00211E80" w:rsidRDefault="00895A3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7CD5290F"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895269A" w14:textId="77777777" w:rsidR="00211E80" w:rsidRDefault="00211E80">
      <w:pPr>
        <w:tabs>
          <w:tab w:val="left" w:pos="360"/>
          <w:tab w:val="left" w:pos="720"/>
        </w:tabs>
        <w:spacing w:after="0"/>
        <w:rPr>
          <w:rFonts w:ascii="Cambria" w:eastAsia="Cambria" w:hAnsi="Cambria" w:cs="Cambria"/>
          <w:sz w:val="20"/>
          <w:szCs w:val="20"/>
        </w:rPr>
      </w:pPr>
    </w:p>
    <w:p w14:paraId="2CF6A90E" w14:textId="77777777" w:rsidR="00211E80" w:rsidRDefault="00895A3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lastRenderedPageBreak/>
        <w:t>b. How does the course fit with the mission of the department?  If course is mandated by an accrediting or certifying agency, include the directive.</w:t>
      </w:r>
    </w:p>
    <w:p w14:paraId="0DC04007" w14:textId="77777777" w:rsidR="00211E80" w:rsidRDefault="00895A3A">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2364FA07" w14:textId="77777777" w:rsidR="00211E80" w:rsidRDefault="00211E80">
      <w:pPr>
        <w:tabs>
          <w:tab w:val="left" w:pos="360"/>
          <w:tab w:val="left" w:pos="810"/>
        </w:tabs>
        <w:spacing w:after="0"/>
        <w:ind w:left="360"/>
        <w:rPr>
          <w:rFonts w:ascii="Cambria" w:eastAsia="Cambria" w:hAnsi="Cambria" w:cs="Cambria"/>
          <w:sz w:val="20"/>
          <w:szCs w:val="20"/>
        </w:rPr>
      </w:pPr>
    </w:p>
    <w:p w14:paraId="73D89BD5" w14:textId="77777777" w:rsidR="00211E80" w:rsidRDefault="00895A3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57DF2A8C" w14:textId="77777777" w:rsidR="00211E80" w:rsidRDefault="00895A3A">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770138E" w14:textId="77777777" w:rsidR="00211E80" w:rsidRDefault="00211E80">
      <w:pPr>
        <w:tabs>
          <w:tab w:val="left" w:pos="360"/>
          <w:tab w:val="left" w:pos="810"/>
        </w:tabs>
        <w:spacing w:after="0"/>
        <w:ind w:left="360"/>
        <w:rPr>
          <w:rFonts w:ascii="Cambria" w:eastAsia="Cambria" w:hAnsi="Cambria" w:cs="Cambria"/>
          <w:sz w:val="20"/>
          <w:szCs w:val="20"/>
        </w:rPr>
      </w:pPr>
    </w:p>
    <w:p w14:paraId="11AAE822" w14:textId="77777777" w:rsidR="00211E80" w:rsidRDefault="00895A3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64982702" w14:textId="77777777" w:rsidR="00211E80" w:rsidRDefault="00895A3A">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3C1D5C95" w14:textId="77777777" w:rsidR="00211E80" w:rsidRDefault="00211E80">
      <w:pPr>
        <w:tabs>
          <w:tab w:val="left" w:pos="360"/>
          <w:tab w:val="left" w:pos="720"/>
        </w:tabs>
        <w:spacing w:after="0"/>
        <w:rPr>
          <w:rFonts w:ascii="Cambria" w:eastAsia="Cambria" w:hAnsi="Cambria" w:cs="Cambria"/>
          <w:b/>
          <w:sz w:val="28"/>
          <w:szCs w:val="28"/>
        </w:rPr>
      </w:pPr>
    </w:p>
    <w:p w14:paraId="4D758656" w14:textId="77777777" w:rsidR="00211E80" w:rsidRDefault="00895A3A">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30AF72A6" w14:textId="77777777" w:rsidR="00211E80" w:rsidRDefault="00211E80">
      <w:pPr>
        <w:tabs>
          <w:tab w:val="left" w:pos="360"/>
          <w:tab w:val="left" w:pos="720"/>
        </w:tabs>
        <w:spacing w:after="0"/>
        <w:rPr>
          <w:rFonts w:ascii="Cambria" w:eastAsia="Cambria" w:hAnsi="Cambria" w:cs="Cambria"/>
          <w:b/>
        </w:rPr>
      </w:pPr>
    </w:p>
    <w:p w14:paraId="55CE293D" w14:textId="77777777" w:rsidR="00211E80" w:rsidRDefault="00895A3A">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6110E851" w14:textId="77777777" w:rsidR="00211E80" w:rsidRDefault="00895A3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Do the proposed modifications result in a change to the assessment plan?</w:t>
      </w:r>
    </w:p>
    <w:p w14:paraId="60AD5F7D"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7635261C" w14:textId="77777777" w:rsidR="00211E80" w:rsidRDefault="00211E80">
      <w:pPr>
        <w:tabs>
          <w:tab w:val="left" w:pos="360"/>
          <w:tab w:val="left" w:pos="810"/>
        </w:tabs>
        <w:spacing w:after="0"/>
        <w:rPr>
          <w:rFonts w:ascii="Cambria" w:eastAsia="Cambria" w:hAnsi="Cambria" w:cs="Cambria"/>
          <w:sz w:val="20"/>
          <w:szCs w:val="20"/>
        </w:rPr>
      </w:pPr>
    </w:p>
    <w:p w14:paraId="7003E8FE" w14:textId="77777777" w:rsidR="00211E80" w:rsidRDefault="00895A3A">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610E5CF8" w14:textId="77777777" w:rsidR="00211E80" w:rsidRDefault="00895A3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7F118A4E"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2. Develop and carry out entry-level scholarship.</w:t>
      </w:r>
    </w:p>
    <w:p w14:paraId="5EF3C7F9" w14:textId="77777777" w:rsidR="00211E80" w:rsidRDefault="00211E80">
      <w:pPr>
        <w:tabs>
          <w:tab w:val="left" w:pos="360"/>
          <w:tab w:val="left" w:pos="720"/>
        </w:tabs>
        <w:spacing w:after="0" w:line="240" w:lineRule="auto"/>
        <w:rPr>
          <w:rFonts w:ascii="Cambria" w:eastAsia="Cambria" w:hAnsi="Cambria" w:cs="Cambria"/>
          <w:sz w:val="20"/>
          <w:szCs w:val="20"/>
        </w:rPr>
      </w:pPr>
    </w:p>
    <w:p w14:paraId="494B7C30" w14:textId="77777777" w:rsidR="00211E80" w:rsidRDefault="00895A3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FE82A61" w14:textId="77777777" w:rsidR="00211E80" w:rsidRDefault="00211E80">
      <w:pPr>
        <w:tabs>
          <w:tab w:val="left" w:pos="360"/>
          <w:tab w:val="left" w:pos="720"/>
        </w:tabs>
        <w:spacing w:after="0" w:line="240" w:lineRule="auto"/>
        <w:rPr>
          <w:rFonts w:ascii="Cambria" w:eastAsia="Cambria" w:hAnsi="Cambria" w:cs="Cambria"/>
          <w:sz w:val="20"/>
          <w:szCs w:val="20"/>
        </w:rPr>
      </w:pPr>
    </w:p>
    <w:p w14:paraId="38AECF7D" w14:textId="77777777" w:rsidR="00211E80" w:rsidRDefault="00895A3A">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55AB8D1" w14:textId="77777777" w:rsidR="00211E80" w:rsidRDefault="00211E80">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11E80" w14:paraId="62BC9B14" w14:textId="77777777">
        <w:tc>
          <w:tcPr>
            <w:tcW w:w="2148" w:type="dxa"/>
          </w:tcPr>
          <w:p w14:paraId="2470EB91" w14:textId="77777777" w:rsidR="00211E80" w:rsidRDefault="00895A3A">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1B09D1A6" w14:textId="77777777" w:rsidR="00211E80" w:rsidRDefault="00211E80">
            <w:pPr>
              <w:rPr>
                <w:rFonts w:ascii="Cambria" w:eastAsia="Cambria" w:hAnsi="Cambria" w:cs="Cambria"/>
                <w:sz w:val="20"/>
                <w:szCs w:val="20"/>
              </w:rPr>
            </w:pPr>
          </w:p>
        </w:tc>
      </w:tr>
      <w:tr w:rsidR="00211E80" w14:paraId="12F1F6AE" w14:textId="77777777">
        <w:tc>
          <w:tcPr>
            <w:tcW w:w="2148" w:type="dxa"/>
          </w:tcPr>
          <w:p w14:paraId="78963CEE" w14:textId="77777777" w:rsidR="00211E80" w:rsidRDefault="00895A3A">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6AC8187" w14:textId="77777777" w:rsidR="00211E80" w:rsidRDefault="00211E80">
            <w:pPr>
              <w:rPr>
                <w:rFonts w:ascii="Cambria" w:eastAsia="Cambria" w:hAnsi="Cambria" w:cs="Cambria"/>
                <w:sz w:val="20"/>
                <w:szCs w:val="20"/>
              </w:rPr>
            </w:pPr>
          </w:p>
        </w:tc>
      </w:tr>
      <w:tr w:rsidR="00211E80" w14:paraId="75A28DD2" w14:textId="77777777">
        <w:tc>
          <w:tcPr>
            <w:tcW w:w="2148" w:type="dxa"/>
          </w:tcPr>
          <w:p w14:paraId="6791347F" w14:textId="77777777" w:rsidR="00211E80" w:rsidRDefault="00895A3A">
            <w:pPr>
              <w:rPr>
                <w:rFonts w:ascii="Cambria" w:eastAsia="Cambria" w:hAnsi="Cambria" w:cs="Cambria"/>
                <w:sz w:val="20"/>
                <w:szCs w:val="20"/>
              </w:rPr>
            </w:pPr>
            <w:r>
              <w:rPr>
                <w:rFonts w:ascii="Cambria" w:eastAsia="Cambria" w:hAnsi="Cambria" w:cs="Cambria"/>
                <w:sz w:val="20"/>
                <w:szCs w:val="20"/>
              </w:rPr>
              <w:t xml:space="preserve">Assessment </w:t>
            </w:r>
          </w:p>
          <w:p w14:paraId="4897CA52" w14:textId="77777777" w:rsidR="00211E80" w:rsidRDefault="00895A3A">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23991FF" w14:textId="77777777" w:rsidR="00211E80" w:rsidRDefault="00211E80">
            <w:pPr>
              <w:rPr>
                <w:rFonts w:ascii="Cambria" w:eastAsia="Cambria" w:hAnsi="Cambria" w:cs="Cambria"/>
                <w:sz w:val="20"/>
                <w:szCs w:val="20"/>
              </w:rPr>
            </w:pPr>
          </w:p>
        </w:tc>
      </w:tr>
      <w:tr w:rsidR="00211E80" w14:paraId="7BCE5643" w14:textId="77777777">
        <w:tc>
          <w:tcPr>
            <w:tcW w:w="2148" w:type="dxa"/>
          </w:tcPr>
          <w:p w14:paraId="7827953E" w14:textId="77777777" w:rsidR="00211E80" w:rsidRDefault="00895A3A">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1956848" w14:textId="77777777" w:rsidR="00211E80" w:rsidRDefault="00211E80">
            <w:pPr>
              <w:rPr>
                <w:rFonts w:ascii="Cambria" w:eastAsia="Cambria" w:hAnsi="Cambria" w:cs="Cambria"/>
                <w:color w:val="808080"/>
                <w:sz w:val="20"/>
                <w:szCs w:val="20"/>
              </w:rPr>
            </w:pPr>
          </w:p>
        </w:tc>
      </w:tr>
    </w:tbl>
    <w:p w14:paraId="35D04CD0" w14:textId="77777777" w:rsidR="00211E80" w:rsidRDefault="00895A3A">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131FA6CD" w14:textId="77777777" w:rsidR="00211E80" w:rsidRDefault="00895A3A">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404EB4C7" w14:textId="77777777" w:rsidR="00211E80" w:rsidRDefault="00895A3A">
      <w:pPr>
        <w:numPr>
          <w:ilvl w:val="0"/>
          <w:numId w:val="3"/>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267A19E0" w14:textId="77777777" w:rsidR="00211E80" w:rsidRDefault="00211E80">
      <w:pPr>
        <w:tabs>
          <w:tab w:val="left" w:pos="360"/>
          <w:tab w:val="left" w:pos="810"/>
        </w:tabs>
        <w:spacing w:after="0"/>
        <w:rPr>
          <w:rFonts w:ascii="Cambria" w:eastAsia="Cambria" w:hAnsi="Cambria" w:cs="Cambria"/>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11E80" w14:paraId="4966866D" w14:textId="77777777">
        <w:tc>
          <w:tcPr>
            <w:tcW w:w="2148" w:type="dxa"/>
          </w:tcPr>
          <w:p w14:paraId="353F6936" w14:textId="77777777" w:rsidR="00211E80" w:rsidRDefault="00895A3A">
            <w:pPr>
              <w:jc w:val="center"/>
              <w:rPr>
                <w:rFonts w:ascii="Cambria" w:eastAsia="Cambria" w:hAnsi="Cambria" w:cs="Cambria"/>
                <w:b/>
                <w:sz w:val="20"/>
                <w:szCs w:val="20"/>
              </w:rPr>
            </w:pPr>
            <w:r>
              <w:rPr>
                <w:rFonts w:ascii="Cambria" w:eastAsia="Cambria" w:hAnsi="Cambria" w:cs="Cambria"/>
                <w:b/>
                <w:sz w:val="20"/>
                <w:szCs w:val="20"/>
              </w:rPr>
              <w:t>Outcome 1</w:t>
            </w:r>
          </w:p>
          <w:p w14:paraId="5CB4175B" w14:textId="77777777" w:rsidR="00211E80" w:rsidRDefault="00211E80">
            <w:pPr>
              <w:rPr>
                <w:rFonts w:ascii="Cambria" w:eastAsia="Cambria" w:hAnsi="Cambria" w:cs="Cambria"/>
                <w:sz w:val="20"/>
                <w:szCs w:val="20"/>
              </w:rPr>
            </w:pPr>
          </w:p>
        </w:tc>
        <w:tc>
          <w:tcPr>
            <w:tcW w:w="7428" w:type="dxa"/>
          </w:tcPr>
          <w:p w14:paraId="03F0D6A1" w14:textId="77777777" w:rsidR="00211E80" w:rsidRDefault="00211E80">
            <w:pPr>
              <w:rPr>
                <w:rFonts w:ascii="Cambria" w:eastAsia="Cambria" w:hAnsi="Cambria" w:cs="Cambria"/>
                <w:sz w:val="20"/>
                <w:szCs w:val="20"/>
              </w:rPr>
            </w:pPr>
          </w:p>
        </w:tc>
      </w:tr>
      <w:tr w:rsidR="00211E80" w14:paraId="4DE3CE46" w14:textId="77777777">
        <w:tc>
          <w:tcPr>
            <w:tcW w:w="2148" w:type="dxa"/>
          </w:tcPr>
          <w:p w14:paraId="7D3FD651" w14:textId="77777777" w:rsidR="00211E80" w:rsidRDefault="00895A3A">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50DCFA6" w14:textId="77777777" w:rsidR="00211E80" w:rsidRDefault="00211E80">
            <w:pPr>
              <w:rPr>
                <w:rFonts w:ascii="Cambria" w:eastAsia="Cambria" w:hAnsi="Cambria" w:cs="Cambria"/>
                <w:sz w:val="20"/>
                <w:szCs w:val="20"/>
              </w:rPr>
            </w:pPr>
          </w:p>
        </w:tc>
      </w:tr>
      <w:tr w:rsidR="00211E80" w14:paraId="4F93B1C8" w14:textId="77777777">
        <w:tc>
          <w:tcPr>
            <w:tcW w:w="2148" w:type="dxa"/>
          </w:tcPr>
          <w:p w14:paraId="376D2B65" w14:textId="77777777" w:rsidR="00211E80" w:rsidRDefault="00895A3A">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226A4F8" w14:textId="77777777" w:rsidR="00211E80" w:rsidRDefault="00211E80">
            <w:pPr>
              <w:rPr>
                <w:rFonts w:ascii="Cambria" w:eastAsia="Cambria" w:hAnsi="Cambria" w:cs="Cambria"/>
                <w:sz w:val="20"/>
                <w:szCs w:val="20"/>
              </w:rPr>
            </w:pPr>
          </w:p>
        </w:tc>
      </w:tr>
    </w:tbl>
    <w:p w14:paraId="701830E0" w14:textId="77777777" w:rsidR="00211E80" w:rsidRDefault="00895A3A">
      <w:pPr>
        <w:ind w:firstLine="720"/>
        <w:rPr>
          <w:rFonts w:ascii="Cambria" w:eastAsia="Cambria" w:hAnsi="Cambria" w:cs="Cambria"/>
          <w:b/>
          <w:sz w:val="16"/>
          <w:szCs w:val="16"/>
          <w:u w:val="single"/>
        </w:rPr>
      </w:pPr>
      <w:r>
        <w:rPr>
          <w:rFonts w:ascii="Cambria" w:eastAsia="Cambria" w:hAnsi="Cambria" w:cs="Cambria"/>
          <w:i/>
          <w:sz w:val="20"/>
          <w:szCs w:val="20"/>
        </w:rPr>
        <w:lastRenderedPageBreak/>
        <w:t>(Repeat if needed for additional outcomes)</w:t>
      </w:r>
    </w:p>
    <w:p w14:paraId="6B17FECD" w14:textId="77777777" w:rsidR="00211E80" w:rsidRDefault="00895A3A">
      <w:pPr>
        <w:rPr>
          <w:rFonts w:ascii="Cambria" w:eastAsia="Cambria" w:hAnsi="Cambria" w:cs="Cambria"/>
          <w:sz w:val="20"/>
          <w:szCs w:val="20"/>
        </w:rPr>
      </w:pPr>
      <w:r>
        <w:br w:type="page"/>
      </w:r>
    </w:p>
    <w:p w14:paraId="12970160" w14:textId="77777777" w:rsidR="00211E80" w:rsidRDefault="00895A3A">
      <w:pPr>
        <w:jc w:val="center"/>
        <w:rPr>
          <w:rFonts w:ascii="Cambria" w:eastAsia="Cambria" w:hAnsi="Cambria" w:cs="Cambria"/>
          <w:b/>
          <w:sz w:val="28"/>
          <w:szCs w:val="28"/>
        </w:rPr>
      </w:pPr>
      <w:bookmarkStart w:id="2" w:name="_1fob9te" w:colFirst="0" w:colLast="0"/>
      <w:bookmarkEnd w:id="2"/>
      <w:r>
        <w:rPr>
          <w:rFonts w:ascii="Cambria" w:eastAsia="Cambria" w:hAnsi="Cambria" w:cs="Cambria"/>
          <w:b/>
          <w:sz w:val="28"/>
          <w:szCs w:val="28"/>
        </w:rPr>
        <w:lastRenderedPageBreak/>
        <w:t>Bulletin Changes</w:t>
      </w:r>
    </w:p>
    <w:p w14:paraId="461C7FF0" w14:textId="77777777" w:rsidR="00211E80" w:rsidRDefault="00211E80">
      <w:pPr>
        <w:tabs>
          <w:tab w:val="left" w:pos="360"/>
          <w:tab w:val="left" w:pos="720"/>
        </w:tabs>
        <w:spacing w:after="0" w:line="240" w:lineRule="auto"/>
        <w:jc w:val="center"/>
        <w:rPr>
          <w:rFonts w:ascii="Cambria" w:eastAsia="Cambria" w:hAnsi="Cambria" w:cs="Cambria"/>
          <w:b/>
          <w:sz w:val="28"/>
          <w:szCs w:val="28"/>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11E80" w14:paraId="13B00E2C" w14:textId="77777777">
        <w:tc>
          <w:tcPr>
            <w:tcW w:w="10790" w:type="dxa"/>
            <w:shd w:val="clear" w:color="auto" w:fill="D9D9D9"/>
          </w:tcPr>
          <w:p w14:paraId="4E64FFA4" w14:textId="77777777" w:rsidR="00211E80" w:rsidRDefault="00895A3A">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211E80" w14:paraId="303BC1FD" w14:textId="77777777">
        <w:tc>
          <w:tcPr>
            <w:tcW w:w="10790" w:type="dxa"/>
            <w:shd w:val="clear" w:color="auto" w:fill="F2F2F2"/>
          </w:tcPr>
          <w:p w14:paraId="641C6E6C" w14:textId="77777777" w:rsidR="00211E80" w:rsidRDefault="00211E80">
            <w:pPr>
              <w:tabs>
                <w:tab w:val="left" w:pos="360"/>
                <w:tab w:val="left" w:pos="720"/>
              </w:tabs>
              <w:jc w:val="center"/>
              <w:rPr>
                <w:rFonts w:ascii="Times New Roman" w:eastAsia="Times New Roman" w:hAnsi="Times New Roman" w:cs="Times New Roman"/>
                <w:b/>
                <w:color w:val="000000"/>
                <w:sz w:val="18"/>
                <w:szCs w:val="18"/>
              </w:rPr>
            </w:pPr>
          </w:p>
          <w:p w14:paraId="31C5072B" w14:textId="77777777" w:rsidR="00211E80" w:rsidRDefault="00895A3A">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EB0BF9B" w14:textId="77777777" w:rsidR="00211E80" w:rsidRDefault="00211E80">
            <w:pPr>
              <w:rPr>
                <w:rFonts w:ascii="Times New Roman" w:eastAsia="Times New Roman" w:hAnsi="Times New Roman" w:cs="Times New Roman"/>
                <w:b/>
                <w:color w:val="FF0000"/>
                <w:sz w:val="14"/>
                <w:szCs w:val="14"/>
              </w:rPr>
            </w:pPr>
          </w:p>
          <w:p w14:paraId="0DB385FD" w14:textId="77777777" w:rsidR="00211E80" w:rsidRDefault="00895A3A">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3B27E4F2" w14:textId="77777777" w:rsidR="00211E80" w:rsidRDefault="00211E80">
            <w:pPr>
              <w:tabs>
                <w:tab w:val="left" w:pos="360"/>
                <w:tab w:val="left" w:pos="720"/>
              </w:tabs>
              <w:jc w:val="center"/>
              <w:rPr>
                <w:rFonts w:ascii="Times New Roman" w:eastAsia="Times New Roman" w:hAnsi="Times New Roman" w:cs="Times New Roman"/>
                <w:b/>
                <w:color w:val="000000"/>
                <w:sz w:val="10"/>
                <w:szCs w:val="10"/>
                <w:u w:val="single"/>
              </w:rPr>
            </w:pPr>
          </w:p>
          <w:p w14:paraId="0486EDF0" w14:textId="77777777" w:rsidR="00211E80" w:rsidRDefault="00211E80">
            <w:pPr>
              <w:tabs>
                <w:tab w:val="left" w:pos="360"/>
                <w:tab w:val="left" w:pos="720"/>
              </w:tabs>
              <w:jc w:val="center"/>
              <w:rPr>
                <w:rFonts w:ascii="Times New Roman" w:eastAsia="Times New Roman" w:hAnsi="Times New Roman" w:cs="Times New Roman"/>
                <w:b/>
                <w:color w:val="000000"/>
                <w:sz w:val="10"/>
                <w:szCs w:val="10"/>
                <w:u w:val="single"/>
              </w:rPr>
            </w:pPr>
          </w:p>
          <w:p w14:paraId="4762B161" w14:textId="77777777" w:rsidR="00211E80" w:rsidRDefault="00211E80">
            <w:pPr>
              <w:tabs>
                <w:tab w:val="left" w:pos="360"/>
                <w:tab w:val="left" w:pos="720"/>
              </w:tabs>
              <w:ind w:left="360"/>
              <w:jc w:val="center"/>
              <w:rPr>
                <w:rFonts w:ascii="Cambria" w:eastAsia="Cambria" w:hAnsi="Cambria" w:cs="Cambria"/>
                <w:sz w:val="18"/>
                <w:szCs w:val="18"/>
              </w:rPr>
            </w:pPr>
          </w:p>
        </w:tc>
      </w:tr>
    </w:tbl>
    <w:p w14:paraId="7F8DC206" w14:textId="77777777" w:rsidR="00211E80" w:rsidRDefault="00211E80">
      <w:pPr>
        <w:tabs>
          <w:tab w:val="left" w:pos="360"/>
          <w:tab w:val="left" w:pos="720"/>
        </w:tabs>
        <w:spacing w:after="0" w:line="240" w:lineRule="auto"/>
        <w:rPr>
          <w:rFonts w:ascii="Cambria" w:eastAsia="Cambria" w:hAnsi="Cambria" w:cs="Cambria"/>
          <w:b/>
          <w:i/>
          <w:color w:val="FF0000"/>
        </w:rPr>
      </w:pPr>
      <w:bookmarkStart w:id="3" w:name="_3znysh7" w:colFirst="0" w:colLast="0"/>
      <w:bookmarkEnd w:id="3"/>
    </w:p>
    <w:p w14:paraId="7C596C71" w14:textId="77777777" w:rsidR="00211E80" w:rsidRDefault="00895A3A">
      <w:pPr>
        <w:tabs>
          <w:tab w:val="left" w:pos="360"/>
          <w:tab w:val="left" w:pos="720"/>
        </w:tabs>
        <w:spacing w:after="0" w:line="240" w:lineRule="auto"/>
        <w:rPr>
          <w:b/>
        </w:rPr>
      </w:pPr>
      <w:bookmarkStart w:id="4" w:name="_2et92p0" w:colFirst="0" w:colLast="0"/>
      <w:bookmarkEnd w:id="4"/>
      <w:r>
        <w:rPr>
          <w:rFonts w:ascii="Cambria" w:eastAsia="Cambria" w:hAnsi="Cambria" w:cs="Cambria"/>
          <w:b/>
        </w:rPr>
        <w:t>From 2020–2021 Graduate Bulletin: Page 252</w:t>
      </w:r>
    </w:p>
    <w:p w14:paraId="0DA22C75" w14:textId="77777777" w:rsidR="00211E80" w:rsidRDefault="00895A3A">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21902C4B" w14:textId="77777777" w:rsidR="00211E80" w:rsidRDefault="00895A3A">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Occupational Therapy</w:t>
      </w:r>
    </w:p>
    <w:p w14:paraId="32FFFE08" w14:textId="77777777" w:rsidR="00211E80" w:rsidRDefault="00895A3A">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Doctor of Occupational Therapy</w:t>
      </w:r>
    </w:p>
    <w:p w14:paraId="21C14902" w14:textId="77777777" w:rsidR="00211E80" w:rsidRDefault="00211E80">
      <w:pPr>
        <w:tabs>
          <w:tab w:val="left" w:pos="360"/>
          <w:tab w:val="left" w:pos="720"/>
        </w:tabs>
        <w:spacing w:after="0" w:line="240" w:lineRule="auto"/>
        <w:jc w:val="center"/>
        <w:rPr>
          <w:rFonts w:ascii="Cambria" w:eastAsia="Cambria" w:hAnsi="Cambria" w:cs="Cambria"/>
          <w:sz w:val="20"/>
          <w:szCs w:val="20"/>
        </w:rPr>
      </w:pPr>
    </w:p>
    <w:tbl>
      <w:tblPr>
        <w:tblStyle w:val="a7"/>
        <w:tblW w:w="10790" w:type="dxa"/>
        <w:tblLayout w:type="fixed"/>
        <w:tblLook w:val="0400" w:firstRow="0" w:lastRow="0" w:firstColumn="0" w:lastColumn="0" w:noHBand="0" w:noVBand="1"/>
      </w:tblPr>
      <w:tblGrid>
        <w:gridCol w:w="9260"/>
        <w:gridCol w:w="1530"/>
      </w:tblGrid>
      <w:tr w:rsidR="00211E80" w14:paraId="024556FA"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F1A8BE0" w14:textId="77777777" w:rsidR="00211E80" w:rsidRDefault="00895A3A">
            <w:pPr>
              <w:tabs>
                <w:tab w:val="left" w:pos="360"/>
                <w:tab w:val="left" w:pos="720"/>
              </w:tabs>
              <w:rPr>
                <w:rFonts w:ascii="Cambria" w:eastAsia="Cambria" w:hAnsi="Cambria" w:cs="Cambria"/>
                <w:b/>
              </w:rPr>
            </w:pPr>
            <w:r>
              <w:rPr>
                <w:rFonts w:ascii="Cambria" w:eastAsia="Cambria" w:hAnsi="Cambria" w:cs="Cambria"/>
                <w:b/>
              </w:rPr>
              <w:t>University Requirements:</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0874C20E" w14:textId="77777777" w:rsidR="00211E80" w:rsidRDefault="00211E80">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211E80" w14:paraId="3BA0CFD2"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92657AA" w14:textId="77777777" w:rsidR="00211E80" w:rsidRDefault="00895A3A">
            <w:pPr>
              <w:tabs>
                <w:tab w:val="left" w:pos="360"/>
                <w:tab w:val="left" w:pos="720"/>
              </w:tabs>
              <w:rPr>
                <w:rFonts w:ascii="Cambria" w:eastAsia="Cambria" w:hAnsi="Cambria" w:cs="Cambria"/>
                <w:sz w:val="20"/>
                <w:szCs w:val="20"/>
              </w:rPr>
            </w:pPr>
            <w:r>
              <w:rPr>
                <w:rFonts w:ascii="Cambria" w:eastAsia="Cambria" w:hAnsi="Cambria" w:cs="Cambria"/>
                <w:sz w:val="20"/>
                <w:szCs w:val="20"/>
              </w:rPr>
              <w:t>See Graduate Degree Policies for additional information (p. 38)</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EFDD9FF" w14:textId="77777777" w:rsidR="00211E80" w:rsidRDefault="00211E80">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211E80" w14:paraId="56007C62"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2351905F" w14:textId="77777777" w:rsidR="00211E80" w:rsidRDefault="00895A3A">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0B1C4144" w14:textId="77777777" w:rsidR="00211E80" w:rsidRDefault="00895A3A">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11E80" w14:paraId="36F1A499" w14:textId="77777777">
        <w:trPr>
          <w:trHeight w:val="208"/>
        </w:trPr>
        <w:tc>
          <w:tcPr>
            <w:tcW w:w="9260"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6BB09BA8"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5012, History of Occupational Therapy and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15076FC"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11E80" w14:paraId="6C1DB5F2" w14:textId="77777777">
        <w:trPr>
          <w:trHeight w:val="118"/>
        </w:trPr>
        <w:tc>
          <w:tcPr>
            <w:tcW w:w="9260"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444F94"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5023, Pathology and Disease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AADE457"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11E80" w14:paraId="73185C8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AD9E4AC"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5043, Clinical and Technological Skills Training</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42679B8"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11E80" w14:paraId="75A61DE5" w14:textId="77777777">
        <w:trPr>
          <w:trHeight w:val="19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8A1F12C"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5121 Theory of Occupational Adaptation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7ADE7E5"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211E80" w14:paraId="4689AEEB" w14:textId="77777777">
        <w:trPr>
          <w:trHeight w:val="208"/>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D5D501"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7113, Gross Anatomy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6592FC0"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11E80" w14:paraId="0E7744C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B084E5E"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7323, Process to Practice: Scope of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8B337F9"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11E80" w14:paraId="58C2552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095F00B" w14:textId="77777777" w:rsidR="00211E80" w:rsidRDefault="00895A3A">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3268B7E"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211E80" w14:paraId="0AB0F073"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3248FCED" w14:textId="77777777" w:rsidR="00211E80" w:rsidRDefault="00895A3A">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351BE870" w14:textId="77777777" w:rsidR="00211E80" w:rsidRDefault="00895A3A">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11E80" w14:paraId="68AD084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1052480"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D56093B"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211E80" w14:paraId="4B78558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1228E23"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5092, Research I: Research in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5B3BD77"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11E80" w14:paraId="53085D0F"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275C09B"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5183, Fundamentals of Occupational Therapy 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5A6AECB9"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11E80" w14:paraId="12BABCC2"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2E6D8DA"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D19D2D9"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11E80" w14:paraId="4FB1D9B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0E81481"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7224, Neuroscience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2674AEB"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211E80" w14:paraId="0A431F0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4FADC42" w14:textId="77777777" w:rsidR="00211E80" w:rsidRDefault="00895A3A">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6E0D473"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211E80" w14:paraId="6830BA48"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4C098AC2" w14:textId="77777777" w:rsidR="00211E80" w:rsidRDefault="00895A3A">
            <w:pPr>
              <w:pBdr>
                <w:top w:val="nil"/>
                <w:left w:val="nil"/>
                <w:bottom w:val="nil"/>
                <w:right w:val="nil"/>
                <w:between w:val="nil"/>
              </w:pBdr>
              <w:spacing w:line="288" w:lineRule="auto"/>
              <w:ind w:left="180"/>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Summer,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251D180F" w14:textId="77777777" w:rsidR="00211E80" w:rsidRDefault="00895A3A">
            <w:pPr>
              <w:pBdr>
                <w:top w:val="nil"/>
                <w:left w:val="nil"/>
                <w:bottom w:val="nil"/>
                <w:right w:val="nil"/>
                <w:between w:val="nil"/>
              </w:pBdr>
              <w:spacing w:line="288"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Sem. Hrs.</w:t>
            </w:r>
          </w:p>
        </w:tc>
      </w:tr>
      <w:tr w:rsidR="00211E80" w14:paraId="061CF3CD"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0675D42"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5173, Practice II:  Adolescence and Adulthood</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871858C"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11E80" w14:paraId="1C33290E"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FC1ABD5"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5283, Fundamentals of Occupational Therapy 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3E9D23C"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11E80" w14:paraId="79503FD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1BACF15"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6182, Research II: Experimental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6A74008"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11E80" w14:paraId="6EE0D03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6AEA34E"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7252, Health Care Delivery Systems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4BBACCB"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11E80" w14:paraId="31942AF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19FEFF2"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7353, Implementing Behavioral Strategies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FC4F267"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11E80" w14:paraId="7F6D056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C402B02" w14:textId="77777777" w:rsidR="00211E80" w:rsidRDefault="00895A3A">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4BE9BD4"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13</w:t>
            </w:r>
          </w:p>
        </w:tc>
      </w:tr>
      <w:tr w:rsidR="00211E80" w14:paraId="483C588C"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147453A0" w14:textId="77777777" w:rsidR="00211E80" w:rsidRDefault="00895A3A">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DB8DE7E" w14:textId="77777777" w:rsidR="00211E80" w:rsidRDefault="00895A3A">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11E80" w14:paraId="2CF2E32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E1DC55B"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6164, Practice III: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7290D5F"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211E80" w14:paraId="6ECA4DF6"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D005F39"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6183, Fundamentals of Occupational Therapy III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251FFAD"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11E80" w14:paraId="3A76E10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21DC675"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6192, Level I Fieldwork: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B536C84"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11E80" w14:paraId="37E8A14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DA320DA"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6222, Research III: Descriptive and Qualitative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630598E"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11E80" w14:paraId="0EDD51C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2803B5E"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7271,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C727AC9"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211E80" w14:paraId="35BC648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B961FB2"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7363 Concepts of Occupational Therapy Instructional Design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94ACD8D"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11E80" w14:paraId="5C0325F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76A5642" w14:textId="77777777" w:rsidR="00211E80" w:rsidRDefault="00895A3A">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57BDE11"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211E80" w14:paraId="100FFDEA"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7FD35A60" w14:textId="77777777" w:rsidR="00211E80" w:rsidRDefault="00895A3A">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6A3F0E2F" w14:textId="77777777" w:rsidR="00211E80" w:rsidRDefault="00895A3A">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11E80" w14:paraId="6D4E7A47"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08CAF82"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6103, Practice IV: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035DC3A"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11E80" w14:paraId="48138F39"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6B5F47E"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5152, Level I Fieldwork: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D718BF8"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11E80" w14:paraId="38B9E38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16A474A"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6243, Professional Practice Seminar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53DA398"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11E80" w14:paraId="63931AEA"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E5A5555"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6283, Fundamentals of Occupational Therapy IV</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A888CEB"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11E80" w14:paraId="66FD933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D7C737A" w14:textId="77777777" w:rsidR="00211E80" w:rsidRDefault="00895A3A">
            <w:pPr>
              <w:pBdr>
                <w:top w:val="nil"/>
                <w:left w:val="nil"/>
                <w:bottom w:val="nil"/>
                <w:right w:val="nil"/>
                <w:between w:val="nil"/>
              </w:pBdr>
              <w:spacing w:line="288" w:lineRule="auto"/>
              <w:ind w:left="360"/>
              <w:rPr>
                <w:rFonts w:ascii="Cambria" w:eastAsia="Cambria" w:hAnsi="Cambria" w:cs="Cambria"/>
                <w:strike/>
                <w:color w:val="000000"/>
                <w:sz w:val="20"/>
                <w:szCs w:val="20"/>
              </w:rPr>
            </w:pPr>
            <w:r>
              <w:rPr>
                <w:rFonts w:ascii="Cambria" w:eastAsia="Cambria" w:hAnsi="Cambria" w:cs="Cambria"/>
                <w:strike/>
                <w:color w:val="FF0000"/>
                <w:sz w:val="20"/>
                <w:szCs w:val="20"/>
                <w:highlight w:val="yellow"/>
              </w:rPr>
              <w:t xml:space="preserve">OTD 7222, Research IV: Scholarship of Application </w:t>
            </w:r>
            <w:r>
              <w:rPr>
                <w:rFonts w:ascii="Cambria" w:eastAsia="Cambria" w:hAnsi="Cambria" w:cs="Cambria"/>
                <w:sz w:val="20"/>
                <w:szCs w:val="20"/>
              </w:rPr>
              <w:t xml:space="preserve">   </w:t>
            </w:r>
            <w:r>
              <w:rPr>
                <w:rFonts w:ascii="Cambria" w:eastAsia="Cambria" w:hAnsi="Cambria" w:cs="Cambria"/>
                <w:color w:val="0070C0"/>
                <w:sz w:val="20"/>
                <w:szCs w:val="20"/>
                <w:highlight w:val="yellow"/>
              </w:rPr>
              <w:t>OTD 7122, Scholarly Inquiry IV</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A66DB72"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11E80" w14:paraId="1ACE33A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9063113"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7281,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D957C4B"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211E80" w14:paraId="33A057F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3A01815" w14:textId="77777777" w:rsidR="00211E80" w:rsidRDefault="00895A3A">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7373 Business Principles in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FC8C0FB"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11E80" w14:paraId="5066D7E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95C79F3" w14:textId="77777777" w:rsidR="00211E80" w:rsidRDefault="00895A3A">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BBF2E7A"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17</w:t>
            </w:r>
          </w:p>
        </w:tc>
      </w:tr>
    </w:tbl>
    <w:p w14:paraId="1476CEF5" w14:textId="77777777" w:rsidR="00211E80" w:rsidRDefault="00895A3A">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2CEE4C65" w14:textId="77777777" w:rsidR="00211E80" w:rsidRDefault="00211E80">
      <w:pPr>
        <w:tabs>
          <w:tab w:val="left" w:pos="360"/>
          <w:tab w:val="left" w:pos="720"/>
        </w:tabs>
        <w:spacing w:after="0" w:line="240" w:lineRule="auto"/>
        <w:jc w:val="center"/>
        <w:rPr>
          <w:rFonts w:ascii="Cambria" w:eastAsia="Cambria" w:hAnsi="Cambria" w:cs="Cambria"/>
          <w:sz w:val="20"/>
          <w:szCs w:val="20"/>
        </w:rPr>
      </w:pPr>
    </w:p>
    <w:p w14:paraId="4CF58BCB" w14:textId="77777777" w:rsidR="00211E80" w:rsidRDefault="00211E80">
      <w:pPr>
        <w:tabs>
          <w:tab w:val="left" w:pos="360"/>
          <w:tab w:val="left" w:pos="720"/>
        </w:tabs>
        <w:spacing w:after="0" w:line="240" w:lineRule="auto"/>
        <w:jc w:val="center"/>
        <w:rPr>
          <w:rFonts w:ascii="Cambria" w:eastAsia="Cambria" w:hAnsi="Cambria" w:cs="Cambria"/>
          <w:sz w:val="20"/>
          <w:szCs w:val="20"/>
        </w:rPr>
      </w:pPr>
    </w:p>
    <w:p w14:paraId="0300C111" w14:textId="77777777" w:rsidR="00211E80" w:rsidRDefault="00211E80">
      <w:pPr>
        <w:tabs>
          <w:tab w:val="left" w:pos="360"/>
          <w:tab w:val="left" w:pos="720"/>
        </w:tabs>
        <w:spacing w:after="0" w:line="240" w:lineRule="auto"/>
        <w:jc w:val="center"/>
        <w:rPr>
          <w:rFonts w:ascii="Cambria" w:eastAsia="Cambria" w:hAnsi="Cambria" w:cs="Cambria"/>
          <w:sz w:val="20"/>
          <w:szCs w:val="20"/>
        </w:rPr>
      </w:pPr>
    </w:p>
    <w:p w14:paraId="4EFB663E" w14:textId="77777777" w:rsidR="00211E80" w:rsidRDefault="00211E80">
      <w:pPr>
        <w:tabs>
          <w:tab w:val="left" w:pos="360"/>
          <w:tab w:val="left" w:pos="720"/>
        </w:tabs>
        <w:spacing w:after="0" w:line="240" w:lineRule="auto"/>
        <w:jc w:val="center"/>
        <w:rPr>
          <w:rFonts w:ascii="Cambria" w:eastAsia="Cambria" w:hAnsi="Cambria" w:cs="Cambria"/>
          <w:sz w:val="20"/>
          <w:szCs w:val="20"/>
        </w:rPr>
      </w:pPr>
    </w:p>
    <w:p w14:paraId="1D8E33CA" w14:textId="77777777" w:rsidR="00211E80" w:rsidRDefault="00211E80">
      <w:pPr>
        <w:tabs>
          <w:tab w:val="left" w:pos="360"/>
          <w:tab w:val="left" w:pos="720"/>
        </w:tabs>
        <w:spacing w:after="0" w:line="240" w:lineRule="auto"/>
        <w:jc w:val="center"/>
        <w:rPr>
          <w:rFonts w:ascii="Cambria" w:eastAsia="Cambria" w:hAnsi="Cambria" w:cs="Cambria"/>
          <w:sz w:val="20"/>
          <w:szCs w:val="20"/>
        </w:rPr>
      </w:pPr>
    </w:p>
    <w:p w14:paraId="7365A000" w14:textId="77777777" w:rsidR="00211E80" w:rsidRDefault="00211E80">
      <w:pPr>
        <w:tabs>
          <w:tab w:val="left" w:pos="360"/>
          <w:tab w:val="left" w:pos="720"/>
        </w:tabs>
        <w:spacing w:after="0" w:line="240" w:lineRule="auto"/>
        <w:jc w:val="center"/>
        <w:rPr>
          <w:rFonts w:ascii="Cambria" w:eastAsia="Cambria" w:hAnsi="Cambria" w:cs="Cambria"/>
          <w:sz w:val="20"/>
          <w:szCs w:val="20"/>
        </w:rPr>
      </w:pPr>
    </w:p>
    <w:p w14:paraId="1CB8151E" w14:textId="77777777" w:rsidR="00211E80" w:rsidRDefault="00211E80">
      <w:pPr>
        <w:tabs>
          <w:tab w:val="left" w:pos="360"/>
          <w:tab w:val="left" w:pos="720"/>
        </w:tabs>
        <w:spacing w:after="0" w:line="240" w:lineRule="auto"/>
        <w:jc w:val="center"/>
        <w:rPr>
          <w:rFonts w:ascii="Cambria" w:eastAsia="Cambria" w:hAnsi="Cambria" w:cs="Cambria"/>
          <w:sz w:val="20"/>
          <w:szCs w:val="20"/>
        </w:rPr>
      </w:pPr>
    </w:p>
    <w:p w14:paraId="5D0ECFC7" w14:textId="77777777" w:rsidR="00211E80" w:rsidRDefault="00211E80">
      <w:pPr>
        <w:tabs>
          <w:tab w:val="left" w:pos="360"/>
          <w:tab w:val="left" w:pos="720"/>
        </w:tabs>
        <w:spacing w:after="0" w:line="240" w:lineRule="auto"/>
        <w:rPr>
          <w:rFonts w:ascii="Cambria" w:eastAsia="Cambria" w:hAnsi="Cambria" w:cs="Cambria"/>
          <w:sz w:val="20"/>
          <w:szCs w:val="20"/>
        </w:rPr>
      </w:pPr>
    </w:p>
    <w:p w14:paraId="1C45E1C2" w14:textId="77777777" w:rsidR="00211E80" w:rsidRDefault="00895A3A">
      <w:pPr>
        <w:tabs>
          <w:tab w:val="left" w:pos="360"/>
          <w:tab w:val="left" w:pos="720"/>
        </w:tabs>
        <w:spacing w:after="0" w:line="240" w:lineRule="auto"/>
        <w:rPr>
          <w:rFonts w:ascii="Cambria" w:eastAsia="Cambria" w:hAnsi="Cambria" w:cs="Cambria"/>
          <w:b/>
        </w:rPr>
      </w:pPr>
      <w:r>
        <w:rPr>
          <w:rFonts w:ascii="Cambria" w:eastAsia="Cambria" w:hAnsi="Cambria" w:cs="Cambria"/>
          <w:b/>
        </w:rPr>
        <w:lastRenderedPageBreak/>
        <w:t>From 2020–2021 Graduate Bulletin: Page 252</w:t>
      </w:r>
    </w:p>
    <w:p w14:paraId="3FF2887F" w14:textId="77777777" w:rsidR="00211E80" w:rsidRDefault="00895A3A">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566B52BE" w14:textId="77777777" w:rsidR="00211E80" w:rsidRDefault="00211E80">
      <w:pPr>
        <w:tabs>
          <w:tab w:val="left" w:pos="360"/>
          <w:tab w:val="left" w:pos="720"/>
        </w:tabs>
        <w:spacing w:after="0" w:line="240" w:lineRule="auto"/>
        <w:rPr>
          <w:rFonts w:ascii="Cambria" w:eastAsia="Cambria" w:hAnsi="Cambria" w:cs="Cambria"/>
          <w:sz w:val="20"/>
          <w:szCs w:val="20"/>
        </w:rPr>
      </w:pPr>
    </w:p>
    <w:p w14:paraId="6E521E5C" w14:textId="77777777" w:rsidR="00211E80" w:rsidRDefault="00211E80">
      <w:pPr>
        <w:tabs>
          <w:tab w:val="left" w:pos="360"/>
          <w:tab w:val="left" w:pos="720"/>
        </w:tabs>
        <w:spacing w:after="0" w:line="240" w:lineRule="auto"/>
        <w:rPr>
          <w:rFonts w:ascii="Cambria" w:eastAsia="Cambria" w:hAnsi="Cambria" w:cs="Cambria"/>
          <w:sz w:val="20"/>
          <w:szCs w:val="20"/>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345"/>
      </w:tblGrid>
      <w:tr w:rsidR="00211E80" w14:paraId="0C7777B7" w14:textId="77777777">
        <w:tc>
          <w:tcPr>
            <w:tcW w:w="8005" w:type="dxa"/>
            <w:shd w:val="clear" w:color="auto" w:fill="BFBFBF"/>
          </w:tcPr>
          <w:p w14:paraId="5F63995E" w14:textId="77777777" w:rsidR="00211E80" w:rsidRDefault="00895A3A">
            <w:pPr>
              <w:rPr>
                <w:rFonts w:ascii="Cambria" w:eastAsia="Cambria" w:hAnsi="Cambria" w:cs="Cambria"/>
                <w:b/>
                <w:sz w:val="20"/>
                <w:szCs w:val="20"/>
              </w:rPr>
            </w:pPr>
            <w:r>
              <w:rPr>
                <w:rFonts w:ascii="Cambria" w:eastAsia="Cambria" w:hAnsi="Cambria" w:cs="Cambria"/>
                <w:b/>
                <w:sz w:val="20"/>
                <w:szCs w:val="20"/>
              </w:rPr>
              <w:t>Fall Year 1</w:t>
            </w:r>
          </w:p>
        </w:tc>
        <w:tc>
          <w:tcPr>
            <w:tcW w:w="1345" w:type="dxa"/>
            <w:shd w:val="clear" w:color="auto" w:fill="BFBFBF"/>
          </w:tcPr>
          <w:p w14:paraId="0AFFA55C" w14:textId="77777777" w:rsidR="00211E80" w:rsidRDefault="00895A3A">
            <w:pPr>
              <w:jc w:val="center"/>
              <w:rPr>
                <w:rFonts w:ascii="Cambria" w:eastAsia="Cambria" w:hAnsi="Cambria" w:cs="Cambria"/>
                <w:b/>
                <w:sz w:val="20"/>
                <w:szCs w:val="20"/>
              </w:rPr>
            </w:pPr>
            <w:r>
              <w:rPr>
                <w:rFonts w:ascii="Cambria" w:eastAsia="Cambria" w:hAnsi="Cambria" w:cs="Cambria"/>
                <w:b/>
                <w:sz w:val="20"/>
                <w:szCs w:val="20"/>
              </w:rPr>
              <w:t>Sem. Hrs.</w:t>
            </w:r>
          </w:p>
        </w:tc>
      </w:tr>
      <w:tr w:rsidR="00211E80" w14:paraId="7F1AC6CE" w14:textId="77777777">
        <w:tc>
          <w:tcPr>
            <w:tcW w:w="8005" w:type="dxa"/>
          </w:tcPr>
          <w:p w14:paraId="5E387149" w14:textId="77777777" w:rsidR="00211E80" w:rsidRDefault="00895A3A">
            <w:pPr>
              <w:rPr>
                <w:rFonts w:ascii="Cambria" w:eastAsia="Cambria" w:hAnsi="Cambria" w:cs="Cambria"/>
                <w:sz w:val="20"/>
                <w:szCs w:val="20"/>
              </w:rPr>
            </w:pPr>
            <w:r>
              <w:rPr>
                <w:rFonts w:ascii="Cambria" w:eastAsia="Cambria" w:hAnsi="Cambria" w:cs="Cambria"/>
                <w:sz w:val="20"/>
                <w:szCs w:val="20"/>
              </w:rPr>
              <w:t>OTD 5013, OT History, Language and Process</w:t>
            </w:r>
          </w:p>
        </w:tc>
        <w:tc>
          <w:tcPr>
            <w:tcW w:w="1345" w:type="dxa"/>
          </w:tcPr>
          <w:p w14:paraId="365ED423" w14:textId="77777777" w:rsidR="00211E80" w:rsidRDefault="00895A3A">
            <w:pPr>
              <w:jc w:val="center"/>
              <w:rPr>
                <w:rFonts w:ascii="Cambria" w:eastAsia="Cambria" w:hAnsi="Cambria" w:cs="Cambria"/>
                <w:sz w:val="20"/>
                <w:szCs w:val="20"/>
              </w:rPr>
            </w:pPr>
            <w:r>
              <w:rPr>
                <w:rFonts w:ascii="Cambria" w:eastAsia="Cambria" w:hAnsi="Cambria" w:cs="Cambria"/>
                <w:sz w:val="20"/>
                <w:szCs w:val="20"/>
              </w:rPr>
              <w:t>3</w:t>
            </w:r>
          </w:p>
          <w:p w14:paraId="6EFD1BA7" w14:textId="77777777" w:rsidR="00211E80" w:rsidRDefault="00211E80">
            <w:pPr>
              <w:jc w:val="center"/>
              <w:rPr>
                <w:rFonts w:ascii="Cambria" w:eastAsia="Cambria" w:hAnsi="Cambria" w:cs="Cambria"/>
                <w:sz w:val="20"/>
                <w:szCs w:val="20"/>
              </w:rPr>
            </w:pPr>
          </w:p>
        </w:tc>
      </w:tr>
      <w:tr w:rsidR="00211E80" w14:paraId="493B5BDA" w14:textId="77777777">
        <w:tc>
          <w:tcPr>
            <w:tcW w:w="8005" w:type="dxa"/>
          </w:tcPr>
          <w:p w14:paraId="4149D7D4" w14:textId="77777777" w:rsidR="00211E80" w:rsidRDefault="00895A3A">
            <w:pPr>
              <w:rPr>
                <w:rFonts w:ascii="Cambria" w:eastAsia="Cambria" w:hAnsi="Cambria" w:cs="Cambria"/>
                <w:sz w:val="20"/>
                <w:szCs w:val="20"/>
              </w:rPr>
            </w:pPr>
            <w:r>
              <w:rPr>
                <w:rFonts w:ascii="Cambria" w:eastAsia="Cambria" w:hAnsi="Cambria" w:cs="Cambria"/>
                <w:sz w:val="20"/>
                <w:szCs w:val="20"/>
              </w:rPr>
              <w:t>OTD 5053: Occupation, Health and Wellness</w:t>
            </w:r>
          </w:p>
        </w:tc>
        <w:tc>
          <w:tcPr>
            <w:tcW w:w="1345" w:type="dxa"/>
          </w:tcPr>
          <w:p w14:paraId="48E9B7C2" w14:textId="77777777" w:rsidR="00211E80" w:rsidRDefault="00895A3A">
            <w:pPr>
              <w:jc w:val="center"/>
              <w:rPr>
                <w:rFonts w:ascii="Cambria" w:eastAsia="Cambria" w:hAnsi="Cambria" w:cs="Cambria"/>
                <w:sz w:val="20"/>
                <w:szCs w:val="20"/>
              </w:rPr>
            </w:pPr>
            <w:r>
              <w:rPr>
                <w:rFonts w:ascii="Cambria" w:eastAsia="Cambria" w:hAnsi="Cambria" w:cs="Cambria"/>
                <w:sz w:val="20"/>
                <w:szCs w:val="20"/>
              </w:rPr>
              <w:t>3</w:t>
            </w:r>
          </w:p>
        </w:tc>
      </w:tr>
      <w:tr w:rsidR="00211E80" w14:paraId="28349929" w14:textId="77777777">
        <w:tc>
          <w:tcPr>
            <w:tcW w:w="8005" w:type="dxa"/>
          </w:tcPr>
          <w:p w14:paraId="053F93E3" w14:textId="77777777" w:rsidR="00211E80" w:rsidRDefault="00895A3A">
            <w:pPr>
              <w:rPr>
                <w:rFonts w:ascii="Cambria" w:eastAsia="Cambria" w:hAnsi="Cambria" w:cs="Cambria"/>
                <w:sz w:val="20"/>
                <w:szCs w:val="20"/>
              </w:rPr>
            </w:pPr>
            <w:r>
              <w:rPr>
                <w:rFonts w:ascii="Cambria" w:eastAsia="Cambria" w:hAnsi="Cambria" w:cs="Cambria"/>
                <w:sz w:val="20"/>
                <w:szCs w:val="20"/>
              </w:rPr>
              <w:t>OTD 5061: Introduction to Documentation</w:t>
            </w:r>
          </w:p>
        </w:tc>
        <w:tc>
          <w:tcPr>
            <w:tcW w:w="1345" w:type="dxa"/>
          </w:tcPr>
          <w:p w14:paraId="73192F32" w14:textId="77777777" w:rsidR="00211E80" w:rsidRDefault="00895A3A">
            <w:pPr>
              <w:jc w:val="center"/>
              <w:rPr>
                <w:rFonts w:ascii="Cambria" w:eastAsia="Cambria" w:hAnsi="Cambria" w:cs="Cambria"/>
                <w:sz w:val="20"/>
                <w:szCs w:val="20"/>
              </w:rPr>
            </w:pPr>
            <w:r>
              <w:rPr>
                <w:rFonts w:ascii="Cambria" w:eastAsia="Cambria" w:hAnsi="Cambria" w:cs="Cambria"/>
                <w:sz w:val="20"/>
                <w:szCs w:val="20"/>
              </w:rPr>
              <w:t>1</w:t>
            </w:r>
          </w:p>
        </w:tc>
      </w:tr>
      <w:tr w:rsidR="00211E80" w14:paraId="2E86816A" w14:textId="77777777">
        <w:tc>
          <w:tcPr>
            <w:tcW w:w="8005" w:type="dxa"/>
          </w:tcPr>
          <w:p w14:paraId="04E48773" w14:textId="77777777" w:rsidR="00211E80" w:rsidRDefault="00895A3A">
            <w:pPr>
              <w:rPr>
                <w:rFonts w:ascii="Cambria" w:eastAsia="Cambria" w:hAnsi="Cambria" w:cs="Cambria"/>
                <w:sz w:val="20"/>
                <w:szCs w:val="20"/>
              </w:rPr>
            </w:pPr>
            <w:r>
              <w:rPr>
                <w:rFonts w:ascii="Cambria" w:eastAsia="Cambria" w:hAnsi="Cambria" w:cs="Cambria"/>
                <w:sz w:val="20"/>
                <w:szCs w:val="20"/>
              </w:rPr>
              <w:t>OTD 5092, Scholarly Inquiry I</w:t>
            </w:r>
          </w:p>
        </w:tc>
        <w:tc>
          <w:tcPr>
            <w:tcW w:w="1345" w:type="dxa"/>
          </w:tcPr>
          <w:p w14:paraId="4E2CFA2D" w14:textId="77777777" w:rsidR="00211E80" w:rsidRDefault="00895A3A">
            <w:pPr>
              <w:jc w:val="center"/>
              <w:rPr>
                <w:rFonts w:ascii="Cambria" w:eastAsia="Cambria" w:hAnsi="Cambria" w:cs="Cambria"/>
                <w:sz w:val="20"/>
                <w:szCs w:val="20"/>
              </w:rPr>
            </w:pPr>
            <w:r>
              <w:rPr>
                <w:rFonts w:ascii="Cambria" w:eastAsia="Cambria" w:hAnsi="Cambria" w:cs="Cambria"/>
                <w:sz w:val="20"/>
                <w:szCs w:val="20"/>
              </w:rPr>
              <w:t>2</w:t>
            </w:r>
          </w:p>
        </w:tc>
      </w:tr>
      <w:tr w:rsidR="00211E80" w14:paraId="05BBED79" w14:textId="77777777">
        <w:tc>
          <w:tcPr>
            <w:tcW w:w="8005" w:type="dxa"/>
          </w:tcPr>
          <w:p w14:paraId="791F9D04" w14:textId="77777777" w:rsidR="00211E80" w:rsidRDefault="00895A3A">
            <w:pPr>
              <w:rPr>
                <w:rFonts w:ascii="Cambria" w:eastAsia="Cambria" w:hAnsi="Cambria" w:cs="Cambria"/>
                <w:sz w:val="20"/>
                <w:szCs w:val="20"/>
              </w:rPr>
            </w:pPr>
            <w:r>
              <w:rPr>
                <w:rFonts w:ascii="Cambria" w:eastAsia="Cambria" w:hAnsi="Cambria" w:cs="Cambria"/>
                <w:sz w:val="20"/>
                <w:szCs w:val="20"/>
              </w:rPr>
              <w:t xml:space="preserve">OTD 5183, Clinical Reasoning and Skills I  </w:t>
            </w:r>
          </w:p>
        </w:tc>
        <w:tc>
          <w:tcPr>
            <w:tcW w:w="1345" w:type="dxa"/>
          </w:tcPr>
          <w:p w14:paraId="4CD796AB" w14:textId="77777777" w:rsidR="00211E80" w:rsidRDefault="00895A3A">
            <w:pPr>
              <w:jc w:val="center"/>
              <w:rPr>
                <w:rFonts w:ascii="Cambria" w:eastAsia="Cambria" w:hAnsi="Cambria" w:cs="Cambria"/>
                <w:sz w:val="20"/>
                <w:szCs w:val="20"/>
              </w:rPr>
            </w:pPr>
            <w:r>
              <w:rPr>
                <w:rFonts w:ascii="Cambria" w:eastAsia="Cambria" w:hAnsi="Cambria" w:cs="Cambria"/>
                <w:sz w:val="20"/>
                <w:szCs w:val="20"/>
              </w:rPr>
              <w:t>3</w:t>
            </w:r>
          </w:p>
        </w:tc>
      </w:tr>
      <w:tr w:rsidR="00211E80" w14:paraId="66976704" w14:textId="77777777">
        <w:tc>
          <w:tcPr>
            <w:tcW w:w="8005" w:type="dxa"/>
          </w:tcPr>
          <w:p w14:paraId="1591FC26" w14:textId="77777777" w:rsidR="00211E80" w:rsidRDefault="00895A3A">
            <w:pPr>
              <w:rPr>
                <w:rFonts w:ascii="Cambria" w:eastAsia="Cambria" w:hAnsi="Cambria" w:cs="Cambria"/>
                <w:sz w:val="20"/>
                <w:szCs w:val="20"/>
              </w:rPr>
            </w:pPr>
            <w:r>
              <w:rPr>
                <w:rFonts w:ascii="Cambria" w:eastAsia="Cambria" w:hAnsi="Cambria" w:cs="Cambria"/>
                <w:sz w:val="20"/>
                <w:szCs w:val="20"/>
              </w:rPr>
              <w:t>OTD 7113, Gross Anatomy and Neuroscience</w:t>
            </w:r>
          </w:p>
        </w:tc>
        <w:tc>
          <w:tcPr>
            <w:tcW w:w="1345" w:type="dxa"/>
          </w:tcPr>
          <w:p w14:paraId="1C82F255" w14:textId="77777777" w:rsidR="00211E80" w:rsidRDefault="00895A3A">
            <w:pPr>
              <w:jc w:val="center"/>
              <w:rPr>
                <w:rFonts w:ascii="Cambria" w:eastAsia="Cambria" w:hAnsi="Cambria" w:cs="Cambria"/>
                <w:sz w:val="20"/>
                <w:szCs w:val="20"/>
              </w:rPr>
            </w:pPr>
            <w:r>
              <w:rPr>
                <w:rFonts w:ascii="Cambria" w:eastAsia="Cambria" w:hAnsi="Cambria" w:cs="Cambria"/>
                <w:sz w:val="20"/>
                <w:szCs w:val="20"/>
              </w:rPr>
              <w:t>3</w:t>
            </w:r>
          </w:p>
        </w:tc>
      </w:tr>
      <w:tr w:rsidR="00211E80" w14:paraId="001B09A6" w14:textId="77777777">
        <w:tc>
          <w:tcPr>
            <w:tcW w:w="8005" w:type="dxa"/>
          </w:tcPr>
          <w:p w14:paraId="5957F0E0" w14:textId="77777777" w:rsidR="00211E80" w:rsidRDefault="00895A3A">
            <w:pPr>
              <w:rPr>
                <w:rFonts w:ascii="Cambria" w:eastAsia="Cambria" w:hAnsi="Cambria" w:cs="Cambria"/>
                <w:b/>
                <w:sz w:val="20"/>
                <w:szCs w:val="20"/>
              </w:rPr>
            </w:pPr>
            <w:r>
              <w:rPr>
                <w:rFonts w:ascii="Cambria" w:eastAsia="Cambria" w:hAnsi="Cambria" w:cs="Cambria"/>
                <w:b/>
                <w:sz w:val="20"/>
                <w:szCs w:val="20"/>
              </w:rPr>
              <w:t>Sub-total</w:t>
            </w:r>
          </w:p>
        </w:tc>
        <w:tc>
          <w:tcPr>
            <w:tcW w:w="1345" w:type="dxa"/>
          </w:tcPr>
          <w:p w14:paraId="1DC094D9" w14:textId="77777777" w:rsidR="00211E80" w:rsidRDefault="00895A3A">
            <w:pPr>
              <w:jc w:val="center"/>
              <w:rPr>
                <w:rFonts w:ascii="Cambria" w:eastAsia="Cambria" w:hAnsi="Cambria" w:cs="Cambria"/>
                <w:b/>
                <w:sz w:val="20"/>
                <w:szCs w:val="20"/>
              </w:rPr>
            </w:pPr>
            <w:r>
              <w:rPr>
                <w:rFonts w:ascii="Cambria" w:eastAsia="Cambria" w:hAnsi="Cambria" w:cs="Cambria"/>
                <w:b/>
                <w:sz w:val="20"/>
                <w:szCs w:val="20"/>
              </w:rPr>
              <w:t>15</w:t>
            </w:r>
          </w:p>
        </w:tc>
      </w:tr>
      <w:tr w:rsidR="00211E80" w14:paraId="5FFEB39F"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284DDD5A" w14:textId="77777777" w:rsidR="00211E80" w:rsidRDefault="00895A3A">
            <w:pPr>
              <w:tabs>
                <w:tab w:val="left" w:pos="360"/>
                <w:tab w:val="left" w:pos="720"/>
              </w:tabs>
              <w:rPr>
                <w:rFonts w:ascii="Cambria" w:eastAsia="Cambria" w:hAnsi="Cambria" w:cs="Cambria"/>
                <w:b/>
                <w:sz w:val="20"/>
                <w:szCs w:val="20"/>
              </w:rPr>
            </w:pPr>
            <w:r>
              <w:rPr>
                <w:rFonts w:ascii="Cambria" w:eastAsia="Cambria" w:hAnsi="Cambria" w:cs="Cambria"/>
                <w:b/>
                <w:sz w:val="20"/>
                <w:szCs w:val="20"/>
              </w:rPr>
              <w:t>Spring Year 1</w:t>
            </w:r>
          </w:p>
        </w:tc>
        <w:tc>
          <w:tcPr>
            <w:tcW w:w="1345" w:type="dxa"/>
            <w:tcBorders>
              <w:top w:val="single" w:sz="4" w:space="0" w:color="000000"/>
              <w:left w:val="nil"/>
              <w:bottom w:val="single" w:sz="8" w:space="0" w:color="000000"/>
              <w:right w:val="single" w:sz="8" w:space="0" w:color="000000"/>
            </w:tcBorders>
            <w:shd w:val="clear" w:color="auto" w:fill="BBBDC0"/>
          </w:tcPr>
          <w:p w14:paraId="4E319A71" w14:textId="77777777" w:rsidR="00211E80" w:rsidRDefault="00895A3A">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Sem Hrs.</w:t>
            </w:r>
          </w:p>
        </w:tc>
      </w:tr>
      <w:tr w:rsidR="00211E80" w14:paraId="322A9E63" w14:textId="77777777">
        <w:tc>
          <w:tcPr>
            <w:tcW w:w="8005" w:type="dxa"/>
            <w:tcBorders>
              <w:top w:val="nil"/>
              <w:left w:val="single" w:sz="4" w:space="0" w:color="000000"/>
              <w:bottom w:val="single" w:sz="8" w:space="0" w:color="000000"/>
              <w:right w:val="single" w:sz="8" w:space="0" w:color="000000"/>
            </w:tcBorders>
          </w:tcPr>
          <w:p w14:paraId="493DBB0B" w14:textId="77777777" w:rsidR="00211E80" w:rsidRDefault="00895A3A">
            <w:pPr>
              <w:tabs>
                <w:tab w:val="left" w:pos="360"/>
                <w:tab w:val="left" w:pos="720"/>
              </w:tabs>
              <w:rPr>
                <w:rFonts w:ascii="Cambria" w:eastAsia="Cambria" w:hAnsi="Cambria" w:cs="Cambria"/>
                <w:sz w:val="20"/>
                <w:szCs w:val="20"/>
              </w:rPr>
            </w:pPr>
            <w:r>
              <w:rPr>
                <w:rFonts w:ascii="Cambria" w:eastAsia="Cambria" w:hAnsi="Cambria" w:cs="Cambria"/>
                <w:sz w:val="20"/>
                <w:szCs w:val="20"/>
              </w:rPr>
              <w:t>OTD 5112: Orthopedics Practice</w:t>
            </w:r>
          </w:p>
        </w:tc>
        <w:tc>
          <w:tcPr>
            <w:tcW w:w="1345" w:type="dxa"/>
            <w:tcBorders>
              <w:top w:val="nil"/>
              <w:left w:val="nil"/>
              <w:bottom w:val="single" w:sz="8" w:space="0" w:color="000000"/>
              <w:right w:val="single" w:sz="8" w:space="0" w:color="000000"/>
            </w:tcBorders>
          </w:tcPr>
          <w:p w14:paraId="603D7E7E" w14:textId="77777777" w:rsidR="00211E80" w:rsidRDefault="00895A3A">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211E80" w14:paraId="2923B988" w14:textId="77777777">
        <w:tc>
          <w:tcPr>
            <w:tcW w:w="8005" w:type="dxa"/>
            <w:tcBorders>
              <w:top w:val="nil"/>
              <w:left w:val="single" w:sz="4" w:space="0" w:color="000000"/>
              <w:bottom w:val="single" w:sz="8" w:space="0" w:color="000000"/>
              <w:right w:val="single" w:sz="8" w:space="0" w:color="000000"/>
            </w:tcBorders>
          </w:tcPr>
          <w:p w14:paraId="280B040C" w14:textId="77777777" w:rsidR="00211E80" w:rsidRDefault="00895A3A">
            <w:pPr>
              <w:tabs>
                <w:tab w:val="left" w:pos="360"/>
                <w:tab w:val="left" w:pos="720"/>
              </w:tabs>
              <w:rPr>
                <w:rFonts w:ascii="Cambria" w:eastAsia="Cambria" w:hAnsi="Cambria" w:cs="Cambria"/>
                <w:sz w:val="20"/>
                <w:szCs w:val="20"/>
              </w:rPr>
            </w:pPr>
            <w:r>
              <w:rPr>
                <w:rFonts w:ascii="Cambria" w:eastAsia="Cambria" w:hAnsi="Cambria" w:cs="Cambria"/>
                <w:sz w:val="20"/>
                <w:szCs w:val="20"/>
              </w:rPr>
              <w:t>OTD 5123, OT Philosophy and Theory</w:t>
            </w:r>
          </w:p>
        </w:tc>
        <w:tc>
          <w:tcPr>
            <w:tcW w:w="1345" w:type="dxa"/>
            <w:tcBorders>
              <w:top w:val="nil"/>
              <w:left w:val="nil"/>
              <w:bottom w:val="single" w:sz="8" w:space="0" w:color="000000"/>
              <w:right w:val="single" w:sz="8" w:space="0" w:color="000000"/>
            </w:tcBorders>
          </w:tcPr>
          <w:p w14:paraId="49A71028" w14:textId="77777777" w:rsidR="00211E80" w:rsidRDefault="00895A3A">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211E80" w14:paraId="2CFA7BE4" w14:textId="77777777">
        <w:tc>
          <w:tcPr>
            <w:tcW w:w="8005" w:type="dxa"/>
            <w:tcBorders>
              <w:top w:val="nil"/>
              <w:left w:val="single" w:sz="4" w:space="0" w:color="000000"/>
              <w:bottom w:val="single" w:sz="8" w:space="0" w:color="000000"/>
              <w:right w:val="single" w:sz="8" w:space="0" w:color="000000"/>
            </w:tcBorders>
          </w:tcPr>
          <w:p w14:paraId="5A915891" w14:textId="77777777" w:rsidR="00211E80" w:rsidRDefault="00895A3A">
            <w:pPr>
              <w:tabs>
                <w:tab w:val="left" w:pos="360"/>
                <w:tab w:val="left" w:pos="720"/>
              </w:tabs>
              <w:rPr>
                <w:rFonts w:ascii="Cambria" w:eastAsia="Cambria" w:hAnsi="Cambria" w:cs="Cambria"/>
                <w:sz w:val="20"/>
                <w:szCs w:val="20"/>
              </w:rPr>
            </w:pPr>
            <w:r>
              <w:rPr>
                <w:rFonts w:ascii="Cambria" w:eastAsia="Cambria" w:hAnsi="Cambria" w:cs="Cambria"/>
                <w:sz w:val="20"/>
                <w:szCs w:val="20"/>
              </w:rPr>
              <w:t>OTD 5283: Clinical reasoning and skills II:</w:t>
            </w:r>
          </w:p>
        </w:tc>
        <w:tc>
          <w:tcPr>
            <w:tcW w:w="1345" w:type="dxa"/>
            <w:tcBorders>
              <w:top w:val="nil"/>
              <w:left w:val="nil"/>
              <w:bottom w:val="single" w:sz="8" w:space="0" w:color="000000"/>
              <w:right w:val="single" w:sz="8" w:space="0" w:color="000000"/>
            </w:tcBorders>
          </w:tcPr>
          <w:p w14:paraId="14FF9B6E" w14:textId="77777777" w:rsidR="00211E80" w:rsidRDefault="00895A3A">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211E80" w14:paraId="70068CE4" w14:textId="77777777">
        <w:tc>
          <w:tcPr>
            <w:tcW w:w="8005" w:type="dxa"/>
            <w:tcBorders>
              <w:top w:val="nil"/>
              <w:left w:val="single" w:sz="4" w:space="0" w:color="000000"/>
              <w:bottom w:val="single" w:sz="8" w:space="0" w:color="000000"/>
              <w:right w:val="single" w:sz="8" w:space="0" w:color="000000"/>
            </w:tcBorders>
          </w:tcPr>
          <w:p w14:paraId="206FA4C2" w14:textId="77777777" w:rsidR="00211E80" w:rsidRDefault="00895A3A">
            <w:pPr>
              <w:tabs>
                <w:tab w:val="left" w:pos="360"/>
                <w:tab w:val="left" w:pos="720"/>
              </w:tabs>
              <w:rPr>
                <w:rFonts w:ascii="Cambria" w:eastAsia="Cambria" w:hAnsi="Cambria" w:cs="Cambria"/>
                <w:sz w:val="20"/>
                <w:szCs w:val="20"/>
              </w:rPr>
            </w:pPr>
            <w:r>
              <w:rPr>
                <w:rFonts w:ascii="Cambria" w:eastAsia="Cambria" w:hAnsi="Cambria" w:cs="Cambria"/>
                <w:sz w:val="20"/>
                <w:szCs w:val="20"/>
              </w:rPr>
              <w:t>OTD 6164 : Older Adult Practice</w:t>
            </w:r>
          </w:p>
        </w:tc>
        <w:tc>
          <w:tcPr>
            <w:tcW w:w="1345" w:type="dxa"/>
            <w:tcBorders>
              <w:top w:val="nil"/>
              <w:left w:val="nil"/>
              <w:bottom w:val="single" w:sz="8" w:space="0" w:color="000000"/>
              <w:right w:val="single" w:sz="8" w:space="0" w:color="000000"/>
            </w:tcBorders>
          </w:tcPr>
          <w:p w14:paraId="76107287" w14:textId="77777777" w:rsidR="00211E80" w:rsidRDefault="00895A3A">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4</w:t>
            </w:r>
          </w:p>
        </w:tc>
      </w:tr>
      <w:tr w:rsidR="00211E80" w14:paraId="0B028F96" w14:textId="77777777">
        <w:tc>
          <w:tcPr>
            <w:tcW w:w="8005" w:type="dxa"/>
            <w:tcBorders>
              <w:top w:val="nil"/>
              <w:left w:val="single" w:sz="4" w:space="0" w:color="000000"/>
              <w:bottom w:val="single" w:sz="8" w:space="0" w:color="000000"/>
              <w:right w:val="single" w:sz="8" w:space="0" w:color="000000"/>
            </w:tcBorders>
          </w:tcPr>
          <w:p w14:paraId="4657FDBD" w14:textId="77777777" w:rsidR="00211E80" w:rsidRDefault="00895A3A">
            <w:pPr>
              <w:tabs>
                <w:tab w:val="left" w:pos="360"/>
                <w:tab w:val="left" w:pos="720"/>
              </w:tabs>
              <w:rPr>
                <w:rFonts w:ascii="Cambria" w:eastAsia="Cambria" w:hAnsi="Cambria" w:cs="Cambria"/>
                <w:sz w:val="20"/>
                <w:szCs w:val="20"/>
              </w:rPr>
            </w:pPr>
            <w:r>
              <w:rPr>
                <w:rFonts w:ascii="Cambria" w:eastAsia="Cambria" w:hAnsi="Cambria" w:cs="Cambria"/>
                <w:sz w:val="20"/>
                <w:szCs w:val="20"/>
              </w:rPr>
              <w:t>OTD 6182, Scholarly Inquiry II</w:t>
            </w:r>
          </w:p>
        </w:tc>
        <w:tc>
          <w:tcPr>
            <w:tcW w:w="1345" w:type="dxa"/>
            <w:tcBorders>
              <w:top w:val="nil"/>
              <w:left w:val="nil"/>
              <w:bottom w:val="single" w:sz="8" w:space="0" w:color="000000"/>
              <w:right w:val="single" w:sz="8" w:space="0" w:color="000000"/>
            </w:tcBorders>
          </w:tcPr>
          <w:p w14:paraId="38AE1FB1" w14:textId="77777777" w:rsidR="00211E80" w:rsidRDefault="00895A3A">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211E80" w14:paraId="668CC661" w14:textId="77777777">
        <w:tc>
          <w:tcPr>
            <w:tcW w:w="8005" w:type="dxa"/>
            <w:tcBorders>
              <w:top w:val="nil"/>
              <w:left w:val="single" w:sz="4" w:space="0" w:color="000000"/>
              <w:bottom w:val="single" w:sz="8" w:space="0" w:color="000000"/>
              <w:right w:val="single" w:sz="8" w:space="0" w:color="000000"/>
            </w:tcBorders>
          </w:tcPr>
          <w:p w14:paraId="7C4B2F80" w14:textId="77777777" w:rsidR="00211E80" w:rsidRDefault="00895A3A">
            <w:pPr>
              <w:tabs>
                <w:tab w:val="left" w:pos="360"/>
                <w:tab w:val="left" w:pos="720"/>
              </w:tabs>
              <w:rPr>
                <w:rFonts w:ascii="Cambria" w:eastAsia="Cambria" w:hAnsi="Cambria" w:cs="Cambria"/>
                <w:sz w:val="20"/>
                <w:szCs w:val="20"/>
              </w:rPr>
            </w:pPr>
            <w:r>
              <w:rPr>
                <w:rFonts w:ascii="Cambria" w:eastAsia="Cambria" w:hAnsi="Cambria" w:cs="Cambria"/>
                <w:sz w:val="20"/>
                <w:szCs w:val="20"/>
              </w:rPr>
              <w:t>OTD 6192, Fieldwork I: Older Adults</w:t>
            </w:r>
          </w:p>
        </w:tc>
        <w:tc>
          <w:tcPr>
            <w:tcW w:w="1345" w:type="dxa"/>
            <w:tcBorders>
              <w:top w:val="nil"/>
              <w:left w:val="nil"/>
              <w:bottom w:val="single" w:sz="8" w:space="0" w:color="000000"/>
              <w:right w:val="single" w:sz="8" w:space="0" w:color="000000"/>
            </w:tcBorders>
          </w:tcPr>
          <w:p w14:paraId="6B6A42AD" w14:textId="77777777" w:rsidR="00211E80" w:rsidRDefault="00895A3A">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211E80" w14:paraId="4774B857" w14:textId="77777777">
        <w:tc>
          <w:tcPr>
            <w:tcW w:w="8005" w:type="dxa"/>
            <w:tcBorders>
              <w:top w:val="nil"/>
              <w:left w:val="single" w:sz="4" w:space="0" w:color="000000"/>
              <w:bottom w:val="single" w:sz="8" w:space="0" w:color="000000"/>
              <w:right w:val="single" w:sz="8" w:space="0" w:color="000000"/>
            </w:tcBorders>
          </w:tcPr>
          <w:p w14:paraId="41A367DB" w14:textId="77777777" w:rsidR="00211E80" w:rsidRDefault="00895A3A">
            <w:pPr>
              <w:tabs>
                <w:tab w:val="left" w:pos="360"/>
                <w:tab w:val="left" w:pos="720"/>
              </w:tabs>
              <w:rPr>
                <w:rFonts w:ascii="Cambria" w:eastAsia="Cambria" w:hAnsi="Cambria" w:cs="Cambria"/>
                <w:b/>
                <w:sz w:val="20"/>
                <w:szCs w:val="20"/>
              </w:rPr>
            </w:pPr>
            <w:r>
              <w:rPr>
                <w:rFonts w:ascii="Cambria" w:eastAsia="Cambria" w:hAnsi="Cambria" w:cs="Cambria"/>
                <w:b/>
                <w:sz w:val="20"/>
                <w:szCs w:val="20"/>
              </w:rPr>
              <w:t>Sub-total</w:t>
            </w:r>
          </w:p>
        </w:tc>
        <w:tc>
          <w:tcPr>
            <w:tcW w:w="1345" w:type="dxa"/>
            <w:tcBorders>
              <w:top w:val="nil"/>
              <w:left w:val="nil"/>
              <w:bottom w:val="single" w:sz="8" w:space="0" w:color="000000"/>
              <w:right w:val="single" w:sz="8" w:space="0" w:color="000000"/>
            </w:tcBorders>
          </w:tcPr>
          <w:p w14:paraId="34D416A0" w14:textId="77777777" w:rsidR="00211E80" w:rsidRDefault="00895A3A">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16</w:t>
            </w:r>
          </w:p>
        </w:tc>
      </w:tr>
      <w:tr w:rsidR="00211E80" w14:paraId="3A202814"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63D0AEA1" w14:textId="77777777" w:rsidR="00211E80" w:rsidRDefault="00895A3A">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1</w:t>
            </w:r>
          </w:p>
        </w:tc>
        <w:tc>
          <w:tcPr>
            <w:tcW w:w="1345" w:type="dxa"/>
            <w:tcBorders>
              <w:top w:val="single" w:sz="4" w:space="0" w:color="000000"/>
              <w:left w:val="nil"/>
              <w:bottom w:val="single" w:sz="8" w:space="0" w:color="000000"/>
              <w:right w:val="single" w:sz="8" w:space="0" w:color="000000"/>
            </w:tcBorders>
            <w:shd w:val="clear" w:color="auto" w:fill="BBBDC0"/>
          </w:tcPr>
          <w:p w14:paraId="57C84C33" w14:textId="77777777" w:rsidR="00211E80" w:rsidRDefault="00895A3A">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11E80" w14:paraId="0C6E848C" w14:textId="77777777">
        <w:tc>
          <w:tcPr>
            <w:tcW w:w="8005" w:type="dxa"/>
            <w:tcBorders>
              <w:top w:val="nil"/>
              <w:left w:val="single" w:sz="4" w:space="0" w:color="000000"/>
              <w:bottom w:val="single" w:sz="8" w:space="0" w:color="000000"/>
              <w:right w:val="single" w:sz="8" w:space="0" w:color="000000"/>
            </w:tcBorders>
            <w:shd w:val="clear" w:color="auto" w:fill="FFFFFF"/>
          </w:tcPr>
          <w:p w14:paraId="7EAE6226" w14:textId="77777777" w:rsidR="00211E80" w:rsidRDefault="00895A3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5174: Neurorehabilitation Practice</w:t>
            </w:r>
          </w:p>
        </w:tc>
        <w:tc>
          <w:tcPr>
            <w:tcW w:w="1345" w:type="dxa"/>
            <w:tcBorders>
              <w:top w:val="nil"/>
              <w:left w:val="nil"/>
              <w:bottom w:val="single" w:sz="8" w:space="0" w:color="000000"/>
              <w:right w:val="single" w:sz="8" w:space="0" w:color="000000"/>
            </w:tcBorders>
            <w:shd w:val="clear" w:color="auto" w:fill="FFFFFF"/>
          </w:tcPr>
          <w:p w14:paraId="02F858AD"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211E80" w14:paraId="087F7402" w14:textId="77777777">
        <w:tc>
          <w:tcPr>
            <w:tcW w:w="8005" w:type="dxa"/>
            <w:tcBorders>
              <w:top w:val="nil"/>
              <w:left w:val="single" w:sz="4" w:space="0" w:color="000000"/>
              <w:bottom w:val="single" w:sz="8" w:space="0" w:color="000000"/>
              <w:right w:val="single" w:sz="8" w:space="0" w:color="000000"/>
            </w:tcBorders>
          </w:tcPr>
          <w:p w14:paraId="06DF9BF9" w14:textId="77777777" w:rsidR="00211E80" w:rsidRDefault="00895A3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5252: Fieldwork I: Neurorehabilitation </w:t>
            </w:r>
          </w:p>
        </w:tc>
        <w:tc>
          <w:tcPr>
            <w:tcW w:w="1345" w:type="dxa"/>
            <w:tcBorders>
              <w:top w:val="nil"/>
              <w:left w:val="nil"/>
              <w:bottom w:val="single" w:sz="8" w:space="0" w:color="000000"/>
              <w:right w:val="single" w:sz="8" w:space="0" w:color="000000"/>
            </w:tcBorders>
          </w:tcPr>
          <w:p w14:paraId="4B6F50E6"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11E80" w14:paraId="37F3282C" w14:textId="77777777">
        <w:tc>
          <w:tcPr>
            <w:tcW w:w="8005" w:type="dxa"/>
            <w:tcBorders>
              <w:top w:val="nil"/>
              <w:left w:val="single" w:sz="4" w:space="0" w:color="000000"/>
              <w:bottom w:val="single" w:sz="8" w:space="0" w:color="000000"/>
              <w:right w:val="single" w:sz="8" w:space="0" w:color="000000"/>
            </w:tcBorders>
          </w:tcPr>
          <w:p w14:paraId="1C922541" w14:textId="77777777" w:rsidR="00211E80" w:rsidRDefault="00895A3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6083 Clinical Reasoning and Skills III </w:t>
            </w:r>
          </w:p>
        </w:tc>
        <w:tc>
          <w:tcPr>
            <w:tcW w:w="1345" w:type="dxa"/>
            <w:tcBorders>
              <w:top w:val="nil"/>
              <w:left w:val="nil"/>
              <w:bottom w:val="single" w:sz="8" w:space="0" w:color="000000"/>
              <w:right w:val="single" w:sz="8" w:space="0" w:color="000000"/>
            </w:tcBorders>
          </w:tcPr>
          <w:p w14:paraId="2DABEEC1"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11E80" w14:paraId="682D51D5" w14:textId="77777777">
        <w:tc>
          <w:tcPr>
            <w:tcW w:w="8005" w:type="dxa"/>
            <w:tcBorders>
              <w:top w:val="nil"/>
              <w:left w:val="single" w:sz="4" w:space="0" w:color="000000"/>
              <w:bottom w:val="single" w:sz="8" w:space="0" w:color="000000"/>
              <w:right w:val="single" w:sz="8" w:space="0" w:color="000000"/>
            </w:tcBorders>
          </w:tcPr>
          <w:p w14:paraId="0658F375" w14:textId="77777777" w:rsidR="00211E80" w:rsidRDefault="00895A3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7252, Health Care and Social Systems</w:t>
            </w:r>
          </w:p>
        </w:tc>
        <w:tc>
          <w:tcPr>
            <w:tcW w:w="1345" w:type="dxa"/>
            <w:tcBorders>
              <w:top w:val="nil"/>
              <w:left w:val="nil"/>
              <w:bottom w:val="single" w:sz="8" w:space="0" w:color="000000"/>
              <w:right w:val="single" w:sz="8" w:space="0" w:color="000000"/>
            </w:tcBorders>
          </w:tcPr>
          <w:p w14:paraId="1D809052"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11E80" w14:paraId="6BA7FA4B" w14:textId="77777777">
        <w:tc>
          <w:tcPr>
            <w:tcW w:w="8005" w:type="dxa"/>
            <w:tcBorders>
              <w:top w:val="nil"/>
              <w:left w:val="single" w:sz="4" w:space="0" w:color="000000"/>
              <w:bottom w:val="single" w:sz="8" w:space="0" w:color="000000"/>
              <w:right w:val="single" w:sz="8" w:space="0" w:color="000000"/>
            </w:tcBorders>
          </w:tcPr>
          <w:p w14:paraId="2DA9537D" w14:textId="77777777" w:rsidR="00211E80" w:rsidRDefault="00895A3A">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53F4A698" w14:textId="77777777" w:rsidR="00211E80" w:rsidRDefault="00895A3A">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11</w:t>
            </w:r>
          </w:p>
        </w:tc>
      </w:tr>
      <w:tr w:rsidR="00211E80" w14:paraId="4F4C9D4F"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263A10B9" w14:textId="77777777" w:rsidR="00211E80" w:rsidRDefault="00895A3A">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Fall Year 2</w:t>
            </w:r>
          </w:p>
        </w:tc>
        <w:tc>
          <w:tcPr>
            <w:tcW w:w="1345" w:type="dxa"/>
            <w:tcBorders>
              <w:top w:val="single" w:sz="4" w:space="0" w:color="000000"/>
              <w:left w:val="nil"/>
              <w:bottom w:val="single" w:sz="8" w:space="0" w:color="000000"/>
              <w:right w:val="single" w:sz="8" w:space="0" w:color="000000"/>
            </w:tcBorders>
            <w:shd w:val="clear" w:color="auto" w:fill="BBBDC0"/>
          </w:tcPr>
          <w:p w14:paraId="1CA05E41" w14:textId="77777777" w:rsidR="00211E80" w:rsidRDefault="00895A3A">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11E80" w14:paraId="666927E0" w14:textId="77777777">
        <w:tc>
          <w:tcPr>
            <w:tcW w:w="8005" w:type="dxa"/>
            <w:tcBorders>
              <w:top w:val="nil"/>
              <w:left w:val="single" w:sz="4" w:space="0" w:color="000000"/>
              <w:bottom w:val="single" w:sz="8" w:space="0" w:color="000000"/>
              <w:right w:val="single" w:sz="8" w:space="0" w:color="000000"/>
            </w:tcBorders>
          </w:tcPr>
          <w:p w14:paraId="493BB44B" w14:textId="77777777" w:rsidR="00211E80" w:rsidRDefault="00895A3A">
            <w:pPr>
              <w:pBdr>
                <w:top w:val="nil"/>
                <w:left w:val="nil"/>
                <w:bottom w:val="nil"/>
                <w:right w:val="nil"/>
                <w:between w:val="nil"/>
              </w:pBdr>
              <w:tabs>
                <w:tab w:val="left" w:pos="1185"/>
              </w:tabs>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5152, Fieldwork I: Psychosocial </w:t>
            </w:r>
          </w:p>
        </w:tc>
        <w:tc>
          <w:tcPr>
            <w:tcW w:w="1345" w:type="dxa"/>
            <w:tcBorders>
              <w:top w:val="nil"/>
              <w:left w:val="nil"/>
              <w:bottom w:val="single" w:sz="8" w:space="0" w:color="000000"/>
              <w:right w:val="single" w:sz="8" w:space="0" w:color="000000"/>
            </w:tcBorders>
          </w:tcPr>
          <w:p w14:paraId="12807DDC"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11E80" w14:paraId="5FBDC663" w14:textId="77777777">
        <w:tc>
          <w:tcPr>
            <w:tcW w:w="8005" w:type="dxa"/>
            <w:tcBorders>
              <w:top w:val="nil"/>
              <w:left w:val="single" w:sz="4" w:space="0" w:color="000000"/>
              <w:bottom w:val="single" w:sz="8" w:space="0" w:color="000000"/>
              <w:right w:val="single" w:sz="8" w:space="0" w:color="000000"/>
            </w:tcBorders>
            <w:shd w:val="clear" w:color="auto" w:fill="FFFFFF"/>
          </w:tcPr>
          <w:p w14:paraId="6B2BBD19" w14:textId="77777777" w:rsidR="00211E80" w:rsidRDefault="00895A3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6103, Psychosocial Practice</w:t>
            </w:r>
          </w:p>
        </w:tc>
        <w:tc>
          <w:tcPr>
            <w:tcW w:w="1345" w:type="dxa"/>
            <w:tcBorders>
              <w:top w:val="nil"/>
              <w:left w:val="nil"/>
              <w:bottom w:val="single" w:sz="8" w:space="0" w:color="000000"/>
              <w:right w:val="single" w:sz="8" w:space="0" w:color="000000"/>
            </w:tcBorders>
            <w:shd w:val="clear" w:color="auto" w:fill="FFFFFF"/>
          </w:tcPr>
          <w:p w14:paraId="08026A89"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11E80" w14:paraId="72065E91" w14:textId="77777777">
        <w:tc>
          <w:tcPr>
            <w:tcW w:w="8005" w:type="dxa"/>
            <w:tcBorders>
              <w:top w:val="nil"/>
              <w:left w:val="single" w:sz="4" w:space="0" w:color="000000"/>
              <w:bottom w:val="single" w:sz="8" w:space="0" w:color="000000"/>
              <w:right w:val="single" w:sz="8" w:space="0" w:color="000000"/>
            </w:tcBorders>
          </w:tcPr>
          <w:p w14:paraId="0E709BC9" w14:textId="77777777" w:rsidR="00211E80" w:rsidRDefault="00895A3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6222, Scholarly Inquiry III</w:t>
            </w:r>
          </w:p>
        </w:tc>
        <w:tc>
          <w:tcPr>
            <w:tcW w:w="1345" w:type="dxa"/>
            <w:tcBorders>
              <w:top w:val="nil"/>
              <w:left w:val="nil"/>
              <w:bottom w:val="single" w:sz="8" w:space="0" w:color="000000"/>
              <w:right w:val="single" w:sz="8" w:space="0" w:color="000000"/>
            </w:tcBorders>
          </w:tcPr>
          <w:p w14:paraId="11151D01"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11E80" w14:paraId="5CBF2630" w14:textId="77777777">
        <w:tc>
          <w:tcPr>
            <w:tcW w:w="8005" w:type="dxa"/>
            <w:tcBorders>
              <w:top w:val="nil"/>
              <w:left w:val="single" w:sz="4" w:space="0" w:color="000000"/>
              <w:bottom w:val="single" w:sz="8" w:space="0" w:color="000000"/>
              <w:right w:val="single" w:sz="8" w:space="0" w:color="000000"/>
            </w:tcBorders>
          </w:tcPr>
          <w:p w14:paraId="7966CB25" w14:textId="77777777" w:rsidR="00211E80" w:rsidRDefault="00895A3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6302, Intra and Interprofessional Practice</w:t>
            </w:r>
          </w:p>
        </w:tc>
        <w:tc>
          <w:tcPr>
            <w:tcW w:w="1345" w:type="dxa"/>
            <w:tcBorders>
              <w:top w:val="nil"/>
              <w:left w:val="nil"/>
              <w:bottom w:val="single" w:sz="8" w:space="0" w:color="000000"/>
              <w:right w:val="single" w:sz="8" w:space="0" w:color="000000"/>
            </w:tcBorders>
          </w:tcPr>
          <w:p w14:paraId="778C4EFD"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11E80" w14:paraId="3D0927E7" w14:textId="77777777">
        <w:tc>
          <w:tcPr>
            <w:tcW w:w="8005" w:type="dxa"/>
            <w:tcBorders>
              <w:top w:val="nil"/>
              <w:left w:val="single" w:sz="4" w:space="0" w:color="000000"/>
              <w:bottom w:val="single" w:sz="8" w:space="0" w:color="000000"/>
              <w:right w:val="single" w:sz="8" w:space="0" w:color="000000"/>
            </w:tcBorders>
          </w:tcPr>
          <w:p w14:paraId="2C28D708" w14:textId="77777777" w:rsidR="00211E80" w:rsidRDefault="00895A3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7271, Capstone Preparation I</w:t>
            </w:r>
          </w:p>
        </w:tc>
        <w:tc>
          <w:tcPr>
            <w:tcW w:w="1345" w:type="dxa"/>
            <w:tcBorders>
              <w:top w:val="nil"/>
              <w:left w:val="nil"/>
              <w:bottom w:val="single" w:sz="8" w:space="0" w:color="000000"/>
              <w:right w:val="single" w:sz="8" w:space="0" w:color="000000"/>
            </w:tcBorders>
          </w:tcPr>
          <w:p w14:paraId="35CE0E58"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211E80" w14:paraId="7803688A" w14:textId="77777777">
        <w:tc>
          <w:tcPr>
            <w:tcW w:w="8005" w:type="dxa"/>
            <w:tcBorders>
              <w:top w:val="nil"/>
              <w:left w:val="single" w:sz="4" w:space="0" w:color="000000"/>
              <w:bottom w:val="single" w:sz="8" w:space="0" w:color="000000"/>
              <w:right w:val="single" w:sz="8" w:space="0" w:color="000000"/>
            </w:tcBorders>
          </w:tcPr>
          <w:p w14:paraId="234C8BE8" w14:textId="77777777" w:rsidR="00211E80" w:rsidRDefault="00895A3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7363 OT Instructional Design</w:t>
            </w:r>
          </w:p>
        </w:tc>
        <w:tc>
          <w:tcPr>
            <w:tcW w:w="1345" w:type="dxa"/>
            <w:tcBorders>
              <w:top w:val="nil"/>
              <w:left w:val="nil"/>
              <w:bottom w:val="single" w:sz="8" w:space="0" w:color="000000"/>
              <w:right w:val="single" w:sz="8" w:space="0" w:color="000000"/>
            </w:tcBorders>
          </w:tcPr>
          <w:p w14:paraId="4AA00598"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11E80" w14:paraId="72DE4402" w14:textId="77777777">
        <w:tc>
          <w:tcPr>
            <w:tcW w:w="8005" w:type="dxa"/>
            <w:tcBorders>
              <w:top w:val="nil"/>
              <w:left w:val="single" w:sz="4" w:space="0" w:color="000000"/>
              <w:bottom w:val="single" w:sz="8" w:space="0" w:color="000000"/>
              <w:right w:val="single" w:sz="8" w:space="0" w:color="000000"/>
            </w:tcBorders>
          </w:tcPr>
          <w:p w14:paraId="35CE6B8C" w14:textId="77777777" w:rsidR="00211E80" w:rsidRDefault="00895A3A">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4B00A59D" w14:textId="77777777" w:rsidR="00211E80" w:rsidRDefault="00895A3A">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13</w:t>
            </w:r>
          </w:p>
        </w:tc>
      </w:tr>
      <w:tr w:rsidR="00211E80" w14:paraId="5DF8BF55"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53E407F9" w14:textId="77777777" w:rsidR="00211E80" w:rsidRDefault="00895A3A">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Spring Year 2</w:t>
            </w:r>
          </w:p>
        </w:tc>
        <w:tc>
          <w:tcPr>
            <w:tcW w:w="1345" w:type="dxa"/>
            <w:tcBorders>
              <w:top w:val="single" w:sz="4" w:space="0" w:color="000000"/>
              <w:left w:val="nil"/>
              <w:bottom w:val="single" w:sz="8" w:space="0" w:color="000000"/>
              <w:right w:val="single" w:sz="8" w:space="0" w:color="000000"/>
            </w:tcBorders>
            <w:shd w:val="clear" w:color="auto" w:fill="BBBDC0"/>
          </w:tcPr>
          <w:p w14:paraId="6E12B00C" w14:textId="77777777" w:rsidR="00211E80" w:rsidRDefault="00895A3A">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11E80" w14:paraId="241101EB" w14:textId="77777777">
        <w:tc>
          <w:tcPr>
            <w:tcW w:w="8005" w:type="dxa"/>
            <w:tcBorders>
              <w:top w:val="nil"/>
              <w:left w:val="single" w:sz="4" w:space="0" w:color="000000"/>
              <w:bottom w:val="single" w:sz="8" w:space="0" w:color="000000"/>
              <w:right w:val="single" w:sz="8" w:space="0" w:color="000000"/>
            </w:tcBorders>
            <w:shd w:val="clear" w:color="auto" w:fill="FFFFFF"/>
          </w:tcPr>
          <w:p w14:paraId="2AD10D33" w14:textId="77777777" w:rsidR="00211E80" w:rsidRDefault="00895A3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345" w:type="dxa"/>
            <w:tcBorders>
              <w:top w:val="nil"/>
              <w:left w:val="nil"/>
              <w:bottom w:val="single" w:sz="8" w:space="0" w:color="000000"/>
              <w:right w:val="single" w:sz="8" w:space="0" w:color="000000"/>
            </w:tcBorders>
            <w:shd w:val="clear" w:color="auto" w:fill="FFFFFF"/>
          </w:tcPr>
          <w:p w14:paraId="30F437E4"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211E80" w14:paraId="73223805" w14:textId="77777777">
        <w:tc>
          <w:tcPr>
            <w:tcW w:w="8005" w:type="dxa"/>
            <w:tcBorders>
              <w:top w:val="nil"/>
              <w:left w:val="single" w:sz="4" w:space="0" w:color="000000"/>
              <w:bottom w:val="single" w:sz="8" w:space="0" w:color="000000"/>
              <w:right w:val="single" w:sz="8" w:space="0" w:color="000000"/>
            </w:tcBorders>
            <w:shd w:val="clear" w:color="auto" w:fill="FFFFFF"/>
          </w:tcPr>
          <w:p w14:paraId="3B8350EA" w14:textId="77777777" w:rsidR="00211E80" w:rsidRDefault="00895A3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345" w:type="dxa"/>
            <w:tcBorders>
              <w:top w:val="nil"/>
              <w:left w:val="nil"/>
              <w:bottom w:val="single" w:sz="8" w:space="0" w:color="000000"/>
              <w:right w:val="single" w:sz="8" w:space="0" w:color="000000"/>
            </w:tcBorders>
            <w:shd w:val="clear" w:color="auto" w:fill="FFFFFF"/>
          </w:tcPr>
          <w:p w14:paraId="37C3F1DB"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11E80" w14:paraId="057F5475" w14:textId="77777777">
        <w:tc>
          <w:tcPr>
            <w:tcW w:w="8005" w:type="dxa"/>
            <w:tcBorders>
              <w:top w:val="nil"/>
              <w:left w:val="single" w:sz="4" w:space="0" w:color="000000"/>
              <w:bottom w:val="single" w:sz="8" w:space="0" w:color="000000"/>
              <w:right w:val="single" w:sz="8" w:space="0" w:color="000000"/>
            </w:tcBorders>
          </w:tcPr>
          <w:p w14:paraId="02CC1361" w14:textId="77777777" w:rsidR="00211E80" w:rsidRDefault="00895A3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6183: Clinical Reasoning and Skills IV</w:t>
            </w:r>
          </w:p>
        </w:tc>
        <w:tc>
          <w:tcPr>
            <w:tcW w:w="1345" w:type="dxa"/>
            <w:tcBorders>
              <w:top w:val="nil"/>
              <w:left w:val="nil"/>
              <w:bottom w:val="single" w:sz="8" w:space="0" w:color="000000"/>
              <w:right w:val="single" w:sz="8" w:space="0" w:color="000000"/>
            </w:tcBorders>
          </w:tcPr>
          <w:p w14:paraId="6A101194"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11E80" w14:paraId="2AA57D3D" w14:textId="77777777">
        <w:tc>
          <w:tcPr>
            <w:tcW w:w="8005" w:type="dxa"/>
            <w:tcBorders>
              <w:top w:val="nil"/>
              <w:left w:val="single" w:sz="4" w:space="0" w:color="000000"/>
              <w:bottom w:val="single" w:sz="8" w:space="0" w:color="000000"/>
              <w:right w:val="single" w:sz="8" w:space="0" w:color="000000"/>
            </w:tcBorders>
            <w:shd w:val="clear" w:color="auto" w:fill="FFFFFF"/>
          </w:tcPr>
          <w:p w14:paraId="00D7B006" w14:textId="77777777" w:rsidR="00211E80" w:rsidRDefault="00895A3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7122, Scholarly Inquiry IV</w:t>
            </w:r>
          </w:p>
        </w:tc>
        <w:tc>
          <w:tcPr>
            <w:tcW w:w="1345" w:type="dxa"/>
            <w:tcBorders>
              <w:top w:val="nil"/>
              <w:left w:val="nil"/>
              <w:bottom w:val="single" w:sz="8" w:space="0" w:color="000000"/>
              <w:right w:val="single" w:sz="8" w:space="0" w:color="000000"/>
            </w:tcBorders>
            <w:shd w:val="clear" w:color="auto" w:fill="FFFFFF"/>
          </w:tcPr>
          <w:p w14:paraId="6D888D66"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11E80" w14:paraId="66F50C77" w14:textId="77777777">
        <w:tc>
          <w:tcPr>
            <w:tcW w:w="8005" w:type="dxa"/>
            <w:tcBorders>
              <w:top w:val="nil"/>
              <w:left w:val="single" w:sz="4" w:space="0" w:color="000000"/>
              <w:bottom w:val="single" w:sz="8" w:space="0" w:color="000000"/>
              <w:right w:val="single" w:sz="8" w:space="0" w:color="000000"/>
            </w:tcBorders>
          </w:tcPr>
          <w:p w14:paraId="29C263DB" w14:textId="77777777" w:rsidR="00211E80" w:rsidRDefault="00895A3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7223, Population Health Practice</w:t>
            </w:r>
          </w:p>
        </w:tc>
        <w:tc>
          <w:tcPr>
            <w:tcW w:w="1345" w:type="dxa"/>
            <w:tcBorders>
              <w:top w:val="nil"/>
              <w:left w:val="nil"/>
              <w:bottom w:val="single" w:sz="8" w:space="0" w:color="000000"/>
              <w:right w:val="single" w:sz="8" w:space="0" w:color="000000"/>
            </w:tcBorders>
          </w:tcPr>
          <w:p w14:paraId="217D821B"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11E80" w14:paraId="6B3255EF" w14:textId="77777777">
        <w:tc>
          <w:tcPr>
            <w:tcW w:w="8005" w:type="dxa"/>
            <w:tcBorders>
              <w:top w:val="nil"/>
              <w:left w:val="single" w:sz="4" w:space="0" w:color="000000"/>
              <w:bottom w:val="single" w:sz="8" w:space="0" w:color="000000"/>
              <w:right w:val="single" w:sz="8" w:space="0" w:color="000000"/>
            </w:tcBorders>
          </w:tcPr>
          <w:p w14:paraId="61EC1615" w14:textId="77777777" w:rsidR="00211E80" w:rsidRDefault="00895A3A">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7281, Capstone Preparation II</w:t>
            </w:r>
          </w:p>
        </w:tc>
        <w:tc>
          <w:tcPr>
            <w:tcW w:w="1345" w:type="dxa"/>
            <w:tcBorders>
              <w:top w:val="nil"/>
              <w:left w:val="nil"/>
              <w:bottom w:val="single" w:sz="8" w:space="0" w:color="000000"/>
              <w:right w:val="single" w:sz="8" w:space="0" w:color="000000"/>
            </w:tcBorders>
          </w:tcPr>
          <w:p w14:paraId="39181033" w14:textId="77777777" w:rsidR="00211E80" w:rsidRDefault="00895A3A">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211E80" w14:paraId="07FAB7CA" w14:textId="77777777">
        <w:tc>
          <w:tcPr>
            <w:tcW w:w="8005" w:type="dxa"/>
            <w:tcBorders>
              <w:top w:val="nil"/>
              <w:left w:val="single" w:sz="4" w:space="0" w:color="000000"/>
              <w:bottom w:val="single" w:sz="8" w:space="0" w:color="000000"/>
              <w:right w:val="single" w:sz="8" w:space="0" w:color="000000"/>
            </w:tcBorders>
          </w:tcPr>
          <w:p w14:paraId="051790C3" w14:textId="77777777" w:rsidR="00211E80" w:rsidRDefault="00895A3A">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741941B5" w14:textId="77777777" w:rsidR="00211E80" w:rsidRDefault="00895A3A">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15</w:t>
            </w:r>
          </w:p>
        </w:tc>
      </w:tr>
    </w:tbl>
    <w:p w14:paraId="38697DC0" w14:textId="77777777" w:rsidR="00211E80" w:rsidRDefault="00895A3A">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4209FF86" w14:textId="77777777" w:rsidR="00211E80" w:rsidRDefault="00211E80">
      <w:pPr>
        <w:tabs>
          <w:tab w:val="left" w:pos="360"/>
          <w:tab w:val="left" w:pos="720"/>
        </w:tabs>
        <w:spacing w:after="0" w:line="240" w:lineRule="auto"/>
        <w:jc w:val="center"/>
        <w:rPr>
          <w:rFonts w:ascii="Cambria" w:eastAsia="Cambria" w:hAnsi="Cambria" w:cs="Cambria"/>
          <w:sz w:val="20"/>
          <w:szCs w:val="20"/>
        </w:rPr>
      </w:pPr>
    </w:p>
    <w:p w14:paraId="149C8A2E" w14:textId="77777777" w:rsidR="00211E80" w:rsidRDefault="00211E80">
      <w:pPr>
        <w:tabs>
          <w:tab w:val="left" w:pos="360"/>
          <w:tab w:val="left" w:pos="720"/>
        </w:tabs>
        <w:spacing w:after="0" w:line="240" w:lineRule="auto"/>
        <w:jc w:val="center"/>
        <w:rPr>
          <w:rFonts w:ascii="Cambria" w:eastAsia="Cambria" w:hAnsi="Cambria" w:cs="Cambria"/>
          <w:sz w:val="20"/>
          <w:szCs w:val="20"/>
        </w:rPr>
      </w:pPr>
    </w:p>
    <w:p w14:paraId="546DB9A9" w14:textId="77777777" w:rsidR="00211E80" w:rsidRDefault="00211E80">
      <w:pPr>
        <w:tabs>
          <w:tab w:val="left" w:pos="360"/>
          <w:tab w:val="left" w:pos="720"/>
        </w:tabs>
        <w:spacing w:after="0" w:line="240" w:lineRule="auto"/>
        <w:rPr>
          <w:rFonts w:ascii="Cambria" w:eastAsia="Cambria" w:hAnsi="Cambria" w:cs="Cambria"/>
          <w:sz w:val="20"/>
          <w:szCs w:val="20"/>
        </w:rPr>
      </w:pPr>
    </w:p>
    <w:p w14:paraId="10787605" w14:textId="77777777" w:rsidR="00211E80" w:rsidRDefault="00895A3A">
      <w:pPr>
        <w:tabs>
          <w:tab w:val="left" w:pos="360"/>
          <w:tab w:val="left" w:pos="720"/>
        </w:tabs>
        <w:spacing w:after="0" w:line="240" w:lineRule="auto"/>
        <w:rPr>
          <w:b/>
        </w:rPr>
      </w:pPr>
      <w:r>
        <w:rPr>
          <w:rFonts w:ascii="Cambria" w:eastAsia="Cambria" w:hAnsi="Cambria" w:cs="Cambria"/>
          <w:b/>
        </w:rPr>
        <w:t>From 2020–2021 Graduate Bulletin: Page 384</w:t>
      </w:r>
    </w:p>
    <w:p w14:paraId="78544753" w14:textId="77777777" w:rsidR="00211E80" w:rsidRDefault="00895A3A">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54412D1E" w14:textId="77777777" w:rsidR="00211E80" w:rsidRDefault="00211E80">
      <w:pPr>
        <w:tabs>
          <w:tab w:val="left" w:pos="360"/>
          <w:tab w:val="left" w:pos="720"/>
        </w:tabs>
        <w:spacing w:after="0" w:line="240" w:lineRule="auto"/>
        <w:rPr>
          <w:rFonts w:ascii="Cambria" w:eastAsia="Cambria" w:hAnsi="Cambria" w:cs="Cambria"/>
          <w:b/>
          <w:sz w:val="20"/>
          <w:szCs w:val="20"/>
        </w:rPr>
      </w:pPr>
    </w:p>
    <w:p w14:paraId="636CBC60"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6192. </w:t>
      </w:r>
      <w:r>
        <w:rPr>
          <w:rFonts w:ascii="Cambria" w:eastAsia="Cambria" w:hAnsi="Cambria" w:cs="Cambria"/>
          <w:b/>
          <w:sz w:val="20"/>
          <w:szCs w:val="20"/>
        </w:rPr>
        <w:tab/>
        <w:t>Level I Fieldwork: Aging Adults</w:t>
      </w:r>
      <w:r>
        <w:rPr>
          <w:rFonts w:ascii="Cambria" w:eastAsia="Cambria" w:hAnsi="Cambria" w:cs="Cambria"/>
          <w:sz w:val="20"/>
          <w:szCs w:val="20"/>
        </w:rPr>
        <w:t xml:space="preserve">     Level I fieldwork is essential for allowing the</w:t>
      </w:r>
    </w:p>
    <w:p w14:paraId="5D839EF7"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students to integrate and apply knowledge and understanding from coursework. This fieldwork will</w:t>
      </w:r>
    </w:p>
    <w:p w14:paraId="1D765FBF"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focus upon aging adults. Experiences are integral to the curricular design and support didactic and</w:t>
      </w:r>
    </w:p>
    <w:p w14:paraId="6143D915"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lab courses. Prerequisites, Admission to the OTD Program.</w:t>
      </w:r>
      <w:r>
        <w:rPr>
          <w:rFonts w:ascii="Cambria" w:eastAsia="Cambria" w:hAnsi="Cambria" w:cs="Cambria"/>
          <w:sz w:val="20"/>
          <w:szCs w:val="20"/>
        </w:rPr>
        <w:br/>
      </w:r>
    </w:p>
    <w:p w14:paraId="02EBEB66"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6222. </w:t>
      </w:r>
      <w:r>
        <w:rPr>
          <w:rFonts w:ascii="Cambria" w:eastAsia="Cambria" w:hAnsi="Cambria" w:cs="Cambria"/>
          <w:b/>
          <w:sz w:val="20"/>
          <w:szCs w:val="20"/>
        </w:rPr>
        <w:tab/>
        <w:t>Research III: Descriptive and Qualitative Research</w:t>
      </w:r>
      <w:r>
        <w:rPr>
          <w:rFonts w:ascii="Cambria" w:eastAsia="Cambria" w:hAnsi="Cambria" w:cs="Cambria"/>
          <w:sz w:val="20"/>
          <w:szCs w:val="20"/>
        </w:rPr>
        <w:t xml:space="preserve">     The course is the third in a</w:t>
      </w:r>
    </w:p>
    <w:p w14:paraId="2FB269B1"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series designed to assist the learner in completing a scholarly report. Provides the entry-level</w:t>
      </w:r>
    </w:p>
    <w:p w14:paraId="6A8D89A3"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the skills necessary for research practice. The class will have both</w:t>
      </w:r>
    </w:p>
    <w:p w14:paraId="52E616FE"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descriptive and qualitative</w:t>
      </w:r>
    </w:p>
    <w:p w14:paraId="600CF3E0"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research. Prerequisites, Admission to the OTD Program.</w:t>
      </w:r>
      <w:r>
        <w:rPr>
          <w:rFonts w:ascii="Cambria" w:eastAsia="Cambria" w:hAnsi="Cambria" w:cs="Cambria"/>
          <w:sz w:val="20"/>
          <w:szCs w:val="20"/>
        </w:rPr>
        <w:br/>
      </w:r>
    </w:p>
    <w:p w14:paraId="6BF4BDE7"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6243. </w:t>
      </w:r>
      <w:r>
        <w:rPr>
          <w:rFonts w:ascii="Cambria" w:eastAsia="Cambria" w:hAnsi="Cambria" w:cs="Cambria"/>
          <w:b/>
          <w:sz w:val="20"/>
          <w:szCs w:val="20"/>
        </w:rPr>
        <w:tab/>
        <w:t>Professional Practice Seminar</w:t>
      </w:r>
      <w:r>
        <w:rPr>
          <w:rFonts w:ascii="Cambria" w:eastAsia="Cambria" w:hAnsi="Cambria" w:cs="Cambria"/>
          <w:sz w:val="20"/>
          <w:szCs w:val="20"/>
        </w:rPr>
        <w:t xml:space="preserve"> </w:t>
      </w:r>
      <w:r>
        <w:rPr>
          <w:rFonts w:ascii="Cambria" w:eastAsia="Cambria" w:hAnsi="Cambria" w:cs="Cambria"/>
          <w:sz w:val="20"/>
          <w:szCs w:val="20"/>
        </w:rPr>
        <w:tab/>
        <w:t xml:space="preserve">    This is a professional practice seminar</w:t>
      </w:r>
    </w:p>
    <w:p w14:paraId="2726257B"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designed to develop a student regarding professional values, professional demeanor, professional</w:t>
      </w:r>
    </w:p>
    <w:p w14:paraId="7D789C26"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writing and communication and professional service. It sets the stage for lifelong learning in which</w:t>
      </w:r>
    </w:p>
    <w:p w14:paraId="170B4E0D"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 occupational therapist must engage. Prerequisite, Admission to the OTD Program.</w:t>
      </w:r>
      <w:r>
        <w:rPr>
          <w:rFonts w:ascii="Cambria" w:eastAsia="Cambria" w:hAnsi="Cambria" w:cs="Cambria"/>
          <w:sz w:val="20"/>
          <w:szCs w:val="20"/>
        </w:rPr>
        <w:br/>
      </w:r>
    </w:p>
    <w:p w14:paraId="27BE0019"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625V. </w:t>
      </w:r>
      <w:r>
        <w:rPr>
          <w:rFonts w:ascii="Cambria" w:eastAsia="Cambria" w:hAnsi="Cambria" w:cs="Cambria"/>
          <w:b/>
          <w:sz w:val="20"/>
          <w:szCs w:val="20"/>
        </w:rPr>
        <w:tab/>
        <w:t>Level II Fieldwork</w:t>
      </w:r>
      <w:r>
        <w:rPr>
          <w:rFonts w:ascii="Cambria" w:eastAsia="Cambria" w:hAnsi="Cambria" w:cs="Cambria"/>
          <w:sz w:val="20"/>
          <w:szCs w:val="20"/>
        </w:rPr>
        <w:t xml:space="preserve"> </w:t>
      </w:r>
      <w:r>
        <w:rPr>
          <w:rFonts w:ascii="Cambria" w:eastAsia="Cambria" w:hAnsi="Cambria" w:cs="Cambria"/>
          <w:sz w:val="20"/>
          <w:szCs w:val="20"/>
        </w:rPr>
        <w:tab/>
        <w:t>Level 2 fieldwork allows students to practice skills in various</w:t>
      </w:r>
    </w:p>
    <w:p w14:paraId="3F167B7A"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OT service delivery.</w:t>
      </w:r>
    </w:p>
    <w:p w14:paraId="5C8BBA3B"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w:t>
      </w:r>
      <w:r>
        <w:rPr>
          <w:rFonts w:ascii="Cambria" w:eastAsia="Cambria" w:hAnsi="Cambria" w:cs="Cambria"/>
          <w:sz w:val="20"/>
          <w:szCs w:val="20"/>
        </w:rPr>
        <w:br/>
      </w:r>
    </w:p>
    <w:p w14:paraId="77744B23"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6283. </w:t>
      </w:r>
      <w:r>
        <w:rPr>
          <w:rFonts w:ascii="Cambria" w:eastAsia="Cambria" w:hAnsi="Cambria" w:cs="Cambria"/>
          <w:b/>
          <w:sz w:val="20"/>
          <w:szCs w:val="20"/>
        </w:rPr>
        <w:tab/>
        <w:t>Fundamentals of Occupational Therapy IV</w:t>
      </w:r>
      <w:r>
        <w:rPr>
          <w:rFonts w:ascii="Cambria" w:eastAsia="Cambria" w:hAnsi="Cambria" w:cs="Cambria"/>
          <w:sz w:val="20"/>
          <w:szCs w:val="20"/>
        </w:rPr>
        <w:t xml:space="preserve"> </w:t>
      </w:r>
      <w:r>
        <w:rPr>
          <w:rFonts w:ascii="Cambria" w:eastAsia="Cambria" w:hAnsi="Cambria" w:cs="Cambria"/>
          <w:sz w:val="20"/>
          <w:szCs w:val="20"/>
        </w:rPr>
        <w:tab/>
        <w:t>This course builds upon</w:t>
      </w:r>
    </w:p>
    <w:p w14:paraId="43737886"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III and is the final stage in the fundamental course sequence. Learners will</w:t>
      </w:r>
    </w:p>
    <w:p w14:paraId="3FE37B6E"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demonstrate knowledge through case-base evaluation, the creation of appropriate and evidence-based clinical  </w:t>
      </w:r>
      <w:r>
        <w:rPr>
          <w:rFonts w:ascii="Cambria" w:eastAsia="Cambria" w:hAnsi="Cambria" w:cs="Cambria"/>
          <w:sz w:val="20"/>
          <w:szCs w:val="20"/>
        </w:rPr>
        <w:br/>
        <w:t xml:space="preserve">          interventions and the implementation of clinical interventions. Prerequisite, Admission to the OTD Program.</w:t>
      </w:r>
      <w:r>
        <w:rPr>
          <w:rFonts w:ascii="Cambria" w:eastAsia="Cambria" w:hAnsi="Cambria" w:cs="Cambria"/>
          <w:sz w:val="20"/>
          <w:szCs w:val="20"/>
        </w:rPr>
        <w:br/>
      </w:r>
    </w:p>
    <w:p w14:paraId="15030122"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720V. </w:t>
      </w:r>
      <w:r>
        <w:rPr>
          <w:rFonts w:ascii="Cambria" w:eastAsia="Cambria" w:hAnsi="Cambria" w:cs="Cambria"/>
          <w:b/>
          <w:sz w:val="20"/>
          <w:szCs w:val="20"/>
        </w:rPr>
        <w:tab/>
        <w:t>Level II Fieldwork</w:t>
      </w:r>
      <w:r>
        <w:rPr>
          <w:rFonts w:ascii="Cambria" w:eastAsia="Cambria" w:hAnsi="Cambria" w:cs="Cambria"/>
          <w:sz w:val="20"/>
          <w:szCs w:val="20"/>
        </w:rPr>
        <w:t xml:space="preserve">     Level 2 fieldwork allows students to practice skills in various</w:t>
      </w:r>
    </w:p>
    <w:p w14:paraId="2F4F247C"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occupational therapy service</w:t>
      </w:r>
    </w:p>
    <w:p w14:paraId="0A376631"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Prerequisite, Admission to the OTD Program.</w:t>
      </w:r>
      <w:r>
        <w:rPr>
          <w:rFonts w:ascii="Cambria" w:eastAsia="Cambria" w:hAnsi="Cambria" w:cs="Cambria"/>
          <w:sz w:val="20"/>
          <w:szCs w:val="20"/>
        </w:rPr>
        <w:br/>
      </w:r>
    </w:p>
    <w:p w14:paraId="0A5821AC"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7113. </w:t>
      </w:r>
      <w:r>
        <w:rPr>
          <w:rFonts w:ascii="Cambria" w:eastAsia="Cambria" w:hAnsi="Cambria" w:cs="Cambria"/>
          <w:b/>
          <w:sz w:val="20"/>
          <w:szCs w:val="20"/>
        </w:rPr>
        <w:tab/>
        <w:t>Gross Anatomy</w:t>
      </w:r>
      <w:r>
        <w:rPr>
          <w:rFonts w:ascii="Cambria" w:eastAsia="Cambria" w:hAnsi="Cambria" w:cs="Cambria"/>
          <w:sz w:val="20"/>
          <w:szCs w:val="20"/>
        </w:rPr>
        <w:t xml:space="preserve"> </w:t>
      </w:r>
      <w:r>
        <w:rPr>
          <w:rFonts w:ascii="Cambria" w:eastAsia="Cambria" w:hAnsi="Cambria" w:cs="Cambria"/>
          <w:sz w:val="20"/>
          <w:szCs w:val="20"/>
        </w:rPr>
        <w:tab/>
        <w:t xml:space="preserve">    Study of the structure and function of the human limbs, spine,</w:t>
      </w:r>
    </w:p>
    <w:p w14:paraId="72107BFA"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head and neck; regional description with emphasis on the muscular, skeletal, nervous, and</w:t>
      </w:r>
    </w:p>
    <w:p w14:paraId="7D71245F"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vascular systems of the limbs and spine. Prerequisite, Admission to the OTD Program.</w:t>
      </w:r>
    </w:p>
    <w:p w14:paraId="788D48C5" w14:textId="77777777" w:rsidR="00211E80" w:rsidRDefault="00211E80">
      <w:pPr>
        <w:tabs>
          <w:tab w:val="left" w:pos="360"/>
          <w:tab w:val="left" w:pos="720"/>
        </w:tabs>
        <w:spacing w:after="0" w:line="240" w:lineRule="auto"/>
        <w:rPr>
          <w:rFonts w:ascii="Cambria" w:eastAsia="Cambria" w:hAnsi="Cambria" w:cs="Cambria"/>
          <w:sz w:val="20"/>
          <w:szCs w:val="20"/>
        </w:rPr>
      </w:pPr>
    </w:p>
    <w:p w14:paraId="5F2D9BEF" w14:textId="77777777" w:rsidR="00211E80" w:rsidRDefault="00895A3A">
      <w:pPr>
        <w:tabs>
          <w:tab w:val="left" w:pos="360"/>
          <w:tab w:val="left" w:pos="720"/>
        </w:tabs>
        <w:spacing w:after="0" w:line="240" w:lineRule="auto"/>
        <w:rPr>
          <w:rFonts w:ascii="Cambria" w:eastAsia="Cambria" w:hAnsi="Cambria" w:cs="Cambria"/>
          <w:color w:val="0070C0"/>
          <w:sz w:val="20"/>
          <w:szCs w:val="20"/>
          <w:highlight w:val="yellow"/>
        </w:rPr>
      </w:pPr>
      <w:r>
        <w:rPr>
          <w:rFonts w:ascii="Cambria" w:eastAsia="Cambria" w:hAnsi="Cambria" w:cs="Cambria"/>
          <w:b/>
          <w:color w:val="0070C0"/>
          <w:sz w:val="20"/>
          <w:szCs w:val="20"/>
          <w:highlight w:val="yellow"/>
        </w:rPr>
        <w:t>OTD 7122.</w:t>
      </w:r>
      <w:r>
        <w:rPr>
          <w:rFonts w:ascii="Cambria" w:eastAsia="Cambria" w:hAnsi="Cambria" w:cs="Cambria"/>
          <w:b/>
          <w:color w:val="0070C0"/>
          <w:sz w:val="20"/>
          <w:szCs w:val="20"/>
          <w:highlight w:val="yellow"/>
        </w:rPr>
        <w:tab/>
        <w:t>Scholarly Inquiry IV</w:t>
      </w:r>
      <w:r>
        <w:rPr>
          <w:rFonts w:ascii="Cambria" w:eastAsia="Cambria" w:hAnsi="Cambria" w:cs="Cambria"/>
          <w:b/>
          <w:color w:val="0070C0"/>
          <w:sz w:val="20"/>
          <w:szCs w:val="20"/>
          <w:highlight w:val="yellow"/>
        </w:rPr>
        <w:tab/>
      </w:r>
      <w:r>
        <w:rPr>
          <w:rFonts w:ascii="Cambria" w:eastAsia="Cambria" w:hAnsi="Cambria" w:cs="Cambria"/>
          <w:color w:val="0070C0"/>
          <w:sz w:val="20"/>
          <w:szCs w:val="20"/>
          <w:highlight w:val="yellow"/>
        </w:rPr>
        <w:t xml:space="preserve">Provides the opportunity for students to apply scholarship </w:t>
      </w:r>
    </w:p>
    <w:p w14:paraId="73C40F17" w14:textId="77777777" w:rsidR="00211E80" w:rsidRDefault="00895A3A">
      <w:pPr>
        <w:tabs>
          <w:tab w:val="left" w:pos="360"/>
          <w:tab w:val="left" w:pos="720"/>
        </w:tabs>
        <w:spacing w:after="0" w:line="240" w:lineRule="auto"/>
        <w:rPr>
          <w:rFonts w:ascii="Cambria" w:eastAsia="Cambria" w:hAnsi="Cambria" w:cs="Cambria"/>
          <w:color w:val="0070C0"/>
          <w:sz w:val="20"/>
          <w:szCs w:val="20"/>
          <w:highlight w:val="yellow"/>
        </w:rPr>
      </w:pPr>
      <w:r>
        <w:rPr>
          <w:rFonts w:ascii="Cambria" w:eastAsia="Cambria" w:hAnsi="Cambria" w:cs="Cambria"/>
          <w:color w:val="0070C0"/>
          <w:sz w:val="20"/>
          <w:szCs w:val="20"/>
          <w:highlight w:val="yellow"/>
        </w:rPr>
        <w:t xml:space="preserve">          skills finalizing a literature review and writing the methods and results sections of a scholarly report.</w:t>
      </w:r>
    </w:p>
    <w:p w14:paraId="4383DB71" w14:textId="77777777" w:rsidR="00211E80" w:rsidRDefault="00895A3A">
      <w:pPr>
        <w:tabs>
          <w:tab w:val="left" w:pos="360"/>
          <w:tab w:val="left" w:pos="720"/>
        </w:tabs>
        <w:spacing w:after="0" w:line="240" w:lineRule="auto"/>
        <w:rPr>
          <w:rFonts w:ascii="Cambria" w:eastAsia="Cambria" w:hAnsi="Cambria" w:cs="Cambria"/>
          <w:color w:val="0070C0"/>
          <w:sz w:val="20"/>
          <w:szCs w:val="20"/>
        </w:rPr>
      </w:pPr>
      <w:r>
        <w:rPr>
          <w:rFonts w:ascii="Cambria" w:eastAsia="Cambria" w:hAnsi="Cambria" w:cs="Cambria"/>
          <w:color w:val="0070C0"/>
          <w:sz w:val="20"/>
          <w:szCs w:val="20"/>
          <w:highlight w:val="yellow"/>
        </w:rPr>
        <w:t xml:space="preserve">         Prerequisite, Admission to the OTD Program.</w:t>
      </w:r>
    </w:p>
    <w:p w14:paraId="34866215" w14:textId="77777777" w:rsidR="00211E80" w:rsidRDefault="00211E80">
      <w:pPr>
        <w:tabs>
          <w:tab w:val="left" w:pos="360"/>
          <w:tab w:val="left" w:pos="720"/>
        </w:tabs>
        <w:spacing w:after="0" w:line="240" w:lineRule="auto"/>
        <w:rPr>
          <w:rFonts w:ascii="Cambria" w:eastAsia="Cambria" w:hAnsi="Cambria" w:cs="Cambria"/>
          <w:sz w:val="20"/>
          <w:szCs w:val="20"/>
        </w:rPr>
      </w:pPr>
    </w:p>
    <w:p w14:paraId="226D85EA" w14:textId="77777777" w:rsidR="00211E80" w:rsidRDefault="00895A3A">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b/>
          <w:strike/>
          <w:color w:val="FF0000"/>
          <w:sz w:val="20"/>
          <w:szCs w:val="20"/>
          <w:highlight w:val="yellow"/>
        </w:rPr>
        <w:t xml:space="preserve">OTD 7222. </w:t>
      </w:r>
      <w:r>
        <w:rPr>
          <w:rFonts w:ascii="Cambria" w:eastAsia="Cambria" w:hAnsi="Cambria" w:cs="Cambria"/>
          <w:b/>
          <w:strike/>
          <w:color w:val="FF0000"/>
          <w:sz w:val="20"/>
          <w:szCs w:val="20"/>
          <w:highlight w:val="yellow"/>
        </w:rPr>
        <w:tab/>
        <w:t>Research IV: Scholarship of Application</w:t>
      </w:r>
      <w:r>
        <w:rPr>
          <w:rFonts w:ascii="Cambria" w:eastAsia="Cambria" w:hAnsi="Cambria" w:cs="Cambria"/>
          <w:strike/>
          <w:color w:val="FF0000"/>
          <w:sz w:val="20"/>
          <w:szCs w:val="20"/>
          <w:highlight w:val="yellow"/>
        </w:rPr>
        <w:t xml:space="preserve">     Provides the entry level</w:t>
      </w:r>
    </w:p>
    <w:p w14:paraId="5EB72405" w14:textId="77777777" w:rsidR="00211E80" w:rsidRDefault="00895A3A">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           occupational therapist with skills necessary for practice and scholarship. The class will have both</w:t>
      </w:r>
    </w:p>
    <w:p w14:paraId="32EDAEA1" w14:textId="77777777" w:rsidR="00211E80" w:rsidRDefault="00895A3A">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          didactic and application components. A primary focus will be on lifelong learning of the occupational</w:t>
      </w:r>
    </w:p>
    <w:p w14:paraId="63513605"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trike/>
          <w:color w:val="FF0000"/>
          <w:sz w:val="20"/>
          <w:szCs w:val="20"/>
          <w:highlight w:val="yellow"/>
        </w:rPr>
        <w:t xml:space="preserve">          therapist for professional development. Prerequisite, Admission to the OTD Program.</w:t>
      </w:r>
      <w:r>
        <w:rPr>
          <w:rFonts w:ascii="Cambria" w:eastAsia="Cambria" w:hAnsi="Cambria" w:cs="Cambria"/>
          <w:sz w:val="20"/>
          <w:szCs w:val="20"/>
        </w:rPr>
        <w:br/>
      </w:r>
    </w:p>
    <w:p w14:paraId="3D924E5C"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7223. </w:t>
      </w:r>
      <w:r>
        <w:rPr>
          <w:rFonts w:ascii="Cambria" w:eastAsia="Cambria" w:hAnsi="Cambria" w:cs="Cambria"/>
          <w:b/>
          <w:sz w:val="20"/>
          <w:szCs w:val="20"/>
        </w:rPr>
        <w:tab/>
        <w:t>Practice V: Population Health</w:t>
      </w:r>
      <w:r>
        <w:rPr>
          <w:rFonts w:ascii="Cambria" w:eastAsia="Cambria" w:hAnsi="Cambria" w:cs="Cambria"/>
          <w:sz w:val="20"/>
          <w:szCs w:val="20"/>
        </w:rPr>
        <w:t xml:space="preserve"> </w:t>
      </w:r>
      <w:r>
        <w:rPr>
          <w:rFonts w:ascii="Cambria" w:eastAsia="Cambria" w:hAnsi="Cambria" w:cs="Cambria"/>
          <w:sz w:val="20"/>
          <w:szCs w:val="20"/>
        </w:rPr>
        <w:tab/>
        <w:t>Course designed around the core of</w:t>
      </w:r>
    </w:p>
    <w:p w14:paraId="30D4F285"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therapy, “occupation-based practice” with an emphasis on a public health framework</w:t>
      </w:r>
    </w:p>
    <w:p w14:paraId="74689CA6"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with population-based interventions. Prerequisite, Admission to the OTD Program.</w:t>
      </w:r>
      <w:r>
        <w:rPr>
          <w:rFonts w:ascii="Cambria" w:eastAsia="Cambria" w:hAnsi="Cambria" w:cs="Cambria"/>
          <w:sz w:val="20"/>
          <w:szCs w:val="20"/>
        </w:rPr>
        <w:br/>
      </w:r>
    </w:p>
    <w:p w14:paraId="6C4E7F51"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7224. </w:t>
      </w:r>
      <w:r>
        <w:rPr>
          <w:rFonts w:ascii="Cambria" w:eastAsia="Cambria" w:hAnsi="Cambria" w:cs="Cambria"/>
          <w:b/>
          <w:sz w:val="20"/>
          <w:szCs w:val="20"/>
        </w:rPr>
        <w:tab/>
        <w:t>Neuroscience</w:t>
      </w:r>
      <w:r>
        <w:rPr>
          <w:rFonts w:ascii="Cambria" w:eastAsia="Cambria" w:hAnsi="Cambria" w:cs="Cambria"/>
          <w:sz w:val="20"/>
          <w:szCs w:val="20"/>
        </w:rPr>
        <w:t xml:space="preserve"> </w:t>
      </w:r>
      <w:r>
        <w:rPr>
          <w:rFonts w:ascii="Cambria" w:eastAsia="Cambria" w:hAnsi="Cambria" w:cs="Cambria"/>
          <w:sz w:val="20"/>
          <w:szCs w:val="20"/>
        </w:rPr>
        <w:tab/>
        <w:t>Analysis of the structure and function of the human nervous</w:t>
      </w:r>
    </w:p>
    <w:p w14:paraId="1A773FBD"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 for occupational therapy majors. Prerequisite, Admission to the OTD Program.</w:t>
      </w:r>
      <w:r>
        <w:rPr>
          <w:rFonts w:ascii="Cambria" w:eastAsia="Cambria" w:hAnsi="Cambria" w:cs="Cambria"/>
          <w:sz w:val="20"/>
          <w:szCs w:val="20"/>
        </w:rPr>
        <w:br/>
      </w:r>
    </w:p>
    <w:p w14:paraId="6BD4EC21" w14:textId="77777777" w:rsidR="00211E80" w:rsidRDefault="00895A3A">
      <w:pPr>
        <w:tabs>
          <w:tab w:val="left" w:pos="360"/>
          <w:tab w:val="left" w:pos="720"/>
        </w:tabs>
        <w:spacing w:after="0" w:line="240" w:lineRule="auto"/>
        <w:rPr>
          <w:rFonts w:ascii="Cambria" w:eastAsia="Cambria" w:hAnsi="Cambria" w:cs="Cambria"/>
          <w:sz w:val="20"/>
          <w:szCs w:val="20"/>
        </w:rPr>
      </w:pPr>
      <w:bookmarkStart w:id="5" w:name="_tyjcwt" w:colFirst="0" w:colLast="0"/>
      <w:bookmarkEnd w:id="5"/>
      <w:r>
        <w:rPr>
          <w:rFonts w:ascii="Cambria" w:eastAsia="Cambria" w:hAnsi="Cambria" w:cs="Cambria"/>
          <w:b/>
          <w:sz w:val="20"/>
          <w:szCs w:val="20"/>
        </w:rPr>
        <w:lastRenderedPageBreak/>
        <w:t xml:space="preserve">OTD 7232. </w:t>
      </w:r>
      <w:r>
        <w:rPr>
          <w:rFonts w:ascii="Cambria" w:eastAsia="Cambria" w:hAnsi="Cambria" w:cs="Cambria"/>
          <w:b/>
          <w:sz w:val="20"/>
          <w:szCs w:val="20"/>
        </w:rPr>
        <w:tab/>
        <w:t>Advocacy and Leadership</w:t>
      </w:r>
      <w:r>
        <w:rPr>
          <w:rFonts w:ascii="Cambria" w:eastAsia="Cambria" w:hAnsi="Cambria" w:cs="Cambria"/>
          <w:sz w:val="20"/>
          <w:szCs w:val="20"/>
        </w:rPr>
        <w:t xml:space="preserve">     Course provides a summary review of the most recent</w:t>
      </w:r>
    </w:p>
    <w:p w14:paraId="6273B036"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and trends in areas of advocacy, leadership and management. This course will assist in</w:t>
      </w:r>
    </w:p>
    <w:p w14:paraId="0B3BFC22"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preparation for these roles in the professional environment. Prerequisite, Admission to the OTD</w:t>
      </w:r>
    </w:p>
    <w:p w14:paraId="17446923"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Program.</w:t>
      </w:r>
      <w:r>
        <w:rPr>
          <w:rFonts w:ascii="Cambria" w:eastAsia="Cambria" w:hAnsi="Cambria" w:cs="Cambria"/>
          <w:sz w:val="20"/>
          <w:szCs w:val="20"/>
        </w:rPr>
        <w:br/>
      </w:r>
    </w:p>
    <w:p w14:paraId="368233D0"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7242. </w:t>
      </w:r>
      <w:r>
        <w:rPr>
          <w:rFonts w:ascii="Cambria" w:eastAsia="Cambria" w:hAnsi="Cambria" w:cs="Cambria"/>
          <w:b/>
          <w:sz w:val="20"/>
          <w:szCs w:val="20"/>
        </w:rPr>
        <w:tab/>
        <w:t>Development &amp; Assessment</w:t>
      </w:r>
      <w:r>
        <w:rPr>
          <w:rFonts w:ascii="Cambria" w:eastAsia="Cambria" w:hAnsi="Cambria" w:cs="Cambria"/>
          <w:sz w:val="20"/>
          <w:szCs w:val="20"/>
        </w:rPr>
        <w:t xml:space="preserve"> </w:t>
      </w:r>
      <w:r>
        <w:rPr>
          <w:rFonts w:ascii="Cambria" w:eastAsia="Cambria" w:hAnsi="Cambria" w:cs="Cambria"/>
          <w:sz w:val="20"/>
          <w:szCs w:val="20"/>
        </w:rPr>
        <w:tab/>
        <w:t>Course is designed to teach students how to</w:t>
      </w:r>
    </w:p>
    <w:p w14:paraId="3C0A9312"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a community-based programs, complete a grant proposal, and understand the elements</w:t>
      </w:r>
    </w:p>
    <w:p w14:paraId="7CB8F194"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strategic planning in preparation for the capstone experience. Prerequisite, Admission to the</w:t>
      </w:r>
    </w:p>
    <w:p w14:paraId="5E18A503"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727F53CE"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7252. </w:t>
      </w:r>
      <w:r>
        <w:rPr>
          <w:rFonts w:ascii="Cambria" w:eastAsia="Cambria" w:hAnsi="Cambria" w:cs="Cambria"/>
          <w:b/>
          <w:sz w:val="20"/>
          <w:szCs w:val="20"/>
        </w:rPr>
        <w:tab/>
        <w:t>Health Care Delivery Systems</w:t>
      </w:r>
      <w:r>
        <w:rPr>
          <w:rFonts w:ascii="Cambria" w:eastAsia="Cambria" w:hAnsi="Cambria" w:cs="Cambria"/>
          <w:sz w:val="20"/>
          <w:szCs w:val="20"/>
        </w:rPr>
        <w:t xml:space="preserve"> </w:t>
      </w:r>
      <w:r>
        <w:rPr>
          <w:rFonts w:ascii="Cambria" w:eastAsia="Cambria" w:hAnsi="Cambria" w:cs="Cambria"/>
          <w:sz w:val="20"/>
          <w:szCs w:val="20"/>
        </w:rPr>
        <w:tab/>
        <w:t xml:space="preserve"> Comprehensive perspective for a practicing</w:t>
      </w:r>
    </w:p>
    <w:p w14:paraId="19BEFF5F"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 provided through an overview of the US Healthcare system, comparison of other healthcare</w:t>
      </w:r>
    </w:p>
    <w:p w14:paraId="4F57AAF7"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systems, the WHO and International Classification of Functioning. Prerequisite, Admission to the</w:t>
      </w:r>
    </w:p>
    <w:p w14:paraId="71469C32"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3CE31B88"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726V. </w:t>
      </w:r>
      <w:r>
        <w:rPr>
          <w:rFonts w:ascii="Cambria" w:eastAsia="Cambria" w:hAnsi="Cambria" w:cs="Cambria"/>
          <w:b/>
          <w:sz w:val="20"/>
          <w:szCs w:val="20"/>
        </w:rPr>
        <w:tab/>
        <w:t>Level III Fieldwork: Doctoral Rotation</w:t>
      </w:r>
      <w:r>
        <w:rPr>
          <w:rFonts w:ascii="Cambria" w:eastAsia="Cambria" w:hAnsi="Cambria" w:cs="Cambria"/>
          <w:sz w:val="20"/>
          <w:szCs w:val="20"/>
        </w:rPr>
        <w:t xml:space="preserve"> </w:t>
      </w:r>
      <w:r>
        <w:rPr>
          <w:rFonts w:ascii="Cambria" w:eastAsia="Cambria" w:hAnsi="Cambria" w:cs="Cambria"/>
          <w:sz w:val="20"/>
          <w:szCs w:val="20"/>
        </w:rPr>
        <w:tab/>
        <w:t xml:space="preserve">   In-depth field experience in one or more</w:t>
      </w:r>
    </w:p>
    <w:p w14:paraId="6FA40380"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the following student selected areas including but not limited to clinical practice, research, theory,</w:t>
      </w:r>
    </w:p>
    <w:p w14:paraId="02273034"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leadership, program development, policy development, advocacy and education. Prerequisite,</w:t>
      </w:r>
    </w:p>
    <w:p w14:paraId="3470E12E"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 </w:t>
      </w:r>
      <w:r>
        <w:rPr>
          <w:rFonts w:ascii="Cambria" w:eastAsia="Cambria" w:hAnsi="Cambria" w:cs="Cambria"/>
          <w:sz w:val="20"/>
          <w:szCs w:val="20"/>
        </w:rPr>
        <w:br/>
      </w:r>
    </w:p>
    <w:p w14:paraId="697B7495" w14:textId="77777777" w:rsidR="00211E80" w:rsidRDefault="00895A3A">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9">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384</w:t>
      </w:r>
    </w:p>
    <w:p w14:paraId="403464ED" w14:textId="77777777" w:rsidR="00211E80" w:rsidRDefault="00895A3A">
      <w:pPr>
        <w:tabs>
          <w:tab w:val="left" w:pos="360"/>
          <w:tab w:val="left" w:pos="720"/>
        </w:tabs>
        <w:spacing w:after="0" w:line="240" w:lineRule="auto"/>
        <w:rPr>
          <w:b/>
        </w:rPr>
      </w:pPr>
      <w:r>
        <w:rPr>
          <w:rFonts w:ascii="Cambria" w:eastAsia="Cambria" w:hAnsi="Cambria" w:cs="Cambria"/>
          <w:b/>
        </w:rPr>
        <w:t>From 2020–2021 Graduate Bulletin: Page 384</w:t>
      </w:r>
    </w:p>
    <w:p w14:paraId="3510A80C" w14:textId="77777777" w:rsidR="00211E80" w:rsidRDefault="00895A3A">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5B0BA6EE" w14:textId="77777777" w:rsidR="00211E80" w:rsidRDefault="00211E80">
      <w:pPr>
        <w:tabs>
          <w:tab w:val="left" w:pos="360"/>
          <w:tab w:val="left" w:pos="720"/>
        </w:tabs>
        <w:spacing w:after="0" w:line="240" w:lineRule="auto"/>
        <w:rPr>
          <w:rFonts w:ascii="Cambria" w:eastAsia="Cambria" w:hAnsi="Cambria" w:cs="Cambria"/>
          <w:sz w:val="20"/>
          <w:szCs w:val="20"/>
        </w:rPr>
      </w:pPr>
    </w:p>
    <w:p w14:paraId="690FD8BE"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6192. </w:t>
      </w:r>
      <w:r>
        <w:rPr>
          <w:rFonts w:ascii="Cambria" w:eastAsia="Cambria" w:hAnsi="Cambria" w:cs="Cambria"/>
          <w:b/>
          <w:sz w:val="20"/>
          <w:szCs w:val="20"/>
        </w:rPr>
        <w:tab/>
        <w:t>Level I Fieldwork: Aging Adults</w:t>
      </w:r>
      <w:r>
        <w:rPr>
          <w:rFonts w:ascii="Cambria" w:eastAsia="Cambria" w:hAnsi="Cambria" w:cs="Cambria"/>
          <w:sz w:val="20"/>
          <w:szCs w:val="20"/>
        </w:rPr>
        <w:t xml:space="preserve">     Level I fieldwork is essential for allowing the</w:t>
      </w:r>
    </w:p>
    <w:p w14:paraId="1FFADA86"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students to integrate and apply knowledge and understanding from coursework. This fieldwork will</w:t>
      </w:r>
    </w:p>
    <w:p w14:paraId="759E16ED"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focus upon aging adults. Experiences are integral to the curricular design and support didactic and</w:t>
      </w:r>
    </w:p>
    <w:p w14:paraId="4CE2708B"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lab courses. Prerequisites, Admission to the OTD Program.</w:t>
      </w:r>
      <w:r>
        <w:rPr>
          <w:rFonts w:ascii="Cambria" w:eastAsia="Cambria" w:hAnsi="Cambria" w:cs="Cambria"/>
          <w:sz w:val="20"/>
          <w:szCs w:val="20"/>
        </w:rPr>
        <w:br/>
      </w:r>
    </w:p>
    <w:p w14:paraId="26045472"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6222. </w:t>
      </w:r>
      <w:r>
        <w:rPr>
          <w:rFonts w:ascii="Cambria" w:eastAsia="Cambria" w:hAnsi="Cambria" w:cs="Cambria"/>
          <w:b/>
          <w:sz w:val="20"/>
          <w:szCs w:val="20"/>
        </w:rPr>
        <w:tab/>
        <w:t>Research III: Descriptive and Qualitative Research</w:t>
      </w:r>
      <w:r>
        <w:rPr>
          <w:rFonts w:ascii="Cambria" w:eastAsia="Cambria" w:hAnsi="Cambria" w:cs="Cambria"/>
          <w:sz w:val="20"/>
          <w:szCs w:val="20"/>
        </w:rPr>
        <w:t xml:space="preserve">     The course is the third in a</w:t>
      </w:r>
    </w:p>
    <w:p w14:paraId="0F286BFD"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series designed to assist the learner in completing a scholarly report. Provides the entry-level</w:t>
      </w:r>
    </w:p>
    <w:p w14:paraId="1CC382D5"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the skills necessary for research practice. The class will have both</w:t>
      </w:r>
    </w:p>
    <w:p w14:paraId="137EE885"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descriptive and qualitative</w:t>
      </w:r>
    </w:p>
    <w:p w14:paraId="06AAE035"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research. Prerequisites, Admission to the OTD Program.</w:t>
      </w:r>
      <w:r>
        <w:rPr>
          <w:rFonts w:ascii="Cambria" w:eastAsia="Cambria" w:hAnsi="Cambria" w:cs="Cambria"/>
          <w:sz w:val="20"/>
          <w:szCs w:val="20"/>
        </w:rPr>
        <w:br/>
      </w:r>
    </w:p>
    <w:p w14:paraId="6467F2F8"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6243. </w:t>
      </w:r>
      <w:r>
        <w:rPr>
          <w:rFonts w:ascii="Cambria" w:eastAsia="Cambria" w:hAnsi="Cambria" w:cs="Cambria"/>
          <w:b/>
          <w:sz w:val="20"/>
          <w:szCs w:val="20"/>
        </w:rPr>
        <w:tab/>
        <w:t>Professional Practice Seminar</w:t>
      </w:r>
      <w:r>
        <w:rPr>
          <w:rFonts w:ascii="Cambria" w:eastAsia="Cambria" w:hAnsi="Cambria" w:cs="Cambria"/>
          <w:sz w:val="20"/>
          <w:szCs w:val="20"/>
        </w:rPr>
        <w:t xml:space="preserve"> </w:t>
      </w:r>
      <w:r>
        <w:rPr>
          <w:rFonts w:ascii="Cambria" w:eastAsia="Cambria" w:hAnsi="Cambria" w:cs="Cambria"/>
          <w:sz w:val="20"/>
          <w:szCs w:val="20"/>
        </w:rPr>
        <w:tab/>
        <w:t xml:space="preserve">    This is a professional practice seminar</w:t>
      </w:r>
    </w:p>
    <w:p w14:paraId="02E10A42"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designed to develop a student regarding professional values, professional demeanor, professional</w:t>
      </w:r>
    </w:p>
    <w:p w14:paraId="0E534A9D"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writing and communication and professional service. It sets the stage for lifelong learning in which</w:t>
      </w:r>
    </w:p>
    <w:p w14:paraId="2C622B33"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 occupational therapist must engage. Prerequisite, Admission to the OTD Program.</w:t>
      </w:r>
      <w:r>
        <w:rPr>
          <w:rFonts w:ascii="Cambria" w:eastAsia="Cambria" w:hAnsi="Cambria" w:cs="Cambria"/>
          <w:sz w:val="20"/>
          <w:szCs w:val="20"/>
        </w:rPr>
        <w:br/>
      </w:r>
    </w:p>
    <w:p w14:paraId="4D201CEB"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625V. </w:t>
      </w:r>
      <w:r>
        <w:rPr>
          <w:rFonts w:ascii="Cambria" w:eastAsia="Cambria" w:hAnsi="Cambria" w:cs="Cambria"/>
          <w:b/>
          <w:sz w:val="20"/>
          <w:szCs w:val="20"/>
        </w:rPr>
        <w:tab/>
        <w:t>Level II Fieldwork</w:t>
      </w:r>
      <w:r>
        <w:rPr>
          <w:rFonts w:ascii="Cambria" w:eastAsia="Cambria" w:hAnsi="Cambria" w:cs="Cambria"/>
          <w:sz w:val="20"/>
          <w:szCs w:val="20"/>
        </w:rPr>
        <w:t xml:space="preserve"> </w:t>
      </w:r>
      <w:r>
        <w:rPr>
          <w:rFonts w:ascii="Cambria" w:eastAsia="Cambria" w:hAnsi="Cambria" w:cs="Cambria"/>
          <w:sz w:val="20"/>
          <w:szCs w:val="20"/>
        </w:rPr>
        <w:tab/>
        <w:t>Level 2 fieldwork allows students to practice skills in various</w:t>
      </w:r>
    </w:p>
    <w:p w14:paraId="64023198"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OT service delivery.</w:t>
      </w:r>
    </w:p>
    <w:p w14:paraId="43358656"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w:t>
      </w:r>
      <w:r>
        <w:rPr>
          <w:rFonts w:ascii="Cambria" w:eastAsia="Cambria" w:hAnsi="Cambria" w:cs="Cambria"/>
          <w:sz w:val="20"/>
          <w:szCs w:val="20"/>
        </w:rPr>
        <w:br/>
      </w:r>
    </w:p>
    <w:p w14:paraId="776F5D37"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6283. </w:t>
      </w:r>
      <w:r>
        <w:rPr>
          <w:rFonts w:ascii="Cambria" w:eastAsia="Cambria" w:hAnsi="Cambria" w:cs="Cambria"/>
          <w:b/>
          <w:sz w:val="20"/>
          <w:szCs w:val="20"/>
        </w:rPr>
        <w:tab/>
        <w:t>Fundamentals of Occupational Therapy IV</w:t>
      </w:r>
      <w:r>
        <w:rPr>
          <w:rFonts w:ascii="Cambria" w:eastAsia="Cambria" w:hAnsi="Cambria" w:cs="Cambria"/>
          <w:sz w:val="20"/>
          <w:szCs w:val="20"/>
        </w:rPr>
        <w:t xml:space="preserve"> </w:t>
      </w:r>
      <w:r>
        <w:rPr>
          <w:rFonts w:ascii="Cambria" w:eastAsia="Cambria" w:hAnsi="Cambria" w:cs="Cambria"/>
          <w:sz w:val="20"/>
          <w:szCs w:val="20"/>
        </w:rPr>
        <w:tab/>
        <w:t>This course builds upon</w:t>
      </w:r>
    </w:p>
    <w:p w14:paraId="06580E3B"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III and is the final stage in the fundamental course sequence. Learners will</w:t>
      </w:r>
    </w:p>
    <w:p w14:paraId="7B269BA9"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demonstrate knowledge through case-base evaluation, the creation of appropriate and evidence-based clinical  </w:t>
      </w:r>
      <w:r>
        <w:rPr>
          <w:rFonts w:ascii="Cambria" w:eastAsia="Cambria" w:hAnsi="Cambria" w:cs="Cambria"/>
          <w:sz w:val="20"/>
          <w:szCs w:val="20"/>
        </w:rPr>
        <w:br/>
        <w:t xml:space="preserve">          interventions and the implementation of clinical interventions. Prerequisite, Admission to the OTD Program.</w:t>
      </w:r>
      <w:r>
        <w:rPr>
          <w:rFonts w:ascii="Cambria" w:eastAsia="Cambria" w:hAnsi="Cambria" w:cs="Cambria"/>
          <w:sz w:val="20"/>
          <w:szCs w:val="20"/>
        </w:rPr>
        <w:br/>
      </w:r>
    </w:p>
    <w:p w14:paraId="132EA55F"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720V. </w:t>
      </w:r>
      <w:r>
        <w:rPr>
          <w:rFonts w:ascii="Cambria" w:eastAsia="Cambria" w:hAnsi="Cambria" w:cs="Cambria"/>
          <w:b/>
          <w:sz w:val="20"/>
          <w:szCs w:val="20"/>
        </w:rPr>
        <w:tab/>
        <w:t>Level II Fieldwork</w:t>
      </w:r>
      <w:r>
        <w:rPr>
          <w:rFonts w:ascii="Cambria" w:eastAsia="Cambria" w:hAnsi="Cambria" w:cs="Cambria"/>
          <w:sz w:val="20"/>
          <w:szCs w:val="20"/>
        </w:rPr>
        <w:t xml:space="preserve">     Level 2 fieldwork allows students to practice skills in various</w:t>
      </w:r>
    </w:p>
    <w:p w14:paraId="7F8AF477"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occupational therapy service</w:t>
      </w:r>
    </w:p>
    <w:p w14:paraId="10D179F6"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Prerequisite, Admission to the OTD Program.</w:t>
      </w:r>
      <w:r>
        <w:rPr>
          <w:rFonts w:ascii="Cambria" w:eastAsia="Cambria" w:hAnsi="Cambria" w:cs="Cambria"/>
          <w:sz w:val="20"/>
          <w:szCs w:val="20"/>
        </w:rPr>
        <w:br/>
      </w:r>
    </w:p>
    <w:p w14:paraId="4F40883D"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 xml:space="preserve">OTD 7113. </w:t>
      </w:r>
      <w:r>
        <w:rPr>
          <w:rFonts w:ascii="Cambria" w:eastAsia="Cambria" w:hAnsi="Cambria" w:cs="Cambria"/>
          <w:b/>
          <w:sz w:val="20"/>
          <w:szCs w:val="20"/>
        </w:rPr>
        <w:tab/>
        <w:t>Gross Anatomy</w:t>
      </w:r>
      <w:r>
        <w:rPr>
          <w:rFonts w:ascii="Cambria" w:eastAsia="Cambria" w:hAnsi="Cambria" w:cs="Cambria"/>
          <w:sz w:val="20"/>
          <w:szCs w:val="20"/>
        </w:rPr>
        <w:t xml:space="preserve"> </w:t>
      </w:r>
      <w:r>
        <w:rPr>
          <w:rFonts w:ascii="Cambria" w:eastAsia="Cambria" w:hAnsi="Cambria" w:cs="Cambria"/>
          <w:sz w:val="20"/>
          <w:szCs w:val="20"/>
        </w:rPr>
        <w:tab/>
        <w:t xml:space="preserve">    Study of the structure and function of the human limbs, spine,</w:t>
      </w:r>
    </w:p>
    <w:p w14:paraId="79B77D00"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head and neck; regional description with emphasis on the muscular, skeletal, nervous, and</w:t>
      </w:r>
    </w:p>
    <w:p w14:paraId="0F4357F9"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vascular systems of the limbs and spine. Prerequisite, Admission to the OTD Program.</w:t>
      </w:r>
      <w:r>
        <w:rPr>
          <w:rFonts w:ascii="Cambria" w:eastAsia="Cambria" w:hAnsi="Cambria" w:cs="Cambria"/>
          <w:sz w:val="20"/>
          <w:szCs w:val="20"/>
        </w:rPr>
        <w:br/>
      </w:r>
    </w:p>
    <w:p w14:paraId="25929F62"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7122.</w:t>
      </w:r>
      <w:r>
        <w:rPr>
          <w:rFonts w:ascii="Cambria" w:eastAsia="Cambria" w:hAnsi="Cambria" w:cs="Cambria"/>
          <w:b/>
          <w:sz w:val="20"/>
          <w:szCs w:val="20"/>
        </w:rPr>
        <w:tab/>
        <w:t>Scholarly Inquiry IV</w:t>
      </w:r>
      <w:r>
        <w:rPr>
          <w:rFonts w:ascii="Cambria" w:eastAsia="Cambria" w:hAnsi="Cambria" w:cs="Cambria"/>
          <w:sz w:val="20"/>
          <w:szCs w:val="20"/>
        </w:rPr>
        <w:tab/>
        <w:t xml:space="preserve">Provides the opportunity for students to apply scholarship </w:t>
      </w:r>
      <w:r>
        <w:rPr>
          <w:rFonts w:ascii="Cambria" w:eastAsia="Cambria" w:hAnsi="Cambria" w:cs="Cambria"/>
          <w:sz w:val="20"/>
          <w:szCs w:val="20"/>
        </w:rPr>
        <w:br/>
        <w:t xml:space="preserve">          skills finalizing a literature review and writing the methods and results sections of a scholarly report.</w:t>
      </w:r>
    </w:p>
    <w:p w14:paraId="04F947B9"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w:t>
      </w:r>
    </w:p>
    <w:p w14:paraId="6A4144DE" w14:textId="77777777" w:rsidR="00211E80" w:rsidRDefault="00211E80">
      <w:pPr>
        <w:tabs>
          <w:tab w:val="left" w:pos="360"/>
          <w:tab w:val="left" w:pos="720"/>
        </w:tabs>
        <w:spacing w:after="0" w:line="240" w:lineRule="auto"/>
        <w:rPr>
          <w:rFonts w:ascii="Cambria" w:eastAsia="Cambria" w:hAnsi="Cambria" w:cs="Cambria"/>
          <w:sz w:val="20"/>
          <w:szCs w:val="20"/>
        </w:rPr>
      </w:pPr>
    </w:p>
    <w:p w14:paraId="64FBEF7C"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7223. </w:t>
      </w:r>
      <w:r>
        <w:rPr>
          <w:rFonts w:ascii="Cambria" w:eastAsia="Cambria" w:hAnsi="Cambria" w:cs="Cambria"/>
          <w:b/>
          <w:sz w:val="20"/>
          <w:szCs w:val="20"/>
        </w:rPr>
        <w:tab/>
        <w:t>Practice V: Population Health</w:t>
      </w:r>
      <w:r>
        <w:rPr>
          <w:rFonts w:ascii="Cambria" w:eastAsia="Cambria" w:hAnsi="Cambria" w:cs="Cambria"/>
          <w:sz w:val="20"/>
          <w:szCs w:val="20"/>
        </w:rPr>
        <w:t xml:space="preserve"> </w:t>
      </w:r>
      <w:r>
        <w:rPr>
          <w:rFonts w:ascii="Cambria" w:eastAsia="Cambria" w:hAnsi="Cambria" w:cs="Cambria"/>
          <w:sz w:val="20"/>
          <w:szCs w:val="20"/>
        </w:rPr>
        <w:tab/>
        <w:t>Course designed around the core of</w:t>
      </w:r>
    </w:p>
    <w:p w14:paraId="301F4509"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therapy, “occupation-based practice” with an emphasis on a public health framework</w:t>
      </w:r>
    </w:p>
    <w:p w14:paraId="3AA82DB5"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with population-based interventions. Prerequisite, Admission to the OTD Program.</w:t>
      </w:r>
      <w:r>
        <w:rPr>
          <w:rFonts w:ascii="Cambria" w:eastAsia="Cambria" w:hAnsi="Cambria" w:cs="Cambria"/>
          <w:sz w:val="20"/>
          <w:szCs w:val="20"/>
        </w:rPr>
        <w:br/>
      </w:r>
    </w:p>
    <w:p w14:paraId="60EE3E83"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7224. </w:t>
      </w:r>
      <w:r>
        <w:rPr>
          <w:rFonts w:ascii="Cambria" w:eastAsia="Cambria" w:hAnsi="Cambria" w:cs="Cambria"/>
          <w:b/>
          <w:sz w:val="20"/>
          <w:szCs w:val="20"/>
        </w:rPr>
        <w:tab/>
        <w:t>Neuroscience</w:t>
      </w:r>
      <w:r>
        <w:rPr>
          <w:rFonts w:ascii="Cambria" w:eastAsia="Cambria" w:hAnsi="Cambria" w:cs="Cambria"/>
          <w:sz w:val="20"/>
          <w:szCs w:val="20"/>
        </w:rPr>
        <w:t xml:space="preserve"> </w:t>
      </w:r>
      <w:r>
        <w:rPr>
          <w:rFonts w:ascii="Cambria" w:eastAsia="Cambria" w:hAnsi="Cambria" w:cs="Cambria"/>
          <w:sz w:val="20"/>
          <w:szCs w:val="20"/>
        </w:rPr>
        <w:tab/>
        <w:t>Analysis of the structure and function of the human nervous</w:t>
      </w:r>
    </w:p>
    <w:p w14:paraId="2EE1058D" w14:textId="77777777" w:rsidR="00211E80" w:rsidRDefault="00895A3A">
      <w:pPr>
        <w:tabs>
          <w:tab w:val="left" w:pos="360"/>
          <w:tab w:val="left" w:pos="720"/>
        </w:tabs>
        <w:spacing w:after="0" w:line="240" w:lineRule="auto"/>
        <w:rPr>
          <w:rFonts w:ascii="Cambria" w:eastAsia="Cambria" w:hAnsi="Cambria" w:cs="Cambria"/>
          <w:strike/>
          <w:color w:val="FF0000"/>
          <w:sz w:val="20"/>
          <w:szCs w:val="20"/>
        </w:rPr>
      </w:pPr>
      <w:r>
        <w:rPr>
          <w:rFonts w:ascii="Cambria" w:eastAsia="Cambria" w:hAnsi="Cambria" w:cs="Cambria"/>
          <w:sz w:val="20"/>
          <w:szCs w:val="20"/>
        </w:rPr>
        <w:t xml:space="preserve">          system for occupational therapy majors. Prerequisite, Admission to the OTD Program.</w:t>
      </w:r>
      <w:r>
        <w:rPr>
          <w:rFonts w:ascii="Cambria" w:eastAsia="Cambria" w:hAnsi="Cambria" w:cs="Cambria"/>
          <w:strike/>
          <w:color w:val="FF0000"/>
          <w:sz w:val="20"/>
          <w:szCs w:val="20"/>
        </w:rPr>
        <w:br/>
      </w:r>
    </w:p>
    <w:p w14:paraId="099EC386"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7232. </w:t>
      </w:r>
      <w:r>
        <w:rPr>
          <w:rFonts w:ascii="Cambria" w:eastAsia="Cambria" w:hAnsi="Cambria" w:cs="Cambria"/>
          <w:b/>
          <w:sz w:val="20"/>
          <w:szCs w:val="20"/>
        </w:rPr>
        <w:tab/>
        <w:t>Advocacy and Leadership</w:t>
      </w:r>
      <w:r>
        <w:rPr>
          <w:rFonts w:ascii="Cambria" w:eastAsia="Cambria" w:hAnsi="Cambria" w:cs="Cambria"/>
          <w:sz w:val="20"/>
          <w:szCs w:val="20"/>
        </w:rPr>
        <w:t xml:space="preserve">     Course provides a summary review of the most recent</w:t>
      </w:r>
    </w:p>
    <w:p w14:paraId="2ABFA23B"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and trends in areas of advocacy, leadership and management. This course will assist in</w:t>
      </w:r>
    </w:p>
    <w:p w14:paraId="14BF6DE7"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preparation for these roles in the professional environment. Prerequisite, Admission to the OTD</w:t>
      </w:r>
    </w:p>
    <w:p w14:paraId="0EE800CD"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Program.</w:t>
      </w:r>
      <w:r>
        <w:rPr>
          <w:rFonts w:ascii="Cambria" w:eastAsia="Cambria" w:hAnsi="Cambria" w:cs="Cambria"/>
          <w:sz w:val="20"/>
          <w:szCs w:val="20"/>
        </w:rPr>
        <w:br/>
      </w:r>
    </w:p>
    <w:p w14:paraId="75736FB1"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7242. </w:t>
      </w:r>
      <w:r>
        <w:rPr>
          <w:rFonts w:ascii="Cambria" w:eastAsia="Cambria" w:hAnsi="Cambria" w:cs="Cambria"/>
          <w:b/>
          <w:sz w:val="20"/>
          <w:szCs w:val="20"/>
        </w:rPr>
        <w:tab/>
        <w:t>Development &amp; Assessment</w:t>
      </w:r>
      <w:r>
        <w:rPr>
          <w:rFonts w:ascii="Cambria" w:eastAsia="Cambria" w:hAnsi="Cambria" w:cs="Cambria"/>
          <w:sz w:val="20"/>
          <w:szCs w:val="20"/>
        </w:rPr>
        <w:t xml:space="preserve"> </w:t>
      </w:r>
      <w:r>
        <w:rPr>
          <w:rFonts w:ascii="Cambria" w:eastAsia="Cambria" w:hAnsi="Cambria" w:cs="Cambria"/>
          <w:sz w:val="20"/>
          <w:szCs w:val="20"/>
        </w:rPr>
        <w:tab/>
        <w:t>Course is designed to teach students how to</w:t>
      </w:r>
    </w:p>
    <w:p w14:paraId="6890D47B"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a community-based programs, complete a grant proposal, and understand the elements</w:t>
      </w:r>
    </w:p>
    <w:p w14:paraId="17346434"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strategic planning in preparation for the capstone experience. Prerequisite, Admission to the</w:t>
      </w:r>
    </w:p>
    <w:p w14:paraId="4FF4D97C"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7F484588"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7252. </w:t>
      </w:r>
      <w:r>
        <w:rPr>
          <w:rFonts w:ascii="Cambria" w:eastAsia="Cambria" w:hAnsi="Cambria" w:cs="Cambria"/>
          <w:b/>
          <w:sz w:val="20"/>
          <w:szCs w:val="20"/>
        </w:rPr>
        <w:tab/>
        <w:t>Health Care Delivery Systems</w:t>
      </w:r>
      <w:r>
        <w:rPr>
          <w:rFonts w:ascii="Cambria" w:eastAsia="Cambria" w:hAnsi="Cambria" w:cs="Cambria"/>
          <w:sz w:val="20"/>
          <w:szCs w:val="20"/>
        </w:rPr>
        <w:t xml:space="preserve"> </w:t>
      </w:r>
      <w:r>
        <w:rPr>
          <w:rFonts w:ascii="Cambria" w:eastAsia="Cambria" w:hAnsi="Cambria" w:cs="Cambria"/>
          <w:sz w:val="20"/>
          <w:szCs w:val="20"/>
        </w:rPr>
        <w:tab/>
        <w:t xml:space="preserve"> Comprehensive perspective for a practicing</w:t>
      </w:r>
    </w:p>
    <w:p w14:paraId="12A06A4B"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 provided through an overview of the US Healthcare system, comparison of other healthcare</w:t>
      </w:r>
    </w:p>
    <w:p w14:paraId="2F1A8AB3"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systems, the WHO and International Classification of Functioning. Prerequisite, Admission to the</w:t>
      </w:r>
    </w:p>
    <w:p w14:paraId="2847CB7F"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65569223"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726V. </w:t>
      </w:r>
      <w:r>
        <w:rPr>
          <w:rFonts w:ascii="Cambria" w:eastAsia="Cambria" w:hAnsi="Cambria" w:cs="Cambria"/>
          <w:b/>
          <w:sz w:val="20"/>
          <w:szCs w:val="20"/>
        </w:rPr>
        <w:tab/>
        <w:t>Level III Fieldwork: Doctoral Rotation</w:t>
      </w:r>
      <w:r>
        <w:rPr>
          <w:rFonts w:ascii="Cambria" w:eastAsia="Cambria" w:hAnsi="Cambria" w:cs="Cambria"/>
          <w:sz w:val="20"/>
          <w:szCs w:val="20"/>
        </w:rPr>
        <w:t xml:space="preserve"> </w:t>
      </w:r>
      <w:r>
        <w:rPr>
          <w:rFonts w:ascii="Cambria" w:eastAsia="Cambria" w:hAnsi="Cambria" w:cs="Cambria"/>
          <w:sz w:val="20"/>
          <w:szCs w:val="20"/>
        </w:rPr>
        <w:tab/>
        <w:t xml:space="preserve">   In-depth field experience in one or more</w:t>
      </w:r>
    </w:p>
    <w:p w14:paraId="45314219"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the following student selected areas including but not limited to clinical practice, research, theory,</w:t>
      </w:r>
    </w:p>
    <w:p w14:paraId="0DC19CD1"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leadership, program development, policy development, advocacy and education. Prerequisite,</w:t>
      </w:r>
    </w:p>
    <w:p w14:paraId="57A9A856" w14:textId="77777777" w:rsidR="00211E80" w:rsidRDefault="00895A3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 </w:t>
      </w:r>
      <w:r>
        <w:rPr>
          <w:rFonts w:ascii="Cambria" w:eastAsia="Cambria" w:hAnsi="Cambria" w:cs="Cambria"/>
          <w:sz w:val="20"/>
          <w:szCs w:val="20"/>
        </w:rPr>
        <w:br/>
      </w:r>
    </w:p>
    <w:p w14:paraId="22ABBDBE" w14:textId="77777777" w:rsidR="00211E80" w:rsidRDefault="00895A3A">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0">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384</w:t>
      </w:r>
    </w:p>
    <w:p w14:paraId="319AD4FA" w14:textId="77777777" w:rsidR="00211E80" w:rsidRDefault="00211E80">
      <w:pPr>
        <w:tabs>
          <w:tab w:val="left" w:pos="360"/>
          <w:tab w:val="left" w:pos="720"/>
        </w:tabs>
        <w:spacing w:after="120" w:line="240" w:lineRule="auto"/>
        <w:jc w:val="center"/>
        <w:rPr>
          <w:rFonts w:ascii="Cambria" w:eastAsia="Cambria" w:hAnsi="Cambria" w:cs="Cambria"/>
          <w:sz w:val="20"/>
          <w:szCs w:val="20"/>
        </w:rPr>
      </w:pPr>
    </w:p>
    <w:sectPr w:rsidR="00211E80">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C4754" w14:textId="77777777" w:rsidR="008E276D" w:rsidRDefault="008E276D">
      <w:pPr>
        <w:spacing w:after="0" w:line="240" w:lineRule="auto"/>
      </w:pPr>
      <w:r>
        <w:separator/>
      </w:r>
    </w:p>
  </w:endnote>
  <w:endnote w:type="continuationSeparator" w:id="0">
    <w:p w14:paraId="546D4F9C" w14:textId="77777777" w:rsidR="008E276D" w:rsidRDefault="008E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4280E" w14:textId="77777777" w:rsidR="00211E80" w:rsidRDefault="00895A3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7718B09" w14:textId="77777777" w:rsidR="00211E80" w:rsidRDefault="00211E8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CC4AA" w14:textId="77777777" w:rsidR="00211E80" w:rsidRDefault="00895A3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54019">
      <w:rPr>
        <w:noProof/>
        <w:color w:val="000000"/>
      </w:rPr>
      <w:t>1</w:t>
    </w:r>
    <w:r>
      <w:rPr>
        <w:color w:val="000000"/>
      </w:rPr>
      <w:fldChar w:fldCharType="end"/>
    </w:r>
  </w:p>
  <w:p w14:paraId="2DF16F19" w14:textId="77777777" w:rsidR="00211E80" w:rsidRDefault="00895A3A">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F77F2" w14:textId="77777777" w:rsidR="00211E80" w:rsidRDefault="00211E8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E570F" w14:textId="77777777" w:rsidR="008E276D" w:rsidRDefault="008E276D">
      <w:pPr>
        <w:spacing w:after="0" w:line="240" w:lineRule="auto"/>
      </w:pPr>
      <w:r>
        <w:separator/>
      </w:r>
    </w:p>
  </w:footnote>
  <w:footnote w:type="continuationSeparator" w:id="0">
    <w:p w14:paraId="05E0688D" w14:textId="77777777" w:rsidR="008E276D" w:rsidRDefault="008E2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9FCDA" w14:textId="77777777" w:rsidR="00211E80" w:rsidRDefault="00211E8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D35A1" w14:textId="77777777" w:rsidR="00211E80" w:rsidRDefault="00211E8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9B6C2" w14:textId="77777777" w:rsidR="00211E80" w:rsidRDefault="00211E8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E67EC"/>
    <w:multiLevelType w:val="multilevel"/>
    <w:tmpl w:val="3D7C1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73509D"/>
    <w:multiLevelType w:val="multilevel"/>
    <w:tmpl w:val="BEF4528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6FD5924"/>
    <w:multiLevelType w:val="multilevel"/>
    <w:tmpl w:val="EC5C0DA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56B51BA1"/>
    <w:multiLevelType w:val="multilevel"/>
    <w:tmpl w:val="71BEF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80"/>
    <w:rsid w:val="000F4BC6"/>
    <w:rsid w:val="00211E80"/>
    <w:rsid w:val="00895A3A"/>
    <w:rsid w:val="008E276D"/>
    <w:rsid w:val="00C54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05A6"/>
  <w15:docId w15:val="{80403559-69BF-4379-9B2A-AC350C1B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0">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1">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2">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3">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4">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5">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6">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7">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8">
    <w:basedOn w:val="TableNormal"/>
    <w:pPr>
      <w:spacing w:after="0" w:line="240" w:lineRule="auto"/>
    </w:pPr>
    <w:tblPr>
      <w:tblStyleRowBandSize w:val="1"/>
      <w:tblStyleColBandSize w:val="1"/>
      <w:tblCellMar>
        <w:top w:w="15" w:type="dxa"/>
        <w:left w:w="0" w:type="dxa"/>
        <w:bottom w:w="15"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wright@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astate.edu/a/registrar/students/bulletins" TargetMode="Externa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3406</Words>
  <Characters>19418</Characters>
  <Application>Microsoft Office Word</Application>
  <DocSecurity>0</DocSecurity>
  <Lines>161</Lines>
  <Paragraphs>45</Paragraphs>
  <ScaleCrop>false</ScaleCrop>
  <Company/>
  <LinksUpToDate>false</LinksUpToDate>
  <CharactersWithSpaces>22779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2021-03-30T16:11:00Z</dcterms:created>
  <dcterms:modified xsi:type="dcterms:W3CDTF">2021-04-28T15:43:00Z</dcterms:modified>
</cp:coreProperties>
</file>