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479441928"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479441928"/>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201D4D"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AF2C87"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sdt>
                        <w:sdtPr>
                          <w:rPr>
                            <w:rFonts w:asciiTheme="majorHAnsi" w:hAnsiTheme="majorHAnsi"/>
                            <w:sz w:val="20"/>
                            <w:szCs w:val="20"/>
                          </w:rPr>
                          <w:id w:val="-1488621443"/>
                          <w:placeholder>
                            <w:docPart w:val="2BF40B32C06D4F67A94B676A18DCB38C"/>
                          </w:placeholder>
                        </w:sdtPr>
                        <w:sdtEndPr/>
                        <w:sdtContent>
                          <w:r w:rsidR="00EA08AE">
                            <w:rPr>
                              <w:rFonts w:asciiTheme="majorHAnsi" w:hAnsiTheme="majorHAnsi"/>
                              <w:sz w:val="20"/>
                              <w:szCs w:val="20"/>
                            </w:rPr>
                            <w:t>Deanna Barymon</w:t>
                          </w:r>
                        </w:sdtContent>
                      </w:sdt>
                    </w:sdtContent>
                  </w:sdt>
                </w:p>
              </w:tc>
              <w:sdt>
                <w:sdtPr>
                  <w:rPr>
                    <w:rFonts w:asciiTheme="majorHAnsi" w:hAnsiTheme="majorHAnsi"/>
                    <w:sz w:val="20"/>
                    <w:szCs w:val="20"/>
                  </w:rPr>
                  <w:alias w:val="Date"/>
                  <w:tag w:val="Date"/>
                  <w:id w:val="726572248"/>
                  <w:placeholder>
                    <w:docPart w:val="B560AC293F8646BBB2E6EA913E4A2A05"/>
                  </w:placeholder>
                  <w:date w:fullDate="2016-10-27T00:00:00Z">
                    <w:dateFormat w:val="M/d/yyyy"/>
                    <w:lid w:val="en-US"/>
                    <w:storeMappedDataAs w:val="dateTime"/>
                    <w:calendar w:val="gregorian"/>
                  </w:date>
                </w:sdtPr>
                <w:sdtEndPr/>
                <w:sdtContent>
                  <w:tc>
                    <w:tcPr>
                      <w:tcW w:w="1350" w:type="dxa"/>
                      <w:vAlign w:val="bottom"/>
                    </w:tcPr>
                    <w:p w:rsidR="00AD2FB4" w:rsidRDefault="00EA08AE" w:rsidP="00EA08AE">
                      <w:pPr>
                        <w:jc w:val="center"/>
                        <w:rPr>
                          <w:rFonts w:asciiTheme="majorHAnsi" w:hAnsiTheme="majorHAnsi"/>
                          <w:sz w:val="20"/>
                          <w:szCs w:val="20"/>
                        </w:rPr>
                      </w:pPr>
                      <w:r>
                        <w:rPr>
                          <w:rFonts w:asciiTheme="majorHAnsi" w:hAnsiTheme="majorHAnsi"/>
                          <w:sz w:val="20"/>
                          <w:szCs w:val="20"/>
                        </w:rPr>
                        <w:t>10/27/2016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AF2C87"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70551237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0551237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AF2C87" w:rsidP="00CD250C">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CD250C">
                        <w:rPr>
                          <w:rFonts w:asciiTheme="majorHAnsi" w:hAnsiTheme="majorHAnsi"/>
                          <w:sz w:val="20"/>
                          <w:szCs w:val="20"/>
                        </w:rPr>
                        <w:t>Renee S. Miller</w:t>
                      </w:r>
                    </w:sdtContent>
                  </w:sdt>
                </w:p>
              </w:tc>
              <w:sdt>
                <w:sdtPr>
                  <w:rPr>
                    <w:rFonts w:asciiTheme="majorHAnsi" w:hAnsiTheme="majorHAnsi"/>
                    <w:sz w:val="20"/>
                    <w:szCs w:val="20"/>
                  </w:rPr>
                  <w:alias w:val="Date"/>
                  <w:tag w:val="Date"/>
                  <w:id w:val="-1811082839"/>
                  <w:placeholder>
                    <w:docPart w:val="18E75FDC68B240D1AFB9E3320B45C25B"/>
                  </w:placeholder>
                  <w:date w:fullDate="2016-10-27T00:00:00Z">
                    <w:dateFormat w:val="M/d/yyyy"/>
                    <w:lid w:val="en-US"/>
                    <w:storeMappedDataAs w:val="dateTime"/>
                    <w:calendar w:val="gregorian"/>
                  </w:date>
                </w:sdtPr>
                <w:sdtEndPr/>
                <w:sdtContent>
                  <w:tc>
                    <w:tcPr>
                      <w:tcW w:w="1350" w:type="dxa"/>
                      <w:vAlign w:val="bottom"/>
                    </w:tcPr>
                    <w:p w:rsidR="00AD2FB4" w:rsidRDefault="00CD250C" w:rsidP="00CD250C">
                      <w:pPr>
                        <w:jc w:val="center"/>
                        <w:rPr>
                          <w:rFonts w:asciiTheme="majorHAnsi" w:hAnsiTheme="majorHAnsi"/>
                          <w:sz w:val="20"/>
                          <w:szCs w:val="20"/>
                        </w:rPr>
                      </w:pPr>
                      <w:r>
                        <w:rPr>
                          <w:rFonts w:asciiTheme="majorHAnsi" w:hAnsiTheme="majorHAnsi"/>
                          <w:sz w:val="20"/>
                          <w:szCs w:val="20"/>
                        </w:rPr>
                        <w:t>10/27/2016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AF2C87"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11026761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10267613"/>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AF2C87"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747109617"/>
                          <w:placeholder>
                            <w:docPart w:val="21770139EFBA4D06B6A12450226D667F"/>
                          </w:placeholder>
                        </w:sdtPr>
                        <w:sdtEndPr/>
                        <w:sdtContent>
                          <w:r w:rsidR="00EA08AE">
                            <w:rPr>
                              <w:rFonts w:asciiTheme="majorHAnsi" w:hAnsiTheme="majorHAnsi"/>
                              <w:sz w:val="20"/>
                              <w:szCs w:val="20"/>
                            </w:rPr>
                            <w:t>Deanna Barymon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16-10-27T00:00:00Z">
                    <w:dateFormat w:val="M/d/yyyy"/>
                    <w:lid w:val="en-US"/>
                    <w:storeMappedDataAs w:val="dateTime"/>
                    <w:calendar w:val="gregorian"/>
                  </w:date>
                </w:sdtPr>
                <w:sdtEndPr/>
                <w:sdtContent>
                  <w:tc>
                    <w:tcPr>
                      <w:tcW w:w="1350" w:type="dxa"/>
                      <w:vAlign w:val="bottom"/>
                    </w:tcPr>
                    <w:p w:rsidR="00AD2FB4" w:rsidRDefault="00EA08AE" w:rsidP="00EA08AE">
                      <w:pPr>
                        <w:jc w:val="center"/>
                        <w:rPr>
                          <w:rFonts w:asciiTheme="majorHAnsi" w:hAnsiTheme="majorHAnsi"/>
                          <w:sz w:val="20"/>
                          <w:szCs w:val="20"/>
                        </w:rPr>
                      </w:pPr>
                      <w:r>
                        <w:rPr>
                          <w:rFonts w:asciiTheme="majorHAnsi" w:hAnsiTheme="majorHAnsi"/>
                          <w:sz w:val="20"/>
                          <w:szCs w:val="20"/>
                        </w:rPr>
                        <w:t>10/27/2016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AF2C87"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02198754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21987542"/>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D0710" w:rsidP="00BB5EF7">
                  <w:pPr>
                    <w:jc w:val="center"/>
                    <w:rPr>
                      <w:rFonts w:asciiTheme="majorHAnsi" w:hAnsiTheme="majorHAnsi"/>
                      <w:sz w:val="20"/>
                      <w:szCs w:val="20"/>
                    </w:rPr>
                  </w:pPr>
                  <w:r>
                    <w:rPr>
                      <w:rFonts w:asciiTheme="majorHAnsi" w:hAnsiTheme="majorHAnsi"/>
                      <w:noProof/>
                      <w:sz w:val="20"/>
                      <w:szCs w:val="20"/>
                    </w:rPr>
                    <w:drawing>
                      <wp:anchor distT="0" distB="0" distL="114300" distR="114300" simplePos="0" relativeHeight="251659264" behindDoc="0" locked="0" layoutInCell="1" allowOverlap="1" wp14:anchorId="017E234D" wp14:editId="5F1CFF3D">
                        <wp:simplePos x="0" y="0"/>
                        <wp:positionH relativeFrom="column">
                          <wp:posOffset>-1905</wp:posOffset>
                        </wp:positionH>
                        <wp:positionV relativeFrom="paragraph">
                          <wp:posOffset>-125730</wp:posOffset>
                        </wp:positionV>
                        <wp:extent cx="2162175" cy="57531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an's Electronic Signature.jp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62175" cy="575310"/>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1261907031"/>
                      <w:placeholder>
                        <w:docPart w:val="753465FA1D86462EB7324B2FCC95A832"/>
                      </w:placeholder>
                      <w:showingPlcHdr/>
                    </w:sdtPr>
                    <w:sdtEndPr/>
                    <w:sdtContent>
                      <w:permStart w:id="191810778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18107787"/>
                    </w:sdtContent>
                  </w:sdt>
                </w:p>
              </w:tc>
              <w:sdt>
                <w:sdtPr>
                  <w:rPr>
                    <w:rFonts w:asciiTheme="majorHAnsi" w:hAnsiTheme="majorHAnsi"/>
                    <w:sz w:val="20"/>
                    <w:szCs w:val="20"/>
                  </w:rPr>
                  <w:alias w:val="Date"/>
                  <w:tag w:val="Date"/>
                  <w:id w:val="1607542089"/>
                  <w:placeholder>
                    <w:docPart w:val="2DA7F655057E4FAA8C10BB07A8287DA3"/>
                  </w:placeholder>
                  <w:date w:fullDate="2016-10-27T00:00:00Z">
                    <w:dateFormat w:val="M/d/yyyy"/>
                    <w:lid w:val="en-US"/>
                    <w:storeMappedDataAs w:val="dateTime"/>
                    <w:calendar w:val="gregorian"/>
                  </w:date>
                </w:sdtPr>
                <w:sdtEndPr/>
                <w:sdtContent>
                  <w:tc>
                    <w:tcPr>
                      <w:tcW w:w="1350" w:type="dxa"/>
                      <w:vAlign w:val="bottom"/>
                    </w:tcPr>
                    <w:p w:rsidR="00AD2FB4" w:rsidRDefault="00DD0710" w:rsidP="00BB5EF7">
                      <w:pPr>
                        <w:jc w:val="center"/>
                        <w:rPr>
                          <w:rFonts w:asciiTheme="majorHAnsi" w:hAnsiTheme="majorHAnsi"/>
                          <w:sz w:val="20"/>
                          <w:szCs w:val="20"/>
                        </w:rPr>
                      </w:pPr>
                      <w:r>
                        <w:rPr>
                          <w:rFonts w:asciiTheme="majorHAnsi" w:hAnsiTheme="majorHAnsi"/>
                          <w:sz w:val="20"/>
                          <w:szCs w:val="20"/>
                        </w:rPr>
                        <w:t>10/27/2016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AF2C87"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45561898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55618987"/>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p w:rsidR="00AD2FB4" w:rsidRPr="00592A95" w:rsidRDefault="00AD2FB4" w:rsidP="00BB5EF7">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AF2C87"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50701105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07011058"/>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p w:rsidR="006E6FEC" w:rsidRDefault="00AF2C87" w:rsidP="006E6FEC">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D2539E">
            <w:rPr>
              <w:rFonts w:asciiTheme="majorHAnsi" w:hAnsiTheme="majorHAnsi" w:cs="Arial"/>
              <w:sz w:val="20"/>
              <w:szCs w:val="20"/>
            </w:rPr>
            <w:t xml:space="preserve">Renee S. Miller, </w:t>
          </w:r>
          <w:hyperlink r:id="rId9" w:history="1">
            <w:r w:rsidR="00D2539E" w:rsidRPr="007A6EBE">
              <w:rPr>
                <w:rStyle w:val="Hyperlink"/>
                <w:rFonts w:asciiTheme="majorHAnsi" w:hAnsiTheme="majorHAnsi" w:cs="Arial"/>
                <w:sz w:val="20"/>
                <w:szCs w:val="20"/>
              </w:rPr>
              <w:t>rsmiller@astate.edu</w:t>
            </w:r>
          </w:hyperlink>
          <w:r w:rsidR="00D2539E">
            <w:rPr>
              <w:rFonts w:asciiTheme="majorHAnsi" w:hAnsiTheme="majorHAnsi" w:cs="Arial"/>
              <w:sz w:val="20"/>
              <w:szCs w:val="20"/>
            </w:rPr>
            <w:t xml:space="preserve"> </w:t>
          </w:r>
          <w:r w:rsidR="00533107">
            <w:rPr>
              <w:rFonts w:asciiTheme="majorHAnsi" w:hAnsiTheme="majorHAnsi" w:cs="Arial"/>
              <w:sz w:val="20"/>
              <w:szCs w:val="20"/>
            </w:rPr>
            <w:t xml:space="preserve">, 3074 </w:t>
          </w:r>
        </w:sdtContent>
      </w:sdt>
    </w:p>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cs="Arial"/>
          <w:sz w:val="20"/>
          <w:szCs w:val="20"/>
        </w:rPr>
        <w:id w:val="-1727446625"/>
      </w:sdtPr>
      <w:sdtEndPr>
        <w:rPr>
          <w:rFonts w:asciiTheme="majorHAnsi" w:hAnsiTheme="majorHAnsi"/>
        </w:rPr>
      </w:sdtEndPr>
      <w:sdtContent>
        <w:p w:rsidR="002E3FC9" w:rsidRDefault="0031399A" w:rsidP="002E3FC9">
          <w:pPr>
            <w:tabs>
              <w:tab w:val="left" w:pos="360"/>
              <w:tab w:val="left" w:pos="720"/>
            </w:tabs>
            <w:spacing w:after="0" w:line="240" w:lineRule="auto"/>
            <w:rPr>
              <w:rFonts w:asciiTheme="majorHAnsi" w:hAnsiTheme="majorHAnsi" w:cs="Arial"/>
              <w:sz w:val="20"/>
              <w:szCs w:val="20"/>
            </w:rPr>
          </w:pPr>
          <w:r w:rsidRPr="0031399A">
            <w:rPr>
              <w:sz w:val="20"/>
              <w:szCs w:val="20"/>
            </w:rPr>
            <w:t xml:space="preserve">Introduction to Psychology (PSY 2013) will replace the computer course requirement. The computer class (CS 1043, CIT 1503, or any comparable 3 hour computer course is no longer mandated by ADHE for the AASN degree (confirmed by Dr. G. Hogue).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5E479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Fall 2017 </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94011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computer course </w:t>
          </w:r>
          <w:r w:rsidRPr="00940113">
            <w:rPr>
              <w:rFonts w:asciiTheme="majorHAnsi" w:hAnsiTheme="majorHAnsi" w:cs="Arial"/>
              <w:sz w:val="20"/>
              <w:szCs w:val="20"/>
            </w:rPr>
            <w:t xml:space="preserve">is no longer </w:t>
          </w:r>
          <w:r>
            <w:rPr>
              <w:rFonts w:asciiTheme="majorHAnsi" w:hAnsiTheme="majorHAnsi" w:cs="Arial"/>
              <w:sz w:val="20"/>
              <w:szCs w:val="20"/>
            </w:rPr>
            <w:t>a requirement</w:t>
          </w:r>
          <w:r w:rsidRPr="00940113">
            <w:rPr>
              <w:rFonts w:asciiTheme="majorHAnsi" w:hAnsiTheme="majorHAnsi" w:cs="Arial"/>
              <w:sz w:val="20"/>
              <w:szCs w:val="20"/>
            </w:rPr>
            <w:t xml:space="preserve"> by ADHE for the </w:t>
          </w:r>
          <w:r w:rsidR="00F976D6">
            <w:rPr>
              <w:rFonts w:asciiTheme="majorHAnsi" w:hAnsiTheme="majorHAnsi" w:cs="Arial"/>
              <w:sz w:val="20"/>
              <w:szCs w:val="20"/>
            </w:rPr>
            <w:t xml:space="preserve">LPN to </w:t>
          </w:r>
          <w:r w:rsidRPr="00940113">
            <w:rPr>
              <w:rFonts w:asciiTheme="majorHAnsi" w:hAnsiTheme="majorHAnsi" w:cs="Arial"/>
              <w:sz w:val="20"/>
              <w:szCs w:val="20"/>
            </w:rPr>
            <w:t xml:space="preserve">AASN degree (confirmed by Dr. G. Hogue).  </w:t>
          </w:r>
        </w:p>
      </w:sdtContent>
    </w:sdt>
    <w:p w:rsidR="00CD7510" w:rsidRPr="008426D1" w:rsidRDefault="00AD2FB4" w:rsidP="005212CE">
      <w:pPr>
        <w:rPr>
          <w:rFonts w:asciiTheme="majorHAnsi" w:hAnsiTheme="majorHAnsi" w:cs="Arial"/>
          <w:b/>
          <w:sz w:val="28"/>
          <w:szCs w:val="20"/>
        </w:rPr>
      </w:pPr>
      <w:r>
        <w:rPr>
          <w:rFonts w:asciiTheme="majorHAnsi" w:hAnsiTheme="majorHAnsi" w:cs="Arial"/>
          <w:b/>
          <w:sz w:val="28"/>
          <w:szCs w:val="20"/>
        </w:rPr>
        <w:br w:type="page"/>
      </w:r>
      <w:r w:rsidR="00CD7510"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4BB2EA7" wp14:editId="2BF9AF1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0271FD" w:rsidRDefault="000271FD" w:rsidP="00CD7510">
      <w:pPr>
        <w:tabs>
          <w:tab w:val="left" w:pos="360"/>
          <w:tab w:val="left" w:pos="720"/>
        </w:tabs>
        <w:spacing w:after="0" w:line="240" w:lineRule="auto"/>
        <w:rPr>
          <w:rFonts w:asciiTheme="majorHAnsi" w:hAnsiTheme="majorHAnsi"/>
          <w:sz w:val="18"/>
          <w:szCs w:val="18"/>
        </w:rPr>
      </w:pPr>
    </w:p>
    <w:p w:rsidR="00CD7510" w:rsidRPr="000271FD" w:rsidRDefault="000271FD" w:rsidP="00CD7510">
      <w:pPr>
        <w:tabs>
          <w:tab w:val="left" w:pos="360"/>
          <w:tab w:val="left" w:pos="720"/>
        </w:tabs>
        <w:spacing w:after="0" w:line="240" w:lineRule="auto"/>
        <w:rPr>
          <w:rFonts w:asciiTheme="majorHAnsi" w:hAnsiTheme="majorHAnsi" w:cs="Arial"/>
          <w:b/>
          <w:sz w:val="18"/>
          <w:szCs w:val="18"/>
        </w:rPr>
      </w:pPr>
      <w:r w:rsidRPr="000271FD">
        <w:rPr>
          <w:rFonts w:asciiTheme="majorHAnsi" w:hAnsiTheme="majorHAnsi"/>
          <w:b/>
          <w:color w:val="0070C0"/>
          <w:sz w:val="18"/>
          <w:szCs w:val="18"/>
        </w:rPr>
        <w:t>EDITS FOR PAGE 353</w:t>
      </w:r>
      <w:r w:rsidR="00CD7510" w:rsidRPr="000271FD">
        <w:rPr>
          <w:rFonts w:asciiTheme="majorHAnsi" w:hAnsiTheme="majorHAnsi"/>
          <w:b/>
          <w:sz w:val="18"/>
          <w:szCs w:val="18"/>
        </w:rPr>
        <w:br/>
      </w:r>
    </w:p>
    <w:tbl>
      <w:tblPr>
        <w:tblW w:w="0" w:type="auto"/>
        <w:tblInd w:w="-8" w:type="dxa"/>
        <w:tblCellMar>
          <w:left w:w="0" w:type="dxa"/>
          <w:right w:w="0" w:type="dxa"/>
        </w:tblCellMar>
        <w:tblLook w:val="04A0" w:firstRow="1" w:lastRow="0" w:firstColumn="1" w:lastColumn="0" w:noHBand="0" w:noVBand="1"/>
      </w:tblPr>
      <w:tblGrid>
        <w:gridCol w:w="5293"/>
        <w:gridCol w:w="944"/>
      </w:tblGrid>
      <w:tr w:rsidR="008212C7" w:rsidTr="008212C7">
        <w:trPr>
          <w:trHeight w:val="60"/>
        </w:trPr>
        <w:tc>
          <w:tcPr>
            <w:tcW w:w="5293" w:type="dxa"/>
            <w:tcBorders>
              <w:top w:val="single" w:sz="8" w:space="0" w:color="000000"/>
              <w:left w:val="single" w:sz="8" w:space="0" w:color="000000"/>
              <w:bottom w:val="single" w:sz="8" w:space="0" w:color="000000"/>
              <w:right w:val="single" w:sz="8" w:space="0" w:color="000000"/>
            </w:tcBorders>
            <w:shd w:val="clear" w:color="auto" w:fill="B2B2B2"/>
            <w:tcMar>
              <w:top w:w="80" w:type="dxa"/>
              <w:left w:w="80" w:type="dxa"/>
              <w:bottom w:w="80" w:type="dxa"/>
              <w:right w:w="80" w:type="dxa"/>
            </w:tcMar>
            <w:hideMark/>
          </w:tcPr>
          <w:p w:rsidR="008212C7" w:rsidRDefault="008212C7">
            <w:pPr>
              <w:pStyle w:val="DegreeHeader"/>
            </w:pPr>
            <w:r>
              <w:t>General Education Requirements:</w:t>
            </w:r>
          </w:p>
          <w:p w:rsidR="008212C7" w:rsidRDefault="008212C7">
            <w:pPr>
              <w:pStyle w:val="DegreeHeader"/>
              <w:rPr>
                <w:b w:val="0"/>
                <w:bCs w:val="0"/>
                <w:sz w:val="12"/>
                <w:szCs w:val="12"/>
              </w:rPr>
            </w:pPr>
            <w:r>
              <w:rPr>
                <w:b w:val="0"/>
                <w:bCs w:val="0"/>
                <w:sz w:val="12"/>
                <w:szCs w:val="12"/>
                <w:highlight w:val="yellow"/>
              </w:rPr>
              <w:t>Associate of Applied Science in Nursing students substitute PSY 2013 – Introduction to Psychology for the Computer Fundamentals AAS General Education requirement</w:t>
            </w:r>
          </w:p>
        </w:tc>
        <w:tc>
          <w:tcPr>
            <w:tcW w:w="944" w:type="dxa"/>
            <w:tcBorders>
              <w:top w:val="single" w:sz="8" w:space="0" w:color="000000"/>
              <w:left w:val="nil"/>
              <w:bottom w:val="single" w:sz="8" w:space="0" w:color="000000"/>
              <w:right w:val="single" w:sz="8" w:space="0" w:color="000000"/>
            </w:tcBorders>
            <w:shd w:val="clear" w:color="auto" w:fill="B2B2B2"/>
            <w:tcMar>
              <w:top w:w="80" w:type="dxa"/>
              <w:left w:w="80" w:type="dxa"/>
              <w:bottom w:w="80" w:type="dxa"/>
              <w:right w:w="80" w:type="dxa"/>
            </w:tcMar>
            <w:hideMark/>
          </w:tcPr>
          <w:p w:rsidR="008212C7" w:rsidRDefault="008212C7">
            <w:pPr>
              <w:pStyle w:val="DegreeHeader"/>
              <w:jc w:val="center"/>
            </w:pPr>
            <w:r>
              <w:rPr>
                <w:sz w:val="12"/>
                <w:szCs w:val="12"/>
              </w:rPr>
              <w:t>Sem. Hrs.</w:t>
            </w:r>
          </w:p>
        </w:tc>
      </w:tr>
      <w:tr w:rsidR="008212C7" w:rsidTr="008212C7">
        <w:trPr>
          <w:trHeight w:val="60"/>
        </w:trPr>
        <w:tc>
          <w:tcPr>
            <w:tcW w:w="5293"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8212C7" w:rsidRDefault="008212C7">
            <w:pPr>
              <w:pStyle w:val="BasicParagraph"/>
              <w:ind w:left="180"/>
              <w:rPr>
                <w:sz w:val="12"/>
                <w:szCs w:val="12"/>
              </w:rPr>
            </w:pPr>
            <w:r>
              <w:rPr>
                <w:sz w:val="12"/>
                <w:szCs w:val="12"/>
              </w:rPr>
              <w:t xml:space="preserve">See General Education Curriculum for Associate of Applied Science Degrees (p. 85) </w:t>
            </w:r>
          </w:p>
          <w:p w:rsidR="008212C7" w:rsidRDefault="008212C7">
            <w:pPr>
              <w:pStyle w:val="BasicParagraph"/>
              <w:ind w:left="180"/>
              <w:rPr>
                <w:i/>
                <w:iCs/>
                <w:sz w:val="12"/>
                <w:szCs w:val="12"/>
              </w:rPr>
            </w:pPr>
          </w:p>
          <w:p w:rsidR="008212C7" w:rsidRDefault="008212C7">
            <w:pPr>
              <w:pStyle w:val="BasicParagraph"/>
              <w:ind w:left="270"/>
              <w:rPr>
                <w:i/>
                <w:iCs/>
                <w:sz w:val="12"/>
                <w:szCs w:val="12"/>
              </w:rPr>
            </w:pPr>
            <w:r>
              <w:rPr>
                <w:b/>
                <w:bCs/>
                <w:sz w:val="12"/>
                <w:szCs w:val="12"/>
              </w:rPr>
              <w:t>Students with this major must take the following:</w:t>
            </w:r>
          </w:p>
          <w:p w:rsidR="008212C7" w:rsidRDefault="008212C7">
            <w:pPr>
              <w:pStyle w:val="BasicParagraph"/>
              <w:ind w:left="360"/>
              <w:rPr>
                <w:i/>
                <w:iCs/>
                <w:sz w:val="12"/>
                <w:szCs w:val="12"/>
              </w:rPr>
            </w:pPr>
            <w:r>
              <w:rPr>
                <w:i/>
                <w:iCs/>
                <w:sz w:val="12"/>
                <w:szCs w:val="12"/>
              </w:rPr>
              <w:t>MATH 1023, College Algebra or MATH course that requires MATH 1023 as a prerequisite</w:t>
            </w:r>
          </w:p>
          <w:p w:rsidR="008212C7" w:rsidRDefault="008212C7">
            <w:pPr>
              <w:pStyle w:val="BasicParagraph"/>
              <w:ind w:left="360"/>
              <w:rPr>
                <w:i/>
                <w:iCs/>
                <w:sz w:val="12"/>
                <w:szCs w:val="12"/>
              </w:rPr>
            </w:pPr>
            <w:r>
              <w:rPr>
                <w:i/>
                <w:iCs/>
                <w:sz w:val="12"/>
                <w:szCs w:val="12"/>
              </w:rPr>
              <w:t xml:space="preserve">BIO 2203 </w:t>
            </w:r>
            <w:r>
              <w:rPr>
                <w:b/>
                <w:bCs/>
                <w:i/>
                <w:iCs/>
                <w:sz w:val="12"/>
                <w:szCs w:val="12"/>
              </w:rPr>
              <w:t>AND</w:t>
            </w:r>
            <w:r>
              <w:rPr>
                <w:i/>
                <w:iCs/>
                <w:sz w:val="12"/>
                <w:szCs w:val="12"/>
              </w:rPr>
              <w:t xml:space="preserve"> 2201, Human Anatomy/Physiology I and Laboratory</w:t>
            </w:r>
          </w:p>
          <w:p w:rsidR="008212C7" w:rsidRDefault="008212C7">
            <w:pPr>
              <w:pStyle w:val="BasicParagraph"/>
              <w:ind w:left="360"/>
            </w:pPr>
            <w:r>
              <w:rPr>
                <w:i/>
                <w:iCs/>
                <w:sz w:val="12"/>
                <w:szCs w:val="12"/>
                <w:highlight w:val="yellow"/>
              </w:rPr>
              <w:t>PSY 2013, Introduction to Psychology</w:t>
            </w:r>
          </w:p>
        </w:tc>
        <w:tc>
          <w:tcPr>
            <w:tcW w:w="944" w:type="dxa"/>
            <w:tcBorders>
              <w:top w:val="nil"/>
              <w:left w:val="nil"/>
              <w:bottom w:val="single" w:sz="8" w:space="0" w:color="000000"/>
              <w:right w:val="single" w:sz="8" w:space="0" w:color="000000"/>
            </w:tcBorders>
            <w:tcMar>
              <w:top w:w="80" w:type="dxa"/>
              <w:left w:w="80" w:type="dxa"/>
              <w:bottom w:w="80" w:type="dxa"/>
              <w:right w:w="80" w:type="dxa"/>
            </w:tcMar>
            <w:hideMark/>
          </w:tcPr>
          <w:p w:rsidR="008212C7" w:rsidRDefault="008212C7">
            <w:pPr>
              <w:pStyle w:val="BasicParagraph"/>
              <w:jc w:val="center"/>
            </w:pPr>
            <w:r>
              <w:rPr>
                <w:b/>
                <w:bCs/>
                <w:sz w:val="12"/>
                <w:szCs w:val="12"/>
              </w:rPr>
              <w:t>19</w:t>
            </w:r>
          </w:p>
        </w:tc>
      </w:tr>
    </w:tbl>
    <w:p w:rsidR="00CD7510" w:rsidRDefault="00CD7510" w:rsidP="00CD7510">
      <w:pPr>
        <w:rPr>
          <w:rFonts w:asciiTheme="majorHAnsi" w:hAnsiTheme="majorHAnsi" w:cs="Arial"/>
          <w:sz w:val="18"/>
          <w:szCs w:val="18"/>
        </w:rPr>
      </w:pPr>
    </w:p>
    <w:p w:rsidR="000271FD" w:rsidRDefault="000271FD" w:rsidP="00CD7510">
      <w:pPr>
        <w:rPr>
          <w:rFonts w:asciiTheme="majorHAnsi" w:hAnsiTheme="majorHAnsi" w:cs="Arial"/>
          <w:sz w:val="18"/>
          <w:szCs w:val="18"/>
        </w:rPr>
      </w:pPr>
      <w:r>
        <w:rPr>
          <w:rFonts w:asciiTheme="majorHAnsi" w:hAnsiTheme="majorHAnsi" w:cs="Arial"/>
          <w:sz w:val="18"/>
          <w:szCs w:val="18"/>
        </w:rPr>
        <w:t>PAGE 354</w:t>
      </w:r>
    </w:p>
    <w:tbl>
      <w:tblPr>
        <w:tblW w:w="0" w:type="auto"/>
        <w:tblInd w:w="89" w:type="dxa"/>
        <w:tblLayout w:type="fixed"/>
        <w:tblCellMar>
          <w:left w:w="0" w:type="dxa"/>
          <w:right w:w="0" w:type="dxa"/>
        </w:tblCellMar>
        <w:tblLook w:val="0000" w:firstRow="0" w:lastRow="0" w:firstColumn="0" w:lastColumn="0" w:noHBand="0" w:noVBand="0"/>
      </w:tblPr>
      <w:tblGrid>
        <w:gridCol w:w="6182"/>
      </w:tblGrid>
      <w:tr w:rsidR="002D1BF8" w:rsidRPr="002D1BF8" w:rsidTr="00340D2F">
        <w:trPr>
          <w:trHeight w:hRule="exact" w:val="1128"/>
        </w:trPr>
        <w:tc>
          <w:tcPr>
            <w:tcW w:w="6182" w:type="dxa"/>
            <w:tcBorders>
              <w:top w:val="single" w:sz="8" w:space="0" w:color="231F20"/>
              <w:left w:val="single" w:sz="8" w:space="0" w:color="231F20"/>
              <w:bottom w:val="single" w:sz="8" w:space="0" w:color="231F20"/>
              <w:right w:val="single" w:sz="8" w:space="0" w:color="231F20"/>
            </w:tcBorders>
            <w:shd w:val="clear" w:color="auto" w:fill="BCBEC0"/>
          </w:tcPr>
          <w:p w:rsidR="002D1BF8" w:rsidRPr="002D1BF8" w:rsidRDefault="002D1BF8" w:rsidP="002D1BF8">
            <w:pPr>
              <w:kinsoku w:val="0"/>
              <w:overflowPunct w:val="0"/>
              <w:autoSpaceDE w:val="0"/>
              <w:autoSpaceDN w:val="0"/>
              <w:adjustRightInd w:val="0"/>
              <w:spacing w:before="36" w:after="0" w:line="240" w:lineRule="auto"/>
              <w:ind w:left="70"/>
              <w:rPr>
                <w:rFonts w:ascii="Arial" w:eastAsia="Calibri" w:hAnsi="Arial" w:cs="Arial"/>
                <w:color w:val="000000"/>
                <w:sz w:val="16"/>
                <w:szCs w:val="16"/>
              </w:rPr>
            </w:pPr>
            <w:r w:rsidRPr="002D1BF8">
              <w:rPr>
                <w:rFonts w:ascii="Arial" w:eastAsia="Calibri" w:hAnsi="Arial" w:cs="Arial"/>
                <w:b/>
                <w:bCs/>
                <w:color w:val="231F20"/>
                <w:spacing w:val="-5"/>
                <w:sz w:val="16"/>
                <w:szCs w:val="16"/>
              </w:rPr>
              <w:t>Required</w:t>
            </w:r>
            <w:r w:rsidRPr="002D1BF8">
              <w:rPr>
                <w:rFonts w:ascii="Arial" w:eastAsia="Calibri" w:hAnsi="Arial" w:cs="Arial"/>
                <w:b/>
                <w:bCs/>
                <w:color w:val="231F20"/>
                <w:spacing w:val="-7"/>
                <w:sz w:val="16"/>
                <w:szCs w:val="16"/>
              </w:rPr>
              <w:t xml:space="preserve"> </w:t>
            </w:r>
            <w:r w:rsidRPr="002D1BF8">
              <w:rPr>
                <w:rFonts w:ascii="Arial" w:eastAsia="Calibri" w:hAnsi="Arial" w:cs="Arial"/>
                <w:b/>
                <w:bCs/>
                <w:color w:val="231F20"/>
                <w:spacing w:val="-5"/>
                <w:sz w:val="16"/>
                <w:szCs w:val="16"/>
              </w:rPr>
              <w:t>Progression</w:t>
            </w:r>
            <w:r w:rsidRPr="002D1BF8">
              <w:rPr>
                <w:rFonts w:ascii="Arial" w:eastAsia="Calibri" w:hAnsi="Arial" w:cs="Arial"/>
                <w:b/>
                <w:bCs/>
                <w:color w:val="231F20"/>
                <w:spacing w:val="-6"/>
                <w:sz w:val="16"/>
                <w:szCs w:val="16"/>
              </w:rPr>
              <w:t xml:space="preserve"> </w:t>
            </w:r>
            <w:r w:rsidRPr="002D1BF8">
              <w:rPr>
                <w:rFonts w:ascii="Arial" w:eastAsia="Calibri" w:hAnsi="Arial" w:cs="Arial"/>
                <w:b/>
                <w:bCs/>
                <w:color w:val="231F20"/>
                <w:spacing w:val="-2"/>
                <w:sz w:val="16"/>
                <w:szCs w:val="16"/>
              </w:rPr>
              <w:t>of</w:t>
            </w:r>
            <w:r w:rsidRPr="002D1BF8">
              <w:rPr>
                <w:rFonts w:ascii="Arial" w:eastAsia="Calibri" w:hAnsi="Arial" w:cs="Arial"/>
                <w:b/>
                <w:bCs/>
                <w:color w:val="231F20"/>
                <w:spacing w:val="-6"/>
                <w:sz w:val="16"/>
                <w:szCs w:val="16"/>
              </w:rPr>
              <w:t xml:space="preserve"> </w:t>
            </w:r>
            <w:r w:rsidRPr="002D1BF8">
              <w:rPr>
                <w:rFonts w:ascii="Arial" w:eastAsia="Calibri" w:hAnsi="Arial" w:cs="Arial"/>
                <w:b/>
                <w:bCs/>
                <w:color w:val="231F20"/>
                <w:spacing w:val="-4"/>
                <w:sz w:val="16"/>
                <w:szCs w:val="16"/>
              </w:rPr>
              <w:t>Courses</w:t>
            </w:r>
            <w:r w:rsidRPr="002D1BF8">
              <w:rPr>
                <w:rFonts w:ascii="Arial" w:eastAsia="Calibri" w:hAnsi="Arial" w:cs="Arial"/>
                <w:b/>
                <w:bCs/>
                <w:color w:val="231F20"/>
                <w:spacing w:val="-6"/>
                <w:sz w:val="16"/>
                <w:szCs w:val="16"/>
              </w:rPr>
              <w:t xml:space="preserve"> </w:t>
            </w:r>
            <w:r w:rsidRPr="002D1BF8">
              <w:rPr>
                <w:rFonts w:ascii="Arial" w:eastAsia="Calibri" w:hAnsi="Arial" w:cs="Arial"/>
                <w:b/>
                <w:bCs/>
                <w:color w:val="231F20"/>
                <w:spacing w:val="-3"/>
                <w:sz w:val="16"/>
                <w:szCs w:val="16"/>
              </w:rPr>
              <w:t>for</w:t>
            </w:r>
            <w:r w:rsidRPr="002D1BF8">
              <w:rPr>
                <w:rFonts w:ascii="Arial" w:eastAsia="Calibri" w:hAnsi="Arial" w:cs="Arial"/>
                <w:b/>
                <w:bCs/>
                <w:color w:val="231F20"/>
                <w:spacing w:val="-7"/>
                <w:sz w:val="16"/>
                <w:szCs w:val="16"/>
              </w:rPr>
              <w:t xml:space="preserve"> </w:t>
            </w:r>
            <w:r w:rsidRPr="002D1BF8">
              <w:rPr>
                <w:rFonts w:ascii="Arial" w:eastAsia="Calibri" w:hAnsi="Arial" w:cs="Arial"/>
                <w:b/>
                <w:bCs/>
                <w:color w:val="231F20"/>
                <w:spacing w:val="-8"/>
                <w:sz w:val="16"/>
                <w:szCs w:val="16"/>
              </w:rPr>
              <w:t>L.P.N.</w:t>
            </w:r>
            <w:r w:rsidRPr="002D1BF8">
              <w:rPr>
                <w:rFonts w:ascii="Arial" w:eastAsia="Calibri" w:hAnsi="Arial" w:cs="Arial"/>
                <w:b/>
                <w:bCs/>
                <w:color w:val="231F20"/>
                <w:spacing w:val="-6"/>
                <w:sz w:val="16"/>
                <w:szCs w:val="16"/>
              </w:rPr>
              <w:t xml:space="preserve"> </w:t>
            </w:r>
            <w:r w:rsidRPr="002D1BF8">
              <w:rPr>
                <w:rFonts w:ascii="Arial" w:eastAsia="Calibri" w:hAnsi="Arial" w:cs="Arial"/>
                <w:b/>
                <w:bCs/>
                <w:color w:val="231F20"/>
                <w:sz w:val="16"/>
                <w:szCs w:val="16"/>
              </w:rPr>
              <w:t>-</w:t>
            </w:r>
            <w:r w:rsidRPr="002D1BF8">
              <w:rPr>
                <w:rFonts w:ascii="Arial" w:eastAsia="Calibri" w:hAnsi="Arial" w:cs="Arial"/>
                <w:b/>
                <w:bCs/>
                <w:color w:val="231F20"/>
                <w:spacing w:val="-12"/>
                <w:sz w:val="16"/>
                <w:szCs w:val="16"/>
              </w:rPr>
              <w:t xml:space="preserve"> </w:t>
            </w:r>
            <w:r w:rsidRPr="002D1BF8">
              <w:rPr>
                <w:rFonts w:ascii="Arial" w:eastAsia="Calibri" w:hAnsi="Arial" w:cs="Arial"/>
                <w:b/>
                <w:bCs/>
                <w:color w:val="231F20"/>
                <w:spacing w:val="-5"/>
                <w:sz w:val="16"/>
                <w:szCs w:val="16"/>
              </w:rPr>
              <w:t>A.A.S.N.</w:t>
            </w:r>
            <w:r w:rsidRPr="002D1BF8">
              <w:rPr>
                <w:rFonts w:ascii="Arial" w:eastAsia="Calibri" w:hAnsi="Arial" w:cs="Arial"/>
                <w:b/>
                <w:bCs/>
                <w:color w:val="231F20"/>
                <w:spacing w:val="-6"/>
                <w:sz w:val="16"/>
                <w:szCs w:val="16"/>
              </w:rPr>
              <w:t xml:space="preserve"> </w:t>
            </w:r>
            <w:r w:rsidRPr="002D1BF8">
              <w:rPr>
                <w:rFonts w:ascii="Arial" w:eastAsia="Calibri" w:hAnsi="Arial" w:cs="Arial"/>
                <w:b/>
                <w:bCs/>
                <w:color w:val="231F20"/>
                <w:spacing w:val="-5"/>
                <w:sz w:val="16"/>
                <w:szCs w:val="16"/>
              </w:rPr>
              <w:t>Students:</w:t>
            </w:r>
          </w:p>
          <w:p w:rsidR="002D1BF8" w:rsidRPr="002D1BF8" w:rsidRDefault="002D1BF8" w:rsidP="002D1BF8">
            <w:pPr>
              <w:kinsoku w:val="0"/>
              <w:overflowPunct w:val="0"/>
              <w:autoSpaceDE w:val="0"/>
              <w:autoSpaceDN w:val="0"/>
              <w:adjustRightInd w:val="0"/>
              <w:spacing w:before="21" w:after="0" w:line="130" w:lineRule="exact"/>
              <w:ind w:left="295" w:right="248"/>
              <w:rPr>
                <w:rFonts w:ascii="Arial" w:eastAsia="Calibri" w:hAnsi="Arial" w:cs="Arial"/>
                <w:color w:val="000000"/>
                <w:sz w:val="12"/>
                <w:szCs w:val="12"/>
              </w:rPr>
            </w:pPr>
            <w:r w:rsidRPr="002D1BF8">
              <w:rPr>
                <w:rFonts w:ascii="Arial" w:eastAsia="Calibri" w:hAnsi="Arial" w:cs="Arial"/>
                <w:color w:val="231F20"/>
                <w:sz w:val="12"/>
                <w:szCs w:val="12"/>
              </w:rPr>
              <w:t>Students must maintain a minimum grade of “C” in all degree-required courses for an</w:t>
            </w:r>
            <w:r w:rsidRPr="002D1BF8">
              <w:rPr>
                <w:rFonts w:ascii="Arial" w:eastAsia="Calibri" w:hAnsi="Arial" w:cs="Arial"/>
                <w:color w:val="231F20"/>
                <w:spacing w:val="-7"/>
                <w:sz w:val="12"/>
                <w:szCs w:val="12"/>
              </w:rPr>
              <w:t xml:space="preserve"> </w:t>
            </w:r>
            <w:r w:rsidRPr="002D1BF8">
              <w:rPr>
                <w:rFonts w:ascii="Arial" w:eastAsia="Calibri" w:hAnsi="Arial" w:cs="Arial"/>
                <w:color w:val="231F20"/>
                <w:sz w:val="12"/>
                <w:szCs w:val="12"/>
              </w:rPr>
              <w:t>Associate of</w:t>
            </w:r>
            <w:r w:rsidRPr="002D1BF8">
              <w:rPr>
                <w:rFonts w:ascii="Arial" w:eastAsia="Calibri" w:hAnsi="Arial" w:cs="Arial"/>
                <w:color w:val="231F20"/>
                <w:spacing w:val="-7"/>
                <w:sz w:val="12"/>
                <w:szCs w:val="12"/>
              </w:rPr>
              <w:t xml:space="preserve"> </w:t>
            </w:r>
            <w:r w:rsidRPr="002D1BF8">
              <w:rPr>
                <w:rFonts w:ascii="Arial" w:eastAsia="Calibri" w:hAnsi="Arial" w:cs="Arial"/>
                <w:color w:val="231F20"/>
                <w:sz w:val="12"/>
                <w:szCs w:val="12"/>
              </w:rPr>
              <w:t>Applied Science in Nursing degree to continue progression.</w:t>
            </w:r>
          </w:p>
          <w:p w:rsidR="002D1BF8" w:rsidRPr="002D1BF8" w:rsidRDefault="002D1BF8" w:rsidP="002D1BF8">
            <w:pPr>
              <w:kinsoku w:val="0"/>
              <w:overflowPunct w:val="0"/>
              <w:autoSpaceDE w:val="0"/>
              <w:autoSpaceDN w:val="0"/>
              <w:adjustRightInd w:val="0"/>
              <w:spacing w:before="34" w:after="0" w:line="134" w:lineRule="exact"/>
              <w:ind w:left="295"/>
              <w:jc w:val="both"/>
              <w:rPr>
                <w:rFonts w:ascii="Arial" w:eastAsia="Calibri" w:hAnsi="Arial" w:cs="Arial"/>
                <w:color w:val="000000"/>
                <w:sz w:val="12"/>
                <w:szCs w:val="12"/>
              </w:rPr>
            </w:pPr>
            <w:r w:rsidRPr="002D1BF8">
              <w:rPr>
                <w:rFonts w:ascii="Arial" w:eastAsia="Calibri" w:hAnsi="Arial" w:cs="Arial"/>
                <w:color w:val="231F20"/>
                <w:sz w:val="12"/>
                <w:szCs w:val="12"/>
              </w:rPr>
              <w:t>ASU participates in the statewide articulation program for licensed practical nurses (LPNs) seeking the</w:t>
            </w:r>
          </w:p>
          <w:p w:rsidR="002D1BF8" w:rsidRPr="002D1BF8" w:rsidRDefault="002D1BF8" w:rsidP="002D1BF8">
            <w:pPr>
              <w:kinsoku w:val="0"/>
              <w:overflowPunct w:val="0"/>
              <w:autoSpaceDE w:val="0"/>
              <w:autoSpaceDN w:val="0"/>
              <w:adjustRightInd w:val="0"/>
              <w:spacing w:before="4" w:after="0" w:line="130" w:lineRule="exact"/>
              <w:ind w:left="295" w:right="102"/>
              <w:jc w:val="both"/>
              <w:rPr>
                <w:rFonts w:ascii="Times New Roman" w:eastAsia="Calibri" w:hAnsi="Times New Roman" w:cs="Times New Roman"/>
                <w:sz w:val="24"/>
                <w:szCs w:val="24"/>
              </w:rPr>
            </w:pPr>
            <w:r w:rsidRPr="002D1BF8">
              <w:rPr>
                <w:rFonts w:ascii="Arial" w:eastAsia="Calibri" w:hAnsi="Arial" w:cs="Arial"/>
                <w:color w:val="231F20"/>
                <w:sz w:val="12"/>
                <w:szCs w:val="12"/>
              </w:rPr>
              <w:t>AASN degree.</w:t>
            </w:r>
            <w:r w:rsidRPr="002D1BF8">
              <w:rPr>
                <w:rFonts w:ascii="Arial" w:eastAsia="Calibri" w:hAnsi="Arial" w:cs="Arial"/>
                <w:color w:val="231F20"/>
                <w:spacing w:val="-7"/>
                <w:sz w:val="12"/>
                <w:szCs w:val="12"/>
              </w:rPr>
              <w:t xml:space="preserve"> </w:t>
            </w:r>
            <w:r w:rsidRPr="002D1BF8">
              <w:rPr>
                <w:rFonts w:ascii="Arial" w:eastAsia="Calibri" w:hAnsi="Arial" w:cs="Arial"/>
                <w:color w:val="231F20"/>
                <w:sz w:val="12"/>
                <w:szCs w:val="12"/>
              </w:rPr>
              <w:t>Applicants who completed their LPN/LPTN programs greater than 12 months prior to applying to the</w:t>
            </w:r>
            <w:r w:rsidRPr="002D1BF8">
              <w:rPr>
                <w:rFonts w:ascii="Arial" w:eastAsia="Calibri" w:hAnsi="Arial" w:cs="Arial"/>
                <w:color w:val="231F20"/>
                <w:spacing w:val="-7"/>
                <w:sz w:val="12"/>
                <w:szCs w:val="12"/>
              </w:rPr>
              <w:t xml:space="preserve"> </w:t>
            </w:r>
            <w:r w:rsidRPr="002D1BF8">
              <w:rPr>
                <w:rFonts w:ascii="Arial" w:eastAsia="Calibri" w:hAnsi="Arial" w:cs="Arial"/>
                <w:color w:val="231F20"/>
                <w:sz w:val="12"/>
                <w:szCs w:val="12"/>
              </w:rPr>
              <w:t>AASN program must provide proof of work experience. For specific information concerning the LPN to RN program, contact the School of Nursing Office at (870) 972-3074.</w:t>
            </w:r>
          </w:p>
        </w:tc>
      </w:tr>
      <w:tr w:rsidR="002D1BF8" w:rsidRPr="002D1BF8" w:rsidTr="00340D2F">
        <w:trPr>
          <w:trHeight w:hRule="exact" w:val="565"/>
        </w:trPr>
        <w:tc>
          <w:tcPr>
            <w:tcW w:w="6182" w:type="dxa"/>
            <w:tcBorders>
              <w:top w:val="single" w:sz="8" w:space="0" w:color="231F20"/>
              <w:left w:val="single" w:sz="8" w:space="0" w:color="231F20"/>
              <w:bottom w:val="single" w:sz="8" w:space="0" w:color="231F20"/>
              <w:right w:val="single" w:sz="8" w:space="0" w:color="231F20"/>
            </w:tcBorders>
          </w:tcPr>
          <w:p w:rsidR="002D1BF8" w:rsidRPr="002D1BF8" w:rsidRDefault="002D1BF8" w:rsidP="002D1BF8">
            <w:pPr>
              <w:kinsoku w:val="0"/>
              <w:overflowPunct w:val="0"/>
              <w:autoSpaceDE w:val="0"/>
              <w:autoSpaceDN w:val="0"/>
              <w:adjustRightInd w:val="0"/>
              <w:spacing w:before="40" w:after="0" w:line="240" w:lineRule="auto"/>
              <w:ind w:left="295"/>
              <w:rPr>
                <w:rFonts w:ascii="Arial" w:eastAsia="Calibri" w:hAnsi="Arial" w:cs="Arial"/>
                <w:color w:val="000000"/>
                <w:sz w:val="14"/>
                <w:szCs w:val="14"/>
              </w:rPr>
            </w:pPr>
            <w:r w:rsidRPr="002D1BF8">
              <w:rPr>
                <w:rFonts w:ascii="Arial" w:eastAsia="Calibri" w:hAnsi="Arial" w:cs="Arial"/>
                <w:b/>
                <w:bCs/>
                <w:color w:val="231F20"/>
                <w:sz w:val="14"/>
                <w:szCs w:val="14"/>
              </w:rPr>
              <w:t>The</w:t>
            </w:r>
            <w:r w:rsidRPr="002D1BF8">
              <w:rPr>
                <w:rFonts w:ascii="Arial" w:eastAsia="Calibri" w:hAnsi="Arial" w:cs="Arial"/>
                <w:b/>
                <w:bCs/>
                <w:color w:val="231F20"/>
                <w:spacing w:val="-6"/>
                <w:sz w:val="14"/>
                <w:szCs w:val="14"/>
              </w:rPr>
              <w:t xml:space="preserve"> </w:t>
            </w:r>
            <w:r w:rsidRPr="002D1BF8">
              <w:rPr>
                <w:rFonts w:ascii="Arial" w:eastAsia="Calibri" w:hAnsi="Arial" w:cs="Arial"/>
                <w:b/>
                <w:bCs/>
                <w:color w:val="231F20"/>
                <w:sz w:val="14"/>
                <w:szCs w:val="14"/>
              </w:rPr>
              <w:t>following</w:t>
            </w:r>
            <w:r w:rsidRPr="002D1BF8">
              <w:rPr>
                <w:rFonts w:ascii="Arial" w:eastAsia="Calibri" w:hAnsi="Arial" w:cs="Arial"/>
                <w:b/>
                <w:bCs/>
                <w:color w:val="231F20"/>
                <w:spacing w:val="-5"/>
                <w:sz w:val="14"/>
                <w:szCs w:val="14"/>
              </w:rPr>
              <w:t xml:space="preserve"> </w:t>
            </w:r>
            <w:r w:rsidRPr="002D1BF8">
              <w:rPr>
                <w:rFonts w:ascii="Arial" w:eastAsia="Calibri" w:hAnsi="Arial" w:cs="Arial"/>
                <w:b/>
                <w:bCs/>
                <w:color w:val="231F20"/>
                <w:spacing w:val="-1"/>
                <w:sz w:val="14"/>
                <w:szCs w:val="14"/>
              </w:rPr>
              <w:t>courses/hours</w:t>
            </w:r>
            <w:r w:rsidRPr="002D1BF8">
              <w:rPr>
                <w:rFonts w:ascii="Arial" w:eastAsia="Calibri" w:hAnsi="Arial" w:cs="Arial"/>
                <w:b/>
                <w:bCs/>
                <w:color w:val="231F20"/>
                <w:spacing w:val="-4"/>
                <w:sz w:val="14"/>
                <w:szCs w:val="14"/>
              </w:rPr>
              <w:t xml:space="preserve"> </w:t>
            </w:r>
            <w:r w:rsidRPr="002D1BF8">
              <w:rPr>
                <w:rFonts w:ascii="Arial" w:eastAsia="Calibri" w:hAnsi="Arial" w:cs="Arial"/>
                <w:b/>
                <w:bCs/>
                <w:color w:val="231F20"/>
                <w:spacing w:val="-1"/>
                <w:sz w:val="14"/>
                <w:szCs w:val="14"/>
              </w:rPr>
              <w:t>are</w:t>
            </w:r>
            <w:r w:rsidRPr="002D1BF8">
              <w:rPr>
                <w:rFonts w:ascii="Arial" w:eastAsia="Calibri" w:hAnsi="Arial" w:cs="Arial"/>
                <w:b/>
                <w:bCs/>
                <w:color w:val="231F20"/>
                <w:spacing w:val="-5"/>
                <w:sz w:val="14"/>
                <w:szCs w:val="14"/>
              </w:rPr>
              <w:t xml:space="preserve"> </w:t>
            </w:r>
            <w:r w:rsidRPr="002D1BF8">
              <w:rPr>
                <w:rFonts w:ascii="Arial" w:eastAsia="Calibri" w:hAnsi="Arial" w:cs="Arial"/>
                <w:b/>
                <w:bCs/>
                <w:color w:val="231F20"/>
                <w:sz w:val="14"/>
                <w:szCs w:val="14"/>
              </w:rPr>
              <w:t>obtained</w:t>
            </w:r>
            <w:r w:rsidRPr="002D1BF8">
              <w:rPr>
                <w:rFonts w:ascii="Arial" w:eastAsia="Calibri" w:hAnsi="Arial" w:cs="Arial"/>
                <w:b/>
                <w:bCs/>
                <w:color w:val="231F20"/>
                <w:spacing w:val="-6"/>
                <w:sz w:val="14"/>
                <w:szCs w:val="14"/>
              </w:rPr>
              <w:t xml:space="preserve"> </w:t>
            </w:r>
            <w:r w:rsidRPr="002D1BF8">
              <w:rPr>
                <w:rFonts w:ascii="Arial" w:eastAsia="Calibri" w:hAnsi="Arial" w:cs="Arial"/>
                <w:b/>
                <w:bCs/>
                <w:color w:val="231F20"/>
                <w:sz w:val="14"/>
                <w:szCs w:val="14"/>
              </w:rPr>
              <w:t>through</w:t>
            </w:r>
            <w:r w:rsidRPr="002D1BF8">
              <w:rPr>
                <w:rFonts w:ascii="Arial" w:eastAsia="Calibri" w:hAnsi="Arial" w:cs="Arial"/>
                <w:b/>
                <w:bCs/>
                <w:color w:val="231F20"/>
                <w:spacing w:val="-4"/>
                <w:sz w:val="14"/>
                <w:szCs w:val="14"/>
              </w:rPr>
              <w:t xml:space="preserve"> </w:t>
            </w:r>
            <w:r w:rsidRPr="002D1BF8">
              <w:rPr>
                <w:rFonts w:ascii="Arial" w:eastAsia="Calibri" w:hAnsi="Arial" w:cs="Arial"/>
                <w:b/>
                <w:bCs/>
                <w:color w:val="231F20"/>
                <w:spacing w:val="-1"/>
                <w:sz w:val="14"/>
                <w:szCs w:val="14"/>
              </w:rPr>
              <w:t>articulation:</w:t>
            </w:r>
          </w:p>
          <w:p w:rsidR="002D1BF8" w:rsidRPr="002D1BF8" w:rsidRDefault="002D1BF8" w:rsidP="002D1BF8">
            <w:pPr>
              <w:kinsoku w:val="0"/>
              <w:overflowPunct w:val="0"/>
              <w:autoSpaceDE w:val="0"/>
              <w:autoSpaceDN w:val="0"/>
              <w:adjustRightInd w:val="0"/>
              <w:spacing w:before="31" w:after="0" w:line="134" w:lineRule="exact"/>
              <w:ind w:left="430"/>
              <w:rPr>
                <w:rFonts w:ascii="Arial" w:eastAsia="Calibri" w:hAnsi="Arial" w:cs="Arial"/>
                <w:color w:val="000000"/>
                <w:sz w:val="12"/>
                <w:szCs w:val="12"/>
              </w:rPr>
            </w:pPr>
            <w:r w:rsidRPr="002D1BF8">
              <w:rPr>
                <w:rFonts w:ascii="Arial" w:eastAsia="Calibri" w:hAnsi="Arial" w:cs="Arial"/>
                <w:color w:val="231F20"/>
                <w:sz w:val="12"/>
                <w:szCs w:val="12"/>
              </w:rPr>
              <w:t>NRS 1214, Introduction to Nursing (4)</w:t>
            </w:r>
          </w:p>
          <w:p w:rsidR="002D1BF8" w:rsidRPr="002D1BF8" w:rsidRDefault="002D1BF8" w:rsidP="002D1BF8">
            <w:pPr>
              <w:kinsoku w:val="0"/>
              <w:overflowPunct w:val="0"/>
              <w:autoSpaceDE w:val="0"/>
              <w:autoSpaceDN w:val="0"/>
              <w:adjustRightInd w:val="0"/>
              <w:spacing w:after="0" w:line="134" w:lineRule="exact"/>
              <w:ind w:left="430"/>
              <w:rPr>
                <w:rFonts w:ascii="Times New Roman" w:eastAsia="Calibri" w:hAnsi="Times New Roman" w:cs="Times New Roman"/>
                <w:sz w:val="24"/>
                <w:szCs w:val="24"/>
              </w:rPr>
            </w:pPr>
            <w:r w:rsidRPr="002D1BF8">
              <w:rPr>
                <w:rFonts w:ascii="Arial" w:eastAsia="Calibri" w:hAnsi="Arial" w:cs="Arial"/>
                <w:color w:val="231F20"/>
                <w:sz w:val="12"/>
                <w:szCs w:val="12"/>
              </w:rPr>
              <w:t>NRSP</w:t>
            </w:r>
            <w:r w:rsidRPr="002D1BF8">
              <w:rPr>
                <w:rFonts w:ascii="Arial" w:eastAsia="Calibri" w:hAnsi="Arial" w:cs="Arial"/>
                <w:color w:val="231F20"/>
                <w:spacing w:val="-3"/>
                <w:sz w:val="12"/>
                <w:szCs w:val="12"/>
              </w:rPr>
              <w:t xml:space="preserve"> </w:t>
            </w:r>
            <w:r w:rsidRPr="002D1BF8">
              <w:rPr>
                <w:rFonts w:ascii="Arial" w:eastAsia="Calibri" w:hAnsi="Arial" w:cs="Arial"/>
                <w:color w:val="231F20"/>
                <w:sz w:val="12"/>
                <w:szCs w:val="12"/>
              </w:rPr>
              <w:t>1222, Fundamentals of Nursing Practicum (2)</w:t>
            </w:r>
          </w:p>
        </w:tc>
      </w:tr>
      <w:tr w:rsidR="002D1BF8" w:rsidRPr="002D1BF8" w:rsidTr="00340D2F">
        <w:trPr>
          <w:trHeight w:hRule="exact" w:val="2162"/>
        </w:trPr>
        <w:tc>
          <w:tcPr>
            <w:tcW w:w="6182" w:type="dxa"/>
            <w:tcBorders>
              <w:top w:val="single" w:sz="8" w:space="0" w:color="231F20"/>
              <w:left w:val="single" w:sz="8" w:space="0" w:color="231F20"/>
              <w:bottom w:val="single" w:sz="8" w:space="0" w:color="231F20"/>
              <w:right w:val="single" w:sz="8" w:space="0" w:color="231F20"/>
            </w:tcBorders>
          </w:tcPr>
          <w:p w:rsidR="002D1BF8" w:rsidRPr="002D1BF8" w:rsidRDefault="002D1BF8" w:rsidP="002D1BF8">
            <w:pPr>
              <w:kinsoku w:val="0"/>
              <w:overflowPunct w:val="0"/>
              <w:autoSpaceDE w:val="0"/>
              <w:autoSpaceDN w:val="0"/>
              <w:adjustRightInd w:val="0"/>
              <w:spacing w:before="40" w:after="0" w:line="240" w:lineRule="auto"/>
              <w:ind w:left="250"/>
              <w:rPr>
                <w:rFonts w:ascii="Arial" w:eastAsia="Calibri" w:hAnsi="Arial" w:cs="Arial"/>
                <w:color w:val="000000"/>
                <w:sz w:val="14"/>
                <w:szCs w:val="14"/>
              </w:rPr>
            </w:pPr>
            <w:r w:rsidRPr="002D1BF8">
              <w:rPr>
                <w:rFonts w:ascii="Arial" w:eastAsia="Calibri" w:hAnsi="Arial" w:cs="Arial"/>
                <w:b/>
                <w:bCs/>
                <w:color w:val="231F20"/>
                <w:sz w:val="14"/>
                <w:szCs w:val="14"/>
              </w:rPr>
              <w:lastRenderedPageBreak/>
              <w:t>The following courses must be completed prior to first fall semester nursing courses or</w:t>
            </w:r>
          </w:p>
          <w:p w:rsidR="002D1BF8" w:rsidRPr="002D1BF8" w:rsidRDefault="002D1BF8" w:rsidP="002D1BF8">
            <w:pPr>
              <w:kinsoku w:val="0"/>
              <w:overflowPunct w:val="0"/>
              <w:autoSpaceDE w:val="0"/>
              <w:autoSpaceDN w:val="0"/>
              <w:adjustRightInd w:val="0"/>
              <w:spacing w:before="7" w:after="0" w:line="240" w:lineRule="auto"/>
              <w:ind w:right="2923"/>
              <w:jc w:val="center"/>
              <w:rPr>
                <w:rFonts w:ascii="Arial" w:eastAsia="Calibri" w:hAnsi="Arial" w:cs="Arial"/>
                <w:color w:val="000000"/>
                <w:sz w:val="14"/>
                <w:szCs w:val="14"/>
              </w:rPr>
            </w:pPr>
            <w:r w:rsidRPr="002D1BF8">
              <w:rPr>
                <w:rFonts w:ascii="Arial" w:eastAsia="Calibri" w:hAnsi="Arial" w:cs="Arial"/>
                <w:b/>
                <w:bCs/>
                <w:color w:val="231F20"/>
                <w:sz w:val="14"/>
                <w:szCs w:val="14"/>
              </w:rPr>
              <w:t>prior</w:t>
            </w:r>
            <w:r w:rsidRPr="002D1BF8">
              <w:rPr>
                <w:rFonts w:ascii="Arial" w:eastAsia="Calibri" w:hAnsi="Arial" w:cs="Arial"/>
                <w:b/>
                <w:bCs/>
                <w:color w:val="231F20"/>
                <w:spacing w:val="-3"/>
                <w:sz w:val="14"/>
                <w:szCs w:val="14"/>
              </w:rPr>
              <w:t xml:space="preserve"> </w:t>
            </w:r>
            <w:r w:rsidRPr="002D1BF8">
              <w:rPr>
                <w:rFonts w:ascii="Arial" w:eastAsia="Calibri" w:hAnsi="Arial" w:cs="Arial"/>
                <w:b/>
                <w:bCs/>
                <w:color w:val="231F20"/>
                <w:sz w:val="14"/>
                <w:szCs w:val="14"/>
              </w:rPr>
              <w:t>to</w:t>
            </w:r>
            <w:r w:rsidRPr="002D1BF8">
              <w:rPr>
                <w:rFonts w:ascii="Arial" w:eastAsia="Calibri" w:hAnsi="Arial" w:cs="Arial"/>
                <w:b/>
                <w:bCs/>
                <w:color w:val="231F20"/>
                <w:spacing w:val="-2"/>
                <w:sz w:val="14"/>
                <w:szCs w:val="14"/>
              </w:rPr>
              <w:t xml:space="preserve"> </w:t>
            </w:r>
            <w:r w:rsidRPr="002D1BF8">
              <w:rPr>
                <w:rFonts w:ascii="Arial" w:eastAsia="Calibri" w:hAnsi="Arial" w:cs="Arial"/>
                <w:b/>
                <w:bCs/>
                <w:color w:val="231F20"/>
                <w:sz w:val="14"/>
                <w:szCs w:val="14"/>
              </w:rPr>
              <w:t>taking</w:t>
            </w:r>
            <w:r w:rsidRPr="002D1BF8">
              <w:rPr>
                <w:rFonts w:ascii="Arial" w:eastAsia="Calibri" w:hAnsi="Arial" w:cs="Arial"/>
                <w:b/>
                <w:bCs/>
                <w:color w:val="231F20"/>
                <w:spacing w:val="-1"/>
                <w:sz w:val="14"/>
                <w:szCs w:val="14"/>
              </w:rPr>
              <w:t xml:space="preserve"> NRS</w:t>
            </w:r>
            <w:r w:rsidRPr="002D1BF8">
              <w:rPr>
                <w:rFonts w:ascii="Arial" w:eastAsia="Calibri" w:hAnsi="Arial" w:cs="Arial"/>
                <w:b/>
                <w:bCs/>
                <w:color w:val="231F20"/>
                <w:spacing w:val="-2"/>
                <w:sz w:val="14"/>
                <w:szCs w:val="14"/>
              </w:rPr>
              <w:t xml:space="preserve"> </w:t>
            </w:r>
            <w:r w:rsidRPr="002D1BF8">
              <w:rPr>
                <w:rFonts w:ascii="Arial" w:eastAsia="Calibri" w:hAnsi="Arial" w:cs="Arial"/>
                <w:b/>
                <w:bCs/>
                <w:color w:val="231F20"/>
                <w:spacing w:val="-1"/>
                <w:sz w:val="14"/>
                <w:szCs w:val="14"/>
              </w:rPr>
              <w:t>1235</w:t>
            </w:r>
            <w:r w:rsidRPr="002D1BF8">
              <w:rPr>
                <w:rFonts w:ascii="Arial" w:eastAsia="Calibri" w:hAnsi="Arial" w:cs="Arial"/>
                <w:b/>
                <w:bCs/>
                <w:color w:val="231F20"/>
                <w:spacing w:val="-2"/>
                <w:sz w:val="14"/>
                <w:szCs w:val="14"/>
              </w:rPr>
              <w:t xml:space="preserve"> </w:t>
            </w:r>
            <w:r w:rsidRPr="002D1BF8">
              <w:rPr>
                <w:rFonts w:ascii="Arial" w:eastAsia="Calibri" w:hAnsi="Arial" w:cs="Arial"/>
                <w:b/>
                <w:bCs/>
                <w:color w:val="231F20"/>
                <w:spacing w:val="-1"/>
                <w:sz w:val="14"/>
                <w:szCs w:val="14"/>
              </w:rPr>
              <w:t>and NRSP</w:t>
            </w:r>
            <w:r w:rsidRPr="002D1BF8">
              <w:rPr>
                <w:rFonts w:ascii="Arial" w:eastAsia="Calibri" w:hAnsi="Arial" w:cs="Arial"/>
                <w:b/>
                <w:bCs/>
                <w:color w:val="231F20"/>
                <w:spacing w:val="-5"/>
                <w:sz w:val="14"/>
                <w:szCs w:val="14"/>
              </w:rPr>
              <w:t xml:space="preserve"> </w:t>
            </w:r>
            <w:r w:rsidRPr="002D1BF8">
              <w:rPr>
                <w:rFonts w:ascii="Arial" w:eastAsia="Calibri" w:hAnsi="Arial" w:cs="Arial"/>
                <w:b/>
                <w:bCs/>
                <w:color w:val="231F20"/>
                <w:spacing w:val="-1"/>
                <w:sz w:val="14"/>
                <w:szCs w:val="14"/>
              </w:rPr>
              <w:t>1243:</w:t>
            </w:r>
          </w:p>
          <w:p w:rsidR="002D1BF8" w:rsidRPr="002D1BF8" w:rsidRDefault="002D1BF8" w:rsidP="002D1BF8">
            <w:pPr>
              <w:kinsoku w:val="0"/>
              <w:overflowPunct w:val="0"/>
              <w:autoSpaceDE w:val="0"/>
              <w:autoSpaceDN w:val="0"/>
              <w:adjustRightInd w:val="0"/>
              <w:spacing w:before="30" w:after="0" w:line="250" w:lineRule="auto"/>
              <w:ind w:left="430" w:right="2121"/>
              <w:jc w:val="both"/>
              <w:rPr>
                <w:rFonts w:ascii="Arial" w:eastAsia="Calibri" w:hAnsi="Arial" w:cs="Arial"/>
                <w:strike/>
                <w:color w:val="000000"/>
                <w:sz w:val="12"/>
                <w:szCs w:val="12"/>
                <w:highlight w:val="yellow"/>
              </w:rPr>
            </w:pPr>
            <w:r w:rsidRPr="002D1BF8">
              <w:rPr>
                <w:rFonts w:ascii="Arial" w:eastAsia="Calibri" w:hAnsi="Arial" w:cs="Arial"/>
                <w:color w:val="231F20"/>
                <w:sz w:val="12"/>
                <w:szCs w:val="12"/>
              </w:rPr>
              <w:t xml:space="preserve">BIO 2203 </w:t>
            </w:r>
            <w:r w:rsidRPr="002D1BF8">
              <w:rPr>
                <w:rFonts w:ascii="Arial" w:eastAsia="Calibri" w:hAnsi="Arial" w:cs="Arial"/>
                <w:b/>
                <w:bCs/>
                <w:color w:val="231F20"/>
                <w:spacing w:val="-1"/>
                <w:sz w:val="12"/>
                <w:szCs w:val="12"/>
              </w:rPr>
              <w:t>AND</w:t>
            </w:r>
            <w:r w:rsidRPr="002D1BF8">
              <w:rPr>
                <w:rFonts w:ascii="Arial" w:eastAsia="Calibri" w:hAnsi="Arial" w:cs="Arial"/>
                <w:b/>
                <w:bCs/>
                <w:color w:val="231F20"/>
                <w:sz w:val="12"/>
                <w:szCs w:val="12"/>
              </w:rPr>
              <w:t xml:space="preserve"> </w:t>
            </w:r>
            <w:r w:rsidRPr="002D1BF8">
              <w:rPr>
                <w:rFonts w:ascii="Arial" w:eastAsia="Calibri" w:hAnsi="Arial" w:cs="Arial"/>
                <w:color w:val="231F20"/>
                <w:sz w:val="12"/>
                <w:szCs w:val="12"/>
              </w:rPr>
              <w:t>2201, Human</w:t>
            </w:r>
            <w:r w:rsidRPr="002D1BF8">
              <w:rPr>
                <w:rFonts w:ascii="Arial" w:eastAsia="Calibri" w:hAnsi="Arial" w:cs="Arial"/>
                <w:color w:val="231F20"/>
                <w:spacing w:val="-7"/>
                <w:sz w:val="12"/>
                <w:szCs w:val="12"/>
              </w:rPr>
              <w:t xml:space="preserve"> </w:t>
            </w:r>
            <w:r w:rsidRPr="002D1BF8">
              <w:rPr>
                <w:rFonts w:ascii="Arial" w:eastAsia="Calibri" w:hAnsi="Arial" w:cs="Arial"/>
                <w:color w:val="231F20"/>
                <w:sz w:val="12"/>
                <w:szCs w:val="12"/>
              </w:rPr>
              <w:t>Anatomy/Physiology I and Laboratory</w:t>
            </w:r>
            <w:r w:rsidRPr="002D1BF8">
              <w:rPr>
                <w:rFonts w:ascii="Arial" w:eastAsia="Calibri" w:hAnsi="Arial" w:cs="Arial"/>
                <w:color w:val="231F20"/>
                <w:spacing w:val="21"/>
                <w:sz w:val="12"/>
                <w:szCs w:val="12"/>
              </w:rPr>
              <w:t xml:space="preserve"> </w:t>
            </w:r>
            <w:r w:rsidRPr="002D1BF8">
              <w:rPr>
                <w:rFonts w:ascii="Arial" w:eastAsia="Calibri" w:hAnsi="Arial" w:cs="Arial"/>
                <w:color w:val="231F20"/>
                <w:sz w:val="12"/>
                <w:szCs w:val="12"/>
              </w:rPr>
              <w:t xml:space="preserve">BIO 2223 </w:t>
            </w:r>
            <w:r w:rsidRPr="002D1BF8">
              <w:rPr>
                <w:rFonts w:ascii="Arial" w:eastAsia="Calibri" w:hAnsi="Arial" w:cs="Arial"/>
                <w:b/>
                <w:bCs/>
                <w:color w:val="231F20"/>
                <w:spacing w:val="-1"/>
                <w:sz w:val="12"/>
                <w:szCs w:val="12"/>
              </w:rPr>
              <w:t>AND</w:t>
            </w:r>
            <w:r w:rsidRPr="002D1BF8">
              <w:rPr>
                <w:rFonts w:ascii="Arial" w:eastAsia="Calibri" w:hAnsi="Arial" w:cs="Arial"/>
                <w:b/>
                <w:bCs/>
                <w:color w:val="231F20"/>
                <w:sz w:val="12"/>
                <w:szCs w:val="12"/>
              </w:rPr>
              <w:t xml:space="preserve"> </w:t>
            </w:r>
            <w:r w:rsidRPr="002D1BF8">
              <w:rPr>
                <w:rFonts w:ascii="Arial" w:eastAsia="Calibri" w:hAnsi="Arial" w:cs="Arial"/>
                <w:color w:val="231F20"/>
                <w:sz w:val="12"/>
                <w:szCs w:val="12"/>
              </w:rPr>
              <w:t>2221, Human</w:t>
            </w:r>
            <w:r w:rsidRPr="002D1BF8">
              <w:rPr>
                <w:rFonts w:ascii="Arial" w:eastAsia="Calibri" w:hAnsi="Arial" w:cs="Arial"/>
                <w:color w:val="231F20"/>
                <w:spacing w:val="-7"/>
                <w:sz w:val="12"/>
                <w:szCs w:val="12"/>
              </w:rPr>
              <w:t xml:space="preserve"> </w:t>
            </w:r>
            <w:r w:rsidRPr="002D1BF8">
              <w:rPr>
                <w:rFonts w:ascii="Arial" w:eastAsia="Calibri" w:hAnsi="Arial" w:cs="Arial"/>
                <w:color w:val="231F20"/>
                <w:sz w:val="12"/>
                <w:szCs w:val="12"/>
              </w:rPr>
              <w:t>Anatomy/Physiology II and Laboratory</w:t>
            </w:r>
            <w:r w:rsidRPr="002D1BF8">
              <w:rPr>
                <w:rFonts w:ascii="Arial" w:eastAsia="Calibri" w:hAnsi="Arial" w:cs="Arial"/>
                <w:color w:val="231F20"/>
                <w:spacing w:val="21"/>
                <w:sz w:val="12"/>
                <w:szCs w:val="12"/>
              </w:rPr>
              <w:t xml:space="preserve"> </w:t>
            </w:r>
            <w:r w:rsidRPr="002D1BF8">
              <w:rPr>
                <w:rFonts w:ascii="Arial" w:eastAsia="Calibri" w:hAnsi="Arial" w:cs="Arial"/>
                <w:strike/>
                <w:color w:val="231F20"/>
                <w:sz w:val="12"/>
                <w:szCs w:val="12"/>
                <w:highlight w:val="yellow"/>
              </w:rPr>
              <w:t>CIT</w:t>
            </w:r>
            <w:r w:rsidRPr="002D1BF8">
              <w:rPr>
                <w:rFonts w:ascii="Arial" w:eastAsia="Calibri" w:hAnsi="Arial" w:cs="Arial"/>
                <w:strike/>
                <w:color w:val="231F20"/>
                <w:spacing w:val="-3"/>
                <w:sz w:val="12"/>
                <w:szCs w:val="12"/>
                <w:highlight w:val="yellow"/>
              </w:rPr>
              <w:t xml:space="preserve"> </w:t>
            </w:r>
            <w:r w:rsidRPr="002D1BF8">
              <w:rPr>
                <w:rFonts w:ascii="Arial" w:eastAsia="Calibri" w:hAnsi="Arial" w:cs="Arial"/>
                <w:strike/>
                <w:color w:val="231F20"/>
                <w:sz w:val="12"/>
                <w:szCs w:val="12"/>
                <w:highlight w:val="yellow"/>
              </w:rPr>
              <w:t>1503, Microcomputer</w:t>
            </w:r>
            <w:r w:rsidRPr="002D1BF8">
              <w:rPr>
                <w:rFonts w:ascii="Arial" w:eastAsia="Calibri" w:hAnsi="Arial" w:cs="Arial"/>
                <w:strike/>
                <w:color w:val="231F20"/>
                <w:spacing w:val="-7"/>
                <w:sz w:val="12"/>
                <w:szCs w:val="12"/>
                <w:highlight w:val="yellow"/>
              </w:rPr>
              <w:t xml:space="preserve"> </w:t>
            </w:r>
            <w:r w:rsidRPr="002D1BF8">
              <w:rPr>
                <w:rFonts w:ascii="Arial" w:eastAsia="Calibri" w:hAnsi="Arial" w:cs="Arial"/>
                <w:strike/>
                <w:color w:val="231F20"/>
                <w:sz w:val="12"/>
                <w:szCs w:val="12"/>
                <w:highlight w:val="yellow"/>
              </w:rPr>
              <w:t xml:space="preserve">Applications </w:t>
            </w:r>
            <w:r w:rsidRPr="002D1BF8">
              <w:rPr>
                <w:rFonts w:ascii="Arial" w:eastAsia="Calibri" w:hAnsi="Arial" w:cs="Arial"/>
                <w:b/>
                <w:bCs/>
                <w:strike/>
                <w:color w:val="231F20"/>
                <w:sz w:val="12"/>
                <w:szCs w:val="12"/>
                <w:highlight w:val="yellow"/>
              </w:rPr>
              <w:t>OR</w:t>
            </w:r>
          </w:p>
          <w:p w:rsidR="002D1BF8" w:rsidRPr="002D1BF8" w:rsidRDefault="002D1BF8" w:rsidP="002D1BF8">
            <w:pPr>
              <w:kinsoku w:val="0"/>
              <w:overflowPunct w:val="0"/>
              <w:autoSpaceDE w:val="0"/>
              <w:autoSpaceDN w:val="0"/>
              <w:adjustRightInd w:val="0"/>
              <w:spacing w:after="0" w:line="240" w:lineRule="auto"/>
              <w:ind w:left="520"/>
              <w:jc w:val="both"/>
              <w:rPr>
                <w:rFonts w:ascii="Arial" w:eastAsia="Calibri" w:hAnsi="Arial" w:cs="Arial"/>
                <w:strike/>
                <w:color w:val="000000"/>
                <w:sz w:val="12"/>
                <w:szCs w:val="12"/>
                <w:highlight w:val="yellow"/>
              </w:rPr>
            </w:pPr>
            <w:r w:rsidRPr="002D1BF8">
              <w:rPr>
                <w:rFonts w:ascii="Arial" w:eastAsia="Calibri" w:hAnsi="Arial" w:cs="Arial"/>
                <w:strike/>
                <w:color w:val="231F20"/>
                <w:sz w:val="12"/>
                <w:szCs w:val="12"/>
                <w:highlight w:val="yellow"/>
              </w:rPr>
              <w:t xml:space="preserve">CS 1013, Introduction to Computer </w:t>
            </w:r>
            <w:r w:rsidRPr="002D1BF8">
              <w:rPr>
                <w:rFonts w:ascii="Arial" w:eastAsia="Calibri" w:hAnsi="Arial" w:cs="Arial"/>
                <w:b/>
                <w:bCs/>
                <w:strike/>
                <w:color w:val="231F20"/>
                <w:sz w:val="12"/>
                <w:szCs w:val="12"/>
                <w:highlight w:val="yellow"/>
              </w:rPr>
              <w:t>OR</w:t>
            </w:r>
          </w:p>
          <w:p w:rsidR="002D1BF8" w:rsidRPr="002D1BF8" w:rsidRDefault="002D1BF8" w:rsidP="002D1BF8">
            <w:pPr>
              <w:kinsoku w:val="0"/>
              <w:overflowPunct w:val="0"/>
              <w:autoSpaceDE w:val="0"/>
              <w:autoSpaceDN w:val="0"/>
              <w:adjustRightInd w:val="0"/>
              <w:spacing w:before="6" w:after="0" w:line="250" w:lineRule="auto"/>
              <w:ind w:left="430" w:right="3258" w:firstLine="90"/>
              <w:rPr>
                <w:rFonts w:ascii="Arial" w:eastAsia="Calibri" w:hAnsi="Arial" w:cs="Arial"/>
                <w:color w:val="231F20"/>
                <w:sz w:val="12"/>
                <w:szCs w:val="12"/>
              </w:rPr>
            </w:pPr>
            <w:r w:rsidRPr="002D1BF8">
              <w:rPr>
                <w:rFonts w:ascii="Arial" w:eastAsia="Calibri" w:hAnsi="Arial" w:cs="Arial"/>
                <w:strike/>
                <w:color w:val="231F20"/>
                <w:sz w:val="12"/>
                <w:szCs w:val="12"/>
                <w:highlight w:val="yellow"/>
              </w:rPr>
              <w:t>Any comparable three-hour computer course</w:t>
            </w:r>
            <w:r w:rsidRPr="002D1BF8">
              <w:rPr>
                <w:rFonts w:ascii="Arial" w:eastAsia="Calibri" w:hAnsi="Arial" w:cs="Arial"/>
                <w:color w:val="231F20"/>
                <w:sz w:val="12"/>
                <w:szCs w:val="12"/>
              </w:rPr>
              <w:t xml:space="preserve"> </w:t>
            </w:r>
          </w:p>
          <w:p w:rsidR="002D1BF8" w:rsidRPr="002D1BF8" w:rsidRDefault="000271FD" w:rsidP="002D1BF8">
            <w:pPr>
              <w:kinsoku w:val="0"/>
              <w:overflowPunct w:val="0"/>
              <w:autoSpaceDE w:val="0"/>
              <w:autoSpaceDN w:val="0"/>
              <w:adjustRightInd w:val="0"/>
              <w:spacing w:before="6" w:after="0" w:line="250" w:lineRule="auto"/>
              <w:ind w:left="430" w:right="3258" w:firstLine="90"/>
              <w:rPr>
                <w:rFonts w:ascii="Arial" w:eastAsia="Calibri" w:hAnsi="Arial" w:cs="Arial"/>
                <w:b/>
                <w:color w:val="0070C0"/>
                <w:sz w:val="18"/>
                <w:szCs w:val="18"/>
              </w:rPr>
            </w:pPr>
            <w:r w:rsidRPr="000271FD">
              <w:rPr>
                <w:rFonts w:ascii="Arial" w:eastAsia="Calibri" w:hAnsi="Arial" w:cs="Arial"/>
                <w:b/>
                <w:color w:val="0070C0"/>
                <w:sz w:val="18"/>
                <w:szCs w:val="18"/>
              </w:rPr>
              <w:t>PSY 2013, Introduction to P</w:t>
            </w:r>
            <w:r w:rsidR="002D1BF8" w:rsidRPr="002D1BF8">
              <w:rPr>
                <w:rFonts w:ascii="Arial" w:eastAsia="Calibri" w:hAnsi="Arial" w:cs="Arial"/>
                <w:b/>
                <w:color w:val="0070C0"/>
                <w:sz w:val="18"/>
                <w:szCs w:val="18"/>
              </w:rPr>
              <w:t>sychology</w:t>
            </w:r>
          </w:p>
          <w:p w:rsidR="002D1BF8" w:rsidRPr="002D1BF8" w:rsidRDefault="002D1BF8" w:rsidP="002D1BF8">
            <w:pPr>
              <w:kinsoku w:val="0"/>
              <w:overflowPunct w:val="0"/>
              <w:autoSpaceDE w:val="0"/>
              <w:autoSpaceDN w:val="0"/>
              <w:adjustRightInd w:val="0"/>
              <w:spacing w:before="6" w:after="0" w:line="250" w:lineRule="auto"/>
              <w:ind w:left="430" w:right="3258" w:firstLine="90"/>
              <w:rPr>
                <w:rFonts w:ascii="Arial" w:eastAsia="Calibri" w:hAnsi="Arial" w:cs="Arial"/>
                <w:color w:val="000000"/>
                <w:sz w:val="12"/>
                <w:szCs w:val="12"/>
              </w:rPr>
            </w:pPr>
            <w:r w:rsidRPr="002D1BF8">
              <w:rPr>
                <w:rFonts w:ascii="Arial" w:eastAsia="Calibri" w:hAnsi="Arial" w:cs="Arial"/>
                <w:color w:val="231F20"/>
                <w:sz w:val="12"/>
                <w:szCs w:val="12"/>
              </w:rPr>
              <w:t>ENG 1003, Composition I</w:t>
            </w:r>
          </w:p>
          <w:p w:rsidR="002D1BF8" w:rsidRPr="002D1BF8" w:rsidRDefault="002D1BF8" w:rsidP="002D1BF8">
            <w:pPr>
              <w:kinsoku w:val="0"/>
              <w:overflowPunct w:val="0"/>
              <w:autoSpaceDE w:val="0"/>
              <w:autoSpaceDN w:val="0"/>
              <w:adjustRightInd w:val="0"/>
              <w:spacing w:after="0" w:line="250" w:lineRule="auto"/>
              <w:ind w:left="430" w:right="921"/>
              <w:rPr>
                <w:rFonts w:ascii="Arial" w:eastAsia="Calibri" w:hAnsi="Arial" w:cs="Arial"/>
                <w:color w:val="000000"/>
                <w:sz w:val="12"/>
                <w:szCs w:val="12"/>
              </w:rPr>
            </w:pPr>
            <w:r w:rsidRPr="002D1BF8">
              <w:rPr>
                <w:rFonts w:ascii="Arial" w:eastAsia="Calibri" w:hAnsi="Arial" w:cs="Arial"/>
                <w:color w:val="231F20"/>
                <w:spacing w:val="-3"/>
                <w:sz w:val="12"/>
                <w:szCs w:val="12"/>
              </w:rPr>
              <w:t>MATH</w:t>
            </w:r>
            <w:r w:rsidRPr="002D1BF8">
              <w:rPr>
                <w:rFonts w:ascii="Arial" w:eastAsia="Calibri" w:hAnsi="Arial" w:cs="Arial"/>
                <w:color w:val="231F20"/>
                <w:sz w:val="12"/>
                <w:szCs w:val="12"/>
              </w:rPr>
              <w:t xml:space="preserve"> 1023, College</w:t>
            </w:r>
            <w:r w:rsidRPr="002D1BF8">
              <w:rPr>
                <w:rFonts w:ascii="Arial" w:eastAsia="Calibri" w:hAnsi="Arial" w:cs="Arial"/>
                <w:color w:val="231F20"/>
                <w:spacing w:val="-7"/>
                <w:sz w:val="12"/>
                <w:szCs w:val="12"/>
              </w:rPr>
              <w:t xml:space="preserve"> </w:t>
            </w:r>
            <w:r w:rsidRPr="002D1BF8">
              <w:rPr>
                <w:rFonts w:ascii="Arial" w:eastAsia="Calibri" w:hAnsi="Arial" w:cs="Arial"/>
                <w:color w:val="231F20"/>
                <w:sz w:val="12"/>
                <w:szCs w:val="12"/>
              </w:rPr>
              <w:t xml:space="preserve">Algebra (or </w:t>
            </w:r>
            <w:r w:rsidRPr="002D1BF8">
              <w:rPr>
                <w:rFonts w:ascii="Arial" w:eastAsia="Calibri" w:hAnsi="Arial" w:cs="Arial"/>
                <w:color w:val="231F20"/>
                <w:spacing w:val="-3"/>
                <w:sz w:val="12"/>
                <w:szCs w:val="12"/>
              </w:rPr>
              <w:t>MATH</w:t>
            </w:r>
            <w:r w:rsidRPr="002D1BF8">
              <w:rPr>
                <w:rFonts w:ascii="Arial" w:eastAsia="Calibri" w:hAnsi="Arial" w:cs="Arial"/>
                <w:color w:val="231F20"/>
                <w:sz w:val="12"/>
                <w:szCs w:val="12"/>
              </w:rPr>
              <w:t xml:space="preserve"> course that requires </w:t>
            </w:r>
            <w:r w:rsidRPr="002D1BF8">
              <w:rPr>
                <w:rFonts w:ascii="Arial" w:eastAsia="Calibri" w:hAnsi="Arial" w:cs="Arial"/>
                <w:color w:val="231F20"/>
                <w:spacing w:val="-3"/>
                <w:sz w:val="12"/>
                <w:szCs w:val="12"/>
              </w:rPr>
              <w:t>MATH</w:t>
            </w:r>
            <w:r w:rsidRPr="002D1BF8">
              <w:rPr>
                <w:rFonts w:ascii="Arial" w:eastAsia="Calibri" w:hAnsi="Arial" w:cs="Arial"/>
                <w:color w:val="231F20"/>
                <w:sz w:val="12"/>
                <w:szCs w:val="12"/>
              </w:rPr>
              <w:t xml:space="preserve"> 1023 as a prerequisite)</w:t>
            </w:r>
            <w:r w:rsidRPr="002D1BF8">
              <w:rPr>
                <w:rFonts w:ascii="Arial" w:eastAsia="Calibri" w:hAnsi="Arial" w:cs="Arial"/>
                <w:color w:val="231F20"/>
                <w:spacing w:val="30"/>
                <w:sz w:val="12"/>
                <w:szCs w:val="12"/>
              </w:rPr>
              <w:t xml:space="preserve"> </w:t>
            </w:r>
            <w:r w:rsidRPr="002D1BF8">
              <w:rPr>
                <w:rFonts w:ascii="Arial" w:eastAsia="Calibri" w:hAnsi="Arial" w:cs="Arial"/>
                <w:color w:val="231F20"/>
                <w:sz w:val="12"/>
                <w:szCs w:val="12"/>
              </w:rPr>
              <w:t>NRS 2392, Health</w:t>
            </w:r>
            <w:r w:rsidRPr="002D1BF8">
              <w:rPr>
                <w:rFonts w:ascii="Arial" w:eastAsia="Calibri" w:hAnsi="Arial" w:cs="Arial"/>
                <w:color w:val="231F20"/>
                <w:spacing w:val="-7"/>
                <w:sz w:val="12"/>
                <w:szCs w:val="12"/>
              </w:rPr>
              <w:t xml:space="preserve"> </w:t>
            </w:r>
            <w:r w:rsidRPr="002D1BF8">
              <w:rPr>
                <w:rFonts w:ascii="Arial" w:eastAsia="Calibri" w:hAnsi="Arial" w:cs="Arial"/>
                <w:color w:val="231F20"/>
                <w:sz w:val="12"/>
                <w:szCs w:val="12"/>
              </w:rPr>
              <w:t>Assessment</w:t>
            </w:r>
          </w:p>
          <w:p w:rsidR="002D1BF8" w:rsidRPr="002D1BF8" w:rsidRDefault="002D1BF8" w:rsidP="002D1BF8">
            <w:pPr>
              <w:kinsoku w:val="0"/>
              <w:overflowPunct w:val="0"/>
              <w:autoSpaceDE w:val="0"/>
              <w:autoSpaceDN w:val="0"/>
              <w:adjustRightInd w:val="0"/>
              <w:spacing w:after="0" w:line="240" w:lineRule="auto"/>
              <w:ind w:left="430"/>
              <w:jc w:val="both"/>
              <w:rPr>
                <w:rFonts w:ascii="Times New Roman" w:eastAsia="Calibri" w:hAnsi="Times New Roman" w:cs="Times New Roman"/>
                <w:sz w:val="24"/>
                <w:szCs w:val="24"/>
              </w:rPr>
            </w:pPr>
            <w:r w:rsidRPr="002D1BF8">
              <w:rPr>
                <w:rFonts w:ascii="Arial" w:eastAsia="Calibri" w:hAnsi="Arial" w:cs="Arial"/>
                <w:color w:val="231F20"/>
                <w:sz w:val="12"/>
                <w:szCs w:val="12"/>
              </w:rPr>
              <w:t>NRSP</w:t>
            </w:r>
            <w:r w:rsidRPr="002D1BF8">
              <w:rPr>
                <w:rFonts w:ascii="Arial" w:eastAsia="Calibri" w:hAnsi="Arial" w:cs="Arial"/>
                <w:color w:val="231F20"/>
                <w:spacing w:val="-3"/>
                <w:sz w:val="12"/>
                <w:szCs w:val="12"/>
              </w:rPr>
              <w:t xml:space="preserve"> </w:t>
            </w:r>
            <w:r w:rsidRPr="002D1BF8">
              <w:rPr>
                <w:rFonts w:ascii="Arial" w:eastAsia="Calibri" w:hAnsi="Arial" w:cs="Arial"/>
                <w:color w:val="231F20"/>
                <w:sz w:val="12"/>
                <w:szCs w:val="12"/>
              </w:rPr>
              <w:t>2391, Health</w:t>
            </w:r>
            <w:r w:rsidRPr="002D1BF8">
              <w:rPr>
                <w:rFonts w:ascii="Arial" w:eastAsia="Calibri" w:hAnsi="Arial" w:cs="Arial"/>
                <w:color w:val="231F20"/>
                <w:spacing w:val="-7"/>
                <w:sz w:val="12"/>
                <w:szCs w:val="12"/>
              </w:rPr>
              <w:t xml:space="preserve"> </w:t>
            </w:r>
            <w:r w:rsidRPr="002D1BF8">
              <w:rPr>
                <w:rFonts w:ascii="Arial" w:eastAsia="Calibri" w:hAnsi="Arial" w:cs="Arial"/>
                <w:color w:val="231F20"/>
                <w:sz w:val="12"/>
                <w:szCs w:val="12"/>
              </w:rPr>
              <w:t>Assessment Practicum</w:t>
            </w:r>
          </w:p>
        </w:tc>
      </w:tr>
      <w:tr w:rsidR="002D1BF8" w:rsidRPr="002D1BF8" w:rsidTr="00340D2F">
        <w:trPr>
          <w:trHeight w:hRule="exact" w:val="435"/>
        </w:trPr>
        <w:tc>
          <w:tcPr>
            <w:tcW w:w="6182" w:type="dxa"/>
            <w:tcBorders>
              <w:top w:val="single" w:sz="8" w:space="0" w:color="231F20"/>
              <w:left w:val="single" w:sz="8" w:space="0" w:color="231F20"/>
              <w:bottom w:val="single" w:sz="8" w:space="0" w:color="231F20"/>
              <w:right w:val="single" w:sz="8" w:space="0" w:color="231F20"/>
            </w:tcBorders>
          </w:tcPr>
          <w:p w:rsidR="002D1BF8" w:rsidRPr="002D1BF8" w:rsidRDefault="002D1BF8" w:rsidP="002D1BF8">
            <w:pPr>
              <w:kinsoku w:val="0"/>
              <w:overflowPunct w:val="0"/>
              <w:autoSpaceDE w:val="0"/>
              <w:autoSpaceDN w:val="0"/>
              <w:adjustRightInd w:val="0"/>
              <w:spacing w:before="40" w:after="0" w:line="240" w:lineRule="auto"/>
              <w:ind w:left="250"/>
              <w:rPr>
                <w:rFonts w:ascii="Arial" w:eastAsia="Calibri" w:hAnsi="Arial" w:cs="Arial"/>
                <w:color w:val="000000"/>
                <w:sz w:val="14"/>
                <w:szCs w:val="14"/>
              </w:rPr>
            </w:pPr>
            <w:r w:rsidRPr="002D1BF8">
              <w:rPr>
                <w:rFonts w:ascii="Arial" w:eastAsia="Calibri" w:hAnsi="Arial" w:cs="Arial"/>
                <w:b/>
                <w:bCs/>
                <w:color w:val="231F20"/>
                <w:sz w:val="14"/>
                <w:szCs w:val="14"/>
              </w:rPr>
              <w:t>The</w:t>
            </w:r>
            <w:r w:rsidRPr="002D1BF8">
              <w:rPr>
                <w:rFonts w:ascii="Arial" w:eastAsia="Calibri" w:hAnsi="Arial" w:cs="Arial"/>
                <w:b/>
                <w:bCs/>
                <w:color w:val="231F20"/>
                <w:spacing w:val="-4"/>
                <w:sz w:val="14"/>
                <w:szCs w:val="14"/>
              </w:rPr>
              <w:t xml:space="preserve"> </w:t>
            </w:r>
            <w:r w:rsidRPr="002D1BF8">
              <w:rPr>
                <w:rFonts w:ascii="Arial" w:eastAsia="Calibri" w:hAnsi="Arial" w:cs="Arial"/>
                <w:b/>
                <w:bCs/>
                <w:color w:val="231F20"/>
                <w:sz w:val="14"/>
                <w:szCs w:val="14"/>
              </w:rPr>
              <w:t>following</w:t>
            </w:r>
            <w:r w:rsidRPr="002D1BF8">
              <w:rPr>
                <w:rFonts w:ascii="Arial" w:eastAsia="Calibri" w:hAnsi="Arial" w:cs="Arial"/>
                <w:b/>
                <w:bCs/>
                <w:color w:val="231F20"/>
                <w:spacing w:val="-2"/>
                <w:sz w:val="14"/>
                <w:szCs w:val="14"/>
              </w:rPr>
              <w:t xml:space="preserve"> </w:t>
            </w:r>
            <w:r w:rsidRPr="002D1BF8">
              <w:rPr>
                <w:rFonts w:ascii="Arial" w:eastAsia="Calibri" w:hAnsi="Arial" w:cs="Arial"/>
                <w:b/>
                <w:bCs/>
                <w:color w:val="231F20"/>
                <w:spacing w:val="-1"/>
                <w:sz w:val="14"/>
                <w:szCs w:val="14"/>
              </w:rPr>
              <w:t>courses</w:t>
            </w:r>
            <w:r w:rsidRPr="002D1BF8">
              <w:rPr>
                <w:rFonts w:ascii="Arial" w:eastAsia="Calibri" w:hAnsi="Arial" w:cs="Arial"/>
                <w:b/>
                <w:bCs/>
                <w:color w:val="231F20"/>
                <w:spacing w:val="-3"/>
                <w:sz w:val="14"/>
                <w:szCs w:val="14"/>
              </w:rPr>
              <w:t xml:space="preserve"> </w:t>
            </w:r>
            <w:r w:rsidRPr="002D1BF8">
              <w:rPr>
                <w:rFonts w:ascii="Arial" w:eastAsia="Calibri" w:hAnsi="Arial" w:cs="Arial"/>
                <w:b/>
                <w:bCs/>
                <w:color w:val="231F20"/>
                <w:spacing w:val="-1"/>
                <w:sz w:val="14"/>
                <w:szCs w:val="14"/>
              </w:rPr>
              <w:t>must</w:t>
            </w:r>
            <w:r w:rsidRPr="002D1BF8">
              <w:rPr>
                <w:rFonts w:ascii="Arial" w:eastAsia="Calibri" w:hAnsi="Arial" w:cs="Arial"/>
                <w:b/>
                <w:bCs/>
                <w:color w:val="231F20"/>
                <w:spacing w:val="-2"/>
                <w:sz w:val="14"/>
                <w:szCs w:val="14"/>
              </w:rPr>
              <w:t xml:space="preserve"> </w:t>
            </w:r>
            <w:r w:rsidRPr="002D1BF8">
              <w:rPr>
                <w:rFonts w:ascii="Arial" w:eastAsia="Calibri" w:hAnsi="Arial" w:cs="Arial"/>
                <w:b/>
                <w:bCs/>
                <w:color w:val="231F20"/>
                <w:sz w:val="14"/>
                <w:szCs w:val="14"/>
              </w:rPr>
              <w:t>be</w:t>
            </w:r>
            <w:r w:rsidRPr="002D1BF8">
              <w:rPr>
                <w:rFonts w:ascii="Arial" w:eastAsia="Calibri" w:hAnsi="Arial" w:cs="Arial"/>
                <w:b/>
                <w:bCs/>
                <w:color w:val="231F20"/>
                <w:spacing w:val="-4"/>
                <w:sz w:val="14"/>
                <w:szCs w:val="14"/>
              </w:rPr>
              <w:t xml:space="preserve"> </w:t>
            </w:r>
            <w:r w:rsidRPr="002D1BF8">
              <w:rPr>
                <w:rFonts w:ascii="Arial" w:eastAsia="Calibri" w:hAnsi="Arial" w:cs="Arial"/>
                <w:b/>
                <w:bCs/>
                <w:color w:val="231F20"/>
                <w:spacing w:val="-1"/>
                <w:sz w:val="14"/>
                <w:szCs w:val="14"/>
              </w:rPr>
              <w:t>completed</w:t>
            </w:r>
            <w:r w:rsidRPr="002D1BF8">
              <w:rPr>
                <w:rFonts w:ascii="Arial" w:eastAsia="Calibri" w:hAnsi="Arial" w:cs="Arial"/>
                <w:b/>
                <w:bCs/>
                <w:color w:val="231F20"/>
                <w:spacing w:val="-2"/>
                <w:sz w:val="14"/>
                <w:szCs w:val="14"/>
              </w:rPr>
              <w:t xml:space="preserve"> </w:t>
            </w:r>
            <w:r w:rsidRPr="002D1BF8">
              <w:rPr>
                <w:rFonts w:ascii="Arial" w:eastAsia="Calibri" w:hAnsi="Arial" w:cs="Arial"/>
                <w:b/>
                <w:bCs/>
                <w:color w:val="231F20"/>
                <w:sz w:val="14"/>
                <w:szCs w:val="14"/>
              </w:rPr>
              <w:t>prior</w:t>
            </w:r>
            <w:r w:rsidRPr="002D1BF8">
              <w:rPr>
                <w:rFonts w:ascii="Arial" w:eastAsia="Calibri" w:hAnsi="Arial" w:cs="Arial"/>
                <w:b/>
                <w:bCs/>
                <w:color w:val="231F20"/>
                <w:spacing w:val="-4"/>
                <w:sz w:val="14"/>
                <w:szCs w:val="14"/>
              </w:rPr>
              <w:t xml:space="preserve"> </w:t>
            </w:r>
            <w:r w:rsidRPr="002D1BF8">
              <w:rPr>
                <w:rFonts w:ascii="Arial" w:eastAsia="Calibri" w:hAnsi="Arial" w:cs="Arial"/>
                <w:b/>
                <w:bCs/>
                <w:color w:val="231F20"/>
                <w:sz w:val="14"/>
                <w:szCs w:val="14"/>
              </w:rPr>
              <w:t>to</w:t>
            </w:r>
            <w:r w:rsidRPr="002D1BF8">
              <w:rPr>
                <w:rFonts w:ascii="Arial" w:eastAsia="Calibri" w:hAnsi="Arial" w:cs="Arial"/>
                <w:b/>
                <w:bCs/>
                <w:color w:val="231F20"/>
                <w:spacing w:val="-2"/>
                <w:sz w:val="14"/>
                <w:szCs w:val="14"/>
              </w:rPr>
              <w:t xml:space="preserve"> </w:t>
            </w:r>
            <w:r w:rsidRPr="002D1BF8">
              <w:rPr>
                <w:rFonts w:ascii="Arial" w:eastAsia="Calibri" w:hAnsi="Arial" w:cs="Arial"/>
                <w:b/>
                <w:bCs/>
                <w:color w:val="231F20"/>
                <w:spacing w:val="-1"/>
                <w:sz w:val="14"/>
                <w:szCs w:val="14"/>
              </w:rPr>
              <w:t>NRSP</w:t>
            </w:r>
            <w:r w:rsidRPr="002D1BF8">
              <w:rPr>
                <w:rFonts w:ascii="Arial" w:eastAsia="Calibri" w:hAnsi="Arial" w:cs="Arial"/>
                <w:b/>
                <w:bCs/>
                <w:color w:val="231F20"/>
                <w:spacing w:val="-5"/>
                <w:sz w:val="14"/>
                <w:szCs w:val="14"/>
              </w:rPr>
              <w:t xml:space="preserve"> </w:t>
            </w:r>
            <w:r w:rsidRPr="002D1BF8">
              <w:rPr>
                <w:rFonts w:ascii="Arial" w:eastAsia="Calibri" w:hAnsi="Arial" w:cs="Arial"/>
                <w:b/>
                <w:bCs/>
                <w:color w:val="231F20"/>
                <w:spacing w:val="-1"/>
                <w:sz w:val="14"/>
                <w:szCs w:val="14"/>
              </w:rPr>
              <w:t>2244:</w:t>
            </w:r>
          </w:p>
          <w:p w:rsidR="002D1BF8" w:rsidRPr="002D1BF8" w:rsidRDefault="002D1BF8" w:rsidP="002D1BF8">
            <w:pPr>
              <w:kinsoku w:val="0"/>
              <w:overflowPunct w:val="0"/>
              <w:autoSpaceDE w:val="0"/>
              <w:autoSpaceDN w:val="0"/>
              <w:adjustRightInd w:val="0"/>
              <w:spacing w:before="30" w:after="0" w:line="240" w:lineRule="auto"/>
              <w:ind w:left="430"/>
              <w:rPr>
                <w:rFonts w:ascii="Times New Roman" w:eastAsia="Calibri" w:hAnsi="Times New Roman" w:cs="Times New Roman"/>
                <w:sz w:val="24"/>
                <w:szCs w:val="24"/>
              </w:rPr>
            </w:pPr>
            <w:r w:rsidRPr="002D1BF8">
              <w:rPr>
                <w:rFonts w:ascii="Arial" w:eastAsia="Calibri" w:hAnsi="Arial" w:cs="Arial"/>
                <w:color w:val="231F20"/>
                <w:sz w:val="12"/>
                <w:szCs w:val="12"/>
              </w:rPr>
              <w:t xml:space="preserve">BIO 2103 </w:t>
            </w:r>
            <w:r w:rsidRPr="002D1BF8">
              <w:rPr>
                <w:rFonts w:ascii="Arial" w:eastAsia="Calibri" w:hAnsi="Arial" w:cs="Arial"/>
                <w:b/>
                <w:bCs/>
                <w:color w:val="231F20"/>
                <w:spacing w:val="-1"/>
                <w:sz w:val="12"/>
                <w:szCs w:val="12"/>
              </w:rPr>
              <w:t>AND</w:t>
            </w:r>
            <w:r w:rsidRPr="002D1BF8">
              <w:rPr>
                <w:rFonts w:ascii="Arial" w:eastAsia="Calibri" w:hAnsi="Arial" w:cs="Arial"/>
                <w:b/>
                <w:bCs/>
                <w:color w:val="231F20"/>
                <w:sz w:val="12"/>
                <w:szCs w:val="12"/>
              </w:rPr>
              <w:t xml:space="preserve"> </w:t>
            </w:r>
            <w:r w:rsidRPr="002D1BF8">
              <w:rPr>
                <w:rFonts w:ascii="Arial" w:eastAsia="Calibri" w:hAnsi="Arial" w:cs="Arial"/>
                <w:color w:val="231F20"/>
                <w:sz w:val="12"/>
                <w:szCs w:val="12"/>
              </w:rPr>
              <w:t>2101, Microbiology for Nursing and</w:t>
            </w:r>
            <w:r w:rsidRPr="002D1BF8">
              <w:rPr>
                <w:rFonts w:ascii="Arial" w:eastAsia="Calibri" w:hAnsi="Arial" w:cs="Arial"/>
                <w:color w:val="231F20"/>
                <w:spacing w:val="-7"/>
                <w:sz w:val="12"/>
                <w:szCs w:val="12"/>
              </w:rPr>
              <w:t xml:space="preserve"> </w:t>
            </w:r>
            <w:r w:rsidRPr="002D1BF8">
              <w:rPr>
                <w:rFonts w:ascii="Arial" w:eastAsia="Calibri" w:hAnsi="Arial" w:cs="Arial"/>
                <w:color w:val="231F20"/>
                <w:sz w:val="12"/>
                <w:szCs w:val="12"/>
              </w:rPr>
              <w:t>Allied Health and Laboratory</w:t>
            </w:r>
          </w:p>
        </w:tc>
      </w:tr>
      <w:tr w:rsidR="002D1BF8" w:rsidRPr="002D1BF8" w:rsidTr="00340D2F">
        <w:trPr>
          <w:trHeight w:hRule="exact" w:val="867"/>
        </w:trPr>
        <w:tc>
          <w:tcPr>
            <w:tcW w:w="6182" w:type="dxa"/>
            <w:tcBorders>
              <w:top w:val="single" w:sz="8" w:space="0" w:color="231F20"/>
              <w:left w:val="single" w:sz="8" w:space="0" w:color="231F20"/>
              <w:bottom w:val="single" w:sz="8" w:space="0" w:color="231F20"/>
              <w:right w:val="single" w:sz="8" w:space="0" w:color="231F20"/>
            </w:tcBorders>
          </w:tcPr>
          <w:p w:rsidR="002D1BF8" w:rsidRPr="002D1BF8" w:rsidRDefault="002D1BF8" w:rsidP="002D1BF8">
            <w:pPr>
              <w:kinsoku w:val="0"/>
              <w:overflowPunct w:val="0"/>
              <w:autoSpaceDE w:val="0"/>
              <w:autoSpaceDN w:val="0"/>
              <w:adjustRightInd w:val="0"/>
              <w:spacing w:before="40" w:after="0" w:line="240" w:lineRule="auto"/>
              <w:ind w:left="250"/>
              <w:rPr>
                <w:rFonts w:ascii="Arial" w:eastAsia="Calibri" w:hAnsi="Arial" w:cs="Arial"/>
                <w:color w:val="000000"/>
                <w:sz w:val="14"/>
                <w:szCs w:val="14"/>
              </w:rPr>
            </w:pPr>
            <w:r w:rsidRPr="002D1BF8">
              <w:rPr>
                <w:rFonts w:ascii="Arial" w:eastAsia="Calibri" w:hAnsi="Arial" w:cs="Arial"/>
                <w:b/>
                <w:bCs/>
                <w:color w:val="231F20"/>
                <w:sz w:val="14"/>
                <w:szCs w:val="14"/>
              </w:rPr>
              <w:t>One</w:t>
            </w:r>
            <w:r w:rsidRPr="002D1BF8">
              <w:rPr>
                <w:rFonts w:ascii="Arial" w:eastAsia="Calibri" w:hAnsi="Arial" w:cs="Arial"/>
                <w:b/>
                <w:bCs/>
                <w:color w:val="231F20"/>
                <w:spacing w:val="-5"/>
                <w:sz w:val="14"/>
                <w:szCs w:val="14"/>
              </w:rPr>
              <w:t xml:space="preserve"> </w:t>
            </w:r>
            <w:r w:rsidRPr="002D1BF8">
              <w:rPr>
                <w:rFonts w:ascii="Arial" w:eastAsia="Calibri" w:hAnsi="Arial" w:cs="Arial"/>
                <w:b/>
                <w:bCs/>
                <w:color w:val="231F20"/>
                <w:sz w:val="14"/>
                <w:szCs w:val="14"/>
              </w:rPr>
              <w:t>of</w:t>
            </w:r>
            <w:r w:rsidRPr="002D1BF8">
              <w:rPr>
                <w:rFonts w:ascii="Arial" w:eastAsia="Calibri" w:hAnsi="Arial" w:cs="Arial"/>
                <w:b/>
                <w:bCs/>
                <w:color w:val="231F20"/>
                <w:spacing w:val="-4"/>
                <w:sz w:val="14"/>
                <w:szCs w:val="14"/>
              </w:rPr>
              <w:t xml:space="preserve"> </w:t>
            </w:r>
            <w:r w:rsidRPr="002D1BF8">
              <w:rPr>
                <w:rFonts w:ascii="Arial" w:eastAsia="Calibri" w:hAnsi="Arial" w:cs="Arial"/>
                <w:b/>
                <w:bCs/>
                <w:color w:val="231F20"/>
                <w:sz w:val="14"/>
                <w:szCs w:val="14"/>
              </w:rPr>
              <w:t>the</w:t>
            </w:r>
            <w:r w:rsidRPr="002D1BF8">
              <w:rPr>
                <w:rFonts w:ascii="Arial" w:eastAsia="Calibri" w:hAnsi="Arial" w:cs="Arial"/>
                <w:b/>
                <w:bCs/>
                <w:color w:val="231F20"/>
                <w:spacing w:val="-3"/>
                <w:sz w:val="14"/>
                <w:szCs w:val="14"/>
              </w:rPr>
              <w:t xml:space="preserve"> </w:t>
            </w:r>
            <w:r w:rsidRPr="002D1BF8">
              <w:rPr>
                <w:rFonts w:ascii="Arial" w:eastAsia="Calibri" w:hAnsi="Arial" w:cs="Arial"/>
                <w:b/>
                <w:bCs/>
                <w:color w:val="231F20"/>
                <w:sz w:val="14"/>
                <w:szCs w:val="14"/>
              </w:rPr>
              <w:t>following</w:t>
            </w:r>
            <w:r w:rsidRPr="002D1BF8">
              <w:rPr>
                <w:rFonts w:ascii="Arial" w:eastAsia="Calibri" w:hAnsi="Arial" w:cs="Arial"/>
                <w:b/>
                <w:bCs/>
                <w:color w:val="231F20"/>
                <w:spacing w:val="-3"/>
                <w:sz w:val="14"/>
                <w:szCs w:val="14"/>
              </w:rPr>
              <w:t xml:space="preserve"> </w:t>
            </w:r>
            <w:r w:rsidRPr="002D1BF8">
              <w:rPr>
                <w:rFonts w:ascii="Arial" w:eastAsia="Calibri" w:hAnsi="Arial" w:cs="Arial"/>
                <w:b/>
                <w:bCs/>
                <w:color w:val="231F20"/>
                <w:spacing w:val="-1"/>
                <w:sz w:val="14"/>
                <w:szCs w:val="14"/>
              </w:rPr>
              <w:t>courses</w:t>
            </w:r>
            <w:r w:rsidRPr="002D1BF8">
              <w:rPr>
                <w:rFonts w:ascii="Arial" w:eastAsia="Calibri" w:hAnsi="Arial" w:cs="Arial"/>
                <w:b/>
                <w:bCs/>
                <w:color w:val="231F20"/>
                <w:spacing w:val="-3"/>
                <w:sz w:val="14"/>
                <w:szCs w:val="14"/>
              </w:rPr>
              <w:t xml:space="preserve"> </w:t>
            </w:r>
            <w:r w:rsidRPr="002D1BF8">
              <w:rPr>
                <w:rFonts w:ascii="Arial" w:eastAsia="Calibri" w:hAnsi="Arial" w:cs="Arial"/>
                <w:b/>
                <w:bCs/>
                <w:color w:val="231F20"/>
                <w:spacing w:val="-1"/>
                <w:sz w:val="14"/>
                <w:szCs w:val="14"/>
              </w:rPr>
              <w:t>must</w:t>
            </w:r>
            <w:r w:rsidRPr="002D1BF8">
              <w:rPr>
                <w:rFonts w:ascii="Arial" w:eastAsia="Calibri" w:hAnsi="Arial" w:cs="Arial"/>
                <w:b/>
                <w:bCs/>
                <w:color w:val="231F20"/>
                <w:spacing w:val="-3"/>
                <w:sz w:val="14"/>
                <w:szCs w:val="14"/>
              </w:rPr>
              <w:t xml:space="preserve"> </w:t>
            </w:r>
            <w:r w:rsidRPr="002D1BF8">
              <w:rPr>
                <w:rFonts w:ascii="Arial" w:eastAsia="Calibri" w:hAnsi="Arial" w:cs="Arial"/>
                <w:b/>
                <w:bCs/>
                <w:color w:val="231F20"/>
                <w:sz w:val="14"/>
                <w:szCs w:val="14"/>
              </w:rPr>
              <w:t>be</w:t>
            </w:r>
            <w:r w:rsidRPr="002D1BF8">
              <w:rPr>
                <w:rFonts w:ascii="Arial" w:eastAsia="Calibri" w:hAnsi="Arial" w:cs="Arial"/>
                <w:b/>
                <w:bCs/>
                <w:color w:val="231F20"/>
                <w:spacing w:val="-4"/>
                <w:sz w:val="14"/>
                <w:szCs w:val="14"/>
              </w:rPr>
              <w:t xml:space="preserve"> </w:t>
            </w:r>
            <w:r w:rsidRPr="002D1BF8">
              <w:rPr>
                <w:rFonts w:ascii="Arial" w:eastAsia="Calibri" w:hAnsi="Arial" w:cs="Arial"/>
                <w:b/>
                <w:bCs/>
                <w:color w:val="231F20"/>
                <w:spacing w:val="-1"/>
                <w:sz w:val="14"/>
                <w:szCs w:val="14"/>
              </w:rPr>
              <w:t>completed</w:t>
            </w:r>
            <w:r w:rsidRPr="002D1BF8">
              <w:rPr>
                <w:rFonts w:ascii="Arial" w:eastAsia="Calibri" w:hAnsi="Arial" w:cs="Arial"/>
                <w:b/>
                <w:bCs/>
                <w:color w:val="231F20"/>
                <w:spacing w:val="-3"/>
                <w:sz w:val="14"/>
                <w:szCs w:val="14"/>
              </w:rPr>
              <w:t xml:space="preserve"> </w:t>
            </w:r>
            <w:r w:rsidRPr="002D1BF8">
              <w:rPr>
                <w:rFonts w:ascii="Arial" w:eastAsia="Calibri" w:hAnsi="Arial" w:cs="Arial"/>
                <w:b/>
                <w:bCs/>
                <w:color w:val="231F20"/>
                <w:sz w:val="14"/>
                <w:szCs w:val="14"/>
              </w:rPr>
              <w:t>prior</w:t>
            </w:r>
            <w:r w:rsidRPr="002D1BF8">
              <w:rPr>
                <w:rFonts w:ascii="Arial" w:eastAsia="Calibri" w:hAnsi="Arial" w:cs="Arial"/>
                <w:b/>
                <w:bCs/>
                <w:color w:val="231F20"/>
                <w:spacing w:val="-4"/>
                <w:sz w:val="14"/>
                <w:szCs w:val="14"/>
              </w:rPr>
              <w:t xml:space="preserve"> </w:t>
            </w:r>
            <w:r w:rsidRPr="002D1BF8">
              <w:rPr>
                <w:rFonts w:ascii="Arial" w:eastAsia="Calibri" w:hAnsi="Arial" w:cs="Arial"/>
                <w:b/>
                <w:bCs/>
                <w:color w:val="231F20"/>
                <w:sz w:val="14"/>
                <w:szCs w:val="14"/>
              </w:rPr>
              <w:t>to</w:t>
            </w:r>
            <w:r w:rsidRPr="002D1BF8">
              <w:rPr>
                <w:rFonts w:ascii="Arial" w:eastAsia="Calibri" w:hAnsi="Arial" w:cs="Arial"/>
                <w:b/>
                <w:bCs/>
                <w:color w:val="231F20"/>
                <w:spacing w:val="-4"/>
                <w:sz w:val="14"/>
                <w:szCs w:val="14"/>
              </w:rPr>
              <w:t xml:space="preserve"> </w:t>
            </w:r>
            <w:r w:rsidRPr="002D1BF8">
              <w:rPr>
                <w:rFonts w:ascii="Arial" w:eastAsia="Calibri" w:hAnsi="Arial" w:cs="Arial"/>
                <w:b/>
                <w:bCs/>
                <w:color w:val="231F20"/>
                <w:sz w:val="14"/>
                <w:szCs w:val="14"/>
              </w:rPr>
              <w:t>graduation:</w:t>
            </w:r>
          </w:p>
          <w:p w:rsidR="002D1BF8" w:rsidRPr="002D1BF8" w:rsidRDefault="002D1BF8" w:rsidP="002D1BF8">
            <w:pPr>
              <w:kinsoku w:val="0"/>
              <w:overflowPunct w:val="0"/>
              <w:autoSpaceDE w:val="0"/>
              <w:autoSpaceDN w:val="0"/>
              <w:adjustRightInd w:val="0"/>
              <w:spacing w:before="30" w:after="0" w:line="240" w:lineRule="auto"/>
              <w:ind w:left="430"/>
              <w:rPr>
                <w:rFonts w:ascii="Arial" w:eastAsia="Calibri" w:hAnsi="Arial" w:cs="Arial"/>
                <w:color w:val="000000"/>
                <w:sz w:val="12"/>
                <w:szCs w:val="12"/>
              </w:rPr>
            </w:pPr>
            <w:r w:rsidRPr="002D1BF8">
              <w:rPr>
                <w:rFonts w:ascii="Arial" w:eastAsia="Calibri" w:hAnsi="Arial" w:cs="Arial"/>
                <w:color w:val="231F20"/>
                <w:sz w:val="12"/>
                <w:szCs w:val="12"/>
              </w:rPr>
              <w:t xml:space="preserve">ENG 1013, Composition II </w:t>
            </w:r>
            <w:r w:rsidRPr="002D1BF8">
              <w:rPr>
                <w:rFonts w:ascii="Arial" w:eastAsia="Calibri" w:hAnsi="Arial" w:cs="Arial"/>
                <w:b/>
                <w:bCs/>
                <w:color w:val="231F20"/>
                <w:sz w:val="12"/>
                <w:szCs w:val="12"/>
              </w:rPr>
              <w:t>OR</w:t>
            </w:r>
          </w:p>
          <w:p w:rsidR="002D1BF8" w:rsidRPr="002D1BF8" w:rsidRDefault="002D1BF8" w:rsidP="002D1BF8">
            <w:pPr>
              <w:kinsoku w:val="0"/>
              <w:overflowPunct w:val="0"/>
              <w:autoSpaceDE w:val="0"/>
              <w:autoSpaceDN w:val="0"/>
              <w:adjustRightInd w:val="0"/>
              <w:spacing w:before="6" w:after="0" w:line="240" w:lineRule="auto"/>
              <w:ind w:left="520"/>
              <w:rPr>
                <w:rFonts w:ascii="Arial" w:eastAsia="Calibri" w:hAnsi="Arial" w:cs="Arial"/>
                <w:color w:val="000000"/>
                <w:sz w:val="12"/>
                <w:szCs w:val="12"/>
              </w:rPr>
            </w:pPr>
            <w:r w:rsidRPr="002D1BF8">
              <w:rPr>
                <w:rFonts w:ascii="Arial" w:eastAsia="Calibri" w:hAnsi="Arial" w:cs="Arial"/>
                <w:color w:val="231F20"/>
                <w:sz w:val="12"/>
                <w:szCs w:val="12"/>
              </w:rPr>
              <w:t>HIST</w:t>
            </w:r>
            <w:r w:rsidRPr="002D1BF8">
              <w:rPr>
                <w:rFonts w:ascii="Arial" w:eastAsia="Calibri" w:hAnsi="Arial" w:cs="Arial"/>
                <w:color w:val="231F20"/>
                <w:spacing w:val="-3"/>
                <w:sz w:val="12"/>
                <w:szCs w:val="12"/>
              </w:rPr>
              <w:t xml:space="preserve"> </w:t>
            </w:r>
            <w:r w:rsidRPr="002D1BF8">
              <w:rPr>
                <w:rFonts w:ascii="Arial" w:eastAsia="Calibri" w:hAnsi="Arial" w:cs="Arial"/>
                <w:color w:val="231F20"/>
                <w:sz w:val="12"/>
                <w:szCs w:val="12"/>
              </w:rPr>
              <w:t>2763,</w:t>
            </w:r>
            <w:r w:rsidRPr="002D1BF8">
              <w:rPr>
                <w:rFonts w:ascii="Arial" w:eastAsia="Calibri" w:hAnsi="Arial" w:cs="Arial"/>
                <w:color w:val="231F20"/>
                <w:spacing w:val="-3"/>
                <w:sz w:val="12"/>
                <w:szCs w:val="12"/>
              </w:rPr>
              <w:t xml:space="preserve"> </w:t>
            </w:r>
            <w:r w:rsidRPr="002D1BF8">
              <w:rPr>
                <w:rFonts w:ascii="Arial" w:eastAsia="Calibri" w:hAnsi="Arial" w:cs="Arial"/>
                <w:color w:val="231F20"/>
                <w:sz w:val="12"/>
                <w:szCs w:val="12"/>
              </w:rPr>
              <w:t>The United States</w:t>
            </w:r>
            <w:r w:rsidRPr="002D1BF8">
              <w:rPr>
                <w:rFonts w:ascii="Arial" w:eastAsia="Calibri" w:hAnsi="Arial" w:cs="Arial"/>
                <w:color w:val="231F20"/>
                <w:spacing w:val="-3"/>
                <w:sz w:val="12"/>
                <w:szCs w:val="12"/>
              </w:rPr>
              <w:t xml:space="preserve"> </w:t>
            </w:r>
            <w:r w:rsidRPr="002D1BF8">
              <w:rPr>
                <w:rFonts w:ascii="Arial" w:eastAsia="Calibri" w:hAnsi="Arial" w:cs="Arial"/>
                <w:color w:val="231F20"/>
                <w:spacing w:val="-7"/>
                <w:sz w:val="12"/>
                <w:szCs w:val="12"/>
              </w:rPr>
              <w:t>To</w:t>
            </w:r>
            <w:r w:rsidRPr="002D1BF8">
              <w:rPr>
                <w:rFonts w:ascii="Arial" w:eastAsia="Calibri" w:hAnsi="Arial" w:cs="Arial"/>
                <w:color w:val="231F20"/>
                <w:sz w:val="12"/>
                <w:szCs w:val="12"/>
              </w:rPr>
              <w:t xml:space="preserve"> 1876 </w:t>
            </w:r>
            <w:r w:rsidRPr="002D1BF8">
              <w:rPr>
                <w:rFonts w:ascii="Arial" w:eastAsia="Calibri" w:hAnsi="Arial" w:cs="Arial"/>
                <w:b/>
                <w:bCs/>
                <w:color w:val="231F20"/>
                <w:sz w:val="12"/>
                <w:szCs w:val="12"/>
              </w:rPr>
              <w:t>OR</w:t>
            </w:r>
          </w:p>
          <w:p w:rsidR="002D1BF8" w:rsidRPr="002D1BF8" w:rsidRDefault="002D1BF8" w:rsidP="002D1BF8">
            <w:pPr>
              <w:kinsoku w:val="0"/>
              <w:overflowPunct w:val="0"/>
              <w:autoSpaceDE w:val="0"/>
              <w:autoSpaceDN w:val="0"/>
              <w:adjustRightInd w:val="0"/>
              <w:spacing w:before="6" w:after="0" w:line="240" w:lineRule="auto"/>
              <w:ind w:left="520"/>
              <w:rPr>
                <w:rFonts w:ascii="Arial" w:eastAsia="Calibri" w:hAnsi="Arial" w:cs="Arial"/>
                <w:color w:val="000000"/>
                <w:sz w:val="12"/>
                <w:szCs w:val="12"/>
              </w:rPr>
            </w:pPr>
            <w:r w:rsidRPr="002D1BF8">
              <w:rPr>
                <w:rFonts w:ascii="Arial" w:eastAsia="Calibri" w:hAnsi="Arial" w:cs="Arial"/>
                <w:color w:val="231F20"/>
                <w:sz w:val="12"/>
                <w:szCs w:val="12"/>
              </w:rPr>
              <w:t>HIST</w:t>
            </w:r>
            <w:r w:rsidRPr="002D1BF8">
              <w:rPr>
                <w:rFonts w:ascii="Arial" w:eastAsia="Calibri" w:hAnsi="Arial" w:cs="Arial"/>
                <w:color w:val="231F20"/>
                <w:spacing w:val="-3"/>
                <w:sz w:val="12"/>
                <w:szCs w:val="12"/>
              </w:rPr>
              <w:t xml:space="preserve"> </w:t>
            </w:r>
            <w:r w:rsidRPr="002D1BF8">
              <w:rPr>
                <w:rFonts w:ascii="Arial" w:eastAsia="Calibri" w:hAnsi="Arial" w:cs="Arial"/>
                <w:color w:val="231F20"/>
                <w:sz w:val="12"/>
                <w:szCs w:val="12"/>
              </w:rPr>
              <w:t>2773,</w:t>
            </w:r>
            <w:r w:rsidRPr="002D1BF8">
              <w:rPr>
                <w:rFonts w:ascii="Arial" w:eastAsia="Calibri" w:hAnsi="Arial" w:cs="Arial"/>
                <w:color w:val="231F20"/>
                <w:spacing w:val="-3"/>
                <w:sz w:val="12"/>
                <w:szCs w:val="12"/>
              </w:rPr>
              <w:t xml:space="preserve"> </w:t>
            </w:r>
            <w:r w:rsidRPr="002D1BF8">
              <w:rPr>
                <w:rFonts w:ascii="Arial" w:eastAsia="Calibri" w:hAnsi="Arial" w:cs="Arial"/>
                <w:color w:val="231F20"/>
                <w:sz w:val="12"/>
                <w:szCs w:val="12"/>
              </w:rPr>
              <w:t xml:space="preserve">The United States Since 1876 </w:t>
            </w:r>
            <w:r w:rsidRPr="002D1BF8">
              <w:rPr>
                <w:rFonts w:ascii="Arial" w:eastAsia="Calibri" w:hAnsi="Arial" w:cs="Arial"/>
                <w:b/>
                <w:bCs/>
                <w:color w:val="231F20"/>
                <w:sz w:val="12"/>
                <w:szCs w:val="12"/>
              </w:rPr>
              <w:t>OR</w:t>
            </w:r>
          </w:p>
          <w:p w:rsidR="002D1BF8" w:rsidRPr="002D1BF8" w:rsidRDefault="002D1BF8" w:rsidP="002D1BF8">
            <w:pPr>
              <w:kinsoku w:val="0"/>
              <w:overflowPunct w:val="0"/>
              <w:autoSpaceDE w:val="0"/>
              <w:autoSpaceDN w:val="0"/>
              <w:adjustRightInd w:val="0"/>
              <w:spacing w:before="6" w:after="0" w:line="240" w:lineRule="auto"/>
              <w:ind w:left="520"/>
              <w:rPr>
                <w:rFonts w:ascii="Times New Roman" w:eastAsia="Calibri" w:hAnsi="Times New Roman" w:cs="Times New Roman"/>
                <w:sz w:val="24"/>
                <w:szCs w:val="24"/>
              </w:rPr>
            </w:pPr>
            <w:r w:rsidRPr="002D1BF8">
              <w:rPr>
                <w:rFonts w:ascii="Arial" w:eastAsia="Calibri" w:hAnsi="Arial" w:cs="Arial"/>
                <w:color w:val="231F20"/>
                <w:sz w:val="12"/>
                <w:szCs w:val="12"/>
              </w:rPr>
              <w:t>POSC 2103, Introduction to United States Government</w:t>
            </w:r>
          </w:p>
        </w:tc>
      </w:tr>
    </w:tbl>
    <w:p w:rsidR="00206001" w:rsidRPr="008426D1" w:rsidRDefault="00206001" w:rsidP="00CD7510">
      <w:pPr>
        <w:rPr>
          <w:rFonts w:asciiTheme="majorHAnsi" w:hAnsiTheme="majorHAnsi" w:cs="Arial"/>
          <w:sz w:val="18"/>
          <w:szCs w:val="18"/>
        </w:rPr>
      </w:pPr>
    </w:p>
    <w:p w:rsidR="00BD414D" w:rsidRPr="00BD414D" w:rsidRDefault="00BD414D" w:rsidP="00CD7510">
      <w:pPr>
        <w:rPr>
          <w:rFonts w:asciiTheme="majorHAnsi" w:hAnsiTheme="majorHAnsi" w:cs="Arial"/>
          <w:b/>
          <w:sz w:val="28"/>
          <w:szCs w:val="28"/>
        </w:rPr>
      </w:pPr>
      <w:r w:rsidRPr="00BD414D">
        <w:rPr>
          <w:rFonts w:asciiTheme="majorHAnsi" w:hAnsiTheme="majorHAnsi" w:cs="Arial"/>
          <w:b/>
          <w:sz w:val="28"/>
          <w:szCs w:val="28"/>
        </w:rPr>
        <w:t>Page 541</w:t>
      </w:r>
    </w:p>
    <w:p w:rsidR="00BD414D" w:rsidRPr="00BD414D" w:rsidRDefault="00BD414D" w:rsidP="00BD414D">
      <w:pPr>
        <w:spacing w:after="0" w:line="240" w:lineRule="auto"/>
        <w:rPr>
          <w:rFonts w:ascii="Times New Roman" w:eastAsia="Times New Roman" w:hAnsi="Times New Roman" w:cs="Times New Roman"/>
          <w:sz w:val="30"/>
          <w:szCs w:val="30"/>
        </w:rPr>
      </w:pPr>
      <w:r w:rsidRPr="00BD414D">
        <w:rPr>
          <w:rFonts w:ascii="Times New Roman" w:eastAsia="Times New Roman" w:hAnsi="Times New Roman" w:cs="Times New Roman"/>
          <w:sz w:val="30"/>
          <w:szCs w:val="30"/>
        </w:rPr>
        <w:t>SCHOOL OF NURSING</w:t>
      </w:r>
    </w:p>
    <w:p w:rsidR="00BD414D" w:rsidRPr="00BD414D" w:rsidRDefault="00BD414D" w:rsidP="00BD414D">
      <w:pPr>
        <w:spacing w:after="0" w:line="240" w:lineRule="auto"/>
        <w:rPr>
          <w:rFonts w:ascii="Times New Roman" w:eastAsia="Times New Roman" w:hAnsi="Times New Roman" w:cs="Times New Roman"/>
          <w:sz w:val="30"/>
          <w:szCs w:val="30"/>
        </w:rPr>
      </w:pPr>
      <w:r w:rsidRPr="00BD414D">
        <w:rPr>
          <w:rFonts w:ascii="Times New Roman" w:eastAsia="Times New Roman" w:hAnsi="Times New Roman" w:cs="Times New Roman"/>
          <w:sz w:val="30"/>
          <w:szCs w:val="30"/>
        </w:rPr>
        <w:t>Nursing (NRS)</w:t>
      </w:r>
    </w:p>
    <w:p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 xml:space="preserve">NRS 1123. Making Connections Nursing Open to incoming freshmen only, this course will provide both an introduction to the nature of university education and a general orientation to the functions and resources of the University as a whole. This section of First Year Seminar is a special health professions section and will include a focus on understanding and appreciating nursing as a career choice. Fall, </w:t>
      </w:r>
      <w:proofErr w:type="gramStart"/>
      <w:r w:rsidRPr="00BD414D">
        <w:rPr>
          <w:rFonts w:ascii="Arial" w:eastAsia="Times New Roman" w:hAnsi="Arial" w:cs="Arial"/>
          <w:sz w:val="20"/>
          <w:szCs w:val="20"/>
        </w:rPr>
        <w:t>Spring</w:t>
      </w:r>
      <w:proofErr w:type="gramEnd"/>
      <w:r w:rsidRPr="00BD414D">
        <w:rPr>
          <w:rFonts w:ascii="Arial" w:eastAsia="Times New Roman" w:hAnsi="Arial" w:cs="Arial"/>
          <w:sz w:val="20"/>
          <w:szCs w:val="20"/>
        </w:rPr>
        <w:t>.</w:t>
      </w:r>
    </w:p>
    <w:p w:rsidR="00BD414D" w:rsidRDefault="00BD414D" w:rsidP="00BD414D">
      <w:pPr>
        <w:spacing w:after="0" w:line="240" w:lineRule="auto"/>
        <w:rPr>
          <w:rFonts w:ascii="Arial" w:eastAsia="Times New Roman" w:hAnsi="Arial" w:cs="Arial"/>
          <w:sz w:val="20"/>
          <w:szCs w:val="20"/>
        </w:rPr>
      </w:pPr>
    </w:p>
    <w:p w:rsidR="00AF2C87" w:rsidRDefault="00AF2C87" w:rsidP="00AF2C87">
      <w:pPr>
        <w:spacing w:after="0" w:line="240" w:lineRule="auto"/>
        <w:rPr>
          <w:rFonts w:ascii="Arial" w:eastAsia="Times New Roman" w:hAnsi="Arial" w:cs="Arial"/>
          <w:sz w:val="20"/>
          <w:szCs w:val="20"/>
        </w:rPr>
      </w:pPr>
      <w:r w:rsidRPr="00BD414D">
        <w:rPr>
          <w:rFonts w:ascii="Arial" w:eastAsia="Times New Roman" w:hAnsi="Arial" w:cs="Arial"/>
          <w:sz w:val="20"/>
          <w:szCs w:val="20"/>
        </w:rPr>
        <w:t>NRS 1214. Introduction to Nursing Introduction to the health care system. Focus on theories and concepts in assisting the individuals in maintaining activities of daily living. Prerequisites, C or better in PSY 2</w:t>
      </w:r>
      <w:r w:rsidRPr="00645060">
        <w:rPr>
          <w:rFonts w:ascii="Arial" w:eastAsia="Times New Roman" w:hAnsi="Arial" w:cs="Arial"/>
          <w:strike/>
          <w:color w:val="FF0000"/>
          <w:sz w:val="20"/>
          <w:szCs w:val="20"/>
        </w:rPr>
        <w:t>5</w:t>
      </w:r>
      <w:r w:rsidRPr="00645060">
        <w:rPr>
          <w:rFonts w:ascii="Arial" w:eastAsia="Times New Roman" w:hAnsi="Arial" w:cs="Arial"/>
          <w:color w:val="4F81BD" w:themeColor="accent1"/>
          <w:sz w:val="28"/>
          <w:szCs w:val="20"/>
        </w:rPr>
        <w:t>0</w:t>
      </w:r>
      <w:r w:rsidRPr="00BD414D">
        <w:rPr>
          <w:rFonts w:ascii="Arial" w:eastAsia="Times New Roman" w:hAnsi="Arial" w:cs="Arial"/>
          <w:sz w:val="20"/>
          <w:szCs w:val="20"/>
        </w:rPr>
        <w:t>13, MATH 1023, BIO 2203, BIO 2201, and ENG 1003. Spring.</w:t>
      </w:r>
    </w:p>
    <w:p w:rsidR="00BD414D" w:rsidRDefault="00BD414D" w:rsidP="00BD414D">
      <w:pPr>
        <w:spacing w:after="0" w:line="240" w:lineRule="auto"/>
        <w:rPr>
          <w:rFonts w:ascii="Arial" w:eastAsia="Times New Roman" w:hAnsi="Arial" w:cs="Arial"/>
          <w:sz w:val="20"/>
          <w:szCs w:val="20"/>
        </w:rPr>
      </w:pPr>
      <w:bookmarkStart w:id="0" w:name="_GoBack"/>
      <w:bookmarkEnd w:id="0"/>
    </w:p>
    <w:p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 xml:space="preserve">NRS 1235. Nursing I Theories and concepts necessary for effective assessment of individual and family ability to meet activities of daily living and developmental needs. Child and adult health problems that are usual, expected and have predictable outcomes are studied. Emphasis is placed upon student use of the nursing process in identifying these problems and their resolutions through relevant nursing interventions. Prerequisites, admission to the program or C or better in NRS 1214, NRSP 1222, NRS 2392, NRSP 2391 or </w:t>
      </w:r>
      <w:proofErr w:type="spellStart"/>
      <w:r w:rsidRPr="00BD414D">
        <w:rPr>
          <w:rFonts w:ascii="Arial" w:eastAsia="Times New Roman" w:hAnsi="Arial" w:cs="Arial"/>
          <w:sz w:val="20"/>
          <w:szCs w:val="20"/>
        </w:rPr>
        <w:t>Corequisites</w:t>
      </w:r>
      <w:proofErr w:type="spellEnd"/>
      <w:r w:rsidRPr="00BD414D">
        <w:rPr>
          <w:rFonts w:ascii="Arial" w:eastAsia="Times New Roman" w:hAnsi="Arial" w:cs="Arial"/>
          <w:sz w:val="20"/>
          <w:szCs w:val="20"/>
        </w:rPr>
        <w:t>, NRS 1252, NRSP 1243. Fall.</w:t>
      </w:r>
    </w:p>
    <w:p w:rsidR="00BD414D" w:rsidRDefault="00BD414D" w:rsidP="00BD414D">
      <w:pPr>
        <w:spacing w:after="0" w:line="240" w:lineRule="auto"/>
        <w:rPr>
          <w:rFonts w:ascii="Arial" w:eastAsia="Times New Roman" w:hAnsi="Arial" w:cs="Arial"/>
          <w:sz w:val="20"/>
          <w:szCs w:val="20"/>
        </w:rPr>
      </w:pPr>
    </w:p>
    <w:p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NRS 1252. Role Development I</w:t>
      </w:r>
      <w:r>
        <w:rPr>
          <w:rFonts w:ascii="Arial" w:eastAsia="Times New Roman" w:hAnsi="Arial" w:cs="Arial"/>
          <w:sz w:val="20"/>
          <w:szCs w:val="20"/>
        </w:rPr>
        <w:t xml:space="preserve"> </w:t>
      </w:r>
      <w:r w:rsidRPr="00BD414D">
        <w:rPr>
          <w:rFonts w:ascii="Arial" w:eastAsia="Times New Roman" w:hAnsi="Arial" w:cs="Arial"/>
          <w:sz w:val="20"/>
          <w:szCs w:val="20"/>
        </w:rPr>
        <w:t xml:space="preserve">An introduction to the roles of the associate degree nurse as a provider of care, manager of care, and member of the profession. These roles will be explored as they relate to the profession of nursing, legal and ethical issues, principles of teaching and learning, theory of nursing, professional accountability, and current health issues. </w:t>
      </w:r>
      <w:proofErr w:type="spellStart"/>
      <w:r w:rsidRPr="00BD414D">
        <w:rPr>
          <w:rFonts w:ascii="Arial" w:eastAsia="Times New Roman" w:hAnsi="Arial" w:cs="Arial"/>
          <w:sz w:val="20"/>
          <w:szCs w:val="20"/>
        </w:rPr>
        <w:t>Corequisites</w:t>
      </w:r>
      <w:proofErr w:type="spellEnd"/>
      <w:r w:rsidRPr="00BD414D">
        <w:rPr>
          <w:rFonts w:ascii="Arial" w:eastAsia="Times New Roman" w:hAnsi="Arial" w:cs="Arial"/>
          <w:sz w:val="20"/>
          <w:szCs w:val="20"/>
        </w:rPr>
        <w:t>, NRS 1235 and NRSP 1243. Fall.</w:t>
      </w:r>
    </w:p>
    <w:p w:rsidR="00BD414D" w:rsidRDefault="00BD414D" w:rsidP="00BD414D">
      <w:pPr>
        <w:spacing w:after="0" w:line="240" w:lineRule="auto"/>
        <w:rPr>
          <w:rFonts w:ascii="Arial" w:eastAsia="Times New Roman" w:hAnsi="Arial" w:cs="Arial"/>
          <w:sz w:val="20"/>
          <w:szCs w:val="20"/>
        </w:rPr>
      </w:pPr>
    </w:p>
    <w:p w:rsid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NRS 1312. Role Development I</w:t>
      </w:r>
      <w:r>
        <w:rPr>
          <w:rFonts w:ascii="Arial" w:eastAsia="Times New Roman" w:hAnsi="Arial" w:cs="Arial"/>
          <w:sz w:val="20"/>
          <w:szCs w:val="20"/>
        </w:rPr>
        <w:t xml:space="preserve"> </w:t>
      </w:r>
      <w:r w:rsidRPr="00BD414D">
        <w:rPr>
          <w:rFonts w:ascii="Arial" w:eastAsia="Times New Roman" w:hAnsi="Arial" w:cs="Arial"/>
          <w:sz w:val="20"/>
          <w:szCs w:val="20"/>
        </w:rPr>
        <w:t>Introduction to the role of the registered nurse as a member of the profession. Discussion focus relates to the nursing profession, legal and ethical issues, theory of nursing, professional accountability, and current issues in health care.</w:t>
      </w:r>
    </w:p>
    <w:p w:rsidR="00BD414D" w:rsidRDefault="00BD414D" w:rsidP="00BD414D">
      <w:pPr>
        <w:spacing w:after="0" w:line="240" w:lineRule="auto"/>
        <w:rPr>
          <w:rFonts w:ascii="Arial" w:eastAsia="Times New Roman" w:hAnsi="Arial" w:cs="Arial"/>
          <w:sz w:val="20"/>
          <w:szCs w:val="20"/>
        </w:rPr>
      </w:pPr>
    </w:p>
    <w:p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NRS 1313. Nursing I Medical Surgical</w:t>
      </w:r>
      <w:r>
        <w:rPr>
          <w:rFonts w:ascii="Arial" w:eastAsia="Times New Roman" w:hAnsi="Arial" w:cs="Arial"/>
          <w:sz w:val="20"/>
          <w:szCs w:val="20"/>
        </w:rPr>
        <w:t xml:space="preserve"> </w:t>
      </w:r>
      <w:r w:rsidRPr="00BD414D">
        <w:rPr>
          <w:rFonts w:ascii="Arial" w:eastAsia="Times New Roman" w:hAnsi="Arial" w:cs="Arial"/>
          <w:sz w:val="20"/>
          <w:szCs w:val="20"/>
        </w:rPr>
        <w:t>Introduction to theories and concepts necessary to assess individuals’ and families’ ability to meet client needs. Focus on common child and adult health problems with predictable outcomes. Emphasis on use of nursing process to identify problems and appropriate nursing interventions.</w:t>
      </w:r>
    </w:p>
    <w:p w:rsidR="00BD414D" w:rsidRDefault="00BD414D" w:rsidP="00BD414D">
      <w:pPr>
        <w:spacing w:after="0" w:line="240" w:lineRule="auto"/>
        <w:rPr>
          <w:rFonts w:ascii="Arial" w:eastAsia="Times New Roman" w:hAnsi="Arial" w:cs="Arial"/>
          <w:sz w:val="20"/>
          <w:szCs w:val="20"/>
        </w:rPr>
      </w:pPr>
    </w:p>
    <w:p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NRS 1321. Role Development II</w:t>
      </w:r>
      <w:r>
        <w:rPr>
          <w:rFonts w:ascii="Arial" w:eastAsia="Times New Roman" w:hAnsi="Arial" w:cs="Arial"/>
          <w:sz w:val="20"/>
          <w:szCs w:val="20"/>
        </w:rPr>
        <w:t xml:space="preserve"> </w:t>
      </w:r>
      <w:r w:rsidRPr="00BD414D">
        <w:rPr>
          <w:rFonts w:ascii="Arial" w:eastAsia="Times New Roman" w:hAnsi="Arial" w:cs="Arial"/>
          <w:sz w:val="20"/>
          <w:szCs w:val="20"/>
        </w:rPr>
        <w:t>Continued exploration of the role of the registered nurse. Discussion focus relates to the principles of teaching and learning, concepts of care, and introduction of leadership and management concepts.</w:t>
      </w:r>
    </w:p>
    <w:p w:rsidR="00BD414D" w:rsidRDefault="00BD414D" w:rsidP="00BD414D">
      <w:pPr>
        <w:spacing w:after="0" w:line="240" w:lineRule="auto"/>
        <w:rPr>
          <w:rFonts w:ascii="Arial" w:eastAsia="Times New Roman" w:hAnsi="Arial" w:cs="Arial"/>
          <w:sz w:val="20"/>
          <w:szCs w:val="20"/>
        </w:rPr>
      </w:pPr>
    </w:p>
    <w:p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lastRenderedPageBreak/>
        <w:t>NRS 1323. Nursing II Medical Surgical Continued discussion of the nursing process emphasizing the bio-psycho-social-cultural-spiritual aspects for individuals and families. Focus on child and adult health problems that are usual, expected and have predictable outcomes. Emphasis on identifying problems and appropriate nursing interventions.</w:t>
      </w:r>
    </w:p>
    <w:p w:rsidR="00BD414D" w:rsidRDefault="00BD414D" w:rsidP="00BD414D">
      <w:pPr>
        <w:spacing w:after="0" w:line="240" w:lineRule="auto"/>
        <w:rPr>
          <w:rFonts w:ascii="Arial" w:eastAsia="Times New Roman" w:hAnsi="Arial" w:cs="Arial"/>
          <w:sz w:val="20"/>
          <w:szCs w:val="20"/>
        </w:rPr>
      </w:pPr>
    </w:p>
    <w:p w:rsidR="00BD414D" w:rsidRPr="00BD414D" w:rsidRDefault="00BD414D" w:rsidP="00BD414D">
      <w:pPr>
        <w:spacing w:after="0" w:line="240" w:lineRule="auto"/>
        <w:rPr>
          <w:rFonts w:ascii="Arial" w:eastAsia="Times New Roman" w:hAnsi="Arial" w:cs="Arial"/>
          <w:color w:val="548DD4" w:themeColor="text2" w:themeTint="99"/>
          <w:sz w:val="24"/>
          <w:szCs w:val="24"/>
        </w:rPr>
      </w:pPr>
      <w:r w:rsidRPr="00BD414D">
        <w:rPr>
          <w:rFonts w:ascii="Arial" w:eastAsia="Times New Roman" w:hAnsi="Arial" w:cs="Arial"/>
          <w:sz w:val="20"/>
          <w:szCs w:val="20"/>
        </w:rPr>
        <w:t>NRS 1411.</w:t>
      </w:r>
      <w:r>
        <w:rPr>
          <w:rFonts w:ascii="Arial" w:eastAsia="Times New Roman" w:hAnsi="Arial" w:cs="Arial"/>
          <w:sz w:val="20"/>
          <w:szCs w:val="20"/>
        </w:rPr>
        <w:t xml:space="preserve"> </w:t>
      </w:r>
      <w:r w:rsidRPr="00BD414D">
        <w:rPr>
          <w:rFonts w:ascii="Arial" w:eastAsia="Times New Roman" w:hAnsi="Arial" w:cs="Arial"/>
          <w:sz w:val="20"/>
          <w:szCs w:val="20"/>
        </w:rPr>
        <w:t xml:space="preserve">Clinical Calculations Provides additional experiences in calculation systems, conversions, and medications given in the clinical setting. Will not count as a nursing elective. Open to all AASN and BSN students, LPNs, RNs or by permission of instructor. This course may be repeated for a maximum of three hours. </w:t>
      </w:r>
      <w:r w:rsidRPr="002C70E7">
        <w:rPr>
          <w:rFonts w:ascii="Arial" w:eastAsia="Times New Roman" w:hAnsi="Arial" w:cs="Arial"/>
          <w:sz w:val="20"/>
          <w:szCs w:val="20"/>
        </w:rPr>
        <w:t xml:space="preserve">Fall, </w:t>
      </w:r>
      <w:proofErr w:type="gramStart"/>
      <w:r w:rsidRPr="002C70E7">
        <w:rPr>
          <w:rFonts w:ascii="Arial" w:eastAsia="Times New Roman" w:hAnsi="Arial" w:cs="Arial"/>
          <w:sz w:val="20"/>
          <w:szCs w:val="20"/>
        </w:rPr>
        <w:t>Spring</w:t>
      </w:r>
      <w:proofErr w:type="gramEnd"/>
      <w:r w:rsidRPr="002C70E7">
        <w:rPr>
          <w:rFonts w:ascii="Arial" w:eastAsia="Times New Roman" w:hAnsi="Arial" w:cs="Arial"/>
          <w:sz w:val="20"/>
          <w:szCs w:val="20"/>
        </w:rPr>
        <w:t xml:space="preserve">. </w:t>
      </w:r>
    </w:p>
    <w:p w:rsidR="00BD414D" w:rsidRDefault="00BD414D" w:rsidP="00BD414D">
      <w:pPr>
        <w:spacing w:after="0" w:line="240" w:lineRule="auto"/>
        <w:rPr>
          <w:rFonts w:ascii="Arial" w:eastAsia="Times New Roman" w:hAnsi="Arial" w:cs="Arial"/>
          <w:sz w:val="20"/>
          <w:szCs w:val="20"/>
        </w:rPr>
      </w:pPr>
    </w:p>
    <w:p w:rsidR="00AF2C87" w:rsidRPr="00BD414D" w:rsidRDefault="00AF2C87" w:rsidP="00AF2C87">
      <w:pPr>
        <w:spacing w:after="0" w:line="240" w:lineRule="auto"/>
        <w:rPr>
          <w:rFonts w:ascii="Arial" w:eastAsia="Times New Roman" w:hAnsi="Arial" w:cs="Arial"/>
          <w:sz w:val="20"/>
          <w:szCs w:val="20"/>
        </w:rPr>
      </w:pPr>
      <w:r w:rsidRPr="00BD414D">
        <w:rPr>
          <w:rFonts w:ascii="Arial" w:eastAsia="Times New Roman" w:hAnsi="Arial" w:cs="Arial"/>
          <w:sz w:val="20"/>
          <w:szCs w:val="20"/>
        </w:rPr>
        <w:t>NRS 2212. Nursing II Mental Health</w:t>
      </w:r>
      <w:r>
        <w:rPr>
          <w:rFonts w:ascii="Arial" w:eastAsia="Times New Roman" w:hAnsi="Arial" w:cs="Arial"/>
          <w:sz w:val="20"/>
          <w:szCs w:val="20"/>
        </w:rPr>
        <w:t xml:space="preserve"> </w:t>
      </w:r>
      <w:r w:rsidRPr="00BD414D">
        <w:rPr>
          <w:rFonts w:ascii="Arial" w:eastAsia="Times New Roman" w:hAnsi="Arial" w:cs="Arial"/>
          <w:sz w:val="20"/>
          <w:szCs w:val="20"/>
        </w:rPr>
        <w:t>Continued use of the nursing process, with an emphasis on the bio-psycho-social-cultural aspects of individuals and families. Mental health and adult health problems that are usual, expected and have predictable outcomes are studied. Registration restricted to AASN Program. Prerequisites, C or better in BIO 2223 and BIO 2221,</w:t>
      </w:r>
      <w:r w:rsidRPr="00645060">
        <w:rPr>
          <w:rFonts w:ascii="Arial" w:eastAsia="Times New Roman" w:hAnsi="Arial" w:cs="Arial"/>
          <w:strike/>
          <w:color w:val="FF0000"/>
          <w:sz w:val="20"/>
          <w:szCs w:val="20"/>
        </w:rPr>
        <w:t xml:space="preserve"> CIT 1503 or CIS 1043,</w:t>
      </w:r>
      <w:r w:rsidRPr="00BD414D">
        <w:rPr>
          <w:rFonts w:ascii="Arial" w:eastAsia="Times New Roman" w:hAnsi="Arial" w:cs="Arial"/>
          <w:sz w:val="20"/>
          <w:szCs w:val="20"/>
        </w:rPr>
        <w:t xml:space="preserve"> NRS 2392, NRS 2391, NRS 1235, NRSP 1243, and NRS 1252. </w:t>
      </w:r>
      <w:proofErr w:type="spellStart"/>
      <w:r w:rsidRPr="00BD414D">
        <w:rPr>
          <w:rFonts w:ascii="Arial" w:eastAsia="Times New Roman" w:hAnsi="Arial" w:cs="Arial"/>
          <w:sz w:val="20"/>
          <w:szCs w:val="20"/>
        </w:rPr>
        <w:t>Corequisites</w:t>
      </w:r>
      <w:proofErr w:type="spellEnd"/>
      <w:r w:rsidRPr="00BD414D">
        <w:rPr>
          <w:rFonts w:ascii="Arial" w:eastAsia="Times New Roman" w:hAnsi="Arial" w:cs="Arial"/>
          <w:sz w:val="20"/>
          <w:szCs w:val="20"/>
        </w:rPr>
        <w:t>, NRS 2213, NRSP 2223, and NRS 2251. Spring.</w:t>
      </w:r>
    </w:p>
    <w:p w:rsidR="00BD414D" w:rsidRDefault="00BD414D" w:rsidP="00BD414D">
      <w:pPr>
        <w:spacing w:after="0" w:line="240" w:lineRule="auto"/>
        <w:rPr>
          <w:rFonts w:ascii="Arial" w:eastAsia="Times New Roman" w:hAnsi="Arial" w:cs="Arial"/>
          <w:sz w:val="20"/>
          <w:szCs w:val="20"/>
        </w:rPr>
      </w:pPr>
    </w:p>
    <w:p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NRS 2213. Nursing II Medical Surgical</w:t>
      </w:r>
      <w:r>
        <w:rPr>
          <w:rFonts w:ascii="Arial" w:eastAsia="Times New Roman" w:hAnsi="Arial" w:cs="Arial"/>
          <w:sz w:val="20"/>
          <w:szCs w:val="20"/>
        </w:rPr>
        <w:t xml:space="preserve"> </w:t>
      </w:r>
      <w:r w:rsidRPr="00BD414D">
        <w:rPr>
          <w:rFonts w:ascii="Arial" w:eastAsia="Times New Roman" w:hAnsi="Arial" w:cs="Arial"/>
          <w:sz w:val="20"/>
          <w:szCs w:val="20"/>
        </w:rPr>
        <w:t>A focus on clients experiencing conditions that are usual, expected, and have predictable outcomes in a Medical-Surgical setting. Emphasis is on the nursing process with modification and redesign of the plan of care. Spring.</w:t>
      </w:r>
    </w:p>
    <w:p w:rsidR="00BD414D" w:rsidRDefault="00BD414D" w:rsidP="00BD414D">
      <w:pPr>
        <w:spacing w:after="0" w:line="240" w:lineRule="auto"/>
        <w:rPr>
          <w:rFonts w:ascii="Arial" w:eastAsia="Times New Roman" w:hAnsi="Arial" w:cs="Arial"/>
          <w:sz w:val="20"/>
          <w:szCs w:val="20"/>
        </w:rPr>
      </w:pPr>
    </w:p>
    <w:p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NRS 2221. Nursing Process Application</w:t>
      </w:r>
      <w:r>
        <w:rPr>
          <w:rFonts w:ascii="Arial" w:eastAsia="Times New Roman" w:hAnsi="Arial" w:cs="Arial"/>
          <w:sz w:val="20"/>
          <w:szCs w:val="20"/>
        </w:rPr>
        <w:t xml:space="preserve"> </w:t>
      </w:r>
      <w:r w:rsidRPr="00BD414D">
        <w:rPr>
          <w:rFonts w:ascii="Arial" w:eastAsia="Times New Roman" w:hAnsi="Arial" w:cs="Arial"/>
          <w:sz w:val="20"/>
          <w:szCs w:val="20"/>
        </w:rPr>
        <w:t>Focuses on application of the nursing process and the use of critical thinking and problem solving skills to meet the needs of clients. Registration restricted to Nursing Majors. Prerequisites, C or better in NRS 1214 and NRS 2314. Demand.</w:t>
      </w:r>
    </w:p>
    <w:p w:rsidR="00750AF6" w:rsidRDefault="00750AF6" w:rsidP="00D0686A">
      <w:pPr>
        <w:tabs>
          <w:tab w:val="left" w:pos="360"/>
          <w:tab w:val="left" w:pos="720"/>
        </w:tabs>
        <w:spacing w:after="0" w:line="240" w:lineRule="auto"/>
        <w:rPr>
          <w:rFonts w:asciiTheme="majorHAnsi" w:hAnsiTheme="majorHAnsi" w:cs="Arial"/>
          <w:sz w:val="18"/>
          <w:szCs w:val="18"/>
        </w:rPr>
      </w:pPr>
    </w:p>
    <w:p w:rsidR="00575084" w:rsidRPr="00750AF6" w:rsidRDefault="00575084" w:rsidP="00D0686A">
      <w:pPr>
        <w:tabs>
          <w:tab w:val="left" w:pos="360"/>
          <w:tab w:val="left" w:pos="720"/>
        </w:tabs>
        <w:spacing w:after="0" w:line="240" w:lineRule="auto"/>
        <w:rPr>
          <w:rFonts w:asciiTheme="majorHAnsi" w:hAnsiTheme="majorHAnsi" w:cs="Arial"/>
          <w:sz w:val="18"/>
          <w:szCs w:val="18"/>
        </w:rPr>
      </w:pPr>
    </w:p>
    <w:sectPr w:rsidR="00575084"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E4B" w:rsidRDefault="00A26E4B" w:rsidP="00AF3758">
      <w:pPr>
        <w:spacing w:after="0" w:line="240" w:lineRule="auto"/>
      </w:pPr>
      <w:r>
        <w:separator/>
      </w:r>
    </w:p>
  </w:endnote>
  <w:endnote w:type="continuationSeparator" w:id="0">
    <w:p w:rsidR="00A26E4B" w:rsidRDefault="00A26E4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E4B" w:rsidRDefault="00A26E4B" w:rsidP="00AF3758">
      <w:pPr>
        <w:spacing w:after="0" w:line="240" w:lineRule="auto"/>
      </w:pPr>
      <w:r>
        <w:separator/>
      </w:r>
    </w:p>
  </w:footnote>
  <w:footnote w:type="continuationSeparator" w:id="0">
    <w:p w:rsidR="00A26E4B" w:rsidRDefault="00A26E4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4BFC"/>
    <w:rsid w:val="00016FE7"/>
    <w:rsid w:val="00020F92"/>
    <w:rsid w:val="000232AB"/>
    <w:rsid w:val="00024BA5"/>
    <w:rsid w:val="000271FD"/>
    <w:rsid w:val="00040138"/>
    <w:rsid w:val="000627BE"/>
    <w:rsid w:val="0009788F"/>
    <w:rsid w:val="000A7C2E"/>
    <w:rsid w:val="000B1081"/>
    <w:rsid w:val="000D06F1"/>
    <w:rsid w:val="00103070"/>
    <w:rsid w:val="00116278"/>
    <w:rsid w:val="0014025C"/>
    <w:rsid w:val="00151451"/>
    <w:rsid w:val="00152424"/>
    <w:rsid w:val="0015435B"/>
    <w:rsid w:val="0018269B"/>
    <w:rsid w:val="00185D67"/>
    <w:rsid w:val="001A5DD5"/>
    <w:rsid w:val="001E36BB"/>
    <w:rsid w:val="001F5E9E"/>
    <w:rsid w:val="001F7398"/>
    <w:rsid w:val="00201D4D"/>
    <w:rsid w:val="00206001"/>
    <w:rsid w:val="00212A76"/>
    <w:rsid w:val="0022350B"/>
    <w:rsid w:val="002315B0"/>
    <w:rsid w:val="00254447"/>
    <w:rsid w:val="00261ACE"/>
    <w:rsid w:val="00262156"/>
    <w:rsid w:val="0026342C"/>
    <w:rsid w:val="00265C17"/>
    <w:rsid w:val="002776C2"/>
    <w:rsid w:val="002C70E7"/>
    <w:rsid w:val="002D1BF8"/>
    <w:rsid w:val="002E3FC9"/>
    <w:rsid w:val="0031399A"/>
    <w:rsid w:val="003328F3"/>
    <w:rsid w:val="00346F5C"/>
    <w:rsid w:val="00362414"/>
    <w:rsid w:val="00374D72"/>
    <w:rsid w:val="00384538"/>
    <w:rsid w:val="0039532B"/>
    <w:rsid w:val="003A05F4"/>
    <w:rsid w:val="003C0ED1"/>
    <w:rsid w:val="003C1EE2"/>
    <w:rsid w:val="00400712"/>
    <w:rsid w:val="004072F1"/>
    <w:rsid w:val="00410C1F"/>
    <w:rsid w:val="00473252"/>
    <w:rsid w:val="00487771"/>
    <w:rsid w:val="00492F7C"/>
    <w:rsid w:val="004A7706"/>
    <w:rsid w:val="004C59E8"/>
    <w:rsid w:val="004E5007"/>
    <w:rsid w:val="004F3C87"/>
    <w:rsid w:val="00504BCC"/>
    <w:rsid w:val="00515205"/>
    <w:rsid w:val="005212CE"/>
    <w:rsid w:val="00526B81"/>
    <w:rsid w:val="00533107"/>
    <w:rsid w:val="00563E52"/>
    <w:rsid w:val="00575084"/>
    <w:rsid w:val="00584C22"/>
    <w:rsid w:val="00592A95"/>
    <w:rsid w:val="005B2E9E"/>
    <w:rsid w:val="005C1FA5"/>
    <w:rsid w:val="005E4797"/>
    <w:rsid w:val="00600D36"/>
    <w:rsid w:val="006179CB"/>
    <w:rsid w:val="00636DB3"/>
    <w:rsid w:val="006657FB"/>
    <w:rsid w:val="00677A48"/>
    <w:rsid w:val="006B52C0"/>
    <w:rsid w:val="006B6813"/>
    <w:rsid w:val="006D0246"/>
    <w:rsid w:val="006E6117"/>
    <w:rsid w:val="006E6FEC"/>
    <w:rsid w:val="00712045"/>
    <w:rsid w:val="0073025F"/>
    <w:rsid w:val="0073125A"/>
    <w:rsid w:val="00750AF6"/>
    <w:rsid w:val="00785668"/>
    <w:rsid w:val="007A06B9"/>
    <w:rsid w:val="007F7B44"/>
    <w:rsid w:val="008212C7"/>
    <w:rsid w:val="0083170D"/>
    <w:rsid w:val="008A795D"/>
    <w:rsid w:val="008C2760"/>
    <w:rsid w:val="008C703B"/>
    <w:rsid w:val="008D012F"/>
    <w:rsid w:val="008D35A2"/>
    <w:rsid w:val="008E6C1C"/>
    <w:rsid w:val="00920523"/>
    <w:rsid w:val="00940113"/>
    <w:rsid w:val="00982FB1"/>
    <w:rsid w:val="00995206"/>
    <w:rsid w:val="009A529F"/>
    <w:rsid w:val="009E1AA5"/>
    <w:rsid w:val="00A01035"/>
    <w:rsid w:val="00A0329C"/>
    <w:rsid w:val="00A13233"/>
    <w:rsid w:val="00A16BB1"/>
    <w:rsid w:val="00A26E4B"/>
    <w:rsid w:val="00A34100"/>
    <w:rsid w:val="00A5089E"/>
    <w:rsid w:val="00A56D36"/>
    <w:rsid w:val="00A72296"/>
    <w:rsid w:val="00AB5523"/>
    <w:rsid w:val="00AD2FB4"/>
    <w:rsid w:val="00AD7EAA"/>
    <w:rsid w:val="00AF20FF"/>
    <w:rsid w:val="00AF2C87"/>
    <w:rsid w:val="00AF3758"/>
    <w:rsid w:val="00AF3C6A"/>
    <w:rsid w:val="00B1628A"/>
    <w:rsid w:val="00B24A85"/>
    <w:rsid w:val="00B35368"/>
    <w:rsid w:val="00B64081"/>
    <w:rsid w:val="00B7606A"/>
    <w:rsid w:val="00BD2A0D"/>
    <w:rsid w:val="00BD414D"/>
    <w:rsid w:val="00BE069E"/>
    <w:rsid w:val="00C12816"/>
    <w:rsid w:val="00C132F9"/>
    <w:rsid w:val="00C23CC7"/>
    <w:rsid w:val="00C334FF"/>
    <w:rsid w:val="00C723B8"/>
    <w:rsid w:val="00CA6230"/>
    <w:rsid w:val="00CD250C"/>
    <w:rsid w:val="00CD7510"/>
    <w:rsid w:val="00D0686A"/>
    <w:rsid w:val="00D2539E"/>
    <w:rsid w:val="00D51205"/>
    <w:rsid w:val="00D57716"/>
    <w:rsid w:val="00D654AF"/>
    <w:rsid w:val="00D67AC4"/>
    <w:rsid w:val="00D72E20"/>
    <w:rsid w:val="00D76DEE"/>
    <w:rsid w:val="00D979DD"/>
    <w:rsid w:val="00DA3F9B"/>
    <w:rsid w:val="00DB3983"/>
    <w:rsid w:val="00DD0710"/>
    <w:rsid w:val="00E45868"/>
    <w:rsid w:val="00E70F88"/>
    <w:rsid w:val="00EA08AE"/>
    <w:rsid w:val="00EB4FF5"/>
    <w:rsid w:val="00EC6970"/>
    <w:rsid w:val="00EE55A2"/>
    <w:rsid w:val="00EF2A44"/>
    <w:rsid w:val="00F01A8B"/>
    <w:rsid w:val="00F11CE3"/>
    <w:rsid w:val="00F645B5"/>
    <w:rsid w:val="00F75657"/>
    <w:rsid w:val="00F87993"/>
    <w:rsid w:val="00F976D6"/>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83C41-F893-481D-B0B3-FACBD154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Spacing">
    <w:name w:val="No Spacing"/>
    <w:uiPriority w:val="1"/>
    <w:qFormat/>
    <w:rsid w:val="00600D36"/>
    <w:pPr>
      <w:spacing w:after="0" w:line="240" w:lineRule="auto"/>
    </w:pPr>
    <w:rPr>
      <w:rFonts w:eastAsiaTheme="minorEastAsia"/>
    </w:rPr>
  </w:style>
  <w:style w:type="paragraph" w:customStyle="1" w:styleId="DegreeHeader">
    <w:name w:val="Degree Header"/>
    <w:basedOn w:val="Normal"/>
    <w:uiPriority w:val="99"/>
    <w:rsid w:val="008212C7"/>
    <w:pPr>
      <w:autoSpaceDE w:val="0"/>
      <w:autoSpaceDN w:val="0"/>
      <w:spacing w:after="0" w:line="288" w:lineRule="auto"/>
    </w:pPr>
    <w:rPr>
      <w:rFonts w:ascii="Arial" w:hAnsi="Arial" w:cs="Arial"/>
      <w:b/>
      <w:bCs/>
      <w:color w:val="000000"/>
      <w:sz w:val="16"/>
      <w:szCs w:val="16"/>
    </w:rPr>
  </w:style>
  <w:style w:type="paragraph" w:customStyle="1" w:styleId="BasicParagraph">
    <w:name w:val="[Basic Paragraph]"/>
    <w:basedOn w:val="Normal"/>
    <w:uiPriority w:val="99"/>
    <w:rsid w:val="008212C7"/>
    <w:pPr>
      <w:autoSpaceDE w:val="0"/>
      <w:autoSpaceDN w:val="0"/>
      <w:spacing w:after="0" w:line="288"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08213">
      <w:bodyDiv w:val="1"/>
      <w:marLeft w:val="0"/>
      <w:marRight w:val="0"/>
      <w:marTop w:val="0"/>
      <w:marBottom w:val="0"/>
      <w:divBdr>
        <w:top w:val="none" w:sz="0" w:space="0" w:color="auto"/>
        <w:left w:val="none" w:sz="0" w:space="0" w:color="auto"/>
        <w:bottom w:val="none" w:sz="0" w:space="0" w:color="auto"/>
        <w:right w:val="none" w:sz="0" w:space="0" w:color="auto"/>
      </w:divBdr>
      <w:divsChild>
        <w:div w:id="1716198755">
          <w:marLeft w:val="0"/>
          <w:marRight w:val="0"/>
          <w:marTop w:val="0"/>
          <w:marBottom w:val="0"/>
          <w:divBdr>
            <w:top w:val="none" w:sz="0" w:space="0" w:color="auto"/>
            <w:left w:val="none" w:sz="0" w:space="0" w:color="auto"/>
            <w:bottom w:val="none" w:sz="0" w:space="0" w:color="auto"/>
            <w:right w:val="none" w:sz="0" w:space="0" w:color="auto"/>
          </w:divBdr>
        </w:div>
        <w:div w:id="1989743241">
          <w:marLeft w:val="0"/>
          <w:marRight w:val="0"/>
          <w:marTop w:val="0"/>
          <w:marBottom w:val="0"/>
          <w:divBdr>
            <w:top w:val="none" w:sz="0" w:space="0" w:color="auto"/>
            <w:left w:val="none" w:sz="0" w:space="0" w:color="auto"/>
            <w:bottom w:val="none" w:sz="0" w:space="0" w:color="auto"/>
            <w:right w:val="none" w:sz="0" w:space="0" w:color="auto"/>
          </w:divBdr>
        </w:div>
        <w:div w:id="837887012">
          <w:marLeft w:val="0"/>
          <w:marRight w:val="0"/>
          <w:marTop w:val="0"/>
          <w:marBottom w:val="0"/>
          <w:divBdr>
            <w:top w:val="none" w:sz="0" w:space="0" w:color="auto"/>
            <w:left w:val="none" w:sz="0" w:space="0" w:color="auto"/>
            <w:bottom w:val="none" w:sz="0" w:space="0" w:color="auto"/>
            <w:right w:val="none" w:sz="0" w:space="0" w:color="auto"/>
          </w:divBdr>
        </w:div>
        <w:div w:id="2137019477">
          <w:marLeft w:val="0"/>
          <w:marRight w:val="0"/>
          <w:marTop w:val="0"/>
          <w:marBottom w:val="0"/>
          <w:divBdr>
            <w:top w:val="none" w:sz="0" w:space="0" w:color="auto"/>
            <w:left w:val="none" w:sz="0" w:space="0" w:color="auto"/>
            <w:bottom w:val="none" w:sz="0" w:space="0" w:color="auto"/>
            <w:right w:val="none" w:sz="0" w:space="0" w:color="auto"/>
          </w:divBdr>
        </w:div>
        <w:div w:id="1711611887">
          <w:marLeft w:val="0"/>
          <w:marRight w:val="0"/>
          <w:marTop w:val="0"/>
          <w:marBottom w:val="0"/>
          <w:divBdr>
            <w:top w:val="none" w:sz="0" w:space="0" w:color="auto"/>
            <w:left w:val="none" w:sz="0" w:space="0" w:color="auto"/>
            <w:bottom w:val="none" w:sz="0" w:space="0" w:color="auto"/>
            <w:right w:val="none" w:sz="0" w:space="0" w:color="auto"/>
          </w:divBdr>
        </w:div>
        <w:div w:id="393547587">
          <w:marLeft w:val="0"/>
          <w:marRight w:val="0"/>
          <w:marTop w:val="0"/>
          <w:marBottom w:val="0"/>
          <w:divBdr>
            <w:top w:val="none" w:sz="0" w:space="0" w:color="auto"/>
            <w:left w:val="none" w:sz="0" w:space="0" w:color="auto"/>
            <w:bottom w:val="none" w:sz="0" w:space="0" w:color="auto"/>
            <w:right w:val="none" w:sz="0" w:space="0" w:color="auto"/>
          </w:divBdr>
        </w:div>
        <w:div w:id="57287161">
          <w:marLeft w:val="0"/>
          <w:marRight w:val="0"/>
          <w:marTop w:val="0"/>
          <w:marBottom w:val="0"/>
          <w:divBdr>
            <w:top w:val="none" w:sz="0" w:space="0" w:color="auto"/>
            <w:left w:val="none" w:sz="0" w:space="0" w:color="auto"/>
            <w:bottom w:val="none" w:sz="0" w:space="0" w:color="auto"/>
            <w:right w:val="none" w:sz="0" w:space="0" w:color="auto"/>
          </w:divBdr>
        </w:div>
        <w:div w:id="1498611949">
          <w:marLeft w:val="0"/>
          <w:marRight w:val="0"/>
          <w:marTop w:val="0"/>
          <w:marBottom w:val="0"/>
          <w:divBdr>
            <w:top w:val="none" w:sz="0" w:space="0" w:color="auto"/>
            <w:left w:val="none" w:sz="0" w:space="0" w:color="auto"/>
            <w:bottom w:val="none" w:sz="0" w:space="0" w:color="auto"/>
            <w:right w:val="none" w:sz="0" w:space="0" w:color="auto"/>
          </w:divBdr>
        </w:div>
        <w:div w:id="416054423">
          <w:marLeft w:val="0"/>
          <w:marRight w:val="0"/>
          <w:marTop w:val="0"/>
          <w:marBottom w:val="0"/>
          <w:divBdr>
            <w:top w:val="none" w:sz="0" w:space="0" w:color="auto"/>
            <w:left w:val="none" w:sz="0" w:space="0" w:color="auto"/>
            <w:bottom w:val="none" w:sz="0" w:space="0" w:color="auto"/>
            <w:right w:val="none" w:sz="0" w:space="0" w:color="auto"/>
          </w:divBdr>
        </w:div>
        <w:div w:id="1545560122">
          <w:marLeft w:val="0"/>
          <w:marRight w:val="0"/>
          <w:marTop w:val="0"/>
          <w:marBottom w:val="0"/>
          <w:divBdr>
            <w:top w:val="none" w:sz="0" w:space="0" w:color="auto"/>
            <w:left w:val="none" w:sz="0" w:space="0" w:color="auto"/>
            <w:bottom w:val="none" w:sz="0" w:space="0" w:color="auto"/>
            <w:right w:val="none" w:sz="0" w:space="0" w:color="auto"/>
          </w:divBdr>
        </w:div>
        <w:div w:id="620767005">
          <w:marLeft w:val="0"/>
          <w:marRight w:val="0"/>
          <w:marTop w:val="0"/>
          <w:marBottom w:val="0"/>
          <w:divBdr>
            <w:top w:val="none" w:sz="0" w:space="0" w:color="auto"/>
            <w:left w:val="none" w:sz="0" w:space="0" w:color="auto"/>
            <w:bottom w:val="none" w:sz="0" w:space="0" w:color="auto"/>
            <w:right w:val="none" w:sz="0" w:space="0" w:color="auto"/>
          </w:divBdr>
        </w:div>
        <w:div w:id="358548812">
          <w:marLeft w:val="0"/>
          <w:marRight w:val="0"/>
          <w:marTop w:val="0"/>
          <w:marBottom w:val="0"/>
          <w:divBdr>
            <w:top w:val="none" w:sz="0" w:space="0" w:color="auto"/>
            <w:left w:val="none" w:sz="0" w:space="0" w:color="auto"/>
            <w:bottom w:val="none" w:sz="0" w:space="0" w:color="auto"/>
            <w:right w:val="none" w:sz="0" w:space="0" w:color="auto"/>
          </w:divBdr>
        </w:div>
        <w:div w:id="878202755">
          <w:marLeft w:val="0"/>
          <w:marRight w:val="0"/>
          <w:marTop w:val="0"/>
          <w:marBottom w:val="0"/>
          <w:divBdr>
            <w:top w:val="none" w:sz="0" w:space="0" w:color="auto"/>
            <w:left w:val="none" w:sz="0" w:space="0" w:color="auto"/>
            <w:bottom w:val="none" w:sz="0" w:space="0" w:color="auto"/>
            <w:right w:val="none" w:sz="0" w:space="0" w:color="auto"/>
          </w:divBdr>
        </w:div>
        <w:div w:id="2137601685">
          <w:marLeft w:val="0"/>
          <w:marRight w:val="0"/>
          <w:marTop w:val="0"/>
          <w:marBottom w:val="0"/>
          <w:divBdr>
            <w:top w:val="none" w:sz="0" w:space="0" w:color="auto"/>
            <w:left w:val="none" w:sz="0" w:space="0" w:color="auto"/>
            <w:bottom w:val="none" w:sz="0" w:space="0" w:color="auto"/>
            <w:right w:val="none" w:sz="0" w:space="0" w:color="auto"/>
          </w:divBdr>
        </w:div>
        <w:div w:id="335615117">
          <w:marLeft w:val="0"/>
          <w:marRight w:val="0"/>
          <w:marTop w:val="0"/>
          <w:marBottom w:val="0"/>
          <w:divBdr>
            <w:top w:val="none" w:sz="0" w:space="0" w:color="auto"/>
            <w:left w:val="none" w:sz="0" w:space="0" w:color="auto"/>
            <w:bottom w:val="none" w:sz="0" w:space="0" w:color="auto"/>
            <w:right w:val="none" w:sz="0" w:space="0" w:color="auto"/>
          </w:divBdr>
        </w:div>
        <w:div w:id="1745368687">
          <w:marLeft w:val="0"/>
          <w:marRight w:val="0"/>
          <w:marTop w:val="0"/>
          <w:marBottom w:val="0"/>
          <w:divBdr>
            <w:top w:val="none" w:sz="0" w:space="0" w:color="auto"/>
            <w:left w:val="none" w:sz="0" w:space="0" w:color="auto"/>
            <w:bottom w:val="none" w:sz="0" w:space="0" w:color="auto"/>
            <w:right w:val="none" w:sz="0" w:space="0" w:color="auto"/>
          </w:divBdr>
        </w:div>
        <w:div w:id="1647933817">
          <w:marLeft w:val="0"/>
          <w:marRight w:val="0"/>
          <w:marTop w:val="0"/>
          <w:marBottom w:val="0"/>
          <w:divBdr>
            <w:top w:val="none" w:sz="0" w:space="0" w:color="auto"/>
            <w:left w:val="none" w:sz="0" w:space="0" w:color="auto"/>
            <w:bottom w:val="none" w:sz="0" w:space="0" w:color="auto"/>
            <w:right w:val="none" w:sz="0" w:space="0" w:color="auto"/>
          </w:divBdr>
        </w:div>
        <w:div w:id="1222787796">
          <w:marLeft w:val="0"/>
          <w:marRight w:val="0"/>
          <w:marTop w:val="0"/>
          <w:marBottom w:val="0"/>
          <w:divBdr>
            <w:top w:val="none" w:sz="0" w:space="0" w:color="auto"/>
            <w:left w:val="none" w:sz="0" w:space="0" w:color="auto"/>
            <w:bottom w:val="none" w:sz="0" w:space="0" w:color="auto"/>
            <w:right w:val="none" w:sz="0" w:space="0" w:color="auto"/>
          </w:divBdr>
        </w:div>
        <w:div w:id="1298336687">
          <w:marLeft w:val="0"/>
          <w:marRight w:val="0"/>
          <w:marTop w:val="0"/>
          <w:marBottom w:val="0"/>
          <w:divBdr>
            <w:top w:val="none" w:sz="0" w:space="0" w:color="auto"/>
            <w:left w:val="none" w:sz="0" w:space="0" w:color="auto"/>
            <w:bottom w:val="none" w:sz="0" w:space="0" w:color="auto"/>
            <w:right w:val="none" w:sz="0" w:space="0" w:color="auto"/>
          </w:divBdr>
        </w:div>
        <w:div w:id="1276787971">
          <w:marLeft w:val="0"/>
          <w:marRight w:val="0"/>
          <w:marTop w:val="0"/>
          <w:marBottom w:val="0"/>
          <w:divBdr>
            <w:top w:val="none" w:sz="0" w:space="0" w:color="auto"/>
            <w:left w:val="none" w:sz="0" w:space="0" w:color="auto"/>
            <w:bottom w:val="none" w:sz="0" w:space="0" w:color="auto"/>
            <w:right w:val="none" w:sz="0" w:space="0" w:color="auto"/>
          </w:divBdr>
        </w:div>
        <w:div w:id="1112939454">
          <w:marLeft w:val="0"/>
          <w:marRight w:val="0"/>
          <w:marTop w:val="0"/>
          <w:marBottom w:val="0"/>
          <w:divBdr>
            <w:top w:val="none" w:sz="0" w:space="0" w:color="auto"/>
            <w:left w:val="none" w:sz="0" w:space="0" w:color="auto"/>
            <w:bottom w:val="none" w:sz="0" w:space="0" w:color="auto"/>
            <w:right w:val="none" w:sz="0" w:space="0" w:color="auto"/>
          </w:divBdr>
        </w:div>
        <w:div w:id="1623802539">
          <w:marLeft w:val="0"/>
          <w:marRight w:val="0"/>
          <w:marTop w:val="0"/>
          <w:marBottom w:val="0"/>
          <w:divBdr>
            <w:top w:val="none" w:sz="0" w:space="0" w:color="auto"/>
            <w:left w:val="none" w:sz="0" w:space="0" w:color="auto"/>
            <w:bottom w:val="none" w:sz="0" w:space="0" w:color="auto"/>
            <w:right w:val="none" w:sz="0" w:space="0" w:color="auto"/>
          </w:divBdr>
        </w:div>
        <w:div w:id="631207078">
          <w:marLeft w:val="0"/>
          <w:marRight w:val="0"/>
          <w:marTop w:val="0"/>
          <w:marBottom w:val="0"/>
          <w:divBdr>
            <w:top w:val="none" w:sz="0" w:space="0" w:color="auto"/>
            <w:left w:val="none" w:sz="0" w:space="0" w:color="auto"/>
            <w:bottom w:val="none" w:sz="0" w:space="0" w:color="auto"/>
            <w:right w:val="none" w:sz="0" w:space="0" w:color="auto"/>
          </w:divBdr>
        </w:div>
        <w:div w:id="518198737">
          <w:marLeft w:val="0"/>
          <w:marRight w:val="0"/>
          <w:marTop w:val="0"/>
          <w:marBottom w:val="0"/>
          <w:divBdr>
            <w:top w:val="none" w:sz="0" w:space="0" w:color="auto"/>
            <w:left w:val="none" w:sz="0" w:space="0" w:color="auto"/>
            <w:bottom w:val="none" w:sz="0" w:space="0" w:color="auto"/>
            <w:right w:val="none" w:sz="0" w:space="0" w:color="auto"/>
          </w:divBdr>
        </w:div>
        <w:div w:id="153374411">
          <w:marLeft w:val="0"/>
          <w:marRight w:val="0"/>
          <w:marTop w:val="0"/>
          <w:marBottom w:val="0"/>
          <w:divBdr>
            <w:top w:val="none" w:sz="0" w:space="0" w:color="auto"/>
            <w:left w:val="none" w:sz="0" w:space="0" w:color="auto"/>
            <w:bottom w:val="none" w:sz="0" w:space="0" w:color="auto"/>
            <w:right w:val="none" w:sz="0" w:space="0" w:color="auto"/>
          </w:divBdr>
        </w:div>
        <w:div w:id="1933466665">
          <w:marLeft w:val="0"/>
          <w:marRight w:val="0"/>
          <w:marTop w:val="0"/>
          <w:marBottom w:val="0"/>
          <w:divBdr>
            <w:top w:val="none" w:sz="0" w:space="0" w:color="auto"/>
            <w:left w:val="none" w:sz="0" w:space="0" w:color="auto"/>
            <w:bottom w:val="none" w:sz="0" w:space="0" w:color="auto"/>
            <w:right w:val="none" w:sz="0" w:space="0" w:color="auto"/>
          </w:divBdr>
        </w:div>
        <w:div w:id="916087406">
          <w:marLeft w:val="0"/>
          <w:marRight w:val="0"/>
          <w:marTop w:val="0"/>
          <w:marBottom w:val="0"/>
          <w:divBdr>
            <w:top w:val="none" w:sz="0" w:space="0" w:color="auto"/>
            <w:left w:val="none" w:sz="0" w:space="0" w:color="auto"/>
            <w:bottom w:val="none" w:sz="0" w:space="0" w:color="auto"/>
            <w:right w:val="none" w:sz="0" w:space="0" w:color="auto"/>
          </w:divBdr>
        </w:div>
        <w:div w:id="908072644">
          <w:marLeft w:val="0"/>
          <w:marRight w:val="0"/>
          <w:marTop w:val="0"/>
          <w:marBottom w:val="0"/>
          <w:divBdr>
            <w:top w:val="none" w:sz="0" w:space="0" w:color="auto"/>
            <w:left w:val="none" w:sz="0" w:space="0" w:color="auto"/>
            <w:bottom w:val="none" w:sz="0" w:space="0" w:color="auto"/>
            <w:right w:val="none" w:sz="0" w:space="0" w:color="auto"/>
          </w:divBdr>
        </w:div>
        <w:div w:id="1516265418">
          <w:marLeft w:val="0"/>
          <w:marRight w:val="0"/>
          <w:marTop w:val="0"/>
          <w:marBottom w:val="0"/>
          <w:divBdr>
            <w:top w:val="none" w:sz="0" w:space="0" w:color="auto"/>
            <w:left w:val="none" w:sz="0" w:space="0" w:color="auto"/>
            <w:bottom w:val="none" w:sz="0" w:space="0" w:color="auto"/>
            <w:right w:val="none" w:sz="0" w:space="0" w:color="auto"/>
          </w:divBdr>
        </w:div>
        <w:div w:id="1731029195">
          <w:marLeft w:val="0"/>
          <w:marRight w:val="0"/>
          <w:marTop w:val="0"/>
          <w:marBottom w:val="0"/>
          <w:divBdr>
            <w:top w:val="none" w:sz="0" w:space="0" w:color="auto"/>
            <w:left w:val="none" w:sz="0" w:space="0" w:color="auto"/>
            <w:bottom w:val="none" w:sz="0" w:space="0" w:color="auto"/>
            <w:right w:val="none" w:sz="0" w:space="0" w:color="auto"/>
          </w:divBdr>
        </w:div>
        <w:div w:id="1786535417">
          <w:marLeft w:val="0"/>
          <w:marRight w:val="0"/>
          <w:marTop w:val="0"/>
          <w:marBottom w:val="0"/>
          <w:divBdr>
            <w:top w:val="none" w:sz="0" w:space="0" w:color="auto"/>
            <w:left w:val="none" w:sz="0" w:space="0" w:color="auto"/>
            <w:bottom w:val="none" w:sz="0" w:space="0" w:color="auto"/>
            <w:right w:val="none" w:sz="0" w:space="0" w:color="auto"/>
          </w:divBdr>
        </w:div>
        <w:div w:id="741953788">
          <w:marLeft w:val="0"/>
          <w:marRight w:val="0"/>
          <w:marTop w:val="0"/>
          <w:marBottom w:val="0"/>
          <w:divBdr>
            <w:top w:val="none" w:sz="0" w:space="0" w:color="auto"/>
            <w:left w:val="none" w:sz="0" w:space="0" w:color="auto"/>
            <w:bottom w:val="none" w:sz="0" w:space="0" w:color="auto"/>
            <w:right w:val="none" w:sz="0" w:space="0" w:color="auto"/>
          </w:divBdr>
        </w:div>
        <w:div w:id="1903177016">
          <w:marLeft w:val="0"/>
          <w:marRight w:val="0"/>
          <w:marTop w:val="0"/>
          <w:marBottom w:val="0"/>
          <w:divBdr>
            <w:top w:val="none" w:sz="0" w:space="0" w:color="auto"/>
            <w:left w:val="none" w:sz="0" w:space="0" w:color="auto"/>
            <w:bottom w:val="none" w:sz="0" w:space="0" w:color="auto"/>
            <w:right w:val="none" w:sz="0" w:space="0" w:color="auto"/>
          </w:divBdr>
        </w:div>
        <w:div w:id="1221208380">
          <w:marLeft w:val="0"/>
          <w:marRight w:val="0"/>
          <w:marTop w:val="0"/>
          <w:marBottom w:val="0"/>
          <w:divBdr>
            <w:top w:val="none" w:sz="0" w:space="0" w:color="auto"/>
            <w:left w:val="none" w:sz="0" w:space="0" w:color="auto"/>
            <w:bottom w:val="none" w:sz="0" w:space="0" w:color="auto"/>
            <w:right w:val="none" w:sz="0" w:space="0" w:color="auto"/>
          </w:divBdr>
        </w:div>
        <w:div w:id="1782139838">
          <w:marLeft w:val="0"/>
          <w:marRight w:val="0"/>
          <w:marTop w:val="0"/>
          <w:marBottom w:val="0"/>
          <w:divBdr>
            <w:top w:val="none" w:sz="0" w:space="0" w:color="auto"/>
            <w:left w:val="none" w:sz="0" w:space="0" w:color="auto"/>
            <w:bottom w:val="none" w:sz="0" w:space="0" w:color="auto"/>
            <w:right w:val="none" w:sz="0" w:space="0" w:color="auto"/>
          </w:divBdr>
        </w:div>
        <w:div w:id="1486624024">
          <w:marLeft w:val="0"/>
          <w:marRight w:val="0"/>
          <w:marTop w:val="0"/>
          <w:marBottom w:val="0"/>
          <w:divBdr>
            <w:top w:val="none" w:sz="0" w:space="0" w:color="auto"/>
            <w:left w:val="none" w:sz="0" w:space="0" w:color="auto"/>
            <w:bottom w:val="none" w:sz="0" w:space="0" w:color="auto"/>
            <w:right w:val="none" w:sz="0" w:space="0" w:color="auto"/>
          </w:divBdr>
        </w:div>
        <w:div w:id="1342464559">
          <w:marLeft w:val="0"/>
          <w:marRight w:val="0"/>
          <w:marTop w:val="0"/>
          <w:marBottom w:val="0"/>
          <w:divBdr>
            <w:top w:val="none" w:sz="0" w:space="0" w:color="auto"/>
            <w:left w:val="none" w:sz="0" w:space="0" w:color="auto"/>
            <w:bottom w:val="none" w:sz="0" w:space="0" w:color="auto"/>
            <w:right w:val="none" w:sz="0" w:space="0" w:color="auto"/>
          </w:divBdr>
        </w:div>
        <w:div w:id="1116874401">
          <w:marLeft w:val="0"/>
          <w:marRight w:val="0"/>
          <w:marTop w:val="0"/>
          <w:marBottom w:val="0"/>
          <w:divBdr>
            <w:top w:val="none" w:sz="0" w:space="0" w:color="auto"/>
            <w:left w:val="none" w:sz="0" w:space="0" w:color="auto"/>
            <w:bottom w:val="none" w:sz="0" w:space="0" w:color="auto"/>
            <w:right w:val="none" w:sz="0" w:space="0" w:color="auto"/>
          </w:divBdr>
        </w:div>
        <w:div w:id="131749102">
          <w:marLeft w:val="0"/>
          <w:marRight w:val="0"/>
          <w:marTop w:val="0"/>
          <w:marBottom w:val="0"/>
          <w:divBdr>
            <w:top w:val="none" w:sz="0" w:space="0" w:color="auto"/>
            <w:left w:val="none" w:sz="0" w:space="0" w:color="auto"/>
            <w:bottom w:val="none" w:sz="0" w:space="0" w:color="auto"/>
            <w:right w:val="none" w:sz="0" w:space="0" w:color="auto"/>
          </w:divBdr>
        </w:div>
        <w:div w:id="1122068119">
          <w:marLeft w:val="0"/>
          <w:marRight w:val="0"/>
          <w:marTop w:val="0"/>
          <w:marBottom w:val="0"/>
          <w:divBdr>
            <w:top w:val="none" w:sz="0" w:space="0" w:color="auto"/>
            <w:left w:val="none" w:sz="0" w:space="0" w:color="auto"/>
            <w:bottom w:val="none" w:sz="0" w:space="0" w:color="auto"/>
            <w:right w:val="none" w:sz="0" w:space="0" w:color="auto"/>
          </w:divBdr>
        </w:div>
        <w:div w:id="1685282407">
          <w:marLeft w:val="0"/>
          <w:marRight w:val="0"/>
          <w:marTop w:val="0"/>
          <w:marBottom w:val="0"/>
          <w:divBdr>
            <w:top w:val="none" w:sz="0" w:space="0" w:color="auto"/>
            <w:left w:val="none" w:sz="0" w:space="0" w:color="auto"/>
            <w:bottom w:val="none" w:sz="0" w:space="0" w:color="auto"/>
            <w:right w:val="none" w:sz="0" w:space="0" w:color="auto"/>
          </w:divBdr>
        </w:div>
        <w:div w:id="1073284878">
          <w:marLeft w:val="0"/>
          <w:marRight w:val="0"/>
          <w:marTop w:val="0"/>
          <w:marBottom w:val="0"/>
          <w:divBdr>
            <w:top w:val="none" w:sz="0" w:space="0" w:color="auto"/>
            <w:left w:val="none" w:sz="0" w:space="0" w:color="auto"/>
            <w:bottom w:val="none" w:sz="0" w:space="0" w:color="auto"/>
            <w:right w:val="none" w:sz="0" w:space="0" w:color="auto"/>
          </w:divBdr>
        </w:div>
        <w:div w:id="797600955">
          <w:marLeft w:val="0"/>
          <w:marRight w:val="0"/>
          <w:marTop w:val="0"/>
          <w:marBottom w:val="0"/>
          <w:divBdr>
            <w:top w:val="none" w:sz="0" w:space="0" w:color="auto"/>
            <w:left w:val="none" w:sz="0" w:space="0" w:color="auto"/>
            <w:bottom w:val="none" w:sz="0" w:space="0" w:color="auto"/>
            <w:right w:val="none" w:sz="0" w:space="0" w:color="auto"/>
          </w:divBdr>
        </w:div>
        <w:div w:id="1893081348">
          <w:marLeft w:val="0"/>
          <w:marRight w:val="0"/>
          <w:marTop w:val="0"/>
          <w:marBottom w:val="0"/>
          <w:divBdr>
            <w:top w:val="none" w:sz="0" w:space="0" w:color="auto"/>
            <w:left w:val="none" w:sz="0" w:space="0" w:color="auto"/>
            <w:bottom w:val="none" w:sz="0" w:space="0" w:color="auto"/>
            <w:right w:val="none" w:sz="0" w:space="0" w:color="auto"/>
          </w:divBdr>
        </w:div>
        <w:div w:id="531652803">
          <w:marLeft w:val="0"/>
          <w:marRight w:val="0"/>
          <w:marTop w:val="0"/>
          <w:marBottom w:val="0"/>
          <w:divBdr>
            <w:top w:val="none" w:sz="0" w:space="0" w:color="auto"/>
            <w:left w:val="none" w:sz="0" w:space="0" w:color="auto"/>
            <w:bottom w:val="none" w:sz="0" w:space="0" w:color="auto"/>
            <w:right w:val="none" w:sz="0" w:space="0" w:color="auto"/>
          </w:divBdr>
        </w:div>
        <w:div w:id="750203774">
          <w:marLeft w:val="0"/>
          <w:marRight w:val="0"/>
          <w:marTop w:val="0"/>
          <w:marBottom w:val="0"/>
          <w:divBdr>
            <w:top w:val="none" w:sz="0" w:space="0" w:color="auto"/>
            <w:left w:val="none" w:sz="0" w:space="0" w:color="auto"/>
            <w:bottom w:val="none" w:sz="0" w:space="0" w:color="auto"/>
            <w:right w:val="none" w:sz="0" w:space="0" w:color="auto"/>
          </w:divBdr>
        </w:div>
        <w:div w:id="294802238">
          <w:marLeft w:val="0"/>
          <w:marRight w:val="0"/>
          <w:marTop w:val="0"/>
          <w:marBottom w:val="0"/>
          <w:divBdr>
            <w:top w:val="none" w:sz="0" w:space="0" w:color="auto"/>
            <w:left w:val="none" w:sz="0" w:space="0" w:color="auto"/>
            <w:bottom w:val="none" w:sz="0" w:space="0" w:color="auto"/>
            <w:right w:val="none" w:sz="0" w:space="0" w:color="auto"/>
          </w:divBdr>
        </w:div>
        <w:div w:id="171645284">
          <w:marLeft w:val="0"/>
          <w:marRight w:val="0"/>
          <w:marTop w:val="0"/>
          <w:marBottom w:val="0"/>
          <w:divBdr>
            <w:top w:val="none" w:sz="0" w:space="0" w:color="auto"/>
            <w:left w:val="none" w:sz="0" w:space="0" w:color="auto"/>
            <w:bottom w:val="none" w:sz="0" w:space="0" w:color="auto"/>
            <w:right w:val="none" w:sz="0" w:space="0" w:color="auto"/>
          </w:divBdr>
        </w:div>
        <w:div w:id="576787669">
          <w:marLeft w:val="0"/>
          <w:marRight w:val="0"/>
          <w:marTop w:val="0"/>
          <w:marBottom w:val="0"/>
          <w:divBdr>
            <w:top w:val="none" w:sz="0" w:space="0" w:color="auto"/>
            <w:left w:val="none" w:sz="0" w:space="0" w:color="auto"/>
            <w:bottom w:val="none" w:sz="0" w:space="0" w:color="auto"/>
            <w:right w:val="none" w:sz="0" w:space="0" w:color="auto"/>
          </w:divBdr>
        </w:div>
        <w:div w:id="1021317259">
          <w:marLeft w:val="0"/>
          <w:marRight w:val="0"/>
          <w:marTop w:val="0"/>
          <w:marBottom w:val="0"/>
          <w:divBdr>
            <w:top w:val="none" w:sz="0" w:space="0" w:color="auto"/>
            <w:left w:val="none" w:sz="0" w:space="0" w:color="auto"/>
            <w:bottom w:val="none" w:sz="0" w:space="0" w:color="auto"/>
            <w:right w:val="none" w:sz="0" w:space="0" w:color="auto"/>
          </w:divBdr>
        </w:div>
        <w:div w:id="1054237125">
          <w:marLeft w:val="0"/>
          <w:marRight w:val="0"/>
          <w:marTop w:val="0"/>
          <w:marBottom w:val="0"/>
          <w:divBdr>
            <w:top w:val="none" w:sz="0" w:space="0" w:color="auto"/>
            <w:left w:val="none" w:sz="0" w:space="0" w:color="auto"/>
            <w:bottom w:val="none" w:sz="0" w:space="0" w:color="auto"/>
            <w:right w:val="none" w:sz="0" w:space="0" w:color="auto"/>
          </w:divBdr>
        </w:div>
        <w:div w:id="1976328496">
          <w:marLeft w:val="0"/>
          <w:marRight w:val="0"/>
          <w:marTop w:val="0"/>
          <w:marBottom w:val="0"/>
          <w:divBdr>
            <w:top w:val="none" w:sz="0" w:space="0" w:color="auto"/>
            <w:left w:val="none" w:sz="0" w:space="0" w:color="auto"/>
            <w:bottom w:val="none" w:sz="0" w:space="0" w:color="auto"/>
            <w:right w:val="none" w:sz="0" w:space="0" w:color="auto"/>
          </w:divBdr>
        </w:div>
        <w:div w:id="259610616">
          <w:marLeft w:val="0"/>
          <w:marRight w:val="0"/>
          <w:marTop w:val="0"/>
          <w:marBottom w:val="0"/>
          <w:divBdr>
            <w:top w:val="none" w:sz="0" w:space="0" w:color="auto"/>
            <w:left w:val="none" w:sz="0" w:space="0" w:color="auto"/>
            <w:bottom w:val="none" w:sz="0" w:space="0" w:color="auto"/>
            <w:right w:val="none" w:sz="0" w:space="0" w:color="auto"/>
          </w:divBdr>
        </w:div>
        <w:div w:id="1670987504">
          <w:marLeft w:val="0"/>
          <w:marRight w:val="0"/>
          <w:marTop w:val="0"/>
          <w:marBottom w:val="0"/>
          <w:divBdr>
            <w:top w:val="none" w:sz="0" w:space="0" w:color="auto"/>
            <w:left w:val="none" w:sz="0" w:space="0" w:color="auto"/>
            <w:bottom w:val="none" w:sz="0" w:space="0" w:color="auto"/>
            <w:right w:val="none" w:sz="0" w:space="0" w:color="auto"/>
          </w:divBdr>
        </w:div>
        <w:div w:id="557785101">
          <w:marLeft w:val="0"/>
          <w:marRight w:val="0"/>
          <w:marTop w:val="0"/>
          <w:marBottom w:val="0"/>
          <w:divBdr>
            <w:top w:val="none" w:sz="0" w:space="0" w:color="auto"/>
            <w:left w:val="none" w:sz="0" w:space="0" w:color="auto"/>
            <w:bottom w:val="none" w:sz="0" w:space="0" w:color="auto"/>
            <w:right w:val="none" w:sz="0" w:space="0" w:color="auto"/>
          </w:divBdr>
        </w:div>
        <w:div w:id="399714383">
          <w:marLeft w:val="0"/>
          <w:marRight w:val="0"/>
          <w:marTop w:val="0"/>
          <w:marBottom w:val="0"/>
          <w:divBdr>
            <w:top w:val="none" w:sz="0" w:space="0" w:color="auto"/>
            <w:left w:val="none" w:sz="0" w:space="0" w:color="auto"/>
            <w:bottom w:val="none" w:sz="0" w:space="0" w:color="auto"/>
            <w:right w:val="none" w:sz="0" w:space="0" w:color="auto"/>
          </w:divBdr>
        </w:div>
        <w:div w:id="1945070491">
          <w:marLeft w:val="0"/>
          <w:marRight w:val="0"/>
          <w:marTop w:val="0"/>
          <w:marBottom w:val="0"/>
          <w:divBdr>
            <w:top w:val="none" w:sz="0" w:space="0" w:color="auto"/>
            <w:left w:val="none" w:sz="0" w:space="0" w:color="auto"/>
            <w:bottom w:val="none" w:sz="0" w:space="0" w:color="auto"/>
            <w:right w:val="none" w:sz="0" w:space="0" w:color="auto"/>
          </w:divBdr>
        </w:div>
        <w:div w:id="1243640829">
          <w:marLeft w:val="0"/>
          <w:marRight w:val="0"/>
          <w:marTop w:val="0"/>
          <w:marBottom w:val="0"/>
          <w:divBdr>
            <w:top w:val="none" w:sz="0" w:space="0" w:color="auto"/>
            <w:left w:val="none" w:sz="0" w:space="0" w:color="auto"/>
            <w:bottom w:val="none" w:sz="0" w:space="0" w:color="auto"/>
            <w:right w:val="none" w:sz="0" w:space="0" w:color="auto"/>
          </w:divBdr>
        </w:div>
        <w:div w:id="1543714246">
          <w:marLeft w:val="0"/>
          <w:marRight w:val="0"/>
          <w:marTop w:val="0"/>
          <w:marBottom w:val="0"/>
          <w:divBdr>
            <w:top w:val="none" w:sz="0" w:space="0" w:color="auto"/>
            <w:left w:val="none" w:sz="0" w:space="0" w:color="auto"/>
            <w:bottom w:val="none" w:sz="0" w:space="0" w:color="auto"/>
            <w:right w:val="none" w:sz="0" w:space="0" w:color="auto"/>
          </w:divBdr>
        </w:div>
        <w:div w:id="95757704">
          <w:marLeft w:val="0"/>
          <w:marRight w:val="0"/>
          <w:marTop w:val="0"/>
          <w:marBottom w:val="0"/>
          <w:divBdr>
            <w:top w:val="none" w:sz="0" w:space="0" w:color="auto"/>
            <w:left w:val="none" w:sz="0" w:space="0" w:color="auto"/>
            <w:bottom w:val="none" w:sz="0" w:space="0" w:color="auto"/>
            <w:right w:val="none" w:sz="0" w:space="0" w:color="auto"/>
          </w:divBdr>
        </w:div>
        <w:div w:id="1585147472">
          <w:marLeft w:val="0"/>
          <w:marRight w:val="0"/>
          <w:marTop w:val="0"/>
          <w:marBottom w:val="0"/>
          <w:divBdr>
            <w:top w:val="none" w:sz="0" w:space="0" w:color="auto"/>
            <w:left w:val="none" w:sz="0" w:space="0" w:color="auto"/>
            <w:bottom w:val="none" w:sz="0" w:space="0" w:color="auto"/>
            <w:right w:val="none" w:sz="0" w:space="0" w:color="auto"/>
          </w:divBdr>
        </w:div>
        <w:div w:id="647631543">
          <w:marLeft w:val="0"/>
          <w:marRight w:val="0"/>
          <w:marTop w:val="0"/>
          <w:marBottom w:val="0"/>
          <w:divBdr>
            <w:top w:val="none" w:sz="0" w:space="0" w:color="auto"/>
            <w:left w:val="none" w:sz="0" w:space="0" w:color="auto"/>
            <w:bottom w:val="none" w:sz="0" w:space="0" w:color="auto"/>
            <w:right w:val="none" w:sz="0" w:space="0" w:color="auto"/>
          </w:divBdr>
        </w:div>
        <w:div w:id="2117603356">
          <w:marLeft w:val="0"/>
          <w:marRight w:val="0"/>
          <w:marTop w:val="0"/>
          <w:marBottom w:val="0"/>
          <w:divBdr>
            <w:top w:val="none" w:sz="0" w:space="0" w:color="auto"/>
            <w:left w:val="none" w:sz="0" w:space="0" w:color="auto"/>
            <w:bottom w:val="none" w:sz="0" w:space="0" w:color="auto"/>
            <w:right w:val="none" w:sz="0" w:space="0" w:color="auto"/>
          </w:divBdr>
        </w:div>
        <w:div w:id="2121102697">
          <w:marLeft w:val="0"/>
          <w:marRight w:val="0"/>
          <w:marTop w:val="0"/>
          <w:marBottom w:val="0"/>
          <w:divBdr>
            <w:top w:val="none" w:sz="0" w:space="0" w:color="auto"/>
            <w:left w:val="none" w:sz="0" w:space="0" w:color="auto"/>
            <w:bottom w:val="none" w:sz="0" w:space="0" w:color="auto"/>
            <w:right w:val="none" w:sz="0" w:space="0" w:color="auto"/>
          </w:divBdr>
        </w:div>
        <w:div w:id="1985547109">
          <w:marLeft w:val="0"/>
          <w:marRight w:val="0"/>
          <w:marTop w:val="0"/>
          <w:marBottom w:val="0"/>
          <w:divBdr>
            <w:top w:val="none" w:sz="0" w:space="0" w:color="auto"/>
            <w:left w:val="none" w:sz="0" w:space="0" w:color="auto"/>
            <w:bottom w:val="none" w:sz="0" w:space="0" w:color="auto"/>
            <w:right w:val="none" w:sz="0" w:space="0" w:color="auto"/>
          </w:divBdr>
        </w:div>
        <w:div w:id="990327392">
          <w:marLeft w:val="0"/>
          <w:marRight w:val="0"/>
          <w:marTop w:val="0"/>
          <w:marBottom w:val="0"/>
          <w:divBdr>
            <w:top w:val="none" w:sz="0" w:space="0" w:color="auto"/>
            <w:left w:val="none" w:sz="0" w:space="0" w:color="auto"/>
            <w:bottom w:val="none" w:sz="0" w:space="0" w:color="auto"/>
            <w:right w:val="none" w:sz="0" w:space="0" w:color="auto"/>
          </w:divBdr>
        </w:div>
        <w:div w:id="718016256">
          <w:marLeft w:val="0"/>
          <w:marRight w:val="0"/>
          <w:marTop w:val="0"/>
          <w:marBottom w:val="0"/>
          <w:divBdr>
            <w:top w:val="none" w:sz="0" w:space="0" w:color="auto"/>
            <w:left w:val="none" w:sz="0" w:space="0" w:color="auto"/>
            <w:bottom w:val="none" w:sz="0" w:space="0" w:color="auto"/>
            <w:right w:val="none" w:sz="0" w:space="0" w:color="auto"/>
          </w:divBdr>
        </w:div>
        <w:div w:id="1948003670">
          <w:marLeft w:val="0"/>
          <w:marRight w:val="0"/>
          <w:marTop w:val="0"/>
          <w:marBottom w:val="0"/>
          <w:divBdr>
            <w:top w:val="none" w:sz="0" w:space="0" w:color="auto"/>
            <w:left w:val="none" w:sz="0" w:space="0" w:color="auto"/>
            <w:bottom w:val="none" w:sz="0" w:space="0" w:color="auto"/>
            <w:right w:val="none" w:sz="0" w:space="0" w:color="auto"/>
          </w:divBdr>
        </w:div>
        <w:div w:id="1299260240">
          <w:marLeft w:val="0"/>
          <w:marRight w:val="0"/>
          <w:marTop w:val="0"/>
          <w:marBottom w:val="0"/>
          <w:divBdr>
            <w:top w:val="none" w:sz="0" w:space="0" w:color="auto"/>
            <w:left w:val="none" w:sz="0" w:space="0" w:color="auto"/>
            <w:bottom w:val="none" w:sz="0" w:space="0" w:color="auto"/>
            <w:right w:val="none" w:sz="0" w:space="0" w:color="auto"/>
          </w:divBdr>
        </w:div>
        <w:div w:id="1406956093">
          <w:marLeft w:val="0"/>
          <w:marRight w:val="0"/>
          <w:marTop w:val="0"/>
          <w:marBottom w:val="0"/>
          <w:divBdr>
            <w:top w:val="none" w:sz="0" w:space="0" w:color="auto"/>
            <w:left w:val="none" w:sz="0" w:space="0" w:color="auto"/>
            <w:bottom w:val="none" w:sz="0" w:space="0" w:color="auto"/>
            <w:right w:val="none" w:sz="0" w:space="0" w:color="auto"/>
          </w:divBdr>
        </w:div>
        <w:div w:id="1172111981">
          <w:marLeft w:val="0"/>
          <w:marRight w:val="0"/>
          <w:marTop w:val="0"/>
          <w:marBottom w:val="0"/>
          <w:divBdr>
            <w:top w:val="none" w:sz="0" w:space="0" w:color="auto"/>
            <w:left w:val="none" w:sz="0" w:space="0" w:color="auto"/>
            <w:bottom w:val="none" w:sz="0" w:space="0" w:color="auto"/>
            <w:right w:val="none" w:sz="0" w:space="0" w:color="auto"/>
          </w:divBdr>
        </w:div>
        <w:div w:id="338393404">
          <w:marLeft w:val="0"/>
          <w:marRight w:val="0"/>
          <w:marTop w:val="0"/>
          <w:marBottom w:val="0"/>
          <w:divBdr>
            <w:top w:val="none" w:sz="0" w:space="0" w:color="auto"/>
            <w:left w:val="none" w:sz="0" w:space="0" w:color="auto"/>
            <w:bottom w:val="none" w:sz="0" w:space="0" w:color="auto"/>
            <w:right w:val="none" w:sz="0" w:space="0" w:color="auto"/>
          </w:divBdr>
        </w:div>
        <w:div w:id="564339966">
          <w:marLeft w:val="0"/>
          <w:marRight w:val="0"/>
          <w:marTop w:val="0"/>
          <w:marBottom w:val="0"/>
          <w:divBdr>
            <w:top w:val="none" w:sz="0" w:space="0" w:color="auto"/>
            <w:left w:val="none" w:sz="0" w:space="0" w:color="auto"/>
            <w:bottom w:val="none" w:sz="0" w:space="0" w:color="auto"/>
            <w:right w:val="none" w:sz="0" w:space="0" w:color="auto"/>
          </w:divBdr>
        </w:div>
        <w:div w:id="607737952">
          <w:marLeft w:val="0"/>
          <w:marRight w:val="0"/>
          <w:marTop w:val="0"/>
          <w:marBottom w:val="0"/>
          <w:divBdr>
            <w:top w:val="none" w:sz="0" w:space="0" w:color="auto"/>
            <w:left w:val="none" w:sz="0" w:space="0" w:color="auto"/>
            <w:bottom w:val="none" w:sz="0" w:space="0" w:color="auto"/>
            <w:right w:val="none" w:sz="0" w:space="0" w:color="auto"/>
          </w:divBdr>
        </w:div>
        <w:div w:id="34240962">
          <w:marLeft w:val="0"/>
          <w:marRight w:val="0"/>
          <w:marTop w:val="0"/>
          <w:marBottom w:val="0"/>
          <w:divBdr>
            <w:top w:val="none" w:sz="0" w:space="0" w:color="auto"/>
            <w:left w:val="none" w:sz="0" w:space="0" w:color="auto"/>
            <w:bottom w:val="none" w:sz="0" w:space="0" w:color="auto"/>
            <w:right w:val="none" w:sz="0" w:space="0" w:color="auto"/>
          </w:divBdr>
        </w:div>
        <w:div w:id="906383779">
          <w:marLeft w:val="0"/>
          <w:marRight w:val="0"/>
          <w:marTop w:val="0"/>
          <w:marBottom w:val="0"/>
          <w:divBdr>
            <w:top w:val="none" w:sz="0" w:space="0" w:color="auto"/>
            <w:left w:val="none" w:sz="0" w:space="0" w:color="auto"/>
            <w:bottom w:val="none" w:sz="0" w:space="0" w:color="auto"/>
            <w:right w:val="none" w:sz="0" w:space="0" w:color="auto"/>
          </w:divBdr>
        </w:div>
        <w:div w:id="217324781">
          <w:marLeft w:val="0"/>
          <w:marRight w:val="0"/>
          <w:marTop w:val="0"/>
          <w:marBottom w:val="0"/>
          <w:divBdr>
            <w:top w:val="none" w:sz="0" w:space="0" w:color="auto"/>
            <w:left w:val="none" w:sz="0" w:space="0" w:color="auto"/>
            <w:bottom w:val="none" w:sz="0" w:space="0" w:color="auto"/>
            <w:right w:val="none" w:sz="0" w:space="0" w:color="auto"/>
          </w:divBdr>
        </w:div>
        <w:div w:id="1323119413">
          <w:marLeft w:val="0"/>
          <w:marRight w:val="0"/>
          <w:marTop w:val="0"/>
          <w:marBottom w:val="0"/>
          <w:divBdr>
            <w:top w:val="none" w:sz="0" w:space="0" w:color="auto"/>
            <w:left w:val="none" w:sz="0" w:space="0" w:color="auto"/>
            <w:bottom w:val="none" w:sz="0" w:space="0" w:color="auto"/>
            <w:right w:val="none" w:sz="0" w:space="0" w:color="auto"/>
          </w:divBdr>
        </w:div>
      </w:divsChild>
    </w:div>
    <w:div w:id="598177854">
      <w:bodyDiv w:val="1"/>
      <w:marLeft w:val="0"/>
      <w:marRight w:val="0"/>
      <w:marTop w:val="0"/>
      <w:marBottom w:val="0"/>
      <w:divBdr>
        <w:top w:val="none" w:sz="0" w:space="0" w:color="auto"/>
        <w:left w:val="none" w:sz="0" w:space="0" w:color="auto"/>
        <w:bottom w:val="none" w:sz="0" w:space="0" w:color="auto"/>
        <w:right w:val="none" w:sz="0" w:space="0" w:color="auto"/>
      </w:divBdr>
    </w:div>
    <w:div w:id="618682411">
      <w:bodyDiv w:val="1"/>
      <w:marLeft w:val="0"/>
      <w:marRight w:val="0"/>
      <w:marTop w:val="0"/>
      <w:marBottom w:val="0"/>
      <w:divBdr>
        <w:top w:val="none" w:sz="0" w:space="0" w:color="auto"/>
        <w:left w:val="none" w:sz="0" w:space="0" w:color="auto"/>
        <w:bottom w:val="none" w:sz="0" w:space="0" w:color="auto"/>
        <w:right w:val="none" w:sz="0" w:space="0" w:color="auto"/>
      </w:divBdr>
      <w:divsChild>
        <w:div w:id="1619680531">
          <w:marLeft w:val="0"/>
          <w:marRight w:val="0"/>
          <w:marTop w:val="0"/>
          <w:marBottom w:val="0"/>
          <w:divBdr>
            <w:top w:val="none" w:sz="0" w:space="0" w:color="auto"/>
            <w:left w:val="none" w:sz="0" w:space="0" w:color="auto"/>
            <w:bottom w:val="none" w:sz="0" w:space="0" w:color="auto"/>
            <w:right w:val="none" w:sz="0" w:space="0" w:color="auto"/>
          </w:divBdr>
        </w:div>
        <w:div w:id="1280987742">
          <w:marLeft w:val="0"/>
          <w:marRight w:val="0"/>
          <w:marTop w:val="0"/>
          <w:marBottom w:val="0"/>
          <w:divBdr>
            <w:top w:val="none" w:sz="0" w:space="0" w:color="auto"/>
            <w:left w:val="none" w:sz="0" w:space="0" w:color="auto"/>
            <w:bottom w:val="none" w:sz="0" w:space="0" w:color="auto"/>
            <w:right w:val="none" w:sz="0" w:space="0" w:color="auto"/>
          </w:divBdr>
        </w:div>
        <w:div w:id="2058311891">
          <w:marLeft w:val="0"/>
          <w:marRight w:val="0"/>
          <w:marTop w:val="0"/>
          <w:marBottom w:val="0"/>
          <w:divBdr>
            <w:top w:val="none" w:sz="0" w:space="0" w:color="auto"/>
            <w:left w:val="none" w:sz="0" w:space="0" w:color="auto"/>
            <w:bottom w:val="none" w:sz="0" w:space="0" w:color="auto"/>
            <w:right w:val="none" w:sz="0" w:space="0" w:color="auto"/>
          </w:divBdr>
        </w:div>
        <w:div w:id="1194658876">
          <w:marLeft w:val="0"/>
          <w:marRight w:val="0"/>
          <w:marTop w:val="0"/>
          <w:marBottom w:val="0"/>
          <w:divBdr>
            <w:top w:val="none" w:sz="0" w:space="0" w:color="auto"/>
            <w:left w:val="none" w:sz="0" w:space="0" w:color="auto"/>
            <w:bottom w:val="none" w:sz="0" w:space="0" w:color="auto"/>
            <w:right w:val="none" w:sz="0" w:space="0" w:color="auto"/>
          </w:divBdr>
        </w:div>
        <w:div w:id="1720476415">
          <w:marLeft w:val="0"/>
          <w:marRight w:val="0"/>
          <w:marTop w:val="0"/>
          <w:marBottom w:val="0"/>
          <w:divBdr>
            <w:top w:val="none" w:sz="0" w:space="0" w:color="auto"/>
            <w:left w:val="none" w:sz="0" w:space="0" w:color="auto"/>
            <w:bottom w:val="none" w:sz="0" w:space="0" w:color="auto"/>
            <w:right w:val="none" w:sz="0" w:space="0" w:color="auto"/>
          </w:divBdr>
        </w:div>
        <w:div w:id="2059817455">
          <w:marLeft w:val="0"/>
          <w:marRight w:val="0"/>
          <w:marTop w:val="0"/>
          <w:marBottom w:val="0"/>
          <w:divBdr>
            <w:top w:val="none" w:sz="0" w:space="0" w:color="auto"/>
            <w:left w:val="none" w:sz="0" w:space="0" w:color="auto"/>
            <w:bottom w:val="none" w:sz="0" w:space="0" w:color="auto"/>
            <w:right w:val="none" w:sz="0" w:space="0" w:color="auto"/>
          </w:divBdr>
        </w:div>
        <w:div w:id="1334378961">
          <w:marLeft w:val="0"/>
          <w:marRight w:val="0"/>
          <w:marTop w:val="0"/>
          <w:marBottom w:val="0"/>
          <w:divBdr>
            <w:top w:val="none" w:sz="0" w:space="0" w:color="auto"/>
            <w:left w:val="none" w:sz="0" w:space="0" w:color="auto"/>
            <w:bottom w:val="none" w:sz="0" w:space="0" w:color="auto"/>
            <w:right w:val="none" w:sz="0" w:space="0" w:color="auto"/>
          </w:divBdr>
        </w:div>
        <w:div w:id="911743085">
          <w:marLeft w:val="0"/>
          <w:marRight w:val="0"/>
          <w:marTop w:val="0"/>
          <w:marBottom w:val="0"/>
          <w:divBdr>
            <w:top w:val="none" w:sz="0" w:space="0" w:color="auto"/>
            <w:left w:val="none" w:sz="0" w:space="0" w:color="auto"/>
            <w:bottom w:val="none" w:sz="0" w:space="0" w:color="auto"/>
            <w:right w:val="none" w:sz="0" w:space="0" w:color="auto"/>
          </w:divBdr>
        </w:div>
        <w:div w:id="735014769">
          <w:marLeft w:val="0"/>
          <w:marRight w:val="0"/>
          <w:marTop w:val="0"/>
          <w:marBottom w:val="0"/>
          <w:divBdr>
            <w:top w:val="none" w:sz="0" w:space="0" w:color="auto"/>
            <w:left w:val="none" w:sz="0" w:space="0" w:color="auto"/>
            <w:bottom w:val="none" w:sz="0" w:space="0" w:color="auto"/>
            <w:right w:val="none" w:sz="0" w:space="0" w:color="auto"/>
          </w:divBdr>
        </w:div>
        <w:div w:id="1716075008">
          <w:marLeft w:val="0"/>
          <w:marRight w:val="0"/>
          <w:marTop w:val="0"/>
          <w:marBottom w:val="0"/>
          <w:divBdr>
            <w:top w:val="none" w:sz="0" w:space="0" w:color="auto"/>
            <w:left w:val="none" w:sz="0" w:space="0" w:color="auto"/>
            <w:bottom w:val="none" w:sz="0" w:space="0" w:color="auto"/>
            <w:right w:val="none" w:sz="0" w:space="0" w:color="auto"/>
          </w:divBdr>
        </w:div>
        <w:div w:id="893393624">
          <w:marLeft w:val="0"/>
          <w:marRight w:val="0"/>
          <w:marTop w:val="0"/>
          <w:marBottom w:val="0"/>
          <w:divBdr>
            <w:top w:val="none" w:sz="0" w:space="0" w:color="auto"/>
            <w:left w:val="none" w:sz="0" w:space="0" w:color="auto"/>
            <w:bottom w:val="none" w:sz="0" w:space="0" w:color="auto"/>
            <w:right w:val="none" w:sz="0" w:space="0" w:color="auto"/>
          </w:divBdr>
        </w:div>
        <w:div w:id="1543009097">
          <w:marLeft w:val="0"/>
          <w:marRight w:val="0"/>
          <w:marTop w:val="0"/>
          <w:marBottom w:val="0"/>
          <w:divBdr>
            <w:top w:val="none" w:sz="0" w:space="0" w:color="auto"/>
            <w:left w:val="none" w:sz="0" w:space="0" w:color="auto"/>
            <w:bottom w:val="none" w:sz="0" w:space="0" w:color="auto"/>
            <w:right w:val="none" w:sz="0" w:space="0" w:color="auto"/>
          </w:divBdr>
        </w:div>
        <w:div w:id="1883439414">
          <w:marLeft w:val="0"/>
          <w:marRight w:val="0"/>
          <w:marTop w:val="0"/>
          <w:marBottom w:val="0"/>
          <w:divBdr>
            <w:top w:val="none" w:sz="0" w:space="0" w:color="auto"/>
            <w:left w:val="none" w:sz="0" w:space="0" w:color="auto"/>
            <w:bottom w:val="none" w:sz="0" w:space="0" w:color="auto"/>
            <w:right w:val="none" w:sz="0" w:space="0" w:color="auto"/>
          </w:divBdr>
        </w:div>
        <w:div w:id="2073458292">
          <w:marLeft w:val="0"/>
          <w:marRight w:val="0"/>
          <w:marTop w:val="0"/>
          <w:marBottom w:val="0"/>
          <w:divBdr>
            <w:top w:val="none" w:sz="0" w:space="0" w:color="auto"/>
            <w:left w:val="none" w:sz="0" w:space="0" w:color="auto"/>
            <w:bottom w:val="none" w:sz="0" w:space="0" w:color="auto"/>
            <w:right w:val="none" w:sz="0" w:space="0" w:color="auto"/>
          </w:divBdr>
        </w:div>
        <w:div w:id="1664550133">
          <w:marLeft w:val="0"/>
          <w:marRight w:val="0"/>
          <w:marTop w:val="0"/>
          <w:marBottom w:val="0"/>
          <w:divBdr>
            <w:top w:val="none" w:sz="0" w:space="0" w:color="auto"/>
            <w:left w:val="none" w:sz="0" w:space="0" w:color="auto"/>
            <w:bottom w:val="none" w:sz="0" w:space="0" w:color="auto"/>
            <w:right w:val="none" w:sz="0" w:space="0" w:color="auto"/>
          </w:divBdr>
        </w:div>
        <w:div w:id="1199440590">
          <w:marLeft w:val="0"/>
          <w:marRight w:val="0"/>
          <w:marTop w:val="0"/>
          <w:marBottom w:val="0"/>
          <w:divBdr>
            <w:top w:val="none" w:sz="0" w:space="0" w:color="auto"/>
            <w:left w:val="none" w:sz="0" w:space="0" w:color="auto"/>
            <w:bottom w:val="none" w:sz="0" w:space="0" w:color="auto"/>
            <w:right w:val="none" w:sz="0" w:space="0" w:color="auto"/>
          </w:divBdr>
        </w:div>
        <w:div w:id="817695690">
          <w:marLeft w:val="0"/>
          <w:marRight w:val="0"/>
          <w:marTop w:val="0"/>
          <w:marBottom w:val="0"/>
          <w:divBdr>
            <w:top w:val="none" w:sz="0" w:space="0" w:color="auto"/>
            <w:left w:val="none" w:sz="0" w:space="0" w:color="auto"/>
            <w:bottom w:val="none" w:sz="0" w:space="0" w:color="auto"/>
            <w:right w:val="none" w:sz="0" w:space="0" w:color="auto"/>
          </w:divBdr>
        </w:div>
        <w:div w:id="1322395411">
          <w:marLeft w:val="0"/>
          <w:marRight w:val="0"/>
          <w:marTop w:val="0"/>
          <w:marBottom w:val="0"/>
          <w:divBdr>
            <w:top w:val="none" w:sz="0" w:space="0" w:color="auto"/>
            <w:left w:val="none" w:sz="0" w:space="0" w:color="auto"/>
            <w:bottom w:val="none" w:sz="0" w:space="0" w:color="auto"/>
            <w:right w:val="none" w:sz="0" w:space="0" w:color="auto"/>
          </w:divBdr>
        </w:div>
        <w:div w:id="354230302">
          <w:marLeft w:val="0"/>
          <w:marRight w:val="0"/>
          <w:marTop w:val="0"/>
          <w:marBottom w:val="0"/>
          <w:divBdr>
            <w:top w:val="none" w:sz="0" w:space="0" w:color="auto"/>
            <w:left w:val="none" w:sz="0" w:space="0" w:color="auto"/>
            <w:bottom w:val="none" w:sz="0" w:space="0" w:color="auto"/>
            <w:right w:val="none" w:sz="0" w:space="0" w:color="auto"/>
          </w:divBdr>
        </w:div>
        <w:div w:id="892547829">
          <w:marLeft w:val="0"/>
          <w:marRight w:val="0"/>
          <w:marTop w:val="0"/>
          <w:marBottom w:val="0"/>
          <w:divBdr>
            <w:top w:val="none" w:sz="0" w:space="0" w:color="auto"/>
            <w:left w:val="none" w:sz="0" w:space="0" w:color="auto"/>
            <w:bottom w:val="none" w:sz="0" w:space="0" w:color="auto"/>
            <w:right w:val="none" w:sz="0" w:space="0" w:color="auto"/>
          </w:divBdr>
        </w:div>
        <w:div w:id="2021151879">
          <w:marLeft w:val="0"/>
          <w:marRight w:val="0"/>
          <w:marTop w:val="0"/>
          <w:marBottom w:val="0"/>
          <w:divBdr>
            <w:top w:val="none" w:sz="0" w:space="0" w:color="auto"/>
            <w:left w:val="none" w:sz="0" w:space="0" w:color="auto"/>
            <w:bottom w:val="none" w:sz="0" w:space="0" w:color="auto"/>
            <w:right w:val="none" w:sz="0" w:space="0" w:color="auto"/>
          </w:divBdr>
        </w:div>
        <w:div w:id="1429233072">
          <w:marLeft w:val="0"/>
          <w:marRight w:val="0"/>
          <w:marTop w:val="0"/>
          <w:marBottom w:val="0"/>
          <w:divBdr>
            <w:top w:val="none" w:sz="0" w:space="0" w:color="auto"/>
            <w:left w:val="none" w:sz="0" w:space="0" w:color="auto"/>
            <w:bottom w:val="none" w:sz="0" w:space="0" w:color="auto"/>
            <w:right w:val="none" w:sz="0" w:space="0" w:color="auto"/>
          </w:divBdr>
        </w:div>
        <w:div w:id="1330131467">
          <w:marLeft w:val="0"/>
          <w:marRight w:val="0"/>
          <w:marTop w:val="0"/>
          <w:marBottom w:val="0"/>
          <w:divBdr>
            <w:top w:val="none" w:sz="0" w:space="0" w:color="auto"/>
            <w:left w:val="none" w:sz="0" w:space="0" w:color="auto"/>
            <w:bottom w:val="none" w:sz="0" w:space="0" w:color="auto"/>
            <w:right w:val="none" w:sz="0" w:space="0" w:color="auto"/>
          </w:divBdr>
        </w:div>
        <w:div w:id="2019847895">
          <w:marLeft w:val="0"/>
          <w:marRight w:val="0"/>
          <w:marTop w:val="0"/>
          <w:marBottom w:val="0"/>
          <w:divBdr>
            <w:top w:val="none" w:sz="0" w:space="0" w:color="auto"/>
            <w:left w:val="none" w:sz="0" w:space="0" w:color="auto"/>
            <w:bottom w:val="none" w:sz="0" w:space="0" w:color="auto"/>
            <w:right w:val="none" w:sz="0" w:space="0" w:color="auto"/>
          </w:divBdr>
        </w:div>
        <w:div w:id="1393188702">
          <w:marLeft w:val="0"/>
          <w:marRight w:val="0"/>
          <w:marTop w:val="0"/>
          <w:marBottom w:val="0"/>
          <w:divBdr>
            <w:top w:val="none" w:sz="0" w:space="0" w:color="auto"/>
            <w:left w:val="none" w:sz="0" w:space="0" w:color="auto"/>
            <w:bottom w:val="none" w:sz="0" w:space="0" w:color="auto"/>
            <w:right w:val="none" w:sz="0" w:space="0" w:color="auto"/>
          </w:divBdr>
        </w:div>
        <w:div w:id="1203596860">
          <w:marLeft w:val="0"/>
          <w:marRight w:val="0"/>
          <w:marTop w:val="0"/>
          <w:marBottom w:val="0"/>
          <w:divBdr>
            <w:top w:val="none" w:sz="0" w:space="0" w:color="auto"/>
            <w:left w:val="none" w:sz="0" w:space="0" w:color="auto"/>
            <w:bottom w:val="none" w:sz="0" w:space="0" w:color="auto"/>
            <w:right w:val="none" w:sz="0" w:space="0" w:color="auto"/>
          </w:divBdr>
        </w:div>
        <w:div w:id="185559703">
          <w:marLeft w:val="0"/>
          <w:marRight w:val="0"/>
          <w:marTop w:val="0"/>
          <w:marBottom w:val="0"/>
          <w:divBdr>
            <w:top w:val="none" w:sz="0" w:space="0" w:color="auto"/>
            <w:left w:val="none" w:sz="0" w:space="0" w:color="auto"/>
            <w:bottom w:val="none" w:sz="0" w:space="0" w:color="auto"/>
            <w:right w:val="none" w:sz="0" w:space="0" w:color="auto"/>
          </w:divBdr>
        </w:div>
        <w:div w:id="996415853">
          <w:marLeft w:val="0"/>
          <w:marRight w:val="0"/>
          <w:marTop w:val="0"/>
          <w:marBottom w:val="0"/>
          <w:divBdr>
            <w:top w:val="none" w:sz="0" w:space="0" w:color="auto"/>
            <w:left w:val="none" w:sz="0" w:space="0" w:color="auto"/>
            <w:bottom w:val="none" w:sz="0" w:space="0" w:color="auto"/>
            <w:right w:val="none" w:sz="0" w:space="0" w:color="auto"/>
          </w:divBdr>
        </w:div>
        <w:div w:id="44527771">
          <w:marLeft w:val="0"/>
          <w:marRight w:val="0"/>
          <w:marTop w:val="0"/>
          <w:marBottom w:val="0"/>
          <w:divBdr>
            <w:top w:val="none" w:sz="0" w:space="0" w:color="auto"/>
            <w:left w:val="none" w:sz="0" w:space="0" w:color="auto"/>
            <w:bottom w:val="none" w:sz="0" w:space="0" w:color="auto"/>
            <w:right w:val="none" w:sz="0" w:space="0" w:color="auto"/>
          </w:divBdr>
        </w:div>
        <w:div w:id="16929938">
          <w:marLeft w:val="0"/>
          <w:marRight w:val="0"/>
          <w:marTop w:val="0"/>
          <w:marBottom w:val="0"/>
          <w:divBdr>
            <w:top w:val="none" w:sz="0" w:space="0" w:color="auto"/>
            <w:left w:val="none" w:sz="0" w:space="0" w:color="auto"/>
            <w:bottom w:val="none" w:sz="0" w:space="0" w:color="auto"/>
            <w:right w:val="none" w:sz="0" w:space="0" w:color="auto"/>
          </w:divBdr>
        </w:div>
        <w:div w:id="2069301375">
          <w:marLeft w:val="0"/>
          <w:marRight w:val="0"/>
          <w:marTop w:val="0"/>
          <w:marBottom w:val="0"/>
          <w:divBdr>
            <w:top w:val="none" w:sz="0" w:space="0" w:color="auto"/>
            <w:left w:val="none" w:sz="0" w:space="0" w:color="auto"/>
            <w:bottom w:val="none" w:sz="0" w:space="0" w:color="auto"/>
            <w:right w:val="none" w:sz="0" w:space="0" w:color="auto"/>
          </w:divBdr>
        </w:div>
        <w:div w:id="1991249305">
          <w:marLeft w:val="0"/>
          <w:marRight w:val="0"/>
          <w:marTop w:val="0"/>
          <w:marBottom w:val="0"/>
          <w:divBdr>
            <w:top w:val="none" w:sz="0" w:space="0" w:color="auto"/>
            <w:left w:val="none" w:sz="0" w:space="0" w:color="auto"/>
            <w:bottom w:val="none" w:sz="0" w:space="0" w:color="auto"/>
            <w:right w:val="none" w:sz="0" w:space="0" w:color="auto"/>
          </w:divBdr>
        </w:div>
        <w:div w:id="952640160">
          <w:marLeft w:val="0"/>
          <w:marRight w:val="0"/>
          <w:marTop w:val="0"/>
          <w:marBottom w:val="0"/>
          <w:divBdr>
            <w:top w:val="none" w:sz="0" w:space="0" w:color="auto"/>
            <w:left w:val="none" w:sz="0" w:space="0" w:color="auto"/>
            <w:bottom w:val="none" w:sz="0" w:space="0" w:color="auto"/>
            <w:right w:val="none" w:sz="0" w:space="0" w:color="auto"/>
          </w:divBdr>
        </w:div>
        <w:div w:id="2024428751">
          <w:marLeft w:val="0"/>
          <w:marRight w:val="0"/>
          <w:marTop w:val="0"/>
          <w:marBottom w:val="0"/>
          <w:divBdr>
            <w:top w:val="none" w:sz="0" w:space="0" w:color="auto"/>
            <w:left w:val="none" w:sz="0" w:space="0" w:color="auto"/>
            <w:bottom w:val="none" w:sz="0" w:space="0" w:color="auto"/>
            <w:right w:val="none" w:sz="0" w:space="0" w:color="auto"/>
          </w:divBdr>
        </w:div>
        <w:div w:id="685787896">
          <w:marLeft w:val="0"/>
          <w:marRight w:val="0"/>
          <w:marTop w:val="0"/>
          <w:marBottom w:val="0"/>
          <w:divBdr>
            <w:top w:val="none" w:sz="0" w:space="0" w:color="auto"/>
            <w:left w:val="none" w:sz="0" w:space="0" w:color="auto"/>
            <w:bottom w:val="none" w:sz="0" w:space="0" w:color="auto"/>
            <w:right w:val="none" w:sz="0" w:space="0" w:color="auto"/>
          </w:divBdr>
        </w:div>
        <w:div w:id="991448520">
          <w:marLeft w:val="0"/>
          <w:marRight w:val="0"/>
          <w:marTop w:val="0"/>
          <w:marBottom w:val="0"/>
          <w:divBdr>
            <w:top w:val="none" w:sz="0" w:space="0" w:color="auto"/>
            <w:left w:val="none" w:sz="0" w:space="0" w:color="auto"/>
            <w:bottom w:val="none" w:sz="0" w:space="0" w:color="auto"/>
            <w:right w:val="none" w:sz="0" w:space="0" w:color="auto"/>
          </w:divBdr>
        </w:div>
        <w:div w:id="386690087">
          <w:marLeft w:val="0"/>
          <w:marRight w:val="0"/>
          <w:marTop w:val="0"/>
          <w:marBottom w:val="0"/>
          <w:divBdr>
            <w:top w:val="none" w:sz="0" w:space="0" w:color="auto"/>
            <w:left w:val="none" w:sz="0" w:space="0" w:color="auto"/>
            <w:bottom w:val="none" w:sz="0" w:space="0" w:color="auto"/>
            <w:right w:val="none" w:sz="0" w:space="0" w:color="auto"/>
          </w:divBdr>
        </w:div>
        <w:div w:id="808404091">
          <w:marLeft w:val="0"/>
          <w:marRight w:val="0"/>
          <w:marTop w:val="0"/>
          <w:marBottom w:val="0"/>
          <w:divBdr>
            <w:top w:val="none" w:sz="0" w:space="0" w:color="auto"/>
            <w:left w:val="none" w:sz="0" w:space="0" w:color="auto"/>
            <w:bottom w:val="none" w:sz="0" w:space="0" w:color="auto"/>
            <w:right w:val="none" w:sz="0" w:space="0" w:color="auto"/>
          </w:divBdr>
        </w:div>
        <w:div w:id="1007899928">
          <w:marLeft w:val="0"/>
          <w:marRight w:val="0"/>
          <w:marTop w:val="0"/>
          <w:marBottom w:val="0"/>
          <w:divBdr>
            <w:top w:val="none" w:sz="0" w:space="0" w:color="auto"/>
            <w:left w:val="none" w:sz="0" w:space="0" w:color="auto"/>
            <w:bottom w:val="none" w:sz="0" w:space="0" w:color="auto"/>
            <w:right w:val="none" w:sz="0" w:space="0" w:color="auto"/>
          </w:divBdr>
        </w:div>
        <w:div w:id="402989426">
          <w:marLeft w:val="0"/>
          <w:marRight w:val="0"/>
          <w:marTop w:val="0"/>
          <w:marBottom w:val="0"/>
          <w:divBdr>
            <w:top w:val="none" w:sz="0" w:space="0" w:color="auto"/>
            <w:left w:val="none" w:sz="0" w:space="0" w:color="auto"/>
            <w:bottom w:val="none" w:sz="0" w:space="0" w:color="auto"/>
            <w:right w:val="none" w:sz="0" w:space="0" w:color="auto"/>
          </w:divBdr>
        </w:div>
        <w:div w:id="475684684">
          <w:marLeft w:val="0"/>
          <w:marRight w:val="0"/>
          <w:marTop w:val="0"/>
          <w:marBottom w:val="0"/>
          <w:divBdr>
            <w:top w:val="none" w:sz="0" w:space="0" w:color="auto"/>
            <w:left w:val="none" w:sz="0" w:space="0" w:color="auto"/>
            <w:bottom w:val="none" w:sz="0" w:space="0" w:color="auto"/>
            <w:right w:val="none" w:sz="0" w:space="0" w:color="auto"/>
          </w:divBdr>
        </w:div>
        <w:div w:id="242616782">
          <w:marLeft w:val="0"/>
          <w:marRight w:val="0"/>
          <w:marTop w:val="0"/>
          <w:marBottom w:val="0"/>
          <w:divBdr>
            <w:top w:val="none" w:sz="0" w:space="0" w:color="auto"/>
            <w:left w:val="none" w:sz="0" w:space="0" w:color="auto"/>
            <w:bottom w:val="none" w:sz="0" w:space="0" w:color="auto"/>
            <w:right w:val="none" w:sz="0" w:space="0" w:color="auto"/>
          </w:divBdr>
        </w:div>
        <w:div w:id="904880963">
          <w:marLeft w:val="0"/>
          <w:marRight w:val="0"/>
          <w:marTop w:val="0"/>
          <w:marBottom w:val="0"/>
          <w:divBdr>
            <w:top w:val="none" w:sz="0" w:space="0" w:color="auto"/>
            <w:left w:val="none" w:sz="0" w:space="0" w:color="auto"/>
            <w:bottom w:val="none" w:sz="0" w:space="0" w:color="auto"/>
            <w:right w:val="none" w:sz="0" w:space="0" w:color="auto"/>
          </w:divBdr>
        </w:div>
        <w:div w:id="490603356">
          <w:marLeft w:val="0"/>
          <w:marRight w:val="0"/>
          <w:marTop w:val="0"/>
          <w:marBottom w:val="0"/>
          <w:divBdr>
            <w:top w:val="none" w:sz="0" w:space="0" w:color="auto"/>
            <w:left w:val="none" w:sz="0" w:space="0" w:color="auto"/>
            <w:bottom w:val="none" w:sz="0" w:space="0" w:color="auto"/>
            <w:right w:val="none" w:sz="0" w:space="0" w:color="auto"/>
          </w:divBdr>
        </w:div>
        <w:div w:id="1450972335">
          <w:marLeft w:val="0"/>
          <w:marRight w:val="0"/>
          <w:marTop w:val="0"/>
          <w:marBottom w:val="0"/>
          <w:divBdr>
            <w:top w:val="none" w:sz="0" w:space="0" w:color="auto"/>
            <w:left w:val="none" w:sz="0" w:space="0" w:color="auto"/>
            <w:bottom w:val="none" w:sz="0" w:space="0" w:color="auto"/>
            <w:right w:val="none" w:sz="0" w:space="0" w:color="auto"/>
          </w:divBdr>
        </w:div>
        <w:div w:id="221060056">
          <w:marLeft w:val="0"/>
          <w:marRight w:val="0"/>
          <w:marTop w:val="0"/>
          <w:marBottom w:val="0"/>
          <w:divBdr>
            <w:top w:val="none" w:sz="0" w:space="0" w:color="auto"/>
            <w:left w:val="none" w:sz="0" w:space="0" w:color="auto"/>
            <w:bottom w:val="none" w:sz="0" w:space="0" w:color="auto"/>
            <w:right w:val="none" w:sz="0" w:space="0" w:color="auto"/>
          </w:divBdr>
        </w:div>
        <w:div w:id="1348675937">
          <w:marLeft w:val="0"/>
          <w:marRight w:val="0"/>
          <w:marTop w:val="0"/>
          <w:marBottom w:val="0"/>
          <w:divBdr>
            <w:top w:val="none" w:sz="0" w:space="0" w:color="auto"/>
            <w:left w:val="none" w:sz="0" w:space="0" w:color="auto"/>
            <w:bottom w:val="none" w:sz="0" w:space="0" w:color="auto"/>
            <w:right w:val="none" w:sz="0" w:space="0" w:color="auto"/>
          </w:divBdr>
        </w:div>
        <w:div w:id="1992638777">
          <w:marLeft w:val="0"/>
          <w:marRight w:val="0"/>
          <w:marTop w:val="0"/>
          <w:marBottom w:val="0"/>
          <w:divBdr>
            <w:top w:val="none" w:sz="0" w:space="0" w:color="auto"/>
            <w:left w:val="none" w:sz="0" w:space="0" w:color="auto"/>
            <w:bottom w:val="none" w:sz="0" w:space="0" w:color="auto"/>
            <w:right w:val="none" w:sz="0" w:space="0" w:color="auto"/>
          </w:divBdr>
        </w:div>
        <w:div w:id="1239053659">
          <w:marLeft w:val="0"/>
          <w:marRight w:val="0"/>
          <w:marTop w:val="0"/>
          <w:marBottom w:val="0"/>
          <w:divBdr>
            <w:top w:val="none" w:sz="0" w:space="0" w:color="auto"/>
            <w:left w:val="none" w:sz="0" w:space="0" w:color="auto"/>
            <w:bottom w:val="none" w:sz="0" w:space="0" w:color="auto"/>
            <w:right w:val="none" w:sz="0" w:space="0" w:color="auto"/>
          </w:divBdr>
        </w:div>
        <w:div w:id="1419673077">
          <w:marLeft w:val="0"/>
          <w:marRight w:val="0"/>
          <w:marTop w:val="0"/>
          <w:marBottom w:val="0"/>
          <w:divBdr>
            <w:top w:val="none" w:sz="0" w:space="0" w:color="auto"/>
            <w:left w:val="none" w:sz="0" w:space="0" w:color="auto"/>
            <w:bottom w:val="none" w:sz="0" w:space="0" w:color="auto"/>
            <w:right w:val="none" w:sz="0" w:space="0" w:color="auto"/>
          </w:divBdr>
        </w:div>
        <w:div w:id="1026518012">
          <w:marLeft w:val="0"/>
          <w:marRight w:val="0"/>
          <w:marTop w:val="0"/>
          <w:marBottom w:val="0"/>
          <w:divBdr>
            <w:top w:val="none" w:sz="0" w:space="0" w:color="auto"/>
            <w:left w:val="none" w:sz="0" w:space="0" w:color="auto"/>
            <w:bottom w:val="none" w:sz="0" w:space="0" w:color="auto"/>
            <w:right w:val="none" w:sz="0" w:space="0" w:color="auto"/>
          </w:divBdr>
        </w:div>
        <w:div w:id="1530534274">
          <w:marLeft w:val="0"/>
          <w:marRight w:val="0"/>
          <w:marTop w:val="0"/>
          <w:marBottom w:val="0"/>
          <w:divBdr>
            <w:top w:val="none" w:sz="0" w:space="0" w:color="auto"/>
            <w:left w:val="none" w:sz="0" w:space="0" w:color="auto"/>
            <w:bottom w:val="none" w:sz="0" w:space="0" w:color="auto"/>
            <w:right w:val="none" w:sz="0" w:space="0" w:color="auto"/>
          </w:divBdr>
        </w:div>
        <w:div w:id="569773764">
          <w:marLeft w:val="0"/>
          <w:marRight w:val="0"/>
          <w:marTop w:val="0"/>
          <w:marBottom w:val="0"/>
          <w:divBdr>
            <w:top w:val="none" w:sz="0" w:space="0" w:color="auto"/>
            <w:left w:val="none" w:sz="0" w:space="0" w:color="auto"/>
            <w:bottom w:val="none" w:sz="0" w:space="0" w:color="auto"/>
            <w:right w:val="none" w:sz="0" w:space="0" w:color="auto"/>
          </w:divBdr>
        </w:div>
        <w:div w:id="334651730">
          <w:marLeft w:val="0"/>
          <w:marRight w:val="0"/>
          <w:marTop w:val="0"/>
          <w:marBottom w:val="0"/>
          <w:divBdr>
            <w:top w:val="none" w:sz="0" w:space="0" w:color="auto"/>
            <w:left w:val="none" w:sz="0" w:space="0" w:color="auto"/>
            <w:bottom w:val="none" w:sz="0" w:space="0" w:color="auto"/>
            <w:right w:val="none" w:sz="0" w:space="0" w:color="auto"/>
          </w:divBdr>
        </w:div>
        <w:div w:id="690960063">
          <w:marLeft w:val="0"/>
          <w:marRight w:val="0"/>
          <w:marTop w:val="0"/>
          <w:marBottom w:val="0"/>
          <w:divBdr>
            <w:top w:val="none" w:sz="0" w:space="0" w:color="auto"/>
            <w:left w:val="none" w:sz="0" w:space="0" w:color="auto"/>
            <w:bottom w:val="none" w:sz="0" w:space="0" w:color="auto"/>
            <w:right w:val="none" w:sz="0" w:space="0" w:color="auto"/>
          </w:divBdr>
        </w:div>
        <w:div w:id="1743720318">
          <w:marLeft w:val="0"/>
          <w:marRight w:val="0"/>
          <w:marTop w:val="0"/>
          <w:marBottom w:val="0"/>
          <w:divBdr>
            <w:top w:val="none" w:sz="0" w:space="0" w:color="auto"/>
            <w:left w:val="none" w:sz="0" w:space="0" w:color="auto"/>
            <w:bottom w:val="none" w:sz="0" w:space="0" w:color="auto"/>
            <w:right w:val="none" w:sz="0" w:space="0" w:color="auto"/>
          </w:divBdr>
        </w:div>
        <w:div w:id="1500971125">
          <w:marLeft w:val="0"/>
          <w:marRight w:val="0"/>
          <w:marTop w:val="0"/>
          <w:marBottom w:val="0"/>
          <w:divBdr>
            <w:top w:val="none" w:sz="0" w:space="0" w:color="auto"/>
            <w:left w:val="none" w:sz="0" w:space="0" w:color="auto"/>
            <w:bottom w:val="none" w:sz="0" w:space="0" w:color="auto"/>
            <w:right w:val="none" w:sz="0" w:space="0" w:color="auto"/>
          </w:divBdr>
        </w:div>
        <w:div w:id="385876610">
          <w:marLeft w:val="0"/>
          <w:marRight w:val="0"/>
          <w:marTop w:val="0"/>
          <w:marBottom w:val="0"/>
          <w:divBdr>
            <w:top w:val="none" w:sz="0" w:space="0" w:color="auto"/>
            <w:left w:val="none" w:sz="0" w:space="0" w:color="auto"/>
            <w:bottom w:val="none" w:sz="0" w:space="0" w:color="auto"/>
            <w:right w:val="none" w:sz="0" w:space="0" w:color="auto"/>
          </w:divBdr>
        </w:div>
        <w:div w:id="881133699">
          <w:marLeft w:val="0"/>
          <w:marRight w:val="0"/>
          <w:marTop w:val="0"/>
          <w:marBottom w:val="0"/>
          <w:divBdr>
            <w:top w:val="none" w:sz="0" w:space="0" w:color="auto"/>
            <w:left w:val="none" w:sz="0" w:space="0" w:color="auto"/>
            <w:bottom w:val="none" w:sz="0" w:space="0" w:color="auto"/>
            <w:right w:val="none" w:sz="0" w:space="0" w:color="auto"/>
          </w:divBdr>
        </w:div>
        <w:div w:id="133260488">
          <w:marLeft w:val="0"/>
          <w:marRight w:val="0"/>
          <w:marTop w:val="0"/>
          <w:marBottom w:val="0"/>
          <w:divBdr>
            <w:top w:val="none" w:sz="0" w:space="0" w:color="auto"/>
            <w:left w:val="none" w:sz="0" w:space="0" w:color="auto"/>
            <w:bottom w:val="none" w:sz="0" w:space="0" w:color="auto"/>
            <w:right w:val="none" w:sz="0" w:space="0" w:color="auto"/>
          </w:divBdr>
        </w:div>
        <w:div w:id="1624118190">
          <w:marLeft w:val="0"/>
          <w:marRight w:val="0"/>
          <w:marTop w:val="0"/>
          <w:marBottom w:val="0"/>
          <w:divBdr>
            <w:top w:val="none" w:sz="0" w:space="0" w:color="auto"/>
            <w:left w:val="none" w:sz="0" w:space="0" w:color="auto"/>
            <w:bottom w:val="none" w:sz="0" w:space="0" w:color="auto"/>
            <w:right w:val="none" w:sz="0" w:space="0" w:color="auto"/>
          </w:divBdr>
        </w:div>
        <w:div w:id="298191066">
          <w:marLeft w:val="0"/>
          <w:marRight w:val="0"/>
          <w:marTop w:val="0"/>
          <w:marBottom w:val="0"/>
          <w:divBdr>
            <w:top w:val="none" w:sz="0" w:space="0" w:color="auto"/>
            <w:left w:val="none" w:sz="0" w:space="0" w:color="auto"/>
            <w:bottom w:val="none" w:sz="0" w:space="0" w:color="auto"/>
            <w:right w:val="none" w:sz="0" w:space="0" w:color="auto"/>
          </w:divBdr>
        </w:div>
        <w:div w:id="767896113">
          <w:marLeft w:val="0"/>
          <w:marRight w:val="0"/>
          <w:marTop w:val="0"/>
          <w:marBottom w:val="0"/>
          <w:divBdr>
            <w:top w:val="none" w:sz="0" w:space="0" w:color="auto"/>
            <w:left w:val="none" w:sz="0" w:space="0" w:color="auto"/>
            <w:bottom w:val="none" w:sz="0" w:space="0" w:color="auto"/>
            <w:right w:val="none" w:sz="0" w:space="0" w:color="auto"/>
          </w:divBdr>
        </w:div>
        <w:div w:id="725104659">
          <w:marLeft w:val="0"/>
          <w:marRight w:val="0"/>
          <w:marTop w:val="0"/>
          <w:marBottom w:val="0"/>
          <w:divBdr>
            <w:top w:val="none" w:sz="0" w:space="0" w:color="auto"/>
            <w:left w:val="none" w:sz="0" w:space="0" w:color="auto"/>
            <w:bottom w:val="none" w:sz="0" w:space="0" w:color="auto"/>
            <w:right w:val="none" w:sz="0" w:space="0" w:color="auto"/>
          </w:divBdr>
        </w:div>
        <w:div w:id="1442803656">
          <w:marLeft w:val="0"/>
          <w:marRight w:val="0"/>
          <w:marTop w:val="0"/>
          <w:marBottom w:val="0"/>
          <w:divBdr>
            <w:top w:val="none" w:sz="0" w:space="0" w:color="auto"/>
            <w:left w:val="none" w:sz="0" w:space="0" w:color="auto"/>
            <w:bottom w:val="none" w:sz="0" w:space="0" w:color="auto"/>
            <w:right w:val="none" w:sz="0" w:space="0" w:color="auto"/>
          </w:divBdr>
        </w:div>
        <w:div w:id="2096441268">
          <w:marLeft w:val="0"/>
          <w:marRight w:val="0"/>
          <w:marTop w:val="0"/>
          <w:marBottom w:val="0"/>
          <w:divBdr>
            <w:top w:val="none" w:sz="0" w:space="0" w:color="auto"/>
            <w:left w:val="none" w:sz="0" w:space="0" w:color="auto"/>
            <w:bottom w:val="none" w:sz="0" w:space="0" w:color="auto"/>
            <w:right w:val="none" w:sz="0" w:space="0" w:color="auto"/>
          </w:divBdr>
        </w:div>
        <w:div w:id="1083841261">
          <w:marLeft w:val="0"/>
          <w:marRight w:val="0"/>
          <w:marTop w:val="0"/>
          <w:marBottom w:val="0"/>
          <w:divBdr>
            <w:top w:val="none" w:sz="0" w:space="0" w:color="auto"/>
            <w:left w:val="none" w:sz="0" w:space="0" w:color="auto"/>
            <w:bottom w:val="none" w:sz="0" w:space="0" w:color="auto"/>
            <w:right w:val="none" w:sz="0" w:space="0" w:color="auto"/>
          </w:divBdr>
        </w:div>
        <w:div w:id="297881027">
          <w:marLeft w:val="0"/>
          <w:marRight w:val="0"/>
          <w:marTop w:val="0"/>
          <w:marBottom w:val="0"/>
          <w:divBdr>
            <w:top w:val="none" w:sz="0" w:space="0" w:color="auto"/>
            <w:left w:val="none" w:sz="0" w:space="0" w:color="auto"/>
            <w:bottom w:val="none" w:sz="0" w:space="0" w:color="auto"/>
            <w:right w:val="none" w:sz="0" w:space="0" w:color="auto"/>
          </w:divBdr>
        </w:div>
        <w:div w:id="1085301960">
          <w:marLeft w:val="0"/>
          <w:marRight w:val="0"/>
          <w:marTop w:val="0"/>
          <w:marBottom w:val="0"/>
          <w:divBdr>
            <w:top w:val="none" w:sz="0" w:space="0" w:color="auto"/>
            <w:left w:val="none" w:sz="0" w:space="0" w:color="auto"/>
            <w:bottom w:val="none" w:sz="0" w:space="0" w:color="auto"/>
            <w:right w:val="none" w:sz="0" w:space="0" w:color="auto"/>
          </w:divBdr>
        </w:div>
        <w:div w:id="1895575805">
          <w:marLeft w:val="0"/>
          <w:marRight w:val="0"/>
          <w:marTop w:val="0"/>
          <w:marBottom w:val="0"/>
          <w:divBdr>
            <w:top w:val="none" w:sz="0" w:space="0" w:color="auto"/>
            <w:left w:val="none" w:sz="0" w:space="0" w:color="auto"/>
            <w:bottom w:val="none" w:sz="0" w:space="0" w:color="auto"/>
            <w:right w:val="none" w:sz="0" w:space="0" w:color="auto"/>
          </w:divBdr>
        </w:div>
        <w:div w:id="2011565707">
          <w:marLeft w:val="0"/>
          <w:marRight w:val="0"/>
          <w:marTop w:val="0"/>
          <w:marBottom w:val="0"/>
          <w:divBdr>
            <w:top w:val="none" w:sz="0" w:space="0" w:color="auto"/>
            <w:left w:val="none" w:sz="0" w:space="0" w:color="auto"/>
            <w:bottom w:val="none" w:sz="0" w:space="0" w:color="auto"/>
            <w:right w:val="none" w:sz="0" w:space="0" w:color="auto"/>
          </w:divBdr>
        </w:div>
        <w:div w:id="2074966400">
          <w:marLeft w:val="0"/>
          <w:marRight w:val="0"/>
          <w:marTop w:val="0"/>
          <w:marBottom w:val="0"/>
          <w:divBdr>
            <w:top w:val="none" w:sz="0" w:space="0" w:color="auto"/>
            <w:left w:val="none" w:sz="0" w:space="0" w:color="auto"/>
            <w:bottom w:val="none" w:sz="0" w:space="0" w:color="auto"/>
            <w:right w:val="none" w:sz="0" w:space="0" w:color="auto"/>
          </w:divBdr>
        </w:div>
        <w:div w:id="1504051761">
          <w:marLeft w:val="0"/>
          <w:marRight w:val="0"/>
          <w:marTop w:val="0"/>
          <w:marBottom w:val="0"/>
          <w:divBdr>
            <w:top w:val="none" w:sz="0" w:space="0" w:color="auto"/>
            <w:left w:val="none" w:sz="0" w:space="0" w:color="auto"/>
            <w:bottom w:val="none" w:sz="0" w:space="0" w:color="auto"/>
            <w:right w:val="none" w:sz="0" w:space="0" w:color="auto"/>
          </w:divBdr>
        </w:div>
        <w:div w:id="200017169">
          <w:marLeft w:val="0"/>
          <w:marRight w:val="0"/>
          <w:marTop w:val="0"/>
          <w:marBottom w:val="0"/>
          <w:divBdr>
            <w:top w:val="none" w:sz="0" w:space="0" w:color="auto"/>
            <w:left w:val="none" w:sz="0" w:space="0" w:color="auto"/>
            <w:bottom w:val="none" w:sz="0" w:space="0" w:color="auto"/>
            <w:right w:val="none" w:sz="0" w:space="0" w:color="auto"/>
          </w:divBdr>
        </w:div>
        <w:div w:id="1554266544">
          <w:marLeft w:val="0"/>
          <w:marRight w:val="0"/>
          <w:marTop w:val="0"/>
          <w:marBottom w:val="0"/>
          <w:divBdr>
            <w:top w:val="none" w:sz="0" w:space="0" w:color="auto"/>
            <w:left w:val="none" w:sz="0" w:space="0" w:color="auto"/>
            <w:bottom w:val="none" w:sz="0" w:space="0" w:color="auto"/>
            <w:right w:val="none" w:sz="0" w:space="0" w:color="auto"/>
          </w:divBdr>
        </w:div>
        <w:div w:id="1020669068">
          <w:marLeft w:val="0"/>
          <w:marRight w:val="0"/>
          <w:marTop w:val="0"/>
          <w:marBottom w:val="0"/>
          <w:divBdr>
            <w:top w:val="none" w:sz="0" w:space="0" w:color="auto"/>
            <w:left w:val="none" w:sz="0" w:space="0" w:color="auto"/>
            <w:bottom w:val="none" w:sz="0" w:space="0" w:color="auto"/>
            <w:right w:val="none" w:sz="0" w:space="0" w:color="auto"/>
          </w:divBdr>
        </w:div>
        <w:div w:id="210923695">
          <w:marLeft w:val="0"/>
          <w:marRight w:val="0"/>
          <w:marTop w:val="0"/>
          <w:marBottom w:val="0"/>
          <w:divBdr>
            <w:top w:val="none" w:sz="0" w:space="0" w:color="auto"/>
            <w:left w:val="none" w:sz="0" w:space="0" w:color="auto"/>
            <w:bottom w:val="none" w:sz="0" w:space="0" w:color="auto"/>
            <w:right w:val="none" w:sz="0" w:space="0" w:color="auto"/>
          </w:divBdr>
        </w:div>
        <w:div w:id="120659876">
          <w:marLeft w:val="0"/>
          <w:marRight w:val="0"/>
          <w:marTop w:val="0"/>
          <w:marBottom w:val="0"/>
          <w:divBdr>
            <w:top w:val="none" w:sz="0" w:space="0" w:color="auto"/>
            <w:left w:val="none" w:sz="0" w:space="0" w:color="auto"/>
            <w:bottom w:val="none" w:sz="0" w:space="0" w:color="auto"/>
            <w:right w:val="none" w:sz="0" w:space="0" w:color="auto"/>
          </w:divBdr>
        </w:div>
        <w:div w:id="1899054044">
          <w:marLeft w:val="0"/>
          <w:marRight w:val="0"/>
          <w:marTop w:val="0"/>
          <w:marBottom w:val="0"/>
          <w:divBdr>
            <w:top w:val="none" w:sz="0" w:space="0" w:color="auto"/>
            <w:left w:val="none" w:sz="0" w:space="0" w:color="auto"/>
            <w:bottom w:val="none" w:sz="0" w:space="0" w:color="auto"/>
            <w:right w:val="none" w:sz="0" w:space="0" w:color="auto"/>
          </w:divBdr>
        </w:div>
        <w:div w:id="2092896475">
          <w:marLeft w:val="0"/>
          <w:marRight w:val="0"/>
          <w:marTop w:val="0"/>
          <w:marBottom w:val="0"/>
          <w:divBdr>
            <w:top w:val="none" w:sz="0" w:space="0" w:color="auto"/>
            <w:left w:val="none" w:sz="0" w:space="0" w:color="auto"/>
            <w:bottom w:val="none" w:sz="0" w:space="0" w:color="auto"/>
            <w:right w:val="none" w:sz="0" w:space="0" w:color="auto"/>
          </w:divBdr>
        </w:div>
      </w:divsChild>
    </w:div>
    <w:div w:id="627904235">
      <w:bodyDiv w:val="1"/>
      <w:marLeft w:val="0"/>
      <w:marRight w:val="0"/>
      <w:marTop w:val="0"/>
      <w:marBottom w:val="0"/>
      <w:divBdr>
        <w:top w:val="none" w:sz="0" w:space="0" w:color="auto"/>
        <w:left w:val="none" w:sz="0" w:space="0" w:color="auto"/>
        <w:bottom w:val="none" w:sz="0" w:space="0" w:color="auto"/>
        <w:right w:val="none" w:sz="0" w:space="0" w:color="auto"/>
      </w:divBdr>
      <w:divsChild>
        <w:div w:id="594628773">
          <w:marLeft w:val="0"/>
          <w:marRight w:val="0"/>
          <w:marTop w:val="0"/>
          <w:marBottom w:val="0"/>
          <w:divBdr>
            <w:top w:val="none" w:sz="0" w:space="0" w:color="auto"/>
            <w:left w:val="none" w:sz="0" w:space="0" w:color="auto"/>
            <w:bottom w:val="none" w:sz="0" w:space="0" w:color="auto"/>
            <w:right w:val="none" w:sz="0" w:space="0" w:color="auto"/>
          </w:divBdr>
        </w:div>
        <w:div w:id="1521896285">
          <w:marLeft w:val="0"/>
          <w:marRight w:val="0"/>
          <w:marTop w:val="0"/>
          <w:marBottom w:val="0"/>
          <w:divBdr>
            <w:top w:val="none" w:sz="0" w:space="0" w:color="auto"/>
            <w:left w:val="none" w:sz="0" w:space="0" w:color="auto"/>
            <w:bottom w:val="none" w:sz="0" w:space="0" w:color="auto"/>
            <w:right w:val="none" w:sz="0" w:space="0" w:color="auto"/>
          </w:divBdr>
        </w:div>
        <w:div w:id="1337998387">
          <w:marLeft w:val="0"/>
          <w:marRight w:val="0"/>
          <w:marTop w:val="0"/>
          <w:marBottom w:val="0"/>
          <w:divBdr>
            <w:top w:val="none" w:sz="0" w:space="0" w:color="auto"/>
            <w:left w:val="none" w:sz="0" w:space="0" w:color="auto"/>
            <w:bottom w:val="none" w:sz="0" w:space="0" w:color="auto"/>
            <w:right w:val="none" w:sz="0" w:space="0" w:color="auto"/>
          </w:divBdr>
        </w:div>
        <w:div w:id="2108963718">
          <w:marLeft w:val="0"/>
          <w:marRight w:val="0"/>
          <w:marTop w:val="0"/>
          <w:marBottom w:val="0"/>
          <w:divBdr>
            <w:top w:val="none" w:sz="0" w:space="0" w:color="auto"/>
            <w:left w:val="none" w:sz="0" w:space="0" w:color="auto"/>
            <w:bottom w:val="none" w:sz="0" w:space="0" w:color="auto"/>
            <w:right w:val="none" w:sz="0" w:space="0" w:color="auto"/>
          </w:divBdr>
        </w:div>
        <w:div w:id="711854011">
          <w:marLeft w:val="0"/>
          <w:marRight w:val="0"/>
          <w:marTop w:val="0"/>
          <w:marBottom w:val="0"/>
          <w:divBdr>
            <w:top w:val="none" w:sz="0" w:space="0" w:color="auto"/>
            <w:left w:val="none" w:sz="0" w:space="0" w:color="auto"/>
            <w:bottom w:val="none" w:sz="0" w:space="0" w:color="auto"/>
            <w:right w:val="none" w:sz="0" w:space="0" w:color="auto"/>
          </w:divBdr>
        </w:div>
        <w:div w:id="515921733">
          <w:marLeft w:val="0"/>
          <w:marRight w:val="0"/>
          <w:marTop w:val="0"/>
          <w:marBottom w:val="0"/>
          <w:divBdr>
            <w:top w:val="none" w:sz="0" w:space="0" w:color="auto"/>
            <w:left w:val="none" w:sz="0" w:space="0" w:color="auto"/>
            <w:bottom w:val="none" w:sz="0" w:space="0" w:color="auto"/>
            <w:right w:val="none" w:sz="0" w:space="0" w:color="auto"/>
          </w:divBdr>
        </w:div>
        <w:div w:id="87577138">
          <w:marLeft w:val="0"/>
          <w:marRight w:val="0"/>
          <w:marTop w:val="0"/>
          <w:marBottom w:val="0"/>
          <w:divBdr>
            <w:top w:val="none" w:sz="0" w:space="0" w:color="auto"/>
            <w:left w:val="none" w:sz="0" w:space="0" w:color="auto"/>
            <w:bottom w:val="none" w:sz="0" w:space="0" w:color="auto"/>
            <w:right w:val="none" w:sz="0" w:space="0" w:color="auto"/>
          </w:divBdr>
        </w:div>
        <w:div w:id="1982616137">
          <w:marLeft w:val="0"/>
          <w:marRight w:val="0"/>
          <w:marTop w:val="0"/>
          <w:marBottom w:val="0"/>
          <w:divBdr>
            <w:top w:val="none" w:sz="0" w:space="0" w:color="auto"/>
            <w:left w:val="none" w:sz="0" w:space="0" w:color="auto"/>
            <w:bottom w:val="none" w:sz="0" w:space="0" w:color="auto"/>
            <w:right w:val="none" w:sz="0" w:space="0" w:color="auto"/>
          </w:divBdr>
        </w:div>
        <w:div w:id="1546218453">
          <w:marLeft w:val="0"/>
          <w:marRight w:val="0"/>
          <w:marTop w:val="0"/>
          <w:marBottom w:val="0"/>
          <w:divBdr>
            <w:top w:val="none" w:sz="0" w:space="0" w:color="auto"/>
            <w:left w:val="none" w:sz="0" w:space="0" w:color="auto"/>
            <w:bottom w:val="none" w:sz="0" w:space="0" w:color="auto"/>
            <w:right w:val="none" w:sz="0" w:space="0" w:color="auto"/>
          </w:divBdr>
        </w:div>
        <w:div w:id="2013409196">
          <w:marLeft w:val="0"/>
          <w:marRight w:val="0"/>
          <w:marTop w:val="0"/>
          <w:marBottom w:val="0"/>
          <w:divBdr>
            <w:top w:val="none" w:sz="0" w:space="0" w:color="auto"/>
            <w:left w:val="none" w:sz="0" w:space="0" w:color="auto"/>
            <w:bottom w:val="none" w:sz="0" w:space="0" w:color="auto"/>
            <w:right w:val="none" w:sz="0" w:space="0" w:color="auto"/>
          </w:divBdr>
        </w:div>
        <w:div w:id="1874416489">
          <w:marLeft w:val="0"/>
          <w:marRight w:val="0"/>
          <w:marTop w:val="0"/>
          <w:marBottom w:val="0"/>
          <w:divBdr>
            <w:top w:val="none" w:sz="0" w:space="0" w:color="auto"/>
            <w:left w:val="none" w:sz="0" w:space="0" w:color="auto"/>
            <w:bottom w:val="none" w:sz="0" w:space="0" w:color="auto"/>
            <w:right w:val="none" w:sz="0" w:space="0" w:color="auto"/>
          </w:divBdr>
        </w:div>
        <w:div w:id="164446321">
          <w:marLeft w:val="0"/>
          <w:marRight w:val="0"/>
          <w:marTop w:val="0"/>
          <w:marBottom w:val="0"/>
          <w:divBdr>
            <w:top w:val="none" w:sz="0" w:space="0" w:color="auto"/>
            <w:left w:val="none" w:sz="0" w:space="0" w:color="auto"/>
            <w:bottom w:val="none" w:sz="0" w:space="0" w:color="auto"/>
            <w:right w:val="none" w:sz="0" w:space="0" w:color="auto"/>
          </w:divBdr>
        </w:div>
        <w:div w:id="1169062000">
          <w:marLeft w:val="0"/>
          <w:marRight w:val="0"/>
          <w:marTop w:val="0"/>
          <w:marBottom w:val="0"/>
          <w:divBdr>
            <w:top w:val="none" w:sz="0" w:space="0" w:color="auto"/>
            <w:left w:val="none" w:sz="0" w:space="0" w:color="auto"/>
            <w:bottom w:val="none" w:sz="0" w:space="0" w:color="auto"/>
            <w:right w:val="none" w:sz="0" w:space="0" w:color="auto"/>
          </w:divBdr>
        </w:div>
        <w:div w:id="325669505">
          <w:marLeft w:val="0"/>
          <w:marRight w:val="0"/>
          <w:marTop w:val="0"/>
          <w:marBottom w:val="0"/>
          <w:divBdr>
            <w:top w:val="none" w:sz="0" w:space="0" w:color="auto"/>
            <w:left w:val="none" w:sz="0" w:space="0" w:color="auto"/>
            <w:bottom w:val="none" w:sz="0" w:space="0" w:color="auto"/>
            <w:right w:val="none" w:sz="0" w:space="0" w:color="auto"/>
          </w:divBdr>
        </w:div>
        <w:div w:id="757868617">
          <w:marLeft w:val="0"/>
          <w:marRight w:val="0"/>
          <w:marTop w:val="0"/>
          <w:marBottom w:val="0"/>
          <w:divBdr>
            <w:top w:val="none" w:sz="0" w:space="0" w:color="auto"/>
            <w:left w:val="none" w:sz="0" w:space="0" w:color="auto"/>
            <w:bottom w:val="none" w:sz="0" w:space="0" w:color="auto"/>
            <w:right w:val="none" w:sz="0" w:space="0" w:color="auto"/>
          </w:divBdr>
        </w:div>
        <w:div w:id="433596595">
          <w:marLeft w:val="0"/>
          <w:marRight w:val="0"/>
          <w:marTop w:val="0"/>
          <w:marBottom w:val="0"/>
          <w:divBdr>
            <w:top w:val="none" w:sz="0" w:space="0" w:color="auto"/>
            <w:left w:val="none" w:sz="0" w:space="0" w:color="auto"/>
            <w:bottom w:val="none" w:sz="0" w:space="0" w:color="auto"/>
            <w:right w:val="none" w:sz="0" w:space="0" w:color="auto"/>
          </w:divBdr>
        </w:div>
        <w:div w:id="1891845710">
          <w:marLeft w:val="0"/>
          <w:marRight w:val="0"/>
          <w:marTop w:val="0"/>
          <w:marBottom w:val="0"/>
          <w:divBdr>
            <w:top w:val="none" w:sz="0" w:space="0" w:color="auto"/>
            <w:left w:val="none" w:sz="0" w:space="0" w:color="auto"/>
            <w:bottom w:val="none" w:sz="0" w:space="0" w:color="auto"/>
            <w:right w:val="none" w:sz="0" w:space="0" w:color="auto"/>
          </w:divBdr>
        </w:div>
        <w:div w:id="853033379">
          <w:marLeft w:val="0"/>
          <w:marRight w:val="0"/>
          <w:marTop w:val="0"/>
          <w:marBottom w:val="0"/>
          <w:divBdr>
            <w:top w:val="none" w:sz="0" w:space="0" w:color="auto"/>
            <w:left w:val="none" w:sz="0" w:space="0" w:color="auto"/>
            <w:bottom w:val="none" w:sz="0" w:space="0" w:color="auto"/>
            <w:right w:val="none" w:sz="0" w:space="0" w:color="auto"/>
          </w:divBdr>
        </w:div>
        <w:div w:id="657417075">
          <w:marLeft w:val="0"/>
          <w:marRight w:val="0"/>
          <w:marTop w:val="0"/>
          <w:marBottom w:val="0"/>
          <w:divBdr>
            <w:top w:val="none" w:sz="0" w:space="0" w:color="auto"/>
            <w:left w:val="none" w:sz="0" w:space="0" w:color="auto"/>
            <w:bottom w:val="none" w:sz="0" w:space="0" w:color="auto"/>
            <w:right w:val="none" w:sz="0" w:space="0" w:color="auto"/>
          </w:divBdr>
        </w:div>
        <w:div w:id="1192886544">
          <w:marLeft w:val="0"/>
          <w:marRight w:val="0"/>
          <w:marTop w:val="0"/>
          <w:marBottom w:val="0"/>
          <w:divBdr>
            <w:top w:val="none" w:sz="0" w:space="0" w:color="auto"/>
            <w:left w:val="none" w:sz="0" w:space="0" w:color="auto"/>
            <w:bottom w:val="none" w:sz="0" w:space="0" w:color="auto"/>
            <w:right w:val="none" w:sz="0" w:space="0" w:color="auto"/>
          </w:divBdr>
        </w:div>
        <w:div w:id="1328099170">
          <w:marLeft w:val="0"/>
          <w:marRight w:val="0"/>
          <w:marTop w:val="0"/>
          <w:marBottom w:val="0"/>
          <w:divBdr>
            <w:top w:val="none" w:sz="0" w:space="0" w:color="auto"/>
            <w:left w:val="none" w:sz="0" w:space="0" w:color="auto"/>
            <w:bottom w:val="none" w:sz="0" w:space="0" w:color="auto"/>
            <w:right w:val="none" w:sz="0" w:space="0" w:color="auto"/>
          </w:divBdr>
        </w:div>
        <w:div w:id="1275214958">
          <w:marLeft w:val="0"/>
          <w:marRight w:val="0"/>
          <w:marTop w:val="0"/>
          <w:marBottom w:val="0"/>
          <w:divBdr>
            <w:top w:val="none" w:sz="0" w:space="0" w:color="auto"/>
            <w:left w:val="none" w:sz="0" w:space="0" w:color="auto"/>
            <w:bottom w:val="none" w:sz="0" w:space="0" w:color="auto"/>
            <w:right w:val="none" w:sz="0" w:space="0" w:color="auto"/>
          </w:divBdr>
        </w:div>
        <w:div w:id="1667438444">
          <w:marLeft w:val="0"/>
          <w:marRight w:val="0"/>
          <w:marTop w:val="0"/>
          <w:marBottom w:val="0"/>
          <w:divBdr>
            <w:top w:val="none" w:sz="0" w:space="0" w:color="auto"/>
            <w:left w:val="none" w:sz="0" w:space="0" w:color="auto"/>
            <w:bottom w:val="none" w:sz="0" w:space="0" w:color="auto"/>
            <w:right w:val="none" w:sz="0" w:space="0" w:color="auto"/>
          </w:divBdr>
        </w:div>
        <w:div w:id="728117133">
          <w:marLeft w:val="0"/>
          <w:marRight w:val="0"/>
          <w:marTop w:val="0"/>
          <w:marBottom w:val="0"/>
          <w:divBdr>
            <w:top w:val="none" w:sz="0" w:space="0" w:color="auto"/>
            <w:left w:val="none" w:sz="0" w:space="0" w:color="auto"/>
            <w:bottom w:val="none" w:sz="0" w:space="0" w:color="auto"/>
            <w:right w:val="none" w:sz="0" w:space="0" w:color="auto"/>
          </w:divBdr>
        </w:div>
        <w:div w:id="1043946472">
          <w:marLeft w:val="0"/>
          <w:marRight w:val="0"/>
          <w:marTop w:val="0"/>
          <w:marBottom w:val="0"/>
          <w:divBdr>
            <w:top w:val="none" w:sz="0" w:space="0" w:color="auto"/>
            <w:left w:val="none" w:sz="0" w:space="0" w:color="auto"/>
            <w:bottom w:val="none" w:sz="0" w:space="0" w:color="auto"/>
            <w:right w:val="none" w:sz="0" w:space="0" w:color="auto"/>
          </w:divBdr>
        </w:div>
        <w:div w:id="2038387054">
          <w:marLeft w:val="0"/>
          <w:marRight w:val="0"/>
          <w:marTop w:val="0"/>
          <w:marBottom w:val="0"/>
          <w:divBdr>
            <w:top w:val="none" w:sz="0" w:space="0" w:color="auto"/>
            <w:left w:val="none" w:sz="0" w:space="0" w:color="auto"/>
            <w:bottom w:val="none" w:sz="0" w:space="0" w:color="auto"/>
            <w:right w:val="none" w:sz="0" w:space="0" w:color="auto"/>
          </w:divBdr>
        </w:div>
        <w:div w:id="2065399119">
          <w:marLeft w:val="0"/>
          <w:marRight w:val="0"/>
          <w:marTop w:val="0"/>
          <w:marBottom w:val="0"/>
          <w:divBdr>
            <w:top w:val="none" w:sz="0" w:space="0" w:color="auto"/>
            <w:left w:val="none" w:sz="0" w:space="0" w:color="auto"/>
            <w:bottom w:val="none" w:sz="0" w:space="0" w:color="auto"/>
            <w:right w:val="none" w:sz="0" w:space="0" w:color="auto"/>
          </w:divBdr>
        </w:div>
        <w:div w:id="1752460611">
          <w:marLeft w:val="0"/>
          <w:marRight w:val="0"/>
          <w:marTop w:val="0"/>
          <w:marBottom w:val="0"/>
          <w:divBdr>
            <w:top w:val="none" w:sz="0" w:space="0" w:color="auto"/>
            <w:left w:val="none" w:sz="0" w:space="0" w:color="auto"/>
            <w:bottom w:val="none" w:sz="0" w:space="0" w:color="auto"/>
            <w:right w:val="none" w:sz="0" w:space="0" w:color="auto"/>
          </w:divBdr>
        </w:div>
        <w:div w:id="1058820019">
          <w:marLeft w:val="0"/>
          <w:marRight w:val="0"/>
          <w:marTop w:val="0"/>
          <w:marBottom w:val="0"/>
          <w:divBdr>
            <w:top w:val="none" w:sz="0" w:space="0" w:color="auto"/>
            <w:left w:val="none" w:sz="0" w:space="0" w:color="auto"/>
            <w:bottom w:val="none" w:sz="0" w:space="0" w:color="auto"/>
            <w:right w:val="none" w:sz="0" w:space="0" w:color="auto"/>
          </w:divBdr>
        </w:div>
        <w:div w:id="387075756">
          <w:marLeft w:val="0"/>
          <w:marRight w:val="0"/>
          <w:marTop w:val="0"/>
          <w:marBottom w:val="0"/>
          <w:divBdr>
            <w:top w:val="none" w:sz="0" w:space="0" w:color="auto"/>
            <w:left w:val="none" w:sz="0" w:space="0" w:color="auto"/>
            <w:bottom w:val="none" w:sz="0" w:space="0" w:color="auto"/>
            <w:right w:val="none" w:sz="0" w:space="0" w:color="auto"/>
          </w:divBdr>
        </w:div>
        <w:div w:id="1269267634">
          <w:marLeft w:val="0"/>
          <w:marRight w:val="0"/>
          <w:marTop w:val="0"/>
          <w:marBottom w:val="0"/>
          <w:divBdr>
            <w:top w:val="none" w:sz="0" w:space="0" w:color="auto"/>
            <w:left w:val="none" w:sz="0" w:space="0" w:color="auto"/>
            <w:bottom w:val="none" w:sz="0" w:space="0" w:color="auto"/>
            <w:right w:val="none" w:sz="0" w:space="0" w:color="auto"/>
          </w:divBdr>
        </w:div>
        <w:div w:id="1953584854">
          <w:marLeft w:val="0"/>
          <w:marRight w:val="0"/>
          <w:marTop w:val="0"/>
          <w:marBottom w:val="0"/>
          <w:divBdr>
            <w:top w:val="none" w:sz="0" w:space="0" w:color="auto"/>
            <w:left w:val="none" w:sz="0" w:space="0" w:color="auto"/>
            <w:bottom w:val="none" w:sz="0" w:space="0" w:color="auto"/>
            <w:right w:val="none" w:sz="0" w:space="0" w:color="auto"/>
          </w:divBdr>
        </w:div>
        <w:div w:id="2124373191">
          <w:marLeft w:val="0"/>
          <w:marRight w:val="0"/>
          <w:marTop w:val="0"/>
          <w:marBottom w:val="0"/>
          <w:divBdr>
            <w:top w:val="none" w:sz="0" w:space="0" w:color="auto"/>
            <w:left w:val="none" w:sz="0" w:space="0" w:color="auto"/>
            <w:bottom w:val="none" w:sz="0" w:space="0" w:color="auto"/>
            <w:right w:val="none" w:sz="0" w:space="0" w:color="auto"/>
          </w:divBdr>
        </w:div>
        <w:div w:id="1603562111">
          <w:marLeft w:val="0"/>
          <w:marRight w:val="0"/>
          <w:marTop w:val="0"/>
          <w:marBottom w:val="0"/>
          <w:divBdr>
            <w:top w:val="none" w:sz="0" w:space="0" w:color="auto"/>
            <w:left w:val="none" w:sz="0" w:space="0" w:color="auto"/>
            <w:bottom w:val="none" w:sz="0" w:space="0" w:color="auto"/>
            <w:right w:val="none" w:sz="0" w:space="0" w:color="auto"/>
          </w:divBdr>
        </w:div>
        <w:div w:id="973951709">
          <w:marLeft w:val="0"/>
          <w:marRight w:val="0"/>
          <w:marTop w:val="0"/>
          <w:marBottom w:val="0"/>
          <w:divBdr>
            <w:top w:val="none" w:sz="0" w:space="0" w:color="auto"/>
            <w:left w:val="none" w:sz="0" w:space="0" w:color="auto"/>
            <w:bottom w:val="none" w:sz="0" w:space="0" w:color="auto"/>
            <w:right w:val="none" w:sz="0" w:space="0" w:color="auto"/>
          </w:divBdr>
        </w:div>
        <w:div w:id="392702520">
          <w:marLeft w:val="0"/>
          <w:marRight w:val="0"/>
          <w:marTop w:val="0"/>
          <w:marBottom w:val="0"/>
          <w:divBdr>
            <w:top w:val="none" w:sz="0" w:space="0" w:color="auto"/>
            <w:left w:val="none" w:sz="0" w:space="0" w:color="auto"/>
            <w:bottom w:val="none" w:sz="0" w:space="0" w:color="auto"/>
            <w:right w:val="none" w:sz="0" w:space="0" w:color="auto"/>
          </w:divBdr>
        </w:div>
        <w:div w:id="827984098">
          <w:marLeft w:val="0"/>
          <w:marRight w:val="0"/>
          <w:marTop w:val="0"/>
          <w:marBottom w:val="0"/>
          <w:divBdr>
            <w:top w:val="none" w:sz="0" w:space="0" w:color="auto"/>
            <w:left w:val="none" w:sz="0" w:space="0" w:color="auto"/>
            <w:bottom w:val="none" w:sz="0" w:space="0" w:color="auto"/>
            <w:right w:val="none" w:sz="0" w:space="0" w:color="auto"/>
          </w:divBdr>
        </w:div>
        <w:div w:id="1565412631">
          <w:marLeft w:val="0"/>
          <w:marRight w:val="0"/>
          <w:marTop w:val="0"/>
          <w:marBottom w:val="0"/>
          <w:divBdr>
            <w:top w:val="none" w:sz="0" w:space="0" w:color="auto"/>
            <w:left w:val="none" w:sz="0" w:space="0" w:color="auto"/>
            <w:bottom w:val="none" w:sz="0" w:space="0" w:color="auto"/>
            <w:right w:val="none" w:sz="0" w:space="0" w:color="auto"/>
          </w:divBdr>
        </w:div>
        <w:div w:id="215046240">
          <w:marLeft w:val="0"/>
          <w:marRight w:val="0"/>
          <w:marTop w:val="0"/>
          <w:marBottom w:val="0"/>
          <w:divBdr>
            <w:top w:val="none" w:sz="0" w:space="0" w:color="auto"/>
            <w:left w:val="none" w:sz="0" w:space="0" w:color="auto"/>
            <w:bottom w:val="none" w:sz="0" w:space="0" w:color="auto"/>
            <w:right w:val="none" w:sz="0" w:space="0" w:color="auto"/>
          </w:divBdr>
        </w:div>
        <w:div w:id="31616067">
          <w:marLeft w:val="0"/>
          <w:marRight w:val="0"/>
          <w:marTop w:val="0"/>
          <w:marBottom w:val="0"/>
          <w:divBdr>
            <w:top w:val="none" w:sz="0" w:space="0" w:color="auto"/>
            <w:left w:val="none" w:sz="0" w:space="0" w:color="auto"/>
            <w:bottom w:val="none" w:sz="0" w:space="0" w:color="auto"/>
            <w:right w:val="none" w:sz="0" w:space="0" w:color="auto"/>
          </w:divBdr>
        </w:div>
        <w:div w:id="1535146470">
          <w:marLeft w:val="0"/>
          <w:marRight w:val="0"/>
          <w:marTop w:val="0"/>
          <w:marBottom w:val="0"/>
          <w:divBdr>
            <w:top w:val="none" w:sz="0" w:space="0" w:color="auto"/>
            <w:left w:val="none" w:sz="0" w:space="0" w:color="auto"/>
            <w:bottom w:val="none" w:sz="0" w:space="0" w:color="auto"/>
            <w:right w:val="none" w:sz="0" w:space="0" w:color="auto"/>
          </w:divBdr>
        </w:div>
        <w:div w:id="290599575">
          <w:marLeft w:val="0"/>
          <w:marRight w:val="0"/>
          <w:marTop w:val="0"/>
          <w:marBottom w:val="0"/>
          <w:divBdr>
            <w:top w:val="none" w:sz="0" w:space="0" w:color="auto"/>
            <w:left w:val="none" w:sz="0" w:space="0" w:color="auto"/>
            <w:bottom w:val="none" w:sz="0" w:space="0" w:color="auto"/>
            <w:right w:val="none" w:sz="0" w:space="0" w:color="auto"/>
          </w:divBdr>
        </w:div>
        <w:div w:id="1526020160">
          <w:marLeft w:val="0"/>
          <w:marRight w:val="0"/>
          <w:marTop w:val="0"/>
          <w:marBottom w:val="0"/>
          <w:divBdr>
            <w:top w:val="none" w:sz="0" w:space="0" w:color="auto"/>
            <w:left w:val="none" w:sz="0" w:space="0" w:color="auto"/>
            <w:bottom w:val="none" w:sz="0" w:space="0" w:color="auto"/>
            <w:right w:val="none" w:sz="0" w:space="0" w:color="auto"/>
          </w:divBdr>
        </w:div>
        <w:div w:id="79109300">
          <w:marLeft w:val="0"/>
          <w:marRight w:val="0"/>
          <w:marTop w:val="0"/>
          <w:marBottom w:val="0"/>
          <w:divBdr>
            <w:top w:val="none" w:sz="0" w:space="0" w:color="auto"/>
            <w:left w:val="none" w:sz="0" w:space="0" w:color="auto"/>
            <w:bottom w:val="none" w:sz="0" w:space="0" w:color="auto"/>
            <w:right w:val="none" w:sz="0" w:space="0" w:color="auto"/>
          </w:divBdr>
        </w:div>
        <w:div w:id="867984068">
          <w:marLeft w:val="0"/>
          <w:marRight w:val="0"/>
          <w:marTop w:val="0"/>
          <w:marBottom w:val="0"/>
          <w:divBdr>
            <w:top w:val="none" w:sz="0" w:space="0" w:color="auto"/>
            <w:left w:val="none" w:sz="0" w:space="0" w:color="auto"/>
            <w:bottom w:val="none" w:sz="0" w:space="0" w:color="auto"/>
            <w:right w:val="none" w:sz="0" w:space="0" w:color="auto"/>
          </w:divBdr>
        </w:div>
        <w:div w:id="649948109">
          <w:marLeft w:val="0"/>
          <w:marRight w:val="0"/>
          <w:marTop w:val="0"/>
          <w:marBottom w:val="0"/>
          <w:divBdr>
            <w:top w:val="none" w:sz="0" w:space="0" w:color="auto"/>
            <w:left w:val="none" w:sz="0" w:space="0" w:color="auto"/>
            <w:bottom w:val="none" w:sz="0" w:space="0" w:color="auto"/>
            <w:right w:val="none" w:sz="0" w:space="0" w:color="auto"/>
          </w:divBdr>
        </w:div>
        <w:div w:id="792558031">
          <w:marLeft w:val="0"/>
          <w:marRight w:val="0"/>
          <w:marTop w:val="0"/>
          <w:marBottom w:val="0"/>
          <w:divBdr>
            <w:top w:val="none" w:sz="0" w:space="0" w:color="auto"/>
            <w:left w:val="none" w:sz="0" w:space="0" w:color="auto"/>
            <w:bottom w:val="none" w:sz="0" w:space="0" w:color="auto"/>
            <w:right w:val="none" w:sz="0" w:space="0" w:color="auto"/>
          </w:divBdr>
        </w:div>
        <w:div w:id="368725095">
          <w:marLeft w:val="0"/>
          <w:marRight w:val="0"/>
          <w:marTop w:val="0"/>
          <w:marBottom w:val="0"/>
          <w:divBdr>
            <w:top w:val="none" w:sz="0" w:space="0" w:color="auto"/>
            <w:left w:val="none" w:sz="0" w:space="0" w:color="auto"/>
            <w:bottom w:val="none" w:sz="0" w:space="0" w:color="auto"/>
            <w:right w:val="none" w:sz="0" w:space="0" w:color="auto"/>
          </w:divBdr>
        </w:div>
        <w:div w:id="1002313776">
          <w:marLeft w:val="0"/>
          <w:marRight w:val="0"/>
          <w:marTop w:val="0"/>
          <w:marBottom w:val="0"/>
          <w:divBdr>
            <w:top w:val="none" w:sz="0" w:space="0" w:color="auto"/>
            <w:left w:val="none" w:sz="0" w:space="0" w:color="auto"/>
            <w:bottom w:val="none" w:sz="0" w:space="0" w:color="auto"/>
            <w:right w:val="none" w:sz="0" w:space="0" w:color="auto"/>
          </w:divBdr>
        </w:div>
        <w:div w:id="1912229006">
          <w:marLeft w:val="0"/>
          <w:marRight w:val="0"/>
          <w:marTop w:val="0"/>
          <w:marBottom w:val="0"/>
          <w:divBdr>
            <w:top w:val="none" w:sz="0" w:space="0" w:color="auto"/>
            <w:left w:val="none" w:sz="0" w:space="0" w:color="auto"/>
            <w:bottom w:val="none" w:sz="0" w:space="0" w:color="auto"/>
            <w:right w:val="none" w:sz="0" w:space="0" w:color="auto"/>
          </w:divBdr>
        </w:div>
        <w:div w:id="250166504">
          <w:marLeft w:val="0"/>
          <w:marRight w:val="0"/>
          <w:marTop w:val="0"/>
          <w:marBottom w:val="0"/>
          <w:divBdr>
            <w:top w:val="none" w:sz="0" w:space="0" w:color="auto"/>
            <w:left w:val="none" w:sz="0" w:space="0" w:color="auto"/>
            <w:bottom w:val="none" w:sz="0" w:space="0" w:color="auto"/>
            <w:right w:val="none" w:sz="0" w:space="0" w:color="auto"/>
          </w:divBdr>
        </w:div>
        <w:div w:id="483856763">
          <w:marLeft w:val="0"/>
          <w:marRight w:val="0"/>
          <w:marTop w:val="0"/>
          <w:marBottom w:val="0"/>
          <w:divBdr>
            <w:top w:val="none" w:sz="0" w:space="0" w:color="auto"/>
            <w:left w:val="none" w:sz="0" w:space="0" w:color="auto"/>
            <w:bottom w:val="none" w:sz="0" w:space="0" w:color="auto"/>
            <w:right w:val="none" w:sz="0" w:space="0" w:color="auto"/>
          </w:divBdr>
        </w:div>
        <w:div w:id="906040377">
          <w:marLeft w:val="0"/>
          <w:marRight w:val="0"/>
          <w:marTop w:val="0"/>
          <w:marBottom w:val="0"/>
          <w:divBdr>
            <w:top w:val="none" w:sz="0" w:space="0" w:color="auto"/>
            <w:left w:val="none" w:sz="0" w:space="0" w:color="auto"/>
            <w:bottom w:val="none" w:sz="0" w:space="0" w:color="auto"/>
            <w:right w:val="none" w:sz="0" w:space="0" w:color="auto"/>
          </w:divBdr>
        </w:div>
        <w:div w:id="1451315051">
          <w:marLeft w:val="0"/>
          <w:marRight w:val="0"/>
          <w:marTop w:val="0"/>
          <w:marBottom w:val="0"/>
          <w:divBdr>
            <w:top w:val="none" w:sz="0" w:space="0" w:color="auto"/>
            <w:left w:val="none" w:sz="0" w:space="0" w:color="auto"/>
            <w:bottom w:val="none" w:sz="0" w:space="0" w:color="auto"/>
            <w:right w:val="none" w:sz="0" w:space="0" w:color="auto"/>
          </w:divBdr>
        </w:div>
        <w:div w:id="1320842951">
          <w:marLeft w:val="0"/>
          <w:marRight w:val="0"/>
          <w:marTop w:val="0"/>
          <w:marBottom w:val="0"/>
          <w:divBdr>
            <w:top w:val="none" w:sz="0" w:space="0" w:color="auto"/>
            <w:left w:val="none" w:sz="0" w:space="0" w:color="auto"/>
            <w:bottom w:val="none" w:sz="0" w:space="0" w:color="auto"/>
            <w:right w:val="none" w:sz="0" w:space="0" w:color="auto"/>
          </w:divBdr>
        </w:div>
        <w:div w:id="1286153120">
          <w:marLeft w:val="0"/>
          <w:marRight w:val="0"/>
          <w:marTop w:val="0"/>
          <w:marBottom w:val="0"/>
          <w:divBdr>
            <w:top w:val="none" w:sz="0" w:space="0" w:color="auto"/>
            <w:left w:val="none" w:sz="0" w:space="0" w:color="auto"/>
            <w:bottom w:val="none" w:sz="0" w:space="0" w:color="auto"/>
            <w:right w:val="none" w:sz="0" w:space="0" w:color="auto"/>
          </w:divBdr>
        </w:div>
        <w:div w:id="1001199385">
          <w:marLeft w:val="0"/>
          <w:marRight w:val="0"/>
          <w:marTop w:val="0"/>
          <w:marBottom w:val="0"/>
          <w:divBdr>
            <w:top w:val="none" w:sz="0" w:space="0" w:color="auto"/>
            <w:left w:val="none" w:sz="0" w:space="0" w:color="auto"/>
            <w:bottom w:val="none" w:sz="0" w:space="0" w:color="auto"/>
            <w:right w:val="none" w:sz="0" w:space="0" w:color="auto"/>
          </w:divBdr>
        </w:div>
        <w:div w:id="661932225">
          <w:marLeft w:val="0"/>
          <w:marRight w:val="0"/>
          <w:marTop w:val="0"/>
          <w:marBottom w:val="0"/>
          <w:divBdr>
            <w:top w:val="none" w:sz="0" w:space="0" w:color="auto"/>
            <w:left w:val="none" w:sz="0" w:space="0" w:color="auto"/>
            <w:bottom w:val="none" w:sz="0" w:space="0" w:color="auto"/>
            <w:right w:val="none" w:sz="0" w:space="0" w:color="auto"/>
          </w:divBdr>
        </w:div>
        <w:div w:id="925384453">
          <w:marLeft w:val="0"/>
          <w:marRight w:val="0"/>
          <w:marTop w:val="0"/>
          <w:marBottom w:val="0"/>
          <w:divBdr>
            <w:top w:val="none" w:sz="0" w:space="0" w:color="auto"/>
            <w:left w:val="none" w:sz="0" w:space="0" w:color="auto"/>
            <w:bottom w:val="none" w:sz="0" w:space="0" w:color="auto"/>
            <w:right w:val="none" w:sz="0" w:space="0" w:color="auto"/>
          </w:divBdr>
        </w:div>
        <w:div w:id="839849225">
          <w:marLeft w:val="0"/>
          <w:marRight w:val="0"/>
          <w:marTop w:val="0"/>
          <w:marBottom w:val="0"/>
          <w:divBdr>
            <w:top w:val="none" w:sz="0" w:space="0" w:color="auto"/>
            <w:left w:val="none" w:sz="0" w:space="0" w:color="auto"/>
            <w:bottom w:val="none" w:sz="0" w:space="0" w:color="auto"/>
            <w:right w:val="none" w:sz="0" w:space="0" w:color="auto"/>
          </w:divBdr>
        </w:div>
        <w:div w:id="150367024">
          <w:marLeft w:val="0"/>
          <w:marRight w:val="0"/>
          <w:marTop w:val="0"/>
          <w:marBottom w:val="0"/>
          <w:divBdr>
            <w:top w:val="none" w:sz="0" w:space="0" w:color="auto"/>
            <w:left w:val="none" w:sz="0" w:space="0" w:color="auto"/>
            <w:bottom w:val="none" w:sz="0" w:space="0" w:color="auto"/>
            <w:right w:val="none" w:sz="0" w:space="0" w:color="auto"/>
          </w:divBdr>
        </w:div>
        <w:div w:id="763381534">
          <w:marLeft w:val="0"/>
          <w:marRight w:val="0"/>
          <w:marTop w:val="0"/>
          <w:marBottom w:val="0"/>
          <w:divBdr>
            <w:top w:val="none" w:sz="0" w:space="0" w:color="auto"/>
            <w:left w:val="none" w:sz="0" w:space="0" w:color="auto"/>
            <w:bottom w:val="none" w:sz="0" w:space="0" w:color="auto"/>
            <w:right w:val="none" w:sz="0" w:space="0" w:color="auto"/>
          </w:divBdr>
        </w:div>
        <w:div w:id="1504205220">
          <w:marLeft w:val="0"/>
          <w:marRight w:val="0"/>
          <w:marTop w:val="0"/>
          <w:marBottom w:val="0"/>
          <w:divBdr>
            <w:top w:val="none" w:sz="0" w:space="0" w:color="auto"/>
            <w:left w:val="none" w:sz="0" w:space="0" w:color="auto"/>
            <w:bottom w:val="none" w:sz="0" w:space="0" w:color="auto"/>
            <w:right w:val="none" w:sz="0" w:space="0" w:color="auto"/>
          </w:divBdr>
        </w:div>
        <w:div w:id="2121944913">
          <w:marLeft w:val="0"/>
          <w:marRight w:val="0"/>
          <w:marTop w:val="0"/>
          <w:marBottom w:val="0"/>
          <w:divBdr>
            <w:top w:val="none" w:sz="0" w:space="0" w:color="auto"/>
            <w:left w:val="none" w:sz="0" w:space="0" w:color="auto"/>
            <w:bottom w:val="none" w:sz="0" w:space="0" w:color="auto"/>
            <w:right w:val="none" w:sz="0" w:space="0" w:color="auto"/>
          </w:divBdr>
        </w:div>
        <w:div w:id="2140878846">
          <w:marLeft w:val="0"/>
          <w:marRight w:val="0"/>
          <w:marTop w:val="0"/>
          <w:marBottom w:val="0"/>
          <w:divBdr>
            <w:top w:val="none" w:sz="0" w:space="0" w:color="auto"/>
            <w:left w:val="none" w:sz="0" w:space="0" w:color="auto"/>
            <w:bottom w:val="none" w:sz="0" w:space="0" w:color="auto"/>
            <w:right w:val="none" w:sz="0" w:space="0" w:color="auto"/>
          </w:divBdr>
        </w:div>
        <w:div w:id="852066166">
          <w:marLeft w:val="0"/>
          <w:marRight w:val="0"/>
          <w:marTop w:val="0"/>
          <w:marBottom w:val="0"/>
          <w:divBdr>
            <w:top w:val="none" w:sz="0" w:space="0" w:color="auto"/>
            <w:left w:val="none" w:sz="0" w:space="0" w:color="auto"/>
            <w:bottom w:val="none" w:sz="0" w:space="0" w:color="auto"/>
            <w:right w:val="none" w:sz="0" w:space="0" w:color="auto"/>
          </w:divBdr>
        </w:div>
        <w:div w:id="2120373416">
          <w:marLeft w:val="0"/>
          <w:marRight w:val="0"/>
          <w:marTop w:val="0"/>
          <w:marBottom w:val="0"/>
          <w:divBdr>
            <w:top w:val="none" w:sz="0" w:space="0" w:color="auto"/>
            <w:left w:val="none" w:sz="0" w:space="0" w:color="auto"/>
            <w:bottom w:val="none" w:sz="0" w:space="0" w:color="auto"/>
            <w:right w:val="none" w:sz="0" w:space="0" w:color="auto"/>
          </w:divBdr>
        </w:div>
        <w:div w:id="1520004789">
          <w:marLeft w:val="0"/>
          <w:marRight w:val="0"/>
          <w:marTop w:val="0"/>
          <w:marBottom w:val="0"/>
          <w:divBdr>
            <w:top w:val="none" w:sz="0" w:space="0" w:color="auto"/>
            <w:left w:val="none" w:sz="0" w:space="0" w:color="auto"/>
            <w:bottom w:val="none" w:sz="0" w:space="0" w:color="auto"/>
            <w:right w:val="none" w:sz="0" w:space="0" w:color="auto"/>
          </w:divBdr>
        </w:div>
        <w:div w:id="961233294">
          <w:marLeft w:val="0"/>
          <w:marRight w:val="0"/>
          <w:marTop w:val="0"/>
          <w:marBottom w:val="0"/>
          <w:divBdr>
            <w:top w:val="none" w:sz="0" w:space="0" w:color="auto"/>
            <w:left w:val="none" w:sz="0" w:space="0" w:color="auto"/>
            <w:bottom w:val="none" w:sz="0" w:space="0" w:color="auto"/>
            <w:right w:val="none" w:sz="0" w:space="0" w:color="auto"/>
          </w:divBdr>
        </w:div>
        <w:div w:id="105976014">
          <w:marLeft w:val="0"/>
          <w:marRight w:val="0"/>
          <w:marTop w:val="0"/>
          <w:marBottom w:val="0"/>
          <w:divBdr>
            <w:top w:val="none" w:sz="0" w:space="0" w:color="auto"/>
            <w:left w:val="none" w:sz="0" w:space="0" w:color="auto"/>
            <w:bottom w:val="none" w:sz="0" w:space="0" w:color="auto"/>
            <w:right w:val="none" w:sz="0" w:space="0" w:color="auto"/>
          </w:divBdr>
        </w:div>
        <w:div w:id="693505119">
          <w:marLeft w:val="0"/>
          <w:marRight w:val="0"/>
          <w:marTop w:val="0"/>
          <w:marBottom w:val="0"/>
          <w:divBdr>
            <w:top w:val="none" w:sz="0" w:space="0" w:color="auto"/>
            <w:left w:val="none" w:sz="0" w:space="0" w:color="auto"/>
            <w:bottom w:val="none" w:sz="0" w:space="0" w:color="auto"/>
            <w:right w:val="none" w:sz="0" w:space="0" w:color="auto"/>
          </w:divBdr>
        </w:div>
        <w:div w:id="774132847">
          <w:marLeft w:val="0"/>
          <w:marRight w:val="0"/>
          <w:marTop w:val="0"/>
          <w:marBottom w:val="0"/>
          <w:divBdr>
            <w:top w:val="none" w:sz="0" w:space="0" w:color="auto"/>
            <w:left w:val="none" w:sz="0" w:space="0" w:color="auto"/>
            <w:bottom w:val="none" w:sz="0" w:space="0" w:color="auto"/>
            <w:right w:val="none" w:sz="0" w:space="0" w:color="auto"/>
          </w:divBdr>
        </w:div>
        <w:div w:id="1132753752">
          <w:marLeft w:val="0"/>
          <w:marRight w:val="0"/>
          <w:marTop w:val="0"/>
          <w:marBottom w:val="0"/>
          <w:divBdr>
            <w:top w:val="none" w:sz="0" w:space="0" w:color="auto"/>
            <w:left w:val="none" w:sz="0" w:space="0" w:color="auto"/>
            <w:bottom w:val="none" w:sz="0" w:space="0" w:color="auto"/>
            <w:right w:val="none" w:sz="0" w:space="0" w:color="auto"/>
          </w:divBdr>
        </w:div>
        <w:div w:id="342631949">
          <w:marLeft w:val="0"/>
          <w:marRight w:val="0"/>
          <w:marTop w:val="0"/>
          <w:marBottom w:val="0"/>
          <w:divBdr>
            <w:top w:val="none" w:sz="0" w:space="0" w:color="auto"/>
            <w:left w:val="none" w:sz="0" w:space="0" w:color="auto"/>
            <w:bottom w:val="none" w:sz="0" w:space="0" w:color="auto"/>
            <w:right w:val="none" w:sz="0" w:space="0" w:color="auto"/>
          </w:divBdr>
        </w:div>
        <w:div w:id="1335105254">
          <w:marLeft w:val="0"/>
          <w:marRight w:val="0"/>
          <w:marTop w:val="0"/>
          <w:marBottom w:val="0"/>
          <w:divBdr>
            <w:top w:val="none" w:sz="0" w:space="0" w:color="auto"/>
            <w:left w:val="none" w:sz="0" w:space="0" w:color="auto"/>
            <w:bottom w:val="none" w:sz="0" w:space="0" w:color="auto"/>
            <w:right w:val="none" w:sz="0" w:space="0" w:color="auto"/>
          </w:divBdr>
        </w:div>
        <w:div w:id="328020685">
          <w:marLeft w:val="0"/>
          <w:marRight w:val="0"/>
          <w:marTop w:val="0"/>
          <w:marBottom w:val="0"/>
          <w:divBdr>
            <w:top w:val="none" w:sz="0" w:space="0" w:color="auto"/>
            <w:left w:val="none" w:sz="0" w:space="0" w:color="auto"/>
            <w:bottom w:val="none" w:sz="0" w:space="0" w:color="auto"/>
            <w:right w:val="none" w:sz="0" w:space="0" w:color="auto"/>
          </w:divBdr>
        </w:div>
        <w:div w:id="208684026">
          <w:marLeft w:val="0"/>
          <w:marRight w:val="0"/>
          <w:marTop w:val="0"/>
          <w:marBottom w:val="0"/>
          <w:divBdr>
            <w:top w:val="none" w:sz="0" w:space="0" w:color="auto"/>
            <w:left w:val="none" w:sz="0" w:space="0" w:color="auto"/>
            <w:bottom w:val="none" w:sz="0" w:space="0" w:color="auto"/>
            <w:right w:val="none" w:sz="0" w:space="0" w:color="auto"/>
          </w:divBdr>
        </w:div>
        <w:div w:id="1886212916">
          <w:marLeft w:val="0"/>
          <w:marRight w:val="0"/>
          <w:marTop w:val="0"/>
          <w:marBottom w:val="0"/>
          <w:divBdr>
            <w:top w:val="none" w:sz="0" w:space="0" w:color="auto"/>
            <w:left w:val="none" w:sz="0" w:space="0" w:color="auto"/>
            <w:bottom w:val="none" w:sz="0" w:space="0" w:color="auto"/>
            <w:right w:val="none" w:sz="0" w:space="0" w:color="auto"/>
          </w:divBdr>
        </w:div>
      </w:divsChild>
    </w:div>
    <w:div w:id="177767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webSettings" Target="webSettings.xml"/><Relationship Id="rId9" Type="http://schemas.openxmlformats.org/officeDocument/2006/relationships/hyperlink" Target="mailto:rsmiller@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FB340A"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FB340A"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FB340A"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FB340A"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FB340A"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FB340A"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FB340A"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FB340A"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FB340A"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FB340A"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FB340A"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FB340A"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FB340A"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FB340A"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FB340A"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FB340A"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FB340A"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FB340A"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BF40B32C06D4F67A94B676A18DCB38C"/>
        <w:category>
          <w:name w:val="General"/>
          <w:gallery w:val="placeholder"/>
        </w:category>
        <w:types>
          <w:type w:val="bbPlcHdr"/>
        </w:types>
        <w:behaviors>
          <w:behavior w:val="content"/>
        </w:behaviors>
        <w:guid w:val="{5DD9522A-E070-4528-AAFD-80E0833DE6F6}"/>
      </w:docPartPr>
      <w:docPartBody>
        <w:p w:rsidR="00180F48" w:rsidRDefault="00E525ED" w:rsidP="00E525ED">
          <w:pPr>
            <w:pStyle w:val="2BF40B32C06D4F67A94B676A18DCB38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770139EFBA4D06B6A12450226D667F"/>
        <w:category>
          <w:name w:val="General"/>
          <w:gallery w:val="placeholder"/>
        </w:category>
        <w:types>
          <w:type w:val="bbPlcHdr"/>
        </w:types>
        <w:behaviors>
          <w:behavior w:val="content"/>
        </w:behaviors>
        <w:guid w:val="{BF63832C-FB92-433D-B8EF-A798343420CF}"/>
      </w:docPartPr>
      <w:docPartBody>
        <w:p w:rsidR="00180F48" w:rsidRDefault="00E525ED" w:rsidP="00E525ED">
          <w:pPr>
            <w:pStyle w:val="21770139EFBA4D06B6A12450226D6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80F48"/>
    <w:rsid w:val="001B45B5"/>
    <w:rsid w:val="00293680"/>
    <w:rsid w:val="00326617"/>
    <w:rsid w:val="004027ED"/>
    <w:rsid w:val="004068B1"/>
    <w:rsid w:val="00444715"/>
    <w:rsid w:val="00460F2A"/>
    <w:rsid w:val="004E1A75"/>
    <w:rsid w:val="00536AAA"/>
    <w:rsid w:val="00587536"/>
    <w:rsid w:val="005D5D2F"/>
    <w:rsid w:val="00623293"/>
    <w:rsid w:val="00636142"/>
    <w:rsid w:val="00640516"/>
    <w:rsid w:val="006C0858"/>
    <w:rsid w:val="00724E33"/>
    <w:rsid w:val="007C429E"/>
    <w:rsid w:val="0088172E"/>
    <w:rsid w:val="009A40EC"/>
    <w:rsid w:val="009C0E11"/>
    <w:rsid w:val="00AC3009"/>
    <w:rsid w:val="00AD5D56"/>
    <w:rsid w:val="00B2559E"/>
    <w:rsid w:val="00B46AFF"/>
    <w:rsid w:val="00B90DBD"/>
    <w:rsid w:val="00BA2926"/>
    <w:rsid w:val="00BD3B5D"/>
    <w:rsid w:val="00C16165"/>
    <w:rsid w:val="00C35680"/>
    <w:rsid w:val="00CD4EF8"/>
    <w:rsid w:val="00DB61ED"/>
    <w:rsid w:val="00E525ED"/>
    <w:rsid w:val="00FB340A"/>
    <w:rsid w:val="00FC7F62"/>
    <w:rsid w:val="00FD70C9"/>
    <w:rsid w:val="00FE4AFE"/>
    <w:rsid w:val="00FF2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2BF40B32C06D4F67A94B676A18DCB38C">
    <w:name w:val="2BF40B32C06D4F67A94B676A18DCB38C"/>
    <w:rsid w:val="00E525ED"/>
    <w:pPr>
      <w:spacing w:after="160" w:line="259" w:lineRule="auto"/>
    </w:pPr>
  </w:style>
  <w:style w:type="paragraph" w:customStyle="1" w:styleId="21770139EFBA4D06B6A12450226D667F">
    <w:name w:val="21770139EFBA4D06B6A12450226D667F"/>
    <w:rsid w:val="00E525E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dcterms:created xsi:type="dcterms:W3CDTF">2017-01-10T19:44:00Z</dcterms:created>
  <dcterms:modified xsi:type="dcterms:W3CDTF">2017-01-10T19:44:00Z</dcterms:modified>
</cp:coreProperties>
</file>