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F70B681" w:rsidR="00212A76" w:rsidRPr="008426D1" w:rsidRDefault="00430EB7" w:rsidP="00AF3758">
      <w:pPr>
        <w:jc w:val="right"/>
        <w:rPr>
          <w:rFonts w:asciiTheme="majorHAnsi" w:hAnsiTheme="majorHAnsi"/>
        </w:rPr>
      </w:pPr>
      <w:r>
        <w:rPr>
          <w:rFonts w:asciiTheme="majorHAnsi" w:hAnsiTheme="majorHAnsi"/>
          <w:sz w:val="24"/>
          <w:szCs w:val="24"/>
        </w:rPr>
        <w:t>.</w:t>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Pr>
                  <w:rFonts w:asciiTheme="majorHAnsi" w:hAnsiTheme="majorHAnsi"/>
                  <w:sz w:val="20"/>
                  <w:szCs w:val="20"/>
                </w:rPr>
                <w:t>NHP33</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430EB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430EB7"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5C719A70" w:rsidR="00AF3758" w:rsidRPr="008426D1" w:rsidRDefault="00430EB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359CC">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02C2E0" w:rsidR="00001C04" w:rsidRPr="008426D1" w:rsidRDefault="00430EB7" w:rsidP="004C70C7">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388504228"/>
                  </w:sdtPr>
                  <w:sdtEndPr/>
                  <w:sdtContent>
                    <w:r w:rsidR="004C70C7">
                      <w:rPr>
                        <w:rFonts w:asciiTheme="majorHAnsi" w:hAnsiTheme="majorHAnsi"/>
                        <w:sz w:val="20"/>
                        <w:szCs w:val="20"/>
                      </w:rPr>
                      <w:t xml:space="preserve">Jill S. </w:t>
                    </w:r>
                    <w:proofErr w:type="spellStart"/>
                    <w:r w:rsidR="004C70C7">
                      <w:rPr>
                        <w:rFonts w:asciiTheme="majorHAnsi" w:hAnsiTheme="majorHAnsi"/>
                        <w:sz w:val="20"/>
                        <w:szCs w:val="20"/>
                      </w:rPr>
                      <w:t>Detty</w:t>
                    </w:r>
                    <w:proofErr w:type="spellEnd"/>
                    <w:r w:rsidR="004C70C7">
                      <w:rPr>
                        <w:rFonts w:asciiTheme="majorHAnsi" w:hAnsiTheme="majorHAnsi"/>
                        <w:sz w:val="20"/>
                        <w:szCs w:val="20"/>
                      </w:rPr>
                      <w:t xml:space="preserve"> </w:t>
                    </w:r>
                    <w:proofErr w:type="spellStart"/>
                    <w:r w:rsidR="004C70C7">
                      <w:rPr>
                        <w:rFonts w:asciiTheme="majorHAnsi" w:hAnsiTheme="majorHAnsi"/>
                        <w:sz w:val="20"/>
                        <w:szCs w:val="20"/>
                      </w:rPr>
                      <w:t>Oswaks</w:t>
                    </w:r>
                    <w:proofErr w:type="spellEnd"/>
                    <w:r w:rsidR="004C70C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4C70C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30E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8AD9BAC" w:rsidR="00001C04" w:rsidRPr="008426D1" w:rsidRDefault="00430EB7" w:rsidP="004C70C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575942170"/>
                      </w:sdtPr>
                      <w:sdtEndPr/>
                      <w:sdtContent>
                        <w:r w:rsidR="004C70C7">
                          <w:rPr>
                            <w:rFonts w:asciiTheme="majorHAnsi" w:hAnsiTheme="majorHAnsi"/>
                            <w:sz w:val="20"/>
                            <w:szCs w:val="20"/>
                          </w:rPr>
                          <w:t xml:space="preserve">Jill S. </w:t>
                        </w:r>
                        <w:proofErr w:type="spellStart"/>
                        <w:r w:rsidR="004C70C7">
                          <w:rPr>
                            <w:rFonts w:asciiTheme="majorHAnsi" w:hAnsiTheme="majorHAnsi"/>
                            <w:sz w:val="20"/>
                            <w:szCs w:val="20"/>
                          </w:rPr>
                          <w:t>Detty</w:t>
                        </w:r>
                        <w:proofErr w:type="spellEnd"/>
                        <w:r w:rsidR="004C70C7">
                          <w:rPr>
                            <w:rFonts w:asciiTheme="majorHAnsi" w:hAnsiTheme="majorHAnsi"/>
                            <w:sz w:val="20"/>
                            <w:szCs w:val="20"/>
                          </w:rPr>
                          <w:t xml:space="preserve"> </w:t>
                        </w:r>
                        <w:proofErr w:type="spellStart"/>
                        <w:r w:rsidR="004C70C7">
                          <w:rPr>
                            <w:rFonts w:asciiTheme="majorHAnsi" w:hAnsiTheme="majorHAnsi"/>
                            <w:sz w:val="20"/>
                            <w:szCs w:val="20"/>
                          </w:rPr>
                          <w:t>Oswaks</w:t>
                        </w:r>
                        <w:proofErr w:type="spellEnd"/>
                        <w:r w:rsidR="004C70C7">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4C70C7">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30E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A6B46CF" w:rsidR="00001C04" w:rsidRPr="008426D1" w:rsidRDefault="00430EB7" w:rsidP="00A2622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511956851"/>
                      </w:sdtPr>
                      <w:sdtEndPr/>
                      <w:sdtContent>
                        <w:sdt>
                          <w:sdtPr>
                            <w:rPr>
                              <w:rFonts w:asciiTheme="majorHAnsi" w:hAnsiTheme="majorHAnsi"/>
                              <w:sz w:val="20"/>
                              <w:szCs w:val="20"/>
                            </w:rPr>
                            <w:id w:val="-916324498"/>
                          </w:sdtPr>
                          <w:sdtEndPr/>
                          <w:sdtContent>
                            <w:r w:rsidR="00A26226">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A26226">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30E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A93E6D8" w:rsidR="00001C04" w:rsidRPr="008426D1" w:rsidRDefault="00430EB7" w:rsidP="00BA3A1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A3A18">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BA3A18">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30E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430E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361A896" w:rsidR="007D371A" w:rsidRPr="008426D1" w:rsidRDefault="005449D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754F60C0" w:rsidR="00531022" w:rsidRPr="00531022" w:rsidRDefault="00F45F50"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8414</w:t>
          </w:r>
          <w:r w:rsidR="004359CC">
            <w:rPr>
              <w:rFonts w:ascii="Arial" w:eastAsia="Times New Roman" w:hAnsi="Arial" w:cs="Arial"/>
              <w:color w:val="000000"/>
              <w:sz w:val="20"/>
              <w:szCs w:val="20"/>
            </w:rPr>
            <w:t xml:space="preserve"> </w:t>
          </w:r>
        </w:p>
        <w:p w14:paraId="50525406" w14:textId="0E4A78FB" w:rsidR="00CB4B5A" w:rsidRPr="008426D1" w:rsidRDefault="00430EB7" w:rsidP="00CB4B5A">
          <w:pPr>
            <w:tabs>
              <w:tab w:val="left" w:pos="360"/>
              <w:tab w:val="left" w:pos="720"/>
            </w:tabs>
            <w:spacing w:after="0" w:line="240" w:lineRule="auto"/>
            <w:rPr>
              <w:rFonts w:asciiTheme="majorHAnsi" w:hAnsiTheme="majorHAnsi" w:cs="Arial"/>
              <w:sz w:val="20"/>
              <w:szCs w:val="20"/>
            </w:rPr>
          </w:pPr>
        </w:p>
      </w:sdtContent>
    </w:sdt>
    <w:p w14:paraId="7FE651F5" w14:textId="02DC873C" w:rsidR="00EF2038" w:rsidRDefault="007D371A" w:rsidP="00F45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DD85710" w:rsidR="00CB4B5A" w:rsidRPr="008426D1" w:rsidRDefault="00430EB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proofErr w:type="spellStart"/>
          <w:r w:rsidR="00B63E9F">
            <w:rPr>
              <w:rFonts w:ascii="Arial" w:eastAsia="Times New Roman" w:hAnsi="Arial" w:cs="Arial"/>
              <w:color w:val="000000"/>
              <w:sz w:val="20"/>
              <w:szCs w:val="20"/>
            </w:rPr>
            <w:t>Adv</w:t>
          </w:r>
          <w:proofErr w:type="spellEnd"/>
          <w:r w:rsidR="00B63E9F">
            <w:rPr>
              <w:rFonts w:ascii="Arial" w:eastAsia="Times New Roman" w:hAnsi="Arial" w:cs="Arial"/>
              <w:color w:val="000000"/>
              <w:sz w:val="20"/>
              <w:szCs w:val="20"/>
            </w:rPr>
            <w:t xml:space="preserve"> Clinical Anatomy for </w:t>
          </w:r>
          <w:proofErr w:type="spellStart"/>
          <w:r w:rsidR="00B63E9F">
            <w:rPr>
              <w:rFonts w:ascii="Arial" w:eastAsia="Times New Roman" w:hAnsi="Arial" w:cs="Arial"/>
              <w:color w:val="000000"/>
              <w:sz w:val="20"/>
              <w:szCs w:val="20"/>
            </w:rPr>
            <w:t>Anes</w:t>
          </w:r>
          <w:proofErr w:type="spellEnd"/>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A50C7A1" w14:textId="41CF9380" w:rsidR="004359CC" w:rsidRPr="004359CC" w:rsidRDefault="00F45F50" w:rsidP="004359CC">
      <w:pPr>
        <w:spacing w:after="0" w:line="240" w:lineRule="auto"/>
        <w:rPr>
          <w:rFonts w:asciiTheme="majorHAnsi" w:hAnsiTheme="majorHAnsi" w:cs="Arial"/>
          <w:sz w:val="20"/>
          <w:szCs w:val="20"/>
        </w:rPr>
      </w:pPr>
      <w:r>
        <w:rPr>
          <w:rFonts w:asciiTheme="majorHAnsi" w:hAnsiTheme="majorHAnsi" w:cs="Arial"/>
          <w:sz w:val="20"/>
          <w:szCs w:val="20"/>
        </w:rPr>
        <w:t>The</w:t>
      </w:r>
      <w:r w:rsidR="004359CC" w:rsidRPr="004359CC">
        <w:rPr>
          <w:rFonts w:asciiTheme="majorHAnsi" w:hAnsiTheme="majorHAnsi" w:cs="Arial"/>
          <w:sz w:val="20"/>
          <w:szCs w:val="20"/>
        </w:rPr>
        <w:t xml:space="preserve"> course provides foundational histological and gross anatomical principles for the safe delivery of nurse anesthe</w:t>
      </w:r>
      <w:r w:rsidR="005449DC">
        <w:rPr>
          <w:rFonts w:asciiTheme="majorHAnsi" w:hAnsiTheme="majorHAnsi" w:cs="Arial"/>
          <w:sz w:val="20"/>
          <w:szCs w:val="20"/>
        </w:rPr>
        <w:t xml:space="preserve">sia care. The </w:t>
      </w:r>
      <w:r>
        <w:rPr>
          <w:rFonts w:asciiTheme="majorHAnsi" w:hAnsiTheme="majorHAnsi" w:cs="Arial"/>
          <w:sz w:val="20"/>
          <w:szCs w:val="20"/>
        </w:rPr>
        <w:t>course focus is</w:t>
      </w:r>
      <w:r w:rsidR="004359CC" w:rsidRPr="004359CC">
        <w:rPr>
          <w:rFonts w:asciiTheme="majorHAnsi" w:hAnsiTheme="majorHAnsi" w:cs="Arial"/>
          <w:sz w:val="20"/>
          <w:szCs w:val="20"/>
        </w:rPr>
        <w:t xml:space="preserve"> application of </w:t>
      </w:r>
      <w:r w:rsidR="005449DC">
        <w:rPr>
          <w:rFonts w:asciiTheme="majorHAnsi" w:hAnsiTheme="majorHAnsi" w:cs="Arial"/>
          <w:sz w:val="20"/>
          <w:szCs w:val="20"/>
        </w:rPr>
        <w:t xml:space="preserve">anatomy through didactic and </w:t>
      </w:r>
      <w:r w:rsidR="004359CC" w:rsidRPr="004359CC">
        <w:rPr>
          <w:rFonts w:asciiTheme="majorHAnsi" w:hAnsiTheme="majorHAnsi" w:cs="Arial"/>
          <w:sz w:val="20"/>
          <w:szCs w:val="20"/>
        </w:rPr>
        <w:t>laboratory experiences.</w:t>
      </w:r>
    </w:p>
    <w:p w14:paraId="0AD48EA3" w14:textId="77777777" w:rsidR="00CB4B5A" w:rsidRPr="004359CC"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68FD42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359CC">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03EB85"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112EAC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827926">
            <w:rPr>
              <w:rFonts w:asciiTheme="majorHAnsi" w:hAnsiTheme="majorHAnsi" w:cs="Arial"/>
              <w:sz w:val="20"/>
              <w:szCs w:val="20"/>
            </w:rPr>
            <w:t>First semester course of the curriculum only requires admission into the option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11408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827926">
            <w:rPr>
              <w:rFonts w:asciiTheme="majorHAnsi" w:hAnsiTheme="majorHAnsi"/>
              <w:sz w:val="20"/>
              <w:szCs w:val="20"/>
            </w:rPr>
            <w:t>Yes</w:t>
          </w:r>
        </w:sdtContent>
      </w:sdt>
    </w:p>
    <w:p w14:paraId="389EE19D" w14:textId="519EBB9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771F1F">
            <w:rPr>
              <w:rFonts w:asciiTheme="majorHAnsi" w:hAnsiTheme="majorHAnsi" w:cs="Arial"/>
              <w:sz w:val="20"/>
              <w:szCs w:val="20"/>
            </w:rPr>
            <w:t>DNP: Nurse Anesthesia Option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810744B" w:rsidR="00C002F9" w:rsidRPr="008426D1" w:rsidRDefault="000A192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9BFAC68" w:rsidR="00AF68E8" w:rsidRPr="008426D1" w:rsidRDefault="004359C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642946A" w:rsidR="00C23120" w:rsidRPr="008426D1" w:rsidRDefault="004359C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0B95C91" w:rsidR="00C23120" w:rsidRPr="008426D1" w:rsidRDefault="00827926"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2D9993A" w:rsidR="00C23120" w:rsidRPr="008426D1" w:rsidRDefault="00827926"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229D2E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827926">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730EE0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827926">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07C92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827926">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C5E8D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27926">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BD8178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0A1921">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947B53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27926">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46A3A4A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9E9DC61" w14:textId="28BC1A5B" w:rsidR="00827926" w:rsidRDefault="008279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004"/>
            <w:gridCol w:w="3294"/>
          </w:tblGrid>
          <w:tr w:rsidR="00827926" w:rsidRPr="00D02EBF" w14:paraId="5A62027E" w14:textId="77777777" w:rsidTr="00D63020">
            <w:tc>
              <w:tcPr>
                <w:tcW w:w="1278" w:type="dxa"/>
                <w:shd w:val="clear" w:color="auto" w:fill="CCFFCC"/>
              </w:tcPr>
              <w:p w14:paraId="0BB8419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WEEK</w:t>
                </w:r>
              </w:p>
            </w:tc>
            <w:tc>
              <w:tcPr>
                <w:tcW w:w="5004" w:type="dxa"/>
                <w:shd w:val="clear" w:color="auto" w:fill="CCFFCC"/>
              </w:tcPr>
              <w:p w14:paraId="36B91B3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TOPIC</w:t>
                </w:r>
              </w:p>
            </w:tc>
            <w:tc>
              <w:tcPr>
                <w:tcW w:w="3294" w:type="dxa"/>
                <w:shd w:val="clear" w:color="auto" w:fill="CCFFCC"/>
              </w:tcPr>
              <w:p w14:paraId="7655F341"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READING</w:t>
                </w:r>
              </w:p>
            </w:tc>
          </w:tr>
          <w:tr w:rsidR="00827926" w:rsidRPr="00D02EBF" w14:paraId="2775FFB5" w14:textId="77777777" w:rsidTr="00D63020">
            <w:tc>
              <w:tcPr>
                <w:tcW w:w="1278" w:type="dxa"/>
              </w:tcPr>
              <w:p w14:paraId="7D067B9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w:t>
                </w:r>
              </w:p>
            </w:tc>
            <w:tc>
              <w:tcPr>
                <w:tcW w:w="5004" w:type="dxa"/>
              </w:tcPr>
              <w:p w14:paraId="7CC0CF5C"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Introduction to Clinical Anatomy</w:t>
                </w:r>
              </w:p>
            </w:tc>
            <w:tc>
              <w:tcPr>
                <w:tcW w:w="3294" w:type="dxa"/>
              </w:tcPr>
              <w:p w14:paraId="0BDFE58D"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Overview of Anatomy</w:t>
                </w:r>
              </w:p>
            </w:tc>
          </w:tr>
          <w:tr w:rsidR="00827926" w:rsidRPr="00D02EBF" w14:paraId="19998D30" w14:textId="77777777" w:rsidTr="00D63020">
            <w:tc>
              <w:tcPr>
                <w:tcW w:w="1278" w:type="dxa"/>
              </w:tcPr>
              <w:p w14:paraId="74DF800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2</w:t>
                </w:r>
              </w:p>
            </w:tc>
            <w:tc>
              <w:tcPr>
                <w:tcW w:w="5004" w:type="dxa"/>
              </w:tcPr>
              <w:p w14:paraId="3D40162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Thorax</w:t>
                </w:r>
              </w:p>
            </w:tc>
            <w:tc>
              <w:tcPr>
                <w:tcW w:w="3294" w:type="dxa"/>
              </w:tcPr>
              <w:p w14:paraId="5E9F1FF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1</w:t>
                </w:r>
              </w:p>
            </w:tc>
          </w:tr>
          <w:tr w:rsidR="00827926" w:rsidRPr="00D02EBF" w14:paraId="27ACD515" w14:textId="77777777" w:rsidTr="00D63020">
            <w:tc>
              <w:tcPr>
                <w:tcW w:w="1278" w:type="dxa"/>
              </w:tcPr>
              <w:p w14:paraId="32CA3119"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3</w:t>
                </w:r>
              </w:p>
            </w:tc>
            <w:tc>
              <w:tcPr>
                <w:tcW w:w="5004" w:type="dxa"/>
              </w:tcPr>
              <w:p w14:paraId="11CA4A9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Thorax</w:t>
                </w:r>
              </w:p>
            </w:tc>
            <w:tc>
              <w:tcPr>
                <w:tcW w:w="3294" w:type="dxa"/>
              </w:tcPr>
              <w:p w14:paraId="189BAF9D"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1</w:t>
                </w:r>
              </w:p>
            </w:tc>
          </w:tr>
          <w:tr w:rsidR="00827926" w:rsidRPr="00D02EBF" w14:paraId="626CC3FD" w14:textId="77777777" w:rsidTr="00D63020">
            <w:tc>
              <w:tcPr>
                <w:tcW w:w="1278" w:type="dxa"/>
              </w:tcPr>
              <w:p w14:paraId="2C773F34"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4</w:t>
                </w:r>
              </w:p>
            </w:tc>
            <w:tc>
              <w:tcPr>
                <w:tcW w:w="5004" w:type="dxa"/>
                <w:shd w:val="clear" w:color="auto" w:fill="auto"/>
              </w:tcPr>
              <w:p w14:paraId="75C066AF"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Abdomen</w:t>
                </w:r>
              </w:p>
            </w:tc>
            <w:tc>
              <w:tcPr>
                <w:tcW w:w="3294" w:type="dxa"/>
                <w:shd w:val="clear" w:color="auto" w:fill="auto"/>
              </w:tcPr>
              <w:p w14:paraId="71303BA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2</w:t>
                </w:r>
              </w:p>
            </w:tc>
          </w:tr>
          <w:tr w:rsidR="00827926" w:rsidRPr="00D02EBF" w14:paraId="253D6878" w14:textId="77777777" w:rsidTr="00D63020">
            <w:tc>
              <w:tcPr>
                <w:tcW w:w="1278" w:type="dxa"/>
                <w:shd w:val="clear" w:color="auto" w:fill="FFFFFF" w:themeFill="background1"/>
              </w:tcPr>
              <w:p w14:paraId="01A7B0C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5</w:t>
                </w:r>
              </w:p>
            </w:tc>
            <w:tc>
              <w:tcPr>
                <w:tcW w:w="5004" w:type="dxa"/>
                <w:shd w:val="clear" w:color="auto" w:fill="FFFFFF" w:themeFill="background1"/>
              </w:tcPr>
              <w:p w14:paraId="1935A367"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Abdomen</w:t>
                </w:r>
              </w:p>
            </w:tc>
            <w:tc>
              <w:tcPr>
                <w:tcW w:w="3294" w:type="dxa"/>
                <w:shd w:val="clear" w:color="auto" w:fill="FFFFFF" w:themeFill="background1"/>
              </w:tcPr>
              <w:p w14:paraId="39CA697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3</w:t>
                </w:r>
              </w:p>
            </w:tc>
          </w:tr>
          <w:tr w:rsidR="00827926" w:rsidRPr="00D02EBF" w14:paraId="413CB197" w14:textId="77777777" w:rsidTr="00D63020">
            <w:tc>
              <w:tcPr>
                <w:tcW w:w="1278" w:type="dxa"/>
              </w:tcPr>
              <w:p w14:paraId="3FDD780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6</w:t>
                </w:r>
              </w:p>
            </w:tc>
            <w:tc>
              <w:tcPr>
                <w:tcW w:w="5004" w:type="dxa"/>
                <w:shd w:val="clear" w:color="auto" w:fill="auto"/>
              </w:tcPr>
              <w:p w14:paraId="2E531D8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Pelvis</w:t>
                </w:r>
              </w:p>
            </w:tc>
            <w:tc>
              <w:tcPr>
                <w:tcW w:w="3294" w:type="dxa"/>
                <w:shd w:val="clear" w:color="auto" w:fill="auto"/>
              </w:tcPr>
              <w:p w14:paraId="45A0B49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3</w:t>
                </w:r>
              </w:p>
            </w:tc>
          </w:tr>
          <w:tr w:rsidR="00827926" w:rsidRPr="00D02EBF" w14:paraId="29A547E2" w14:textId="77777777" w:rsidTr="00D63020">
            <w:tc>
              <w:tcPr>
                <w:tcW w:w="1278" w:type="dxa"/>
              </w:tcPr>
              <w:p w14:paraId="5075B23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7</w:t>
                </w:r>
              </w:p>
            </w:tc>
            <w:tc>
              <w:tcPr>
                <w:tcW w:w="5004" w:type="dxa"/>
              </w:tcPr>
              <w:p w14:paraId="4E41CE74"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Back</w:t>
                </w:r>
              </w:p>
            </w:tc>
            <w:tc>
              <w:tcPr>
                <w:tcW w:w="3294" w:type="dxa"/>
              </w:tcPr>
              <w:p w14:paraId="4D9A0B0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4</w:t>
                </w:r>
              </w:p>
            </w:tc>
          </w:tr>
          <w:tr w:rsidR="00827926" w:rsidRPr="00D02EBF" w14:paraId="00A6A015" w14:textId="77777777" w:rsidTr="00D63020">
            <w:tc>
              <w:tcPr>
                <w:tcW w:w="1278" w:type="dxa"/>
              </w:tcPr>
              <w:p w14:paraId="44C3821E"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8</w:t>
                </w:r>
              </w:p>
            </w:tc>
            <w:tc>
              <w:tcPr>
                <w:tcW w:w="5004" w:type="dxa"/>
                <w:shd w:val="clear" w:color="auto" w:fill="auto"/>
              </w:tcPr>
              <w:p w14:paraId="1B638AA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Lower Limb</w:t>
                </w:r>
              </w:p>
            </w:tc>
            <w:tc>
              <w:tcPr>
                <w:tcW w:w="3294" w:type="dxa"/>
                <w:shd w:val="clear" w:color="auto" w:fill="auto"/>
              </w:tcPr>
              <w:p w14:paraId="54CABC4C"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5</w:t>
                </w:r>
              </w:p>
            </w:tc>
          </w:tr>
          <w:tr w:rsidR="00827926" w:rsidRPr="00D02EBF" w14:paraId="2CEF182C" w14:textId="77777777" w:rsidTr="00D63020">
            <w:tc>
              <w:tcPr>
                <w:tcW w:w="1278" w:type="dxa"/>
              </w:tcPr>
              <w:p w14:paraId="1357EB65"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9</w:t>
                </w:r>
              </w:p>
            </w:tc>
            <w:tc>
              <w:tcPr>
                <w:tcW w:w="5004" w:type="dxa"/>
              </w:tcPr>
              <w:p w14:paraId="2EEE4A2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Lower Limb</w:t>
                </w:r>
              </w:p>
            </w:tc>
            <w:tc>
              <w:tcPr>
                <w:tcW w:w="3294" w:type="dxa"/>
              </w:tcPr>
              <w:p w14:paraId="069F6B9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5</w:t>
                </w:r>
              </w:p>
            </w:tc>
          </w:tr>
          <w:tr w:rsidR="00827926" w:rsidRPr="00D02EBF" w14:paraId="37A7C2A3" w14:textId="77777777" w:rsidTr="00D63020">
            <w:tc>
              <w:tcPr>
                <w:tcW w:w="1278" w:type="dxa"/>
              </w:tcPr>
              <w:p w14:paraId="6B7F146E"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10</w:t>
                </w:r>
              </w:p>
            </w:tc>
            <w:tc>
              <w:tcPr>
                <w:tcW w:w="5004" w:type="dxa"/>
              </w:tcPr>
              <w:p w14:paraId="053FAA4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Upper Limb</w:t>
                </w:r>
              </w:p>
            </w:tc>
            <w:tc>
              <w:tcPr>
                <w:tcW w:w="3294" w:type="dxa"/>
              </w:tcPr>
              <w:p w14:paraId="767312DE"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6</w:t>
                </w:r>
              </w:p>
            </w:tc>
          </w:tr>
          <w:tr w:rsidR="00827926" w:rsidRPr="00D02EBF" w14:paraId="1464C388" w14:textId="77777777" w:rsidTr="00D63020">
            <w:tc>
              <w:tcPr>
                <w:tcW w:w="1278" w:type="dxa"/>
                <w:shd w:val="clear" w:color="auto" w:fill="FFFFFF" w:themeFill="background1"/>
              </w:tcPr>
              <w:p w14:paraId="39E2C7F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11</w:t>
                </w:r>
              </w:p>
            </w:tc>
            <w:tc>
              <w:tcPr>
                <w:tcW w:w="5004" w:type="dxa"/>
                <w:shd w:val="clear" w:color="auto" w:fill="FFFFFF" w:themeFill="background1"/>
              </w:tcPr>
              <w:p w14:paraId="4C1D7BDC"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Upper Limb</w:t>
                </w:r>
              </w:p>
            </w:tc>
            <w:tc>
              <w:tcPr>
                <w:tcW w:w="3294" w:type="dxa"/>
                <w:shd w:val="clear" w:color="auto" w:fill="FFFFFF" w:themeFill="background1"/>
              </w:tcPr>
              <w:p w14:paraId="222584CF"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6</w:t>
                </w:r>
              </w:p>
            </w:tc>
          </w:tr>
          <w:tr w:rsidR="00827926" w:rsidRPr="00D02EBF" w14:paraId="51C53A38" w14:textId="77777777" w:rsidTr="00D63020">
            <w:tc>
              <w:tcPr>
                <w:tcW w:w="1278" w:type="dxa"/>
              </w:tcPr>
              <w:p w14:paraId="78ADF31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12</w:t>
                </w:r>
              </w:p>
            </w:tc>
            <w:tc>
              <w:tcPr>
                <w:tcW w:w="5004" w:type="dxa"/>
                <w:shd w:val="clear" w:color="auto" w:fill="auto"/>
              </w:tcPr>
              <w:p w14:paraId="4453025C"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 xml:space="preserve">The Head </w:t>
                </w:r>
              </w:p>
            </w:tc>
            <w:tc>
              <w:tcPr>
                <w:tcW w:w="3294" w:type="dxa"/>
                <w:shd w:val="clear" w:color="auto" w:fill="auto"/>
              </w:tcPr>
              <w:p w14:paraId="3F8E50F9"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7</w:t>
                </w:r>
              </w:p>
            </w:tc>
          </w:tr>
          <w:tr w:rsidR="00827926" w:rsidRPr="00D02EBF" w14:paraId="45ACA360" w14:textId="77777777" w:rsidTr="00D63020">
            <w:tc>
              <w:tcPr>
                <w:tcW w:w="1278" w:type="dxa"/>
              </w:tcPr>
              <w:p w14:paraId="1657676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13</w:t>
                </w:r>
              </w:p>
            </w:tc>
            <w:tc>
              <w:tcPr>
                <w:tcW w:w="5004" w:type="dxa"/>
                <w:shd w:val="clear" w:color="auto" w:fill="auto"/>
              </w:tcPr>
              <w:p w14:paraId="322704A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Neck</w:t>
                </w:r>
              </w:p>
            </w:tc>
            <w:tc>
              <w:tcPr>
                <w:tcW w:w="3294" w:type="dxa"/>
                <w:shd w:val="clear" w:color="auto" w:fill="auto"/>
              </w:tcPr>
              <w:p w14:paraId="1DEA6EE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8</w:t>
                </w:r>
              </w:p>
            </w:tc>
          </w:tr>
          <w:tr w:rsidR="00827926" w:rsidRPr="00D02EBF" w14:paraId="2453A86D" w14:textId="77777777" w:rsidTr="00D63020">
            <w:tc>
              <w:tcPr>
                <w:tcW w:w="1278" w:type="dxa"/>
              </w:tcPr>
              <w:p w14:paraId="0B047A7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14</w:t>
                </w:r>
              </w:p>
            </w:tc>
            <w:tc>
              <w:tcPr>
                <w:tcW w:w="5004" w:type="dxa"/>
              </w:tcPr>
              <w:p w14:paraId="45DAB98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Cranial Nerves</w:t>
                </w:r>
              </w:p>
            </w:tc>
            <w:tc>
              <w:tcPr>
                <w:tcW w:w="3294" w:type="dxa"/>
              </w:tcPr>
              <w:p w14:paraId="730BBCB7"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9</w:t>
                </w:r>
              </w:p>
            </w:tc>
          </w:tr>
        </w:tbl>
        <w:p w14:paraId="288F2B7D" w14:textId="77777777" w:rsidR="00827926" w:rsidRDefault="00827926" w:rsidP="00A966C5">
          <w:pPr>
            <w:tabs>
              <w:tab w:val="left" w:pos="360"/>
              <w:tab w:val="left" w:pos="720"/>
            </w:tabs>
            <w:spacing w:after="0" w:line="240" w:lineRule="auto"/>
            <w:rPr>
              <w:rFonts w:asciiTheme="majorHAnsi" w:hAnsiTheme="majorHAnsi" w:cs="Arial"/>
              <w:sz w:val="20"/>
              <w:szCs w:val="20"/>
            </w:rPr>
          </w:pPr>
        </w:p>
        <w:p w14:paraId="0EF00BD6"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2A02C591"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476227B0"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1B9966E1"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670C7457"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63D82D0E" w14:textId="77777777" w:rsidR="00D755F3" w:rsidRDefault="00D755F3" w:rsidP="00A966C5">
          <w:pPr>
            <w:tabs>
              <w:tab w:val="left" w:pos="360"/>
              <w:tab w:val="left" w:pos="720"/>
            </w:tabs>
            <w:spacing w:after="0" w:line="240" w:lineRule="auto"/>
            <w:rPr>
              <w:rFonts w:asciiTheme="majorHAnsi" w:hAnsiTheme="majorHAnsi" w:cs="Arial"/>
              <w:sz w:val="20"/>
              <w:szCs w:val="20"/>
            </w:rPr>
          </w:pPr>
        </w:p>
        <w:p w14:paraId="178411B6" w14:textId="77777777" w:rsidR="00827926" w:rsidRDefault="008279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Lab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88"/>
            <w:gridCol w:w="5066"/>
            <w:gridCol w:w="3322"/>
          </w:tblGrid>
          <w:tr w:rsidR="00827926" w:rsidRPr="00D02EBF" w14:paraId="1C78D863" w14:textId="77777777" w:rsidTr="00D63020">
            <w:tc>
              <w:tcPr>
                <w:tcW w:w="1188" w:type="dxa"/>
                <w:shd w:val="clear" w:color="auto" w:fill="CCFFCC"/>
              </w:tcPr>
              <w:p w14:paraId="0E282388" w14:textId="77777777" w:rsidR="00827926" w:rsidRPr="00D02EBF" w:rsidRDefault="00827926" w:rsidP="00D63020">
                <w:pPr>
                  <w:rPr>
                    <w:rFonts w:asciiTheme="majorHAnsi" w:hAnsiTheme="majorHAnsi" w:cs="Arial"/>
                    <w:b/>
                    <w:sz w:val="20"/>
                    <w:szCs w:val="20"/>
                  </w:rPr>
                </w:pPr>
                <w:r w:rsidRPr="00D02EBF">
                  <w:rPr>
                    <w:rFonts w:asciiTheme="majorHAnsi" w:hAnsiTheme="majorHAnsi" w:cs="Arial"/>
                    <w:sz w:val="20"/>
                    <w:szCs w:val="20"/>
                  </w:rPr>
                  <w:t>WEEK</w:t>
                </w:r>
              </w:p>
            </w:tc>
            <w:tc>
              <w:tcPr>
                <w:tcW w:w="5066" w:type="dxa"/>
                <w:shd w:val="clear" w:color="auto" w:fill="CCFFCC"/>
              </w:tcPr>
              <w:p w14:paraId="34E7D360" w14:textId="77777777" w:rsidR="00827926" w:rsidRPr="00D02EBF" w:rsidRDefault="00827926" w:rsidP="00D63020">
                <w:pPr>
                  <w:rPr>
                    <w:rFonts w:asciiTheme="majorHAnsi" w:hAnsiTheme="majorHAnsi" w:cs="Arial"/>
                    <w:b/>
                    <w:sz w:val="20"/>
                    <w:szCs w:val="20"/>
                  </w:rPr>
                </w:pPr>
                <w:r w:rsidRPr="00D02EBF">
                  <w:rPr>
                    <w:rFonts w:asciiTheme="majorHAnsi" w:hAnsiTheme="majorHAnsi" w:cs="Arial"/>
                    <w:b/>
                    <w:sz w:val="20"/>
                    <w:szCs w:val="20"/>
                  </w:rPr>
                  <w:t>TOPIC</w:t>
                </w:r>
              </w:p>
            </w:tc>
            <w:tc>
              <w:tcPr>
                <w:tcW w:w="3322" w:type="dxa"/>
                <w:shd w:val="clear" w:color="auto" w:fill="CCFFCC"/>
              </w:tcPr>
              <w:p w14:paraId="3CA4E1D7" w14:textId="77777777" w:rsidR="00827926" w:rsidRPr="00D02EBF" w:rsidRDefault="00827926" w:rsidP="00D63020">
                <w:pPr>
                  <w:rPr>
                    <w:rFonts w:asciiTheme="majorHAnsi" w:hAnsiTheme="majorHAnsi" w:cs="Arial"/>
                    <w:b/>
                    <w:sz w:val="20"/>
                    <w:szCs w:val="20"/>
                  </w:rPr>
                </w:pPr>
                <w:r w:rsidRPr="00D02EBF">
                  <w:rPr>
                    <w:rFonts w:asciiTheme="majorHAnsi" w:hAnsiTheme="majorHAnsi" w:cs="Arial"/>
                    <w:b/>
                    <w:sz w:val="20"/>
                    <w:szCs w:val="20"/>
                  </w:rPr>
                  <w:t>READING</w:t>
                </w:r>
              </w:p>
            </w:tc>
          </w:tr>
          <w:tr w:rsidR="00827926" w:rsidRPr="00D02EBF" w14:paraId="44A2A0C3" w14:textId="77777777" w:rsidTr="00D63020">
            <w:tc>
              <w:tcPr>
                <w:tcW w:w="1188" w:type="dxa"/>
                <w:shd w:val="clear" w:color="auto" w:fill="FFFFFF" w:themeFill="background1"/>
              </w:tcPr>
              <w:p w14:paraId="63121B4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w:t>
                </w:r>
              </w:p>
            </w:tc>
            <w:tc>
              <w:tcPr>
                <w:tcW w:w="5066" w:type="dxa"/>
                <w:shd w:val="clear" w:color="auto" w:fill="FFFFFF" w:themeFill="background1"/>
              </w:tcPr>
              <w:p w14:paraId="48ADD11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Thorax</w:t>
                </w:r>
              </w:p>
            </w:tc>
            <w:tc>
              <w:tcPr>
                <w:tcW w:w="3322" w:type="dxa"/>
                <w:shd w:val="clear" w:color="auto" w:fill="FFFFFF" w:themeFill="background1"/>
              </w:tcPr>
              <w:p w14:paraId="4F3BCFE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1</w:t>
                </w:r>
              </w:p>
            </w:tc>
          </w:tr>
          <w:tr w:rsidR="00827926" w:rsidRPr="00D02EBF" w14:paraId="027C3526" w14:textId="77777777" w:rsidTr="00D63020">
            <w:tc>
              <w:tcPr>
                <w:tcW w:w="1188" w:type="dxa"/>
                <w:shd w:val="clear" w:color="auto" w:fill="FFFFFF" w:themeFill="background1"/>
              </w:tcPr>
              <w:p w14:paraId="2DFE314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2</w:t>
                </w:r>
              </w:p>
            </w:tc>
            <w:tc>
              <w:tcPr>
                <w:tcW w:w="5066" w:type="dxa"/>
                <w:shd w:val="clear" w:color="auto" w:fill="FFFFFF" w:themeFill="background1"/>
              </w:tcPr>
              <w:p w14:paraId="0BB47158"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Thorax</w:t>
                </w:r>
              </w:p>
            </w:tc>
            <w:tc>
              <w:tcPr>
                <w:tcW w:w="3322" w:type="dxa"/>
                <w:shd w:val="clear" w:color="auto" w:fill="FFFFFF" w:themeFill="background1"/>
              </w:tcPr>
              <w:p w14:paraId="246CF19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1</w:t>
                </w:r>
              </w:p>
            </w:tc>
          </w:tr>
          <w:tr w:rsidR="00827926" w:rsidRPr="00D02EBF" w14:paraId="37B6AA70" w14:textId="77777777" w:rsidTr="00D63020">
            <w:tc>
              <w:tcPr>
                <w:tcW w:w="1188" w:type="dxa"/>
                <w:shd w:val="clear" w:color="auto" w:fill="FFFFFF" w:themeFill="background1"/>
              </w:tcPr>
              <w:p w14:paraId="720FB4BD"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3</w:t>
                </w:r>
              </w:p>
            </w:tc>
            <w:tc>
              <w:tcPr>
                <w:tcW w:w="5066" w:type="dxa"/>
                <w:shd w:val="clear" w:color="auto" w:fill="FFFFFF" w:themeFill="background1"/>
              </w:tcPr>
              <w:p w14:paraId="5F95B0DE"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Abdomen</w:t>
                </w:r>
              </w:p>
            </w:tc>
            <w:tc>
              <w:tcPr>
                <w:tcW w:w="3322" w:type="dxa"/>
                <w:shd w:val="clear" w:color="auto" w:fill="FFFFFF" w:themeFill="background1"/>
              </w:tcPr>
              <w:p w14:paraId="0CAF2F4F"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2</w:t>
                </w:r>
              </w:p>
            </w:tc>
          </w:tr>
          <w:tr w:rsidR="00827926" w:rsidRPr="00D02EBF" w14:paraId="1F02637E" w14:textId="77777777" w:rsidTr="00D63020">
            <w:tc>
              <w:tcPr>
                <w:tcW w:w="1188" w:type="dxa"/>
              </w:tcPr>
              <w:p w14:paraId="75B5622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4</w:t>
                </w:r>
              </w:p>
            </w:tc>
            <w:tc>
              <w:tcPr>
                <w:tcW w:w="5066" w:type="dxa"/>
                <w:shd w:val="clear" w:color="auto" w:fill="auto"/>
              </w:tcPr>
              <w:p w14:paraId="4A8264D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Abdomen</w:t>
                </w:r>
              </w:p>
            </w:tc>
            <w:tc>
              <w:tcPr>
                <w:tcW w:w="3322" w:type="dxa"/>
                <w:shd w:val="clear" w:color="auto" w:fill="auto"/>
              </w:tcPr>
              <w:p w14:paraId="0763E98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2</w:t>
                </w:r>
              </w:p>
            </w:tc>
          </w:tr>
          <w:tr w:rsidR="00827926" w:rsidRPr="00D02EBF" w14:paraId="0D2DFDC2" w14:textId="77777777" w:rsidTr="00D63020">
            <w:tc>
              <w:tcPr>
                <w:tcW w:w="1188" w:type="dxa"/>
              </w:tcPr>
              <w:p w14:paraId="39AF99E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5</w:t>
                </w:r>
              </w:p>
            </w:tc>
            <w:tc>
              <w:tcPr>
                <w:tcW w:w="5066" w:type="dxa"/>
                <w:shd w:val="clear" w:color="auto" w:fill="auto"/>
              </w:tcPr>
              <w:p w14:paraId="20AF6D6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Pelvis</w:t>
                </w:r>
              </w:p>
            </w:tc>
            <w:tc>
              <w:tcPr>
                <w:tcW w:w="3322" w:type="dxa"/>
                <w:shd w:val="clear" w:color="auto" w:fill="auto"/>
              </w:tcPr>
              <w:p w14:paraId="0504333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3</w:t>
                </w:r>
              </w:p>
            </w:tc>
          </w:tr>
          <w:tr w:rsidR="00827926" w:rsidRPr="00D02EBF" w14:paraId="7EC35EA8" w14:textId="77777777" w:rsidTr="00D63020">
            <w:tc>
              <w:tcPr>
                <w:tcW w:w="1188" w:type="dxa"/>
                <w:shd w:val="clear" w:color="auto" w:fill="FFFFFF" w:themeFill="background1"/>
              </w:tcPr>
              <w:p w14:paraId="386CAC1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6</w:t>
                </w:r>
              </w:p>
            </w:tc>
            <w:tc>
              <w:tcPr>
                <w:tcW w:w="5066" w:type="dxa"/>
                <w:shd w:val="clear" w:color="auto" w:fill="FFFFFF" w:themeFill="background1"/>
              </w:tcPr>
              <w:p w14:paraId="3C135D3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Back</w:t>
                </w:r>
              </w:p>
            </w:tc>
            <w:tc>
              <w:tcPr>
                <w:tcW w:w="3322" w:type="dxa"/>
                <w:shd w:val="clear" w:color="auto" w:fill="FFFFFF" w:themeFill="background1"/>
              </w:tcPr>
              <w:p w14:paraId="4DEC569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4</w:t>
                </w:r>
              </w:p>
            </w:tc>
          </w:tr>
          <w:tr w:rsidR="00827926" w:rsidRPr="00D02EBF" w14:paraId="5CCA923C" w14:textId="77777777" w:rsidTr="00D63020">
            <w:tc>
              <w:tcPr>
                <w:tcW w:w="1188" w:type="dxa"/>
                <w:shd w:val="clear" w:color="auto" w:fill="FFFFFF" w:themeFill="background1"/>
              </w:tcPr>
              <w:p w14:paraId="281357E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7</w:t>
                </w:r>
              </w:p>
            </w:tc>
            <w:tc>
              <w:tcPr>
                <w:tcW w:w="5066" w:type="dxa"/>
                <w:shd w:val="clear" w:color="auto" w:fill="FFFFFF" w:themeFill="background1"/>
              </w:tcPr>
              <w:p w14:paraId="091F2E87"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Lower Limb</w:t>
                </w:r>
              </w:p>
            </w:tc>
            <w:tc>
              <w:tcPr>
                <w:tcW w:w="3322" w:type="dxa"/>
                <w:shd w:val="clear" w:color="auto" w:fill="FFFFFF" w:themeFill="background1"/>
              </w:tcPr>
              <w:p w14:paraId="0C48B814"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5</w:t>
                </w:r>
              </w:p>
            </w:tc>
          </w:tr>
          <w:tr w:rsidR="00827926" w:rsidRPr="00D02EBF" w14:paraId="7D1626B6" w14:textId="77777777" w:rsidTr="00D63020">
            <w:tc>
              <w:tcPr>
                <w:tcW w:w="1188" w:type="dxa"/>
                <w:shd w:val="clear" w:color="auto" w:fill="FFFFFF" w:themeFill="background1"/>
              </w:tcPr>
              <w:p w14:paraId="6258DFC3"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8</w:t>
                </w:r>
              </w:p>
            </w:tc>
            <w:tc>
              <w:tcPr>
                <w:tcW w:w="5066" w:type="dxa"/>
                <w:shd w:val="clear" w:color="auto" w:fill="FFFFFF" w:themeFill="background1"/>
              </w:tcPr>
              <w:p w14:paraId="068D1F2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Lower Limb</w:t>
                </w:r>
              </w:p>
            </w:tc>
            <w:tc>
              <w:tcPr>
                <w:tcW w:w="3322" w:type="dxa"/>
                <w:shd w:val="clear" w:color="auto" w:fill="FFFFFF" w:themeFill="background1"/>
              </w:tcPr>
              <w:p w14:paraId="6EEFB59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5</w:t>
                </w:r>
              </w:p>
            </w:tc>
          </w:tr>
          <w:tr w:rsidR="00827926" w:rsidRPr="00D02EBF" w14:paraId="6266D3CA" w14:textId="77777777" w:rsidTr="00D63020">
            <w:tc>
              <w:tcPr>
                <w:tcW w:w="1188" w:type="dxa"/>
                <w:shd w:val="clear" w:color="auto" w:fill="FFFFFF" w:themeFill="background1"/>
              </w:tcPr>
              <w:p w14:paraId="55D8119F"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9</w:t>
                </w:r>
              </w:p>
            </w:tc>
            <w:tc>
              <w:tcPr>
                <w:tcW w:w="5066" w:type="dxa"/>
                <w:shd w:val="clear" w:color="auto" w:fill="FFFFFF" w:themeFill="background1"/>
              </w:tcPr>
              <w:p w14:paraId="5D28E431"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Brachial Plexus</w:t>
                </w:r>
              </w:p>
            </w:tc>
            <w:tc>
              <w:tcPr>
                <w:tcW w:w="3322" w:type="dxa"/>
                <w:shd w:val="clear" w:color="auto" w:fill="FFFFFF" w:themeFill="background1"/>
              </w:tcPr>
              <w:p w14:paraId="04C70711"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6</w:t>
                </w:r>
              </w:p>
            </w:tc>
          </w:tr>
          <w:tr w:rsidR="00827926" w:rsidRPr="00D02EBF" w14:paraId="4ACF9534" w14:textId="77777777" w:rsidTr="00D63020">
            <w:tc>
              <w:tcPr>
                <w:tcW w:w="1188" w:type="dxa"/>
                <w:shd w:val="clear" w:color="auto" w:fill="FFFFFF" w:themeFill="background1"/>
              </w:tcPr>
              <w:p w14:paraId="1DD7EA91"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10</w:t>
                </w:r>
              </w:p>
            </w:tc>
            <w:tc>
              <w:tcPr>
                <w:tcW w:w="5066" w:type="dxa"/>
                <w:shd w:val="clear" w:color="auto" w:fill="FFFFFF" w:themeFill="background1"/>
              </w:tcPr>
              <w:p w14:paraId="7F4E6BA7"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Upper Limb</w:t>
                </w:r>
              </w:p>
            </w:tc>
            <w:tc>
              <w:tcPr>
                <w:tcW w:w="3322" w:type="dxa"/>
                <w:shd w:val="clear" w:color="auto" w:fill="FFFFFF" w:themeFill="background1"/>
              </w:tcPr>
              <w:p w14:paraId="7E84E199"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6</w:t>
                </w:r>
              </w:p>
            </w:tc>
          </w:tr>
          <w:tr w:rsidR="00827926" w:rsidRPr="00D02EBF" w14:paraId="658FA1BA" w14:textId="77777777" w:rsidTr="00D63020">
            <w:tc>
              <w:tcPr>
                <w:tcW w:w="1188" w:type="dxa"/>
                <w:shd w:val="clear" w:color="auto" w:fill="FFFFFF" w:themeFill="background1"/>
              </w:tcPr>
              <w:p w14:paraId="189BD804"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11</w:t>
                </w:r>
              </w:p>
            </w:tc>
            <w:tc>
              <w:tcPr>
                <w:tcW w:w="5066" w:type="dxa"/>
                <w:shd w:val="clear" w:color="auto" w:fill="FFFFFF" w:themeFill="background1"/>
              </w:tcPr>
              <w:p w14:paraId="2DBAC90D"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 xml:space="preserve">The Head </w:t>
                </w:r>
              </w:p>
            </w:tc>
            <w:tc>
              <w:tcPr>
                <w:tcW w:w="3322" w:type="dxa"/>
                <w:shd w:val="clear" w:color="auto" w:fill="FFFFFF" w:themeFill="background1"/>
              </w:tcPr>
              <w:p w14:paraId="71BFC904"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7</w:t>
                </w:r>
              </w:p>
            </w:tc>
          </w:tr>
          <w:tr w:rsidR="00827926" w:rsidRPr="00D02EBF" w14:paraId="4C2CEC0F" w14:textId="77777777" w:rsidTr="00D63020">
            <w:tc>
              <w:tcPr>
                <w:tcW w:w="1188" w:type="dxa"/>
                <w:shd w:val="clear" w:color="auto" w:fill="FFFFFF" w:themeFill="background1"/>
              </w:tcPr>
              <w:p w14:paraId="523C3F66"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12</w:t>
                </w:r>
              </w:p>
            </w:tc>
            <w:tc>
              <w:tcPr>
                <w:tcW w:w="5066" w:type="dxa"/>
                <w:shd w:val="clear" w:color="auto" w:fill="FFFFFF" w:themeFill="background1"/>
              </w:tcPr>
              <w:p w14:paraId="6C591C4B"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The Neck</w:t>
                </w:r>
              </w:p>
            </w:tc>
            <w:tc>
              <w:tcPr>
                <w:tcW w:w="3322" w:type="dxa"/>
                <w:shd w:val="clear" w:color="auto" w:fill="FFFFFF" w:themeFill="background1"/>
              </w:tcPr>
              <w:p w14:paraId="319F6D32"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8</w:t>
                </w:r>
              </w:p>
            </w:tc>
          </w:tr>
          <w:tr w:rsidR="00827926" w:rsidRPr="00D02EBF" w14:paraId="6927D107" w14:textId="77777777" w:rsidTr="00D63020">
            <w:tc>
              <w:tcPr>
                <w:tcW w:w="1188" w:type="dxa"/>
                <w:shd w:val="clear" w:color="auto" w:fill="FFFFFF" w:themeFill="background1"/>
              </w:tcPr>
              <w:p w14:paraId="7268CD91"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13</w:t>
                </w:r>
              </w:p>
            </w:tc>
            <w:tc>
              <w:tcPr>
                <w:tcW w:w="5066" w:type="dxa"/>
                <w:shd w:val="clear" w:color="auto" w:fill="FFFFFF" w:themeFill="background1"/>
              </w:tcPr>
              <w:p w14:paraId="39A336E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Cranial Nerves</w:t>
                </w:r>
              </w:p>
            </w:tc>
            <w:tc>
              <w:tcPr>
                <w:tcW w:w="3322" w:type="dxa"/>
                <w:shd w:val="clear" w:color="auto" w:fill="FFFFFF" w:themeFill="background1"/>
              </w:tcPr>
              <w:p w14:paraId="457D0B50"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Moore – Chapter 9</w:t>
                </w:r>
              </w:p>
            </w:tc>
          </w:tr>
          <w:tr w:rsidR="00827926" w:rsidRPr="00D02EBF" w14:paraId="2A73324E" w14:textId="77777777" w:rsidTr="00D63020">
            <w:tc>
              <w:tcPr>
                <w:tcW w:w="1188" w:type="dxa"/>
                <w:shd w:val="clear" w:color="auto" w:fill="FFFFFF" w:themeFill="background1"/>
              </w:tcPr>
              <w:p w14:paraId="378AF8FF"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14</w:t>
                </w:r>
              </w:p>
            </w:tc>
            <w:tc>
              <w:tcPr>
                <w:tcW w:w="5066" w:type="dxa"/>
                <w:shd w:val="clear" w:color="auto" w:fill="FFFFFF" w:themeFill="background1"/>
              </w:tcPr>
              <w:p w14:paraId="697F275A" w14:textId="77777777" w:rsidR="00827926" w:rsidRPr="00D02EBF" w:rsidRDefault="00827926" w:rsidP="00D63020">
                <w:pPr>
                  <w:rPr>
                    <w:rFonts w:asciiTheme="majorHAnsi" w:hAnsiTheme="majorHAnsi" w:cs="Arial"/>
                    <w:sz w:val="20"/>
                    <w:szCs w:val="20"/>
                  </w:rPr>
                </w:pPr>
                <w:r w:rsidRPr="00D02EBF">
                  <w:rPr>
                    <w:rFonts w:asciiTheme="majorHAnsi" w:hAnsiTheme="majorHAnsi" w:cs="Arial"/>
                    <w:sz w:val="20"/>
                    <w:szCs w:val="20"/>
                  </w:rPr>
                  <w:t>Review</w:t>
                </w:r>
              </w:p>
            </w:tc>
            <w:tc>
              <w:tcPr>
                <w:tcW w:w="3322" w:type="dxa"/>
                <w:shd w:val="clear" w:color="auto" w:fill="FFFFFF" w:themeFill="background1"/>
              </w:tcPr>
              <w:p w14:paraId="4E1583EE" w14:textId="77777777" w:rsidR="00827926" w:rsidRPr="00D02EBF" w:rsidRDefault="00827926" w:rsidP="00D63020">
                <w:pPr>
                  <w:rPr>
                    <w:rFonts w:asciiTheme="majorHAnsi" w:hAnsiTheme="majorHAnsi" w:cs="Arial"/>
                    <w:sz w:val="20"/>
                    <w:szCs w:val="20"/>
                  </w:rPr>
                </w:pPr>
              </w:p>
            </w:tc>
          </w:tr>
        </w:tbl>
        <w:p w14:paraId="31D30746" w14:textId="40A8288B" w:rsidR="00A966C5" w:rsidRPr="008426D1" w:rsidRDefault="00430EB7"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FF10392" w:rsidR="00A966C5" w:rsidRPr="008426D1" w:rsidRDefault="008279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Cadaver Lab</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661741172"/>
          </w:sdtPr>
          <w:sdtEndPr/>
          <w:sdtContent>
            <w:p w14:paraId="7206D3F1" w14:textId="77777777" w:rsidR="000256B5" w:rsidRDefault="000256B5" w:rsidP="00025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90BB8DD" w:rsidR="00A966C5" w:rsidRPr="008426D1" w:rsidRDefault="00430EB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4224F1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202456404"/>
            </w:sdtPr>
            <w:sdtEndPr/>
            <w:sdtContent>
              <w:r w:rsidR="000256B5">
                <w:rPr>
                  <w:rFonts w:asciiTheme="majorHAnsi" w:hAnsiTheme="majorHAnsi" w:cs="Arial"/>
                  <w:sz w:val="20"/>
                  <w:szCs w:val="20"/>
                </w:rPr>
                <w:t xml:space="preserve">See new program proposal </w:t>
              </w:r>
            </w:sdtContent>
          </w:sdt>
          <w:r w:rsidR="000256B5">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9D3AE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0256B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6800F0F8" w14:textId="77777777" w:rsidR="000A1921" w:rsidRPr="008426D1" w:rsidRDefault="000A1921" w:rsidP="000A192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7294F23" w14:textId="77777777" w:rsidR="000A1921" w:rsidRPr="008426D1" w:rsidRDefault="000A1921" w:rsidP="000A1921">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6CD9A8D" w14:textId="77777777" w:rsidR="000A1921" w:rsidRPr="008426D1" w:rsidRDefault="000A1921" w:rsidP="000A192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28AEECD7" w14:textId="77777777" w:rsidR="000A1921" w:rsidRPr="008426D1" w:rsidRDefault="000A1921" w:rsidP="000A1921">
      <w:pPr>
        <w:tabs>
          <w:tab w:val="left" w:pos="360"/>
          <w:tab w:val="left" w:pos="720"/>
        </w:tabs>
        <w:spacing w:after="0"/>
        <w:rPr>
          <w:rFonts w:asciiTheme="majorHAnsi" w:hAnsiTheme="majorHAnsi" w:cs="Arial"/>
          <w:sz w:val="20"/>
          <w:szCs w:val="20"/>
        </w:rPr>
      </w:pPr>
    </w:p>
    <w:p w14:paraId="59C0B0DF" w14:textId="77777777" w:rsidR="000A1921" w:rsidRPr="008426D1" w:rsidRDefault="000A1921" w:rsidP="000A192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04E40C3"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5176C4D"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4EA2C2A7"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p>
    <w:p w14:paraId="55126419"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D96EE58"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p>
    <w:p w14:paraId="624288F2" w14:textId="77777777" w:rsidR="000A1921" w:rsidRDefault="000A1921" w:rsidP="000A192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2D8CAA18" w14:textId="77777777" w:rsidR="000A1921" w:rsidRDefault="000A1921" w:rsidP="000A192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8663011" w14:textId="77777777" w:rsidR="000A1921" w:rsidRDefault="000A1921" w:rsidP="000A192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E6D833"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D6DBE01" w:rsidR="0066260B" w:rsidRPr="00D02EBF" w:rsidRDefault="00D02EBF" w:rsidP="0066260B">
          <w:pPr>
            <w:tabs>
              <w:tab w:val="left" w:pos="360"/>
              <w:tab w:val="left" w:pos="720"/>
            </w:tabs>
            <w:spacing w:after="0" w:line="240" w:lineRule="auto"/>
            <w:ind w:left="360" w:firstLine="360"/>
            <w:rPr>
              <w:rFonts w:asciiTheme="majorHAnsi" w:hAnsiTheme="majorHAnsi" w:cs="Arial"/>
              <w:sz w:val="20"/>
              <w:szCs w:val="20"/>
            </w:rPr>
          </w:pPr>
          <w:r w:rsidRPr="00D02EBF">
            <w:rPr>
              <w:rFonts w:asciiTheme="majorHAnsi" w:hAnsiTheme="majorHAnsi"/>
              <w:sz w:val="20"/>
              <w:szCs w:val="20"/>
            </w:rPr>
            <w:t xml:space="preserve">Full-time BSN or MSN prepared Professional Registered Nurses with a minimum of 1 year of professional nursing </w:t>
          </w:r>
          <w:r w:rsidRPr="00D02EBF">
            <w:rPr>
              <w:rFonts w:asciiTheme="majorHAnsi" w:hAnsiTheme="majorHAnsi"/>
              <w:sz w:val="20"/>
              <w:szCs w:val="20"/>
            </w:rPr>
            <w:tab/>
            <w:t>experience in an acute, critical environment admitted to the Nurse Anesthesia Option program</w:t>
          </w:r>
        </w:p>
      </w:sdtContent>
    </w:sdt>
    <w:p w14:paraId="1C91374D" w14:textId="77777777" w:rsidR="0066260B" w:rsidRPr="00D02EBF"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D1DA37B" w:rsidR="0066260B" w:rsidRPr="008426D1" w:rsidRDefault="00D02EBF"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course if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5CB88542" w:rsidR="00054918" w:rsidRPr="008426D1" w:rsidRDefault="00430EB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461E8AF8" w:rsidR="00054918" w:rsidRPr="008426D1" w:rsidRDefault="00430EB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30FC23F" w:rsidR="00054918" w:rsidRDefault="00430EB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D02EBF">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F10F9" w14:textId="22767C35" w:rsidR="00D63020" w:rsidRPr="00D63020" w:rsidRDefault="00D02EBF" w:rsidP="00D63020">
          <w:pPr>
            <w:pStyle w:val="PlainText"/>
            <w:rPr>
              <w:rFonts w:asciiTheme="majorHAnsi" w:hAnsiTheme="majorHAnsi"/>
              <w:sz w:val="20"/>
              <w:szCs w:val="20"/>
            </w:rPr>
          </w:pPr>
          <w:r w:rsidRPr="00D63020">
            <w:rPr>
              <w:rFonts w:asciiTheme="majorHAnsi" w:hAnsiTheme="majorHAnsi" w:cs="Arial"/>
              <w:sz w:val="20"/>
              <w:szCs w:val="20"/>
            </w:rPr>
            <w:t>Th</w:t>
          </w:r>
          <w:r w:rsidR="00D63020" w:rsidRPr="00D63020">
            <w:rPr>
              <w:rFonts w:asciiTheme="majorHAnsi" w:hAnsiTheme="majorHAnsi" w:cs="Arial"/>
              <w:sz w:val="20"/>
              <w:szCs w:val="20"/>
            </w:rPr>
            <w:t xml:space="preserve">is course will fit into the </w:t>
          </w:r>
          <w:r w:rsidR="00D63020" w:rsidRPr="00D63020">
            <w:rPr>
              <w:rFonts w:asciiTheme="majorHAnsi" w:hAnsiTheme="majorHAnsi"/>
              <w:sz w:val="20"/>
              <w:szCs w:val="20"/>
            </w:rPr>
            <w:t>DNP: Nurse Anesthesia Option program</w:t>
          </w:r>
        </w:p>
        <w:p w14:paraId="0E6AE58B" w14:textId="77777777"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t xml:space="preserve">The programs outcomes emphasize study in the areas of theory, research, role, practice, and health care policy. Upon completion of study for the Doctor of Nursing Practice, the student is expected to be able to: </w:t>
          </w:r>
        </w:p>
        <w:p w14:paraId="0B209AD6" w14:textId="04948593" w:rsidR="00D63020" w:rsidRPr="00D63020" w:rsidRDefault="00D63020" w:rsidP="00D63020">
          <w:pPr>
            <w:pStyle w:val="PlainText"/>
            <w:rPr>
              <w:rFonts w:asciiTheme="majorHAnsi" w:hAnsiTheme="majorHAnsi"/>
              <w:sz w:val="20"/>
              <w:szCs w:val="20"/>
            </w:rPr>
          </w:pPr>
          <w:r w:rsidRPr="00D63020">
            <w:rPr>
              <w:rFonts w:asciiTheme="majorHAnsi" w:hAnsiTheme="majorHAnsi"/>
              <w:sz w:val="20"/>
              <w:szCs w:val="20"/>
            </w:rPr>
            <w:lastRenderedPageBreak/>
            <w:t>1.</w:t>
          </w:r>
          <w:r w:rsidRPr="00D63020">
            <w:rPr>
              <w:rFonts w:asciiTheme="majorHAnsi" w:hAnsiTheme="majorHAnsi"/>
              <w:sz w:val="20"/>
              <w:szCs w:val="20"/>
            </w:rPr>
            <w:tab/>
            <w:t xml:space="preserve">Integrate theories and concepts from nursing and related disciplines in the implementation of the advanced clinician </w:t>
          </w:r>
          <w:r w:rsidR="00E0276C">
            <w:rPr>
              <w:rFonts w:asciiTheme="majorHAnsi" w:hAnsiTheme="majorHAnsi"/>
              <w:sz w:val="20"/>
              <w:szCs w:val="20"/>
            </w:rPr>
            <w:tab/>
          </w:r>
          <w:r w:rsidRPr="00D63020">
            <w:rPr>
              <w:rFonts w:asciiTheme="majorHAnsi" w:hAnsiTheme="majorHAnsi"/>
              <w:sz w:val="20"/>
              <w:szCs w:val="20"/>
            </w:rPr>
            <w:t xml:space="preserve">role.  </w:t>
          </w:r>
        </w:p>
        <w:p w14:paraId="7CE0B6EA" w14:textId="208F9C83" w:rsidR="00D63020" w:rsidRPr="00D63020" w:rsidRDefault="00086032" w:rsidP="00D63020">
          <w:pPr>
            <w:pStyle w:val="PlainText"/>
            <w:rPr>
              <w:rFonts w:asciiTheme="majorHAnsi" w:hAnsiTheme="majorHAnsi"/>
              <w:sz w:val="20"/>
              <w:szCs w:val="20"/>
            </w:rPr>
          </w:pPr>
          <w:r>
            <w:rPr>
              <w:rFonts w:asciiTheme="majorHAnsi" w:hAnsiTheme="majorHAnsi"/>
              <w:sz w:val="20"/>
              <w:szCs w:val="20"/>
            </w:rPr>
            <w:t>3</w:t>
          </w:r>
          <w:r w:rsidR="00D63020" w:rsidRPr="00D63020">
            <w:rPr>
              <w:rFonts w:asciiTheme="majorHAnsi" w:hAnsiTheme="majorHAnsi"/>
              <w:sz w:val="20"/>
              <w:szCs w:val="20"/>
            </w:rPr>
            <w:t>.</w:t>
          </w:r>
          <w:r w:rsidR="00D63020" w:rsidRPr="00D63020">
            <w:rPr>
              <w:rFonts w:asciiTheme="majorHAnsi" w:hAnsiTheme="majorHAnsi"/>
              <w:sz w:val="20"/>
              <w:szCs w:val="20"/>
            </w:rPr>
            <w:tab/>
            <w:t xml:space="preserve">Demonstrate clinical judgment in providing nursing care to clients/families in states of wellness or illness. </w:t>
          </w:r>
        </w:p>
        <w:p w14:paraId="53D63188" w14:textId="3EB58B33" w:rsidR="00D63020" w:rsidRPr="00D63020" w:rsidRDefault="00086032" w:rsidP="00D63020">
          <w:pPr>
            <w:pStyle w:val="PlainText"/>
            <w:rPr>
              <w:rFonts w:asciiTheme="majorHAnsi" w:hAnsiTheme="majorHAnsi"/>
              <w:sz w:val="20"/>
              <w:szCs w:val="20"/>
            </w:rPr>
          </w:pPr>
          <w:r>
            <w:rPr>
              <w:rFonts w:asciiTheme="majorHAnsi" w:hAnsiTheme="majorHAnsi"/>
              <w:sz w:val="20"/>
              <w:szCs w:val="20"/>
            </w:rPr>
            <w:t>4</w:t>
          </w:r>
          <w:r w:rsidR="00D63020" w:rsidRPr="00D63020">
            <w:rPr>
              <w:rFonts w:asciiTheme="majorHAnsi" w:hAnsiTheme="majorHAnsi"/>
              <w:sz w:val="20"/>
              <w:szCs w:val="20"/>
            </w:rPr>
            <w:t>.</w:t>
          </w:r>
          <w:r w:rsidR="00D63020" w:rsidRPr="00D63020">
            <w:rPr>
              <w:rFonts w:asciiTheme="majorHAnsi" w:hAnsiTheme="majorHAnsi"/>
              <w:sz w:val="20"/>
              <w:szCs w:val="20"/>
            </w:rPr>
            <w:tab/>
            <w:t xml:space="preserve">Analyze learning needs of clients and care providers in establishing educational programs to foster an environmental </w:t>
          </w:r>
          <w:r w:rsidR="00E0276C">
            <w:rPr>
              <w:rFonts w:asciiTheme="majorHAnsi" w:hAnsiTheme="majorHAnsi"/>
              <w:sz w:val="20"/>
              <w:szCs w:val="20"/>
            </w:rPr>
            <w:tab/>
          </w:r>
          <w:r w:rsidR="00D63020" w:rsidRPr="00D63020">
            <w:rPr>
              <w:rFonts w:asciiTheme="majorHAnsi" w:hAnsiTheme="majorHAnsi"/>
              <w:sz w:val="20"/>
              <w:szCs w:val="20"/>
            </w:rPr>
            <w:t xml:space="preserve">milieu conducive to achieving an optimal level of health. </w:t>
          </w:r>
        </w:p>
        <w:p w14:paraId="5B37186E" w14:textId="755B7177" w:rsidR="00D63020" w:rsidRPr="00D63020" w:rsidRDefault="00086032" w:rsidP="00D63020">
          <w:pPr>
            <w:pStyle w:val="PlainText"/>
            <w:rPr>
              <w:rFonts w:asciiTheme="majorHAnsi" w:hAnsiTheme="majorHAnsi"/>
              <w:sz w:val="20"/>
              <w:szCs w:val="20"/>
            </w:rPr>
          </w:pPr>
          <w:r>
            <w:rPr>
              <w:rFonts w:asciiTheme="majorHAnsi" w:hAnsiTheme="majorHAnsi"/>
              <w:sz w:val="20"/>
              <w:szCs w:val="20"/>
            </w:rPr>
            <w:t>5</w:t>
          </w:r>
          <w:r w:rsidR="00D63020" w:rsidRPr="00D63020">
            <w:rPr>
              <w:rFonts w:asciiTheme="majorHAnsi" w:hAnsiTheme="majorHAnsi"/>
              <w:sz w:val="20"/>
              <w:szCs w:val="20"/>
            </w:rPr>
            <w:t>.</w:t>
          </w:r>
          <w:r w:rsidR="00D63020" w:rsidRPr="00D63020">
            <w:rPr>
              <w:rFonts w:asciiTheme="majorHAnsi" w:hAnsiTheme="majorHAnsi"/>
              <w:sz w:val="20"/>
              <w:szCs w:val="20"/>
            </w:rPr>
            <w:tab/>
            <w:t xml:space="preserve">Critique research in nursing and related disciplines as a basis for application to advanced nursing practice. </w:t>
          </w:r>
        </w:p>
        <w:p w14:paraId="6BB10E9F" w14:textId="7C6D0D6B" w:rsidR="00D63020" w:rsidRPr="00D63020" w:rsidRDefault="00086032" w:rsidP="00D63020">
          <w:pPr>
            <w:pStyle w:val="PlainText"/>
            <w:rPr>
              <w:rFonts w:asciiTheme="majorHAnsi" w:hAnsiTheme="majorHAnsi"/>
              <w:sz w:val="20"/>
              <w:szCs w:val="20"/>
            </w:rPr>
          </w:pPr>
          <w:r>
            <w:rPr>
              <w:rFonts w:asciiTheme="majorHAnsi" w:hAnsiTheme="majorHAnsi"/>
              <w:sz w:val="20"/>
              <w:szCs w:val="20"/>
            </w:rPr>
            <w:t>6</w:t>
          </w:r>
          <w:r w:rsidR="00D63020" w:rsidRPr="00D63020">
            <w:rPr>
              <w:rFonts w:asciiTheme="majorHAnsi" w:hAnsiTheme="majorHAnsi"/>
              <w:sz w:val="20"/>
              <w:szCs w:val="20"/>
            </w:rPr>
            <w:t>.</w:t>
          </w:r>
          <w:r w:rsidR="00D63020" w:rsidRPr="00D63020">
            <w:rPr>
              <w:rFonts w:asciiTheme="majorHAnsi" w:hAnsiTheme="majorHAnsi"/>
              <w:sz w:val="20"/>
              <w:szCs w:val="20"/>
            </w:rPr>
            <w:tab/>
            <w:t xml:space="preserve">Initiate cooperative and collaborative relationships to foster and implement clinical research studies. </w:t>
          </w:r>
        </w:p>
        <w:p w14:paraId="77964C95" w14:textId="14DEB5FB" w:rsidR="00547433" w:rsidRPr="008426D1" w:rsidRDefault="00430EB7"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D710518" w:rsidR="00F7007D" w:rsidRPr="002B453A" w:rsidRDefault="00D63020" w:rsidP="00041E75">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80BA393" w14:textId="344906ED" w:rsidR="002B492A" w:rsidRPr="00BF25F7" w:rsidRDefault="002B492A" w:rsidP="002B492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18F1B64" w14:textId="77777777" w:rsidR="002B492A" w:rsidRPr="00BF25F7" w:rsidRDefault="002B492A" w:rsidP="002B492A">
            <w:pPr>
              <w:ind w:left="720" w:hanging="720"/>
              <w:rPr>
                <w:rFonts w:asciiTheme="majorHAnsi" w:hAnsiTheme="majorHAnsi"/>
                <w:sz w:val="20"/>
                <w:szCs w:val="20"/>
              </w:rPr>
            </w:pPr>
          </w:p>
          <w:p w14:paraId="0A1A8EC4"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7E3BAF6" w14:textId="77777777" w:rsidR="002B492A" w:rsidRPr="00BF25F7" w:rsidRDefault="002B492A" w:rsidP="002B492A">
            <w:pPr>
              <w:ind w:left="720" w:hanging="720"/>
              <w:rPr>
                <w:rFonts w:asciiTheme="majorHAnsi" w:hAnsiTheme="majorHAnsi"/>
                <w:sz w:val="20"/>
                <w:szCs w:val="20"/>
              </w:rPr>
            </w:pPr>
          </w:p>
          <w:p w14:paraId="36884D54"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60B60D1" w14:textId="77777777" w:rsidR="002B492A" w:rsidRPr="00BF25F7" w:rsidRDefault="002B492A" w:rsidP="002B492A">
            <w:pPr>
              <w:ind w:left="720" w:hanging="720"/>
              <w:rPr>
                <w:rFonts w:asciiTheme="majorHAnsi" w:hAnsiTheme="majorHAnsi"/>
                <w:sz w:val="20"/>
                <w:szCs w:val="20"/>
              </w:rPr>
            </w:pPr>
          </w:p>
          <w:p w14:paraId="1D8DE87A"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81C4CC9" w14:textId="77777777" w:rsidR="002B492A" w:rsidRPr="00BF25F7" w:rsidRDefault="002B492A" w:rsidP="002B492A">
            <w:pPr>
              <w:ind w:left="720" w:hanging="720"/>
              <w:rPr>
                <w:rFonts w:asciiTheme="majorHAnsi" w:hAnsiTheme="majorHAnsi"/>
                <w:sz w:val="20"/>
                <w:szCs w:val="20"/>
              </w:rPr>
            </w:pPr>
          </w:p>
          <w:p w14:paraId="20BAAB44"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23F779E2"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CD5350" w:rsidR="00F7007D" w:rsidRPr="002B453A" w:rsidRDefault="002B492A" w:rsidP="00D63020">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8020244" w:rsidR="00F7007D" w:rsidRPr="00212A84" w:rsidRDefault="00430EB7" w:rsidP="00D63020">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FB56CD">
                      <w:rPr>
                        <w:rFonts w:asciiTheme="majorHAnsi" w:hAnsiTheme="majorHAnsi"/>
                        <w:sz w:val="20"/>
                        <w:szCs w:val="20"/>
                      </w:rPr>
                      <w:t xml:space="preserve">Program Director </w:t>
                    </w:r>
                    <w:r w:rsidR="00FB56CD" w:rsidRPr="002E4008">
                      <w:rPr>
                        <w:rFonts w:asciiTheme="majorHAnsi" w:hAnsiTheme="majorHAnsi"/>
                        <w:sz w:val="20"/>
                        <w:szCs w:val="20"/>
                      </w:rPr>
                      <w:t>and School of Nursing Graduate curriculum committee</w:t>
                    </w:r>
                  </w:sdtContent>
                </w:sdt>
              </w:p>
            </w:tc>
          </w:sdtContent>
        </w:sdt>
      </w:tr>
    </w:tbl>
    <w:p w14:paraId="7D8AEBA5" w14:textId="18BB90B5" w:rsidR="00D63020"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D63020" w:rsidRPr="002B453A" w14:paraId="2F3D2353" w14:textId="77777777" w:rsidTr="00D63020">
        <w:tc>
          <w:tcPr>
            <w:tcW w:w="2148" w:type="dxa"/>
          </w:tcPr>
          <w:p w14:paraId="15B31478" w14:textId="602CD42E"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426256884"/>
          </w:sdtPr>
          <w:sdtEndPr/>
          <w:sdtContent>
            <w:tc>
              <w:tcPr>
                <w:tcW w:w="7428" w:type="dxa"/>
              </w:tcPr>
              <w:p w14:paraId="1224F7A5" w14:textId="3B0C8E33" w:rsidR="00D63020" w:rsidRPr="002B453A" w:rsidRDefault="00D63020" w:rsidP="00D63020">
                <w:pPr>
                  <w:rPr>
                    <w:rFonts w:asciiTheme="majorHAnsi" w:hAnsiTheme="majorHAnsi"/>
                    <w:sz w:val="20"/>
                    <w:szCs w:val="20"/>
                  </w:rPr>
                </w:pPr>
                <w:r w:rsidRPr="00D63020">
                  <w:rPr>
                    <w:rFonts w:asciiTheme="majorHAnsi" w:hAnsiTheme="majorHAnsi"/>
                    <w:sz w:val="20"/>
                    <w:szCs w:val="20"/>
                  </w:rPr>
                  <w:t>Demonstrate clinical judgment in providing nursing care to clients/families in states of wellness or illness</w:t>
                </w:r>
                <w:r>
                  <w:t>.</w:t>
                </w:r>
              </w:p>
            </w:tc>
          </w:sdtContent>
        </w:sdt>
      </w:tr>
      <w:tr w:rsidR="00D63020" w:rsidRPr="002B453A" w14:paraId="7DDE4FE6" w14:textId="77777777" w:rsidTr="00D63020">
        <w:tc>
          <w:tcPr>
            <w:tcW w:w="2148" w:type="dxa"/>
          </w:tcPr>
          <w:p w14:paraId="5780EB56"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8890342" w14:textId="7CDE65A5" w:rsidR="002B492A" w:rsidRPr="00BF25F7" w:rsidRDefault="002B492A" w:rsidP="002B492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B4EA8C2" w14:textId="77777777" w:rsidR="002B492A" w:rsidRPr="00BF25F7" w:rsidRDefault="002B492A" w:rsidP="002B492A">
            <w:pPr>
              <w:ind w:left="720" w:hanging="720"/>
              <w:rPr>
                <w:rFonts w:asciiTheme="majorHAnsi" w:hAnsiTheme="majorHAnsi"/>
                <w:sz w:val="20"/>
                <w:szCs w:val="20"/>
              </w:rPr>
            </w:pPr>
          </w:p>
          <w:p w14:paraId="73ACF3A3"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D0BBA43" w14:textId="77777777" w:rsidR="002B492A" w:rsidRPr="00BF25F7" w:rsidRDefault="002B492A" w:rsidP="002B492A">
            <w:pPr>
              <w:ind w:left="720" w:hanging="720"/>
              <w:rPr>
                <w:rFonts w:asciiTheme="majorHAnsi" w:hAnsiTheme="majorHAnsi"/>
                <w:sz w:val="20"/>
                <w:szCs w:val="20"/>
              </w:rPr>
            </w:pPr>
          </w:p>
          <w:p w14:paraId="55F57488"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484573A" w14:textId="77777777" w:rsidR="002B492A" w:rsidRPr="00BF25F7" w:rsidRDefault="002B492A" w:rsidP="002B492A">
            <w:pPr>
              <w:ind w:left="720" w:hanging="720"/>
              <w:rPr>
                <w:rFonts w:asciiTheme="majorHAnsi" w:hAnsiTheme="majorHAnsi"/>
                <w:sz w:val="20"/>
                <w:szCs w:val="20"/>
              </w:rPr>
            </w:pPr>
          </w:p>
          <w:p w14:paraId="24133366"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0FA7960A" w14:textId="77777777" w:rsidR="002B492A" w:rsidRPr="00BF25F7" w:rsidRDefault="002B492A" w:rsidP="002B492A">
            <w:pPr>
              <w:ind w:left="720" w:hanging="720"/>
              <w:rPr>
                <w:rFonts w:asciiTheme="majorHAnsi" w:hAnsiTheme="majorHAnsi"/>
                <w:sz w:val="20"/>
                <w:szCs w:val="20"/>
              </w:rPr>
            </w:pPr>
          </w:p>
          <w:p w14:paraId="2B33CA23"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7D12753" w14:textId="70FC4251" w:rsidR="00D63020" w:rsidRPr="002B453A" w:rsidRDefault="00D63020" w:rsidP="00D63020">
            <w:pPr>
              <w:rPr>
                <w:rFonts w:asciiTheme="majorHAnsi" w:hAnsiTheme="majorHAnsi"/>
                <w:sz w:val="20"/>
                <w:szCs w:val="20"/>
              </w:rPr>
            </w:pPr>
          </w:p>
        </w:tc>
      </w:tr>
      <w:tr w:rsidR="00D63020" w:rsidRPr="002B453A" w14:paraId="7009FE73" w14:textId="77777777" w:rsidTr="00D63020">
        <w:tc>
          <w:tcPr>
            <w:tcW w:w="2148" w:type="dxa"/>
          </w:tcPr>
          <w:p w14:paraId="54AC25F6"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p>
          <w:p w14:paraId="6B392E7F"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58687202"/>
          </w:sdtPr>
          <w:sdtEndPr/>
          <w:sdtContent>
            <w:sdt>
              <w:sdtPr>
                <w:rPr>
                  <w:rFonts w:asciiTheme="majorHAnsi" w:hAnsiTheme="majorHAnsi"/>
                  <w:sz w:val="20"/>
                  <w:szCs w:val="20"/>
                </w:rPr>
                <w:id w:val="955214338"/>
              </w:sdtPr>
              <w:sdtEndPr/>
              <w:sdtContent>
                <w:sdt>
                  <w:sdtPr>
                    <w:rPr>
                      <w:rFonts w:asciiTheme="majorHAnsi" w:hAnsiTheme="majorHAnsi"/>
                      <w:sz w:val="20"/>
                      <w:szCs w:val="20"/>
                    </w:rPr>
                    <w:id w:val="-1270699908"/>
                  </w:sdtPr>
                  <w:sdtEndPr/>
                  <w:sdtContent>
                    <w:sdt>
                      <w:sdtPr>
                        <w:rPr>
                          <w:rFonts w:asciiTheme="majorHAnsi" w:hAnsiTheme="majorHAnsi"/>
                          <w:sz w:val="20"/>
                          <w:szCs w:val="20"/>
                        </w:rPr>
                        <w:id w:val="-741407492"/>
                      </w:sdtPr>
                      <w:sdtEndPr/>
                      <w:sdtContent>
                        <w:tc>
                          <w:tcPr>
                            <w:tcW w:w="7428" w:type="dxa"/>
                          </w:tcPr>
                          <w:p w14:paraId="0BB9C011" w14:textId="2CCF64FC" w:rsidR="00D63020" w:rsidRPr="002B453A" w:rsidRDefault="002B492A" w:rsidP="00D63020">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sdtContent>
                </w:sdt>
              </w:sdtContent>
            </w:sdt>
          </w:sdtContent>
        </w:sdt>
      </w:tr>
      <w:tr w:rsidR="00D63020" w:rsidRPr="002B453A" w14:paraId="2BFF6E5C" w14:textId="77777777" w:rsidTr="00D63020">
        <w:tc>
          <w:tcPr>
            <w:tcW w:w="2148" w:type="dxa"/>
          </w:tcPr>
          <w:p w14:paraId="4A737D69"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59536808"/>
          </w:sdtPr>
          <w:sdtEndPr/>
          <w:sdtContent>
            <w:tc>
              <w:tcPr>
                <w:tcW w:w="7428" w:type="dxa"/>
              </w:tcPr>
              <w:p w14:paraId="4B9EF3E5" w14:textId="137E2548" w:rsidR="00D63020" w:rsidRPr="00212A84" w:rsidRDefault="00430EB7" w:rsidP="002E4008">
                <w:pPr>
                  <w:rPr>
                    <w:rFonts w:asciiTheme="majorHAnsi" w:hAnsiTheme="majorHAnsi"/>
                    <w:color w:val="808080" w:themeColor="background1" w:themeShade="80"/>
                    <w:sz w:val="20"/>
                    <w:szCs w:val="20"/>
                  </w:rPr>
                </w:pPr>
                <w:sdt>
                  <w:sdtPr>
                    <w:rPr>
                      <w:rFonts w:asciiTheme="majorHAnsi" w:hAnsiTheme="majorHAnsi"/>
                      <w:sz w:val="20"/>
                      <w:szCs w:val="20"/>
                    </w:rPr>
                    <w:id w:val="-520157727"/>
                  </w:sdtPr>
                  <w:sdtEndPr/>
                  <w:sdtContent>
                    <w:sdt>
                      <w:sdtPr>
                        <w:rPr>
                          <w:rFonts w:asciiTheme="majorHAnsi" w:hAnsiTheme="majorHAnsi"/>
                          <w:sz w:val="20"/>
                          <w:szCs w:val="20"/>
                        </w:rPr>
                        <w:id w:val="417603205"/>
                      </w:sdtPr>
                      <w:sdtEndPr/>
                      <w:sdtContent>
                        <w:r w:rsidR="00FB56CD">
                          <w:rPr>
                            <w:rFonts w:asciiTheme="majorHAnsi" w:hAnsiTheme="majorHAnsi"/>
                            <w:sz w:val="20"/>
                            <w:szCs w:val="20"/>
                          </w:rPr>
                          <w:t xml:space="preserve">Program Director </w:t>
                        </w:r>
                        <w:r w:rsidR="00FB56CD" w:rsidRPr="002E4008">
                          <w:rPr>
                            <w:rFonts w:asciiTheme="majorHAnsi" w:hAnsiTheme="majorHAnsi"/>
                            <w:sz w:val="20"/>
                            <w:szCs w:val="20"/>
                          </w:rPr>
                          <w:t>and School of Nursing Graduate curriculum committee</w:t>
                        </w:r>
                      </w:sdtContent>
                    </w:sdt>
                  </w:sdtContent>
                </w:sdt>
                <w:r w:rsidR="00D63020" w:rsidRPr="002E4008">
                  <w:rPr>
                    <w:rFonts w:asciiTheme="majorHAnsi" w:hAnsiTheme="majorHAnsi"/>
                    <w:sz w:val="20"/>
                    <w:szCs w:val="20"/>
                  </w:rPr>
                  <w:t xml:space="preserve"> </w:t>
                </w:r>
              </w:p>
            </w:tc>
          </w:sdtContent>
        </w:sdt>
      </w:tr>
    </w:tbl>
    <w:p w14:paraId="7DA1EB42" w14:textId="77777777" w:rsidR="00D63020" w:rsidRDefault="00D63020" w:rsidP="00575870">
      <w:pPr>
        <w:rPr>
          <w:rFonts w:asciiTheme="majorHAnsi" w:hAnsiTheme="majorHAnsi" w:cs="Arial"/>
          <w:sz w:val="20"/>
          <w:szCs w:val="20"/>
        </w:rPr>
      </w:pPr>
    </w:p>
    <w:p w14:paraId="7A7CEA00" w14:textId="77777777" w:rsidR="001C454E" w:rsidRDefault="001C454E" w:rsidP="00575870">
      <w:pPr>
        <w:rPr>
          <w:rFonts w:asciiTheme="majorHAnsi" w:hAnsiTheme="majorHAnsi" w:cs="Arial"/>
          <w:sz w:val="20"/>
          <w:szCs w:val="20"/>
        </w:rPr>
      </w:pPr>
    </w:p>
    <w:p w14:paraId="2529FDC9" w14:textId="77777777" w:rsidR="001C454E" w:rsidRDefault="001C454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1BF135FD" w14:textId="77777777" w:rsidTr="00D63020">
        <w:tc>
          <w:tcPr>
            <w:tcW w:w="2148" w:type="dxa"/>
          </w:tcPr>
          <w:p w14:paraId="391E563D" w14:textId="480A6B4B"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886014138"/>
          </w:sdtPr>
          <w:sdtEndPr/>
          <w:sdtContent>
            <w:tc>
              <w:tcPr>
                <w:tcW w:w="7428" w:type="dxa"/>
              </w:tcPr>
              <w:p w14:paraId="5BDF2DE9" w14:textId="69BB5DC6" w:rsidR="00D63020" w:rsidRPr="002B453A" w:rsidRDefault="00D63020" w:rsidP="00D63020">
                <w:pPr>
                  <w:rPr>
                    <w:rFonts w:asciiTheme="majorHAnsi" w:hAnsiTheme="majorHAnsi"/>
                    <w:sz w:val="20"/>
                    <w:szCs w:val="20"/>
                  </w:rPr>
                </w:pPr>
                <w:r w:rsidRPr="00D63020">
                  <w:rPr>
                    <w:rFonts w:asciiTheme="majorHAnsi" w:hAnsiTheme="majorHAnsi"/>
                    <w:sz w:val="20"/>
                    <w:szCs w:val="20"/>
                  </w:rPr>
                  <w:t>Analyze learning needs of clients and care providers in establishing educational programs to foster an environmental milieu conducive to achieving an optimal level of health</w:t>
                </w:r>
              </w:p>
            </w:tc>
          </w:sdtContent>
        </w:sdt>
      </w:tr>
      <w:tr w:rsidR="00D63020" w:rsidRPr="002B453A" w14:paraId="149A2154" w14:textId="77777777" w:rsidTr="00D63020">
        <w:tc>
          <w:tcPr>
            <w:tcW w:w="2148" w:type="dxa"/>
          </w:tcPr>
          <w:p w14:paraId="0FB0E56F"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83234F3" w14:textId="788D86A0" w:rsidR="002B492A" w:rsidRPr="00BF25F7" w:rsidRDefault="002B492A" w:rsidP="002B492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92607C0" w14:textId="77777777" w:rsidR="002B492A" w:rsidRPr="00BF25F7" w:rsidRDefault="002B492A" w:rsidP="002B492A">
            <w:pPr>
              <w:ind w:left="720" w:hanging="720"/>
              <w:rPr>
                <w:rFonts w:asciiTheme="majorHAnsi" w:hAnsiTheme="majorHAnsi"/>
                <w:sz w:val="20"/>
                <w:szCs w:val="20"/>
              </w:rPr>
            </w:pPr>
          </w:p>
          <w:p w14:paraId="33041071"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DF781AA" w14:textId="77777777" w:rsidR="002B492A" w:rsidRPr="00BF25F7" w:rsidRDefault="002B492A" w:rsidP="002B492A">
            <w:pPr>
              <w:ind w:left="720" w:hanging="720"/>
              <w:rPr>
                <w:rFonts w:asciiTheme="majorHAnsi" w:hAnsiTheme="majorHAnsi"/>
                <w:sz w:val="20"/>
                <w:szCs w:val="20"/>
              </w:rPr>
            </w:pPr>
          </w:p>
          <w:p w14:paraId="5B361C97"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5F3B1C9" w14:textId="77777777" w:rsidR="002B492A" w:rsidRPr="00BF25F7" w:rsidRDefault="002B492A" w:rsidP="002B492A">
            <w:pPr>
              <w:ind w:left="720" w:hanging="720"/>
              <w:rPr>
                <w:rFonts w:asciiTheme="majorHAnsi" w:hAnsiTheme="majorHAnsi"/>
                <w:sz w:val="20"/>
                <w:szCs w:val="20"/>
              </w:rPr>
            </w:pPr>
          </w:p>
          <w:p w14:paraId="30F83932"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DB71073" w14:textId="77777777" w:rsidR="002B492A" w:rsidRPr="00BF25F7" w:rsidRDefault="002B492A" w:rsidP="002B492A">
            <w:pPr>
              <w:ind w:left="720" w:hanging="720"/>
              <w:rPr>
                <w:rFonts w:asciiTheme="majorHAnsi" w:hAnsiTheme="majorHAnsi"/>
                <w:sz w:val="20"/>
                <w:szCs w:val="20"/>
              </w:rPr>
            </w:pPr>
          </w:p>
          <w:p w14:paraId="32FEEB16"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05E817C" w14:textId="7AEE6F56" w:rsidR="00D63020" w:rsidRPr="002B453A" w:rsidRDefault="00D63020" w:rsidP="00D63020">
            <w:pPr>
              <w:rPr>
                <w:rFonts w:asciiTheme="majorHAnsi" w:hAnsiTheme="majorHAnsi"/>
                <w:sz w:val="20"/>
                <w:szCs w:val="20"/>
              </w:rPr>
            </w:pPr>
          </w:p>
        </w:tc>
      </w:tr>
      <w:tr w:rsidR="00D63020" w:rsidRPr="002B453A" w14:paraId="07D99E4F" w14:textId="77777777" w:rsidTr="00D63020">
        <w:tc>
          <w:tcPr>
            <w:tcW w:w="2148" w:type="dxa"/>
          </w:tcPr>
          <w:p w14:paraId="77FD5E97"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p>
          <w:p w14:paraId="4E22C735"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86067620"/>
          </w:sdtPr>
          <w:sdtEndPr/>
          <w:sdtContent>
            <w:sdt>
              <w:sdtPr>
                <w:rPr>
                  <w:rFonts w:asciiTheme="majorHAnsi" w:hAnsiTheme="majorHAnsi"/>
                  <w:sz w:val="20"/>
                  <w:szCs w:val="20"/>
                </w:rPr>
                <w:id w:val="-1983998989"/>
              </w:sdtPr>
              <w:sdtEndPr/>
              <w:sdtContent>
                <w:sdt>
                  <w:sdtPr>
                    <w:rPr>
                      <w:rFonts w:asciiTheme="majorHAnsi" w:hAnsiTheme="majorHAnsi"/>
                      <w:sz w:val="20"/>
                      <w:szCs w:val="20"/>
                    </w:rPr>
                    <w:id w:val="1080497046"/>
                  </w:sdtPr>
                  <w:sdtEndPr/>
                  <w:sdtContent>
                    <w:tc>
                      <w:tcPr>
                        <w:tcW w:w="7428" w:type="dxa"/>
                      </w:tcPr>
                      <w:p w14:paraId="27411BF0" w14:textId="6EAAEA9A" w:rsidR="00D63020" w:rsidRPr="002B453A" w:rsidRDefault="002B492A" w:rsidP="00D63020">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sdtContent>
            </w:sdt>
          </w:sdtContent>
        </w:sdt>
      </w:tr>
      <w:tr w:rsidR="00D63020" w:rsidRPr="002B453A" w14:paraId="705C9F12" w14:textId="77777777" w:rsidTr="00D63020">
        <w:tc>
          <w:tcPr>
            <w:tcW w:w="2148" w:type="dxa"/>
          </w:tcPr>
          <w:p w14:paraId="429AE131"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91910953"/>
          </w:sdtPr>
          <w:sdtEndPr/>
          <w:sdtContent>
            <w:tc>
              <w:tcPr>
                <w:tcW w:w="7428" w:type="dxa"/>
              </w:tcPr>
              <w:p w14:paraId="4ABDD9E2" w14:textId="67F7BE42" w:rsidR="00D63020" w:rsidRPr="00212A84" w:rsidRDefault="00430EB7" w:rsidP="002E4008">
                <w:pPr>
                  <w:rPr>
                    <w:rFonts w:asciiTheme="majorHAnsi" w:hAnsiTheme="majorHAnsi"/>
                    <w:color w:val="808080" w:themeColor="background1" w:themeShade="80"/>
                    <w:sz w:val="20"/>
                    <w:szCs w:val="20"/>
                  </w:rPr>
                </w:pPr>
                <w:sdt>
                  <w:sdtPr>
                    <w:rPr>
                      <w:rFonts w:asciiTheme="majorHAnsi" w:hAnsiTheme="majorHAnsi"/>
                      <w:sz w:val="20"/>
                      <w:szCs w:val="20"/>
                    </w:rPr>
                    <w:id w:val="1250775283"/>
                  </w:sdtPr>
                  <w:sdtEndPr/>
                  <w:sdtContent>
                    <w:r w:rsidR="00FB56CD">
                      <w:rPr>
                        <w:rFonts w:asciiTheme="majorHAnsi" w:hAnsiTheme="majorHAnsi"/>
                        <w:sz w:val="20"/>
                        <w:szCs w:val="20"/>
                      </w:rPr>
                      <w:t xml:space="preserve">Program Director </w:t>
                    </w:r>
                    <w:r w:rsidR="00FB56CD" w:rsidRPr="002E4008">
                      <w:rPr>
                        <w:rFonts w:asciiTheme="majorHAnsi" w:hAnsiTheme="majorHAnsi"/>
                        <w:sz w:val="20"/>
                        <w:szCs w:val="20"/>
                      </w:rPr>
                      <w:t>and School of Nursing Graduate curriculum committee</w:t>
                    </w:r>
                  </w:sdtContent>
                </w:sdt>
              </w:p>
            </w:tc>
          </w:sdtContent>
        </w:sdt>
      </w:tr>
    </w:tbl>
    <w:p w14:paraId="52C2F4CF" w14:textId="77777777" w:rsidR="00D63020" w:rsidRDefault="00D6302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3E2FAD0F" w14:textId="77777777" w:rsidTr="00D63020">
        <w:tc>
          <w:tcPr>
            <w:tcW w:w="2148" w:type="dxa"/>
          </w:tcPr>
          <w:p w14:paraId="49AD3C3E" w14:textId="077F8BD8"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946728101"/>
          </w:sdtPr>
          <w:sdtEndPr/>
          <w:sdtContent>
            <w:tc>
              <w:tcPr>
                <w:tcW w:w="7428" w:type="dxa"/>
              </w:tcPr>
              <w:p w14:paraId="15ECF2EA" w14:textId="7B5FA3EF" w:rsidR="00D63020" w:rsidRPr="002B453A" w:rsidRDefault="00D63020" w:rsidP="00D63020">
                <w:pPr>
                  <w:rPr>
                    <w:rFonts w:asciiTheme="majorHAnsi" w:hAnsiTheme="majorHAnsi"/>
                    <w:sz w:val="20"/>
                    <w:szCs w:val="20"/>
                  </w:rPr>
                </w:pPr>
                <w:r w:rsidRPr="00D63020">
                  <w:rPr>
                    <w:rFonts w:asciiTheme="majorHAnsi" w:hAnsiTheme="majorHAnsi"/>
                    <w:sz w:val="20"/>
                    <w:szCs w:val="20"/>
                  </w:rPr>
                  <w:t>Critique research in nursing and related disciplines as a basis for application to advanced nursing practice</w:t>
                </w:r>
              </w:p>
            </w:tc>
          </w:sdtContent>
        </w:sdt>
      </w:tr>
      <w:tr w:rsidR="00D63020" w:rsidRPr="002B453A" w14:paraId="2EF6902C" w14:textId="77777777" w:rsidTr="00D63020">
        <w:tc>
          <w:tcPr>
            <w:tcW w:w="2148" w:type="dxa"/>
          </w:tcPr>
          <w:p w14:paraId="460EFF2D"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28806A4" w14:textId="4B14BDB3" w:rsidR="002B492A" w:rsidRPr="00BF25F7" w:rsidRDefault="002B492A" w:rsidP="002B492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773805F" w14:textId="77777777" w:rsidR="002B492A" w:rsidRPr="00BF25F7" w:rsidRDefault="002B492A" w:rsidP="002B492A">
            <w:pPr>
              <w:ind w:left="720" w:hanging="720"/>
              <w:rPr>
                <w:rFonts w:asciiTheme="majorHAnsi" w:hAnsiTheme="majorHAnsi"/>
                <w:sz w:val="20"/>
                <w:szCs w:val="20"/>
              </w:rPr>
            </w:pPr>
          </w:p>
          <w:p w14:paraId="7510783A"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3E1405C" w14:textId="77777777" w:rsidR="002B492A" w:rsidRPr="00BF25F7" w:rsidRDefault="002B492A" w:rsidP="002B492A">
            <w:pPr>
              <w:ind w:left="720" w:hanging="720"/>
              <w:rPr>
                <w:rFonts w:asciiTheme="majorHAnsi" w:hAnsiTheme="majorHAnsi"/>
                <w:sz w:val="20"/>
                <w:szCs w:val="20"/>
              </w:rPr>
            </w:pPr>
          </w:p>
          <w:p w14:paraId="436EC37E"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B4E89D9" w14:textId="77777777" w:rsidR="002B492A" w:rsidRPr="00BF25F7" w:rsidRDefault="002B492A" w:rsidP="002B492A">
            <w:pPr>
              <w:ind w:left="720" w:hanging="720"/>
              <w:rPr>
                <w:rFonts w:asciiTheme="majorHAnsi" w:hAnsiTheme="majorHAnsi"/>
                <w:sz w:val="20"/>
                <w:szCs w:val="20"/>
              </w:rPr>
            </w:pPr>
          </w:p>
          <w:p w14:paraId="5F0B11D6"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6B82DF0" w14:textId="77777777" w:rsidR="002B492A" w:rsidRPr="00BF25F7" w:rsidRDefault="002B492A" w:rsidP="002B492A">
            <w:pPr>
              <w:ind w:left="720" w:hanging="720"/>
              <w:rPr>
                <w:rFonts w:asciiTheme="majorHAnsi" w:hAnsiTheme="majorHAnsi"/>
                <w:sz w:val="20"/>
                <w:szCs w:val="20"/>
              </w:rPr>
            </w:pPr>
          </w:p>
          <w:p w14:paraId="22C718F2"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8603C4F" w14:textId="6872ADF2" w:rsidR="00D63020" w:rsidRPr="002B453A" w:rsidRDefault="00D63020" w:rsidP="00D63020">
            <w:pPr>
              <w:rPr>
                <w:rFonts w:asciiTheme="majorHAnsi" w:hAnsiTheme="majorHAnsi"/>
                <w:sz w:val="20"/>
                <w:szCs w:val="20"/>
              </w:rPr>
            </w:pPr>
          </w:p>
        </w:tc>
      </w:tr>
      <w:tr w:rsidR="00D63020" w:rsidRPr="002B453A" w14:paraId="3287EC0A" w14:textId="77777777" w:rsidTr="00D63020">
        <w:tc>
          <w:tcPr>
            <w:tcW w:w="2148" w:type="dxa"/>
          </w:tcPr>
          <w:p w14:paraId="4405A9EC"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p>
          <w:p w14:paraId="28549695"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19382198"/>
          </w:sdtPr>
          <w:sdtEndPr/>
          <w:sdtContent>
            <w:sdt>
              <w:sdtPr>
                <w:rPr>
                  <w:rFonts w:asciiTheme="majorHAnsi" w:hAnsiTheme="majorHAnsi"/>
                  <w:sz w:val="20"/>
                  <w:szCs w:val="20"/>
                </w:rPr>
                <w:id w:val="1612781496"/>
              </w:sdtPr>
              <w:sdtEndPr/>
              <w:sdtContent>
                <w:sdt>
                  <w:sdtPr>
                    <w:rPr>
                      <w:rFonts w:asciiTheme="majorHAnsi" w:hAnsiTheme="majorHAnsi"/>
                      <w:sz w:val="20"/>
                      <w:szCs w:val="20"/>
                    </w:rPr>
                    <w:id w:val="-1056706137"/>
                  </w:sdtPr>
                  <w:sdtEndPr/>
                  <w:sdtContent>
                    <w:tc>
                      <w:tcPr>
                        <w:tcW w:w="7428" w:type="dxa"/>
                      </w:tcPr>
                      <w:p w14:paraId="50218F6B" w14:textId="767854FC" w:rsidR="00D63020" w:rsidRPr="002B453A" w:rsidRDefault="002B492A" w:rsidP="00D63020">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sdtContent>
            </w:sdt>
          </w:sdtContent>
        </w:sdt>
      </w:tr>
      <w:tr w:rsidR="00D63020" w:rsidRPr="002B453A" w14:paraId="75A1F494" w14:textId="77777777" w:rsidTr="00D63020">
        <w:tc>
          <w:tcPr>
            <w:tcW w:w="2148" w:type="dxa"/>
          </w:tcPr>
          <w:p w14:paraId="23771241"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18551778"/>
          </w:sdtPr>
          <w:sdtEndPr/>
          <w:sdtContent>
            <w:tc>
              <w:tcPr>
                <w:tcW w:w="7428" w:type="dxa"/>
              </w:tcPr>
              <w:p w14:paraId="2A03FA31" w14:textId="4C9E0ADF" w:rsidR="00D63020" w:rsidRPr="00212A84" w:rsidRDefault="00430EB7" w:rsidP="002E4008">
                <w:pPr>
                  <w:rPr>
                    <w:rFonts w:asciiTheme="majorHAnsi" w:hAnsiTheme="majorHAnsi"/>
                    <w:color w:val="808080" w:themeColor="background1" w:themeShade="80"/>
                    <w:sz w:val="20"/>
                    <w:szCs w:val="20"/>
                  </w:rPr>
                </w:pPr>
                <w:sdt>
                  <w:sdtPr>
                    <w:rPr>
                      <w:rFonts w:asciiTheme="majorHAnsi" w:hAnsiTheme="majorHAnsi"/>
                      <w:sz w:val="20"/>
                      <w:szCs w:val="20"/>
                    </w:rPr>
                    <w:id w:val="59440647"/>
                  </w:sdtPr>
                  <w:sdtEndPr/>
                  <w:sdtContent>
                    <w:sdt>
                      <w:sdtPr>
                        <w:rPr>
                          <w:rFonts w:asciiTheme="majorHAnsi" w:hAnsiTheme="majorHAnsi"/>
                          <w:sz w:val="20"/>
                          <w:szCs w:val="20"/>
                        </w:rPr>
                        <w:id w:val="410278077"/>
                      </w:sdtPr>
                      <w:sdtEndPr/>
                      <w:sdtContent>
                        <w:r w:rsidR="00FB56CD">
                          <w:rPr>
                            <w:rFonts w:asciiTheme="majorHAnsi" w:hAnsiTheme="majorHAnsi"/>
                            <w:sz w:val="20"/>
                            <w:szCs w:val="20"/>
                          </w:rPr>
                          <w:t xml:space="preserve">Program Director </w:t>
                        </w:r>
                        <w:r w:rsidR="00FB56CD" w:rsidRPr="002E4008">
                          <w:rPr>
                            <w:rFonts w:asciiTheme="majorHAnsi" w:hAnsiTheme="majorHAnsi"/>
                            <w:sz w:val="20"/>
                            <w:szCs w:val="20"/>
                          </w:rPr>
                          <w:t>and School of Nursing Graduate curriculum committee</w:t>
                        </w:r>
                      </w:sdtContent>
                    </w:sdt>
                  </w:sdtContent>
                </w:sdt>
              </w:p>
            </w:tc>
          </w:sdtContent>
        </w:sdt>
      </w:tr>
    </w:tbl>
    <w:p w14:paraId="25616DAC" w14:textId="77777777" w:rsidR="00D63020" w:rsidRDefault="00D6302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020" w:rsidRPr="002B453A" w14:paraId="70FE2B90" w14:textId="77777777" w:rsidTr="00D63020">
        <w:tc>
          <w:tcPr>
            <w:tcW w:w="2148" w:type="dxa"/>
          </w:tcPr>
          <w:p w14:paraId="5DEEF680" w14:textId="77846A8A" w:rsidR="00D63020" w:rsidRPr="00575870" w:rsidRDefault="00D63020" w:rsidP="00D63020">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3737FE4" w14:textId="35C4C27E" w:rsidR="00D63020" w:rsidRPr="002B453A" w:rsidRDefault="00D63020" w:rsidP="00D63020">
                <w:pPr>
                  <w:rPr>
                    <w:rFonts w:asciiTheme="majorHAnsi" w:hAnsiTheme="majorHAnsi"/>
                    <w:sz w:val="20"/>
                    <w:szCs w:val="20"/>
                  </w:rPr>
                </w:pPr>
                <w:r w:rsidRPr="00D63020">
                  <w:rPr>
                    <w:rFonts w:asciiTheme="majorHAnsi" w:hAnsiTheme="majorHAnsi"/>
                    <w:sz w:val="20"/>
                    <w:szCs w:val="20"/>
                  </w:rPr>
                  <w:t>Initiate cooperative and collaborative relationships to foster and implement clinical research studies</w:t>
                </w:r>
              </w:p>
            </w:tc>
          </w:sdtContent>
        </w:sdt>
      </w:tr>
      <w:tr w:rsidR="00D63020" w:rsidRPr="002B453A" w14:paraId="7B98A439" w14:textId="77777777" w:rsidTr="00D63020">
        <w:tc>
          <w:tcPr>
            <w:tcW w:w="2148" w:type="dxa"/>
          </w:tcPr>
          <w:p w14:paraId="61DA1611"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B41782" w14:textId="2FAA149B" w:rsidR="002B492A" w:rsidRPr="00BF25F7" w:rsidRDefault="002B492A" w:rsidP="002B492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BF69F48" w14:textId="77777777" w:rsidR="002B492A" w:rsidRPr="00BF25F7" w:rsidRDefault="002B492A" w:rsidP="002B492A">
            <w:pPr>
              <w:ind w:left="720" w:hanging="720"/>
              <w:rPr>
                <w:rFonts w:asciiTheme="majorHAnsi" w:hAnsiTheme="majorHAnsi"/>
                <w:sz w:val="20"/>
                <w:szCs w:val="20"/>
              </w:rPr>
            </w:pPr>
          </w:p>
          <w:p w14:paraId="2F496AD1"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E93AFB7" w14:textId="77777777" w:rsidR="002B492A" w:rsidRPr="00BF25F7" w:rsidRDefault="002B492A" w:rsidP="002B492A">
            <w:pPr>
              <w:ind w:left="720" w:hanging="720"/>
              <w:rPr>
                <w:rFonts w:asciiTheme="majorHAnsi" w:hAnsiTheme="majorHAnsi"/>
                <w:sz w:val="20"/>
                <w:szCs w:val="20"/>
              </w:rPr>
            </w:pPr>
          </w:p>
          <w:p w14:paraId="72C8C682"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B7470ED" w14:textId="77777777" w:rsidR="002B492A" w:rsidRPr="00BF25F7" w:rsidRDefault="002B492A" w:rsidP="002B492A">
            <w:pPr>
              <w:ind w:left="720" w:hanging="720"/>
              <w:rPr>
                <w:rFonts w:asciiTheme="majorHAnsi" w:hAnsiTheme="majorHAnsi"/>
                <w:sz w:val="20"/>
                <w:szCs w:val="20"/>
              </w:rPr>
            </w:pPr>
          </w:p>
          <w:p w14:paraId="5D1CE5C6"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8A7C72E" w14:textId="77777777" w:rsidR="002B492A" w:rsidRPr="00BF25F7" w:rsidRDefault="002B492A" w:rsidP="002B492A">
            <w:pPr>
              <w:ind w:left="720" w:hanging="720"/>
              <w:rPr>
                <w:rFonts w:asciiTheme="majorHAnsi" w:hAnsiTheme="majorHAnsi"/>
                <w:sz w:val="20"/>
                <w:szCs w:val="20"/>
              </w:rPr>
            </w:pPr>
          </w:p>
          <w:p w14:paraId="1790F8EB" w14:textId="77777777" w:rsidR="002B492A" w:rsidRPr="00BF25F7" w:rsidRDefault="002B492A" w:rsidP="002B492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68D739B" w14:textId="75BE684C" w:rsidR="00D63020" w:rsidRPr="002B453A" w:rsidRDefault="00D63020" w:rsidP="00D63020">
            <w:pPr>
              <w:rPr>
                <w:rFonts w:asciiTheme="majorHAnsi" w:hAnsiTheme="majorHAnsi"/>
                <w:sz w:val="20"/>
                <w:szCs w:val="20"/>
              </w:rPr>
            </w:pPr>
          </w:p>
        </w:tc>
      </w:tr>
      <w:tr w:rsidR="00D63020" w:rsidRPr="002B453A" w14:paraId="03C94324" w14:textId="77777777" w:rsidTr="00D63020">
        <w:tc>
          <w:tcPr>
            <w:tcW w:w="2148" w:type="dxa"/>
          </w:tcPr>
          <w:p w14:paraId="29E11146"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 xml:space="preserve">Assessment </w:t>
            </w:r>
          </w:p>
          <w:p w14:paraId="3A6079EE"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22326E96" w14:textId="68460436" w:rsidR="00D63020" w:rsidRPr="002B453A" w:rsidRDefault="002B492A" w:rsidP="00D63020">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sdtContent>
            </w:sdt>
          </w:sdtContent>
        </w:sdt>
      </w:tr>
      <w:tr w:rsidR="00D63020" w:rsidRPr="002B453A" w14:paraId="2E9F03CC" w14:textId="77777777" w:rsidTr="00D63020">
        <w:tc>
          <w:tcPr>
            <w:tcW w:w="2148" w:type="dxa"/>
          </w:tcPr>
          <w:p w14:paraId="5B217CF7" w14:textId="77777777" w:rsidR="00D63020" w:rsidRPr="002B453A" w:rsidRDefault="00D63020" w:rsidP="00D630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2EC3F51C" w14:textId="65CE8BC3" w:rsidR="00D63020" w:rsidRPr="00212A84" w:rsidRDefault="00430EB7" w:rsidP="00D63020">
                <w:pPr>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B56CD">
                          <w:rPr>
                            <w:rFonts w:asciiTheme="majorHAnsi" w:hAnsiTheme="majorHAnsi"/>
                            <w:sz w:val="20"/>
                            <w:szCs w:val="20"/>
                          </w:rPr>
                          <w:t xml:space="preserve">Program Director </w:t>
                        </w:r>
                        <w:r w:rsidR="00FB56CD" w:rsidRPr="002E4008">
                          <w:rPr>
                            <w:rFonts w:asciiTheme="majorHAnsi" w:hAnsiTheme="majorHAnsi"/>
                            <w:sz w:val="20"/>
                            <w:szCs w:val="20"/>
                          </w:rPr>
                          <w:t>and School of Nursing Graduate curriculum committee</w:t>
                        </w:r>
                      </w:sdtContent>
                    </w:sdt>
                  </w:sdtContent>
                </w:sdt>
              </w:p>
            </w:tc>
          </w:sdtContent>
        </w:sdt>
      </w:tr>
    </w:tbl>
    <w:p w14:paraId="37118FFF" w14:textId="77777777" w:rsidR="002E4008" w:rsidRDefault="002E4008" w:rsidP="00575870">
      <w:pPr>
        <w:rPr>
          <w:rFonts w:asciiTheme="majorHAnsi" w:hAnsiTheme="majorHAnsi" w:cs="Arial"/>
          <w:sz w:val="20"/>
          <w:szCs w:val="20"/>
        </w:rPr>
      </w:pPr>
    </w:p>
    <w:p w14:paraId="687E17E5" w14:textId="6EAB275A"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4D537B5" w:rsidR="00575870" w:rsidRPr="002B453A" w:rsidRDefault="002E4008" w:rsidP="00575870">
                <w:pPr>
                  <w:rPr>
                    <w:rFonts w:asciiTheme="majorHAnsi" w:hAnsiTheme="majorHAnsi"/>
                    <w:sz w:val="20"/>
                    <w:szCs w:val="20"/>
                  </w:rPr>
                </w:pPr>
                <w:r w:rsidRPr="002E4008">
                  <w:rPr>
                    <w:rFonts w:asciiTheme="majorHAnsi" w:hAnsiTheme="majorHAnsi" w:cs="Arial"/>
                    <w:sz w:val="20"/>
                    <w:szCs w:val="20"/>
                  </w:rPr>
                  <w:t>Demonstrate effective communication to convey anatomic information with other healthcare professionals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BA8F1B7" w:rsidR="00575870" w:rsidRPr="002B453A" w:rsidRDefault="00430EB7" w:rsidP="00575870">
                <w:pPr>
                  <w:rPr>
                    <w:rFonts w:asciiTheme="majorHAnsi" w:hAnsiTheme="majorHAnsi"/>
                    <w:sz w:val="20"/>
                    <w:szCs w:val="20"/>
                  </w:rPr>
                </w:pPr>
                <w:sdt>
                  <w:sdtPr>
                    <w:rPr>
                      <w:rFonts w:asciiTheme="majorHAnsi" w:eastAsia="Times New Roman" w:hAnsiTheme="majorHAnsi" w:cs="Arial"/>
                      <w:sz w:val="20"/>
                      <w:szCs w:val="20"/>
                    </w:rPr>
                    <w:id w:val="-1835523740"/>
                    <w:text/>
                  </w:sdtPr>
                  <w:sdtEndPr/>
                  <w:sdtContent>
                    <w:r w:rsidR="002E4008" w:rsidRPr="00D63020">
                      <w:rPr>
                        <w:rFonts w:asciiTheme="majorHAnsi" w:eastAsia="Times New Roman" w:hAnsiTheme="majorHAnsi" w:cs="Arial"/>
                        <w:sz w:val="20"/>
                        <w:szCs w:val="20"/>
                      </w:rPr>
                      <w:t xml:space="preserve">This course </w:t>
                    </w:r>
                    <w:r w:rsidR="002E4008">
                      <w:rPr>
                        <w:rFonts w:asciiTheme="majorHAnsi" w:eastAsia="Times New Roman" w:hAnsiTheme="majorHAnsi" w:cs="Arial"/>
                        <w:sz w:val="20"/>
                        <w:szCs w:val="20"/>
                      </w:rPr>
                      <w:t xml:space="preserve">relies on class discussions, </w:t>
                    </w:r>
                    <w:r w:rsidR="002E4008" w:rsidRPr="00D63020">
                      <w:rPr>
                        <w:rFonts w:asciiTheme="majorHAnsi" w:eastAsia="Times New Roman" w:hAnsiTheme="majorHAnsi" w:cs="Arial"/>
                        <w:sz w:val="20"/>
                        <w:szCs w:val="20"/>
                      </w:rPr>
                      <w:t>formal lectures</w:t>
                    </w:r>
                    <w:r w:rsidR="002E4008">
                      <w:rPr>
                        <w:rFonts w:asciiTheme="majorHAnsi" w:eastAsia="Times New Roman" w:hAnsiTheme="majorHAnsi" w:cs="Arial"/>
                        <w:sz w:val="20"/>
                        <w:szCs w:val="20"/>
                      </w:rPr>
                      <w:t>, and tests</w:t>
                    </w:r>
                    <w:r w:rsidR="002E4008" w:rsidRPr="00D63020">
                      <w:rPr>
                        <w:rFonts w:asciiTheme="majorHAnsi" w:eastAsia="Times New Roman" w:hAnsiTheme="majorHAnsi" w:cs="Arial"/>
                        <w:sz w:val="20"/>
                        <w:szCs w:val="20"/>
                      </w:rPr>
                      <w:t xml:space="preserve"> </w:t>
                    </w:r>
                    <w:r w:rsidR="002E4008">
                      <w:rPr>
                        <w:rFonts w:asciiTheme="majorHAnsi" w:eastAsia="Times New Roman" w:hAnsiTheme="majorHAnsi" w:cs="Arial"/>
                        <w:sz w:val="20"/>
                        <w:szCs w:val="20"/>
                      </w:rPr>
                      <w:t xml:space="preserve">as well as a hands on </w:t>
                    </w:r>
                  </w:sdtContent>
                </w:sdt>
                <w:r w:rsidR="002E4008">
                  <w:rPr>
                    <w:rFonts w:asciiTheme="majorHAnsi" w:hAnsiTheme="majorHAnsi"/>
                    <w:sz w:val="20"/>
                    <w:szCs w:val="20"/>
                  </w:rPr>
                  <w:t>cadaveric lab experience</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41D677CD" w:rsidR="00CB2125" w:rsidRPr="002B453A" w:rsidRDefault="00430EB7" w:rsidP="002E4008">
            <w:pPr>
              <w:rPr>
                <w:rFonts w:asciiTheme="majorHAnsi" w:hAnsiTheme="majorHAnsi"/>
                <w:sz w:val="20"/>
                <w:szCs w:val="20"/>
              </w:rPr>
            </w:pPr>
            <w:sdt>
              <w:sdtPr>
                <w:rPr>
                  <w:rFonts w:asciiTheme="majorHAnsi" w:hAnsiTheme="majorHAnsi"/>
                  <w:sz w:val="20"/>
                  <w:szCs w:val="20"/>
                </w:rPr>
                <w:id w:val="-938209012"/>
                <w:text/>
              </w:sdtPr>
              <w:sdtEndPr/>
              <w:sdtContent>
                <w:r w:rsidR="002E4008" w:rsidRPr="002E4008">
                  <w:rPr>
                    <w:rFonts w:asciiTheme="majorHAnsi" w:hAnsiTheme="majorHAnsi"/>
                    <w:sz w:val="20"/>
                    <w:szCs w:val="20"/>
                  </w:rPr>
                  <w:t>Tests, Students must achieve an 80% or better.</w:t>
                </w:r>
              </w:sdtContent>
            </w:sdt>
          </w:p>
        </w:tc>
      </w:tr>
    </w:tbl>
    <w:p w14:paraId="182552DA" w14:textId="16494637" w:rsidR="00A767C7" w:rsidRDefault="00575870" w:rsidP="00575870">
      <w:pPr>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E4008" w:rsidRPr="002B453A" w14:paraId="311AB041" w14:textId="77777777" w:rsidTr="00640D4B">
        <w:tc>
          <w:tcPr>
            <w:tcW w:w="2148" w:type="dxa"/>
          </w:tcPr>
          <w:p w14:paraId="7045CBE4" w14:textId="71A0E67F" w:rsidR="002E4008" w:rsidRPr="002B453A" w:rsidRDefault="002E4008" w:rsidP="00640D4B">
            <w:pPr>
              <w:jc w:val="center"/>
              <w:rPr>
                <w:rFonts w:asciiTheme="majorHAnsi" w:hAnsiTheme="majorHAnsi"/>
                <w:b/>
                <w:sz w:val="20"/>
                <w:szCs w:val="20"/>
              </w:rPr>
            </w:pPr>
            <w:r>
              <w:rPr>
                <w:rFonts w:asciiTheme="majorHAnsi" w:hAnsiTheme="majorHAnsi"/>
                <w:b/>
                <w:sz w:val="20"/>
                <w:szCs w:val="20"/>
              </w:rPr>
              <w:t>Outcome 2</w:t>
            </w:r>
          </w:p>
          <w:p w14:paraId="40ABE65C" w14:textId="77777777" w:rsidR="002E4008" w:rsidRPr="002B453A" w:rsidRDefault="002E4008" w:rsidP="00640D4B">
            <w:pPr>
              <w:rPr>
                <w:rFonts w:asciiTheme="majorHAnsi" w:hAnsiTheme="majorHAnsi"/>
                <w:sz w:val="20"/>
                <w:szCs w:val="20"/>
              </w:rPr>
            </w:pPr>
          </w:p>
        </w:tc>
        <w:sdt>
          <w:sdtPr>
            <w:rPr>
              <w:rFonts w:asciiTheme="majorHAnsi" w:hAnsiTheme="majorHAnsi"/>
              <w:sz w:val="20"/>
              <w:szCs w:val="20"/>
            </w:rPr>
            <w:id w:val="-1784496282"/>
          </w:sdtPr>
          <w:sdtEndPr/>
          <w:sdtContent>
            <w:tc>
              <w:tcPr>
                <w:tcW w:w="7428" w:type="dxa"/>
              </w:tcPr>
              <w:p w14:paraId="1DB12D11" w14:textId="3D37DCD6" w:rsidR="002E4008" w:rsidRPr="002E4008" w:rsidRDefault="002E4008" w:rsidP="002E4008">
                <w:pPr>
                  <w:rPr>
                    <w:rFonts w:asciiTheme="majorHAnsi" w:hAnsiTheme="majorHAnsi" w:cs="Arial"/>
                    <w:sz w:val="20"/>
                    <w:szCs w:val="20"/>
                  </w:rPr>
                </w:pPr>
                <w:r w:rsidRPr="002E4008">
                  <w:rPr>
                    <w:rFonts w:asciiTheme="majorHAnsi" w:hAnsiTheme="majorHAnsi" w:cs="Arial"/>
                    <w:sz w:val="20"/>
                    <w:szCs w:val="20"/>
                  </w:rPr>
                  <w:t>Compare anatomical relationships between the major skeletal, muscular,</w:t>
                </w:r>
                <w:r>
                  <w:rPr>
                    <w:rFonts w:asciiTheme="majorHAnsi" w:hAnsiTheme="majorHAnsi" w:cs="Arial"/>
                    <w:sz w:val="20"/>
                    <w:szCs w:val="20"/>
                  </w:rPr>
                  <w:t xml:space="preserve"> vascular, </w:t>
                </w:r>
                <w:r w:rsidRPr="002E4008">
                  <w:rPr>
                    <w:rFonts w:asciiTheme="majorHAnsi" w:hAnsiTheme="majorHAnsi" w:cs="Arial"/>
                    <w:sz w:val="20"/>
                    <w:szCs w:val="20"/>
                  </w:rPr>
                  <w:t>and nervous structures in the anatomical regions</w:t>
                </w:r>
              </w:p>
            </w:tc>
          </w:sdtContent>
        </w:sdt>
      </w:tr>
      <w:tr w:rsidR="002E4008" w:rsidRPr="002B453A" w14:paraId="47805EBC" w14:textId="77777777" w:rsidTr="00640D4B">
        <w:tc>
          <w:tcPr>
            <w:tcW w:w="2148" w:type="dxa"/>
          </w:tcPr>
          <w:p w14:paraId="67E8879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5269954"/>
          </w:sdtPr>
          <w:sdtEndPr/>
          <w:sdtContent>
            <w:tc>
              <w:tcPr>
                <w:tcW w:w="7428" w:type="dxa"/>
              </w:tcPr>
              <w:p w14:paraId="5EA6FE8D" w14:textId="794F8E89" w:rsidR="002E4008" w:rsidRPr="002B453A" w:rsidRDefault="00430EB7" w:rsidP="002E4008">
                <w:pPr>
                  <w:rPr>
                    <w:rFonts w:asciiTheme="majorHAnsi" w:hAnsiTheme="majorHAnsi"/>
                    <w:sz w:val="20"/>
                    <w:szCs w:val="20"/>
                  </w:rPr>
                </w:pPr>
                <w:sdt>
                  <w:sdtPr>
                    <w:rPr>
                      <w:rFonts w:asciiTheme="majorHAnsi" w:eastAsia="Times New Roman" w:hAnsiTheme="majorHAnsi" w:cs="Arial"/>
                      <w:sz w:val="20"/>
                      <w:szCs w:val="20"/>
                    </w:rPr>
                    <w:id w:val="-1539734162"/>
                    <w:text/>
                  </w:sdtPr>
                  <w:sdtEndPr/>
                  <w:sdtContent>
                    <w:r w:rsidR="002E4008" w:rsidRPr="00D63020">
                      <w:rPr>
                        <w:rFonts w:asciiTheme="majorHAnsi" w:eastAsia="Times New Roman" w:hAnsiTheme="majorHAnsi" w:cs="Arial"/>
                        <w:sz w:val="20"/>
                        <w:szCs w:val="20"/>
                      </w:rPr>
                      <w:t xml:space="preserve">This course </w:t>
                    </w:r>
                    <w:r w:rsidR="002E4008">
                      <w:rPr>
                        <w:rFonts w:asciiTheme="majorHAnsi" w:eastAsia="Times New Roman" w:hAnsiTheme="majorHAnsi" w:cs="Arial"/>
                        <w:sz w:val="20"/>
                        <w:szCs w:val="20"/>
                      </w:rPr>
                      <w:t xml:space="preserve">relies on class discussions, </w:t>
                    </w:r>
                    <w:r w:rsidR="002E4008" w:rsidRPr="00D63020">
                      <w:rPr>
                        <w:rFonts w:asciiTheme="majorHAnsi" w:eastAsia="Times New Roman" w:hAnsiTheme="majorHAnsi" w:cs="Arial"/>
                        <w:sz w:val="20"/>
                        <w:szCs w:val="20"/>
                      </w:rPr>
                      <w:t>formal lectures</w:t>
                    </w:r>
                    <w:r w:rsidR="002E4008">
                      <w:rPr>
                        <w:rFonts w:asciiTheme="majorHAnsi" w:eastAsia="Times New Roman" w:hAnsiTheme="majorHAnsi" w:cs="Arial"/>
                        <w:sz w:val="20"/>
                        <w:szCs w:val="20"/>
                      </w:rPr>
                      <w:t>, and tests</w:t>
                    </w:r>
                    <w:r w:rsidR="002E4008" w:rsidRPr="00D63020">
                      <w:rPr>
                        <w:rFonts w:asciiTheme="majorHAnsi" w:eastAsia="Times New Roman" w:hAnsiTheme="majorHAnsi" w:cs="Arial"/>
                        <w:sz w:val="20"/>
                        <w:szCs w:val="20"/>
                      </w:rPr>
                      <w:t xml:space="preserve"> </w:t>
                    </w:r>
                    <w:r w:rsidR="002E4008">
                      <w:rPr>
                        <w:rFonts w:asciiTheme="majorHAnsi" w:eastAsia="Times New Roman" w:hAnsiTheme="majorHAnsi" w:cs="Arial"/>
                        <w:sz w:val="20"/>
                        <w:szCs w:val="20"/>
                      </w:rPr>
                      <w:t xml:space="preserve">as well as a hands on </w:t>
                    </w:r>
                  </w:sdtContent>
                </w:sdt>
                <w:r w:rsidR="002E4008">
                  <w:rPr>
                    <w:rFonts w:asciiTheme="majorHAnsi" w:hAnsiTheme="majorHAnsi"/>
                    <w:sz w:val="20"/>
                    <w:szCs w:val="20"/>
                  </w:rPr>
                  <w:t>cadaveric lab experience</w:t>
                </w:r>
              </w:p>
            </w:tc>
          </w:sdtContent>
        </w:sdt>
      </w:tr>
      <w:tr w:rsidR="002E4008" w:rsidRPr="002B453A" w14:paraId="68BF1135" w14:textId="77777777" w:rsidTr="00640D4B">
        <w:tc>
          <w:tcPr>
            <w:tcW w:w="2148" w:type="dxa"/>
          </w:tcPr>
          <w:p w14:paraId="22BF2146"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6C3F24" w14:textId="5ED05E87" w:rsidR="002E4008" w:rsidRPr="002B453A" w:rsidRDefault="00430EB7" w:rsidP="002E4008">
            <w:pPr>
              <w:rPr>
                <w:rFonts w:asciiTheme="majorHAnsi" w:hAnsiTheme="majorHAnsi"/>
                <w:sz w:val="20"/>
                <w:szCs w:val="20"/>
              </w:rPr>
            </w:pPr>
            <w:sdt>
              <w:sdtPr>
                <w:rPr>
                  <w:rFonts w:asciiTheme="majorHAnsi" w:hAnsiTheme="majorHAnsi"/>
                  <w:sz w:val="20"/>
                  <w:szCs w:val="20"/>
                </w:rPr>
                <w:id w:val="478356723"/>
                <w:text/>
              </w:sdtPr>
              <w:sdtEndPr/>
              <w:sdtContent>
                <w:r w:rsidR="002E4008" w:rsidRPr="002E4008">
                  <w:rPr>
                    <w:rFonts w:asciiTheme="majorHAnsi" w:hAnsiTheme="majorHAnsi"/>
                    <w:sz w:val="20"/>
                    <w:szCs w:val="20"/>
                  </w:rPr>
                  <w:t>Tests, Students must achieve an 80% or better.</w:t>
                </w:r>
              </w:sdtContent>
            </w:sdt>
          </w:p>
        </w:tc>
      </w:tr>
    </w:tbl>
    <w:p w14:paraId="5E1B9CE4" w14:textId="77777777" w:rsidR="002E4008"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7B4B2878" w14:textId="77777777" w:rsidTr="00640D4B">
        <w:tc>
          <w:tcPr>
            <w:tcW w:w="2148" w:type="dxa"/>
          </w:tcPr>
          <w:p w14:paraId="07EA9E32" w14:textId="4CAD229D" w:rsidR="002E4008" w:rsidRPr="002B453A" w:rsidRDefault="002E4008" w:rsidP="00640D4B">
            <w:pPr>
              <w:jc w:val="center"/>
              <w:rPr>
                <w:rFonts w:asciiTheme="majorHAnsi" w:hAnsiTheme="majorHAnsi"/>
                <w:b/>
                <w:sz w:val="20"/>
                <w:szCs w:val="20"/>
              </w:rPr>
            </w:pPr>
            <w:r>
              <w:rPr>
                <w:rFonts w:asciiTheme="majorHAnsi" w:hAnsiTheme="majorHAnsi"/>
                <w:b/>
                <w:sz w:val="20"/>
                <w:szCs w:val="20"/>
              </w:rPr>
              <w:t>Outcome 3</w:t>
            </w:r>
          </w:p>
          <w:p w14:paraId="4EC39E9C" w14:textId="77777777" w:rsidR="002E4008" w:rsidRPr="002B453A" w:rsidRDefault="002E4008" w:rsidP="00640D4B">
            <w:pPr>
              <w:rPr>
                <w:rFonts w:asciiTheme="majorHAnsi" w:hAnsiTheme="majorHAnsi"/>
                <w:sz w:val="20"/>
                <w:szCs w:val="20"/>
              </w:rPr>
            </w:pPr>
          </w:p>
        </w:tc>
        <w:sdt>
          <w:sdtPr>
            <w:rPr>
              <w:rFonts w:asciiTheme="majorHAnsi" w:hAnsiTheme="majorHAnsi"/>
              <w:sz w:val="20"/>
              <w:szCs w:val="20"/>
            </w:rPr>
            <w:id w:val="199138110"/>
          </w:sdtPr>
          <w:sdtEndPr/>
          <w:sdtContent>
            <w:tc>
              <w:tcPr>
                <w:tcW w:w="7428" w:type="dxa"/>
              </w:tcPr>
              <w:p w14:paraId="41A89439" w14:textId="68324A2D" w:rsidR="002E4008" w:rsidRPr="002B453A" w:rsidRDefault="002E4008" w:rsidP="00640D4B">
                <w:pPr>
                  <w:rPr>
                    <w:rFonts w:asciiTheme="majorHAnsi" w:hAnsiTheme="majorHAnsi"/>
                    <w:sz w:val="20"/>
                    <w:szCs w:val="20"/>
                  </w:rPr>
                </w:pPr>
                <w:r w:rsidRPr="002E4008">
                  <w:rPr>
                    <w:rFonts w:asciiTheme="majorHAnsi" w:hAnsiTheme="majorHAnsi" w:cs="Arial"/>
                    <w:sz w:val="20"/>
                    <w:szCs w:val="20"/>
                  </w:rPr>
                  <w:t>Differentiate normal anatomical variations that effect safe anesthetic management</w:t>
                </w:r>
              </w:p>
            </w:tc>
          </w:sdtContent>
        </w:sdt>
      </w:tr>
      <w:tr w:rsidR="002E4008" w:rsidRPr="002B453A" w14:paraId="6E6CF600" w14:textId="77777777" w:rsidTr="00640D4B">
        <w:tc>
          <w:tcPr>
            <w:tcW w:w="2148" w:type="dxa"/>
          </w:tcPr>
          <w:p w14:paraId="0D5C74AA"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376615"/>
          </w:sdtPr>
          <w:sdtEndPr/>
          <w:sdtContent>
            <w:tc>
              <w:tcPr>
                <w:tcW w:w="7428" w:type="dxa"/>
              </w:tcPr>
              <w:p w14:paraId="2EF454FB" w14:textId="3B252196" w:rsidR="002E4008" w:rsidRPr="002B453A" w:rsidRDefault="00430EB7" w:rsidP="002E4008">
                <w:pPr>
                  <w:rPr>
                    <w:rFonts w:asciiTheme="majorHAnsi" w:hAnsiTheme="majorHAnsi"/>
                    <w:sz w:val="20"/>
                    <w:szCs w:val="20"/>
                  </w:rPr>
                </w:pPr>
                <w:sdt>
                  <w:sdtPr>
                    <w:rPr>
                      <w:rFonts w:asciiTheme="majorHAnsi" w:eastAsia="Times New Roman" w:hAnsiTheme="majorHAnsi" w:cs="Arial"/>
                      <w:sz w:val="20"/>
                      <w:szCs w:val="20"/>
                    </w:rPr>
                    <w:id w:val="-157460329"/>
                    <w:text/>
                  </w:sdtPr>
                  <w:sdtEndPr/>
                  <w:sdtContent>
                    <w:r w:rsidR="002E4008" w:rsidRPr="00D63020">
                      <w:rPr>
                        <w:rFonts w:asciiTheme="majorHAnsi" w:eastAsia="Times New Roman" w:hAnsiTheme="majorHAnsi" w:cs="Arial"/>
                        <w:sz w:val="20"/>
                        <w:szCs w:val="20"/>
                      </w:rPr>
                      <w:t xml:space="preserve">This course </w:t>
                    </w:r>
                    <w:r w:rsidR="002E4008">
                      <w:rPr>
                        <w:rFonts w:asciiTheme="majorHAnsi" w:eastAsia="Times New Roman" w:hAnsiTheme="majorHAnsi" w:cs="Arial"/>
                        <w:sz w:val="20"/>
                        <w:szCs w:val="20"/>
                      </w:rPr>
                      <w:t xml:space="preserve">relies on class discussions, </w:t>
                    </w:r>
                    <w:r w:rsidR="002E4008" w:rsidRPr="00D63020">
                      <w:rPr>
                        <w:rFonts w:asciiTheme="majorHAnsi" w:eastAsia="Times New Roman" w:hAnsiTheme="majorHAnsi" w:cs="Arial"/>
                        <w:sz w:val="20"/>
                        <w:szCs w:val="20"/>
                      </w:rPr>
                      <w:t>formal lectures</w:t>
                    </w:r>
                    <w:r w:rsidR="002E4008">
                      <w:rPr>
                        <w:rFonts w:asciiTheme="majorHAnsi" w:eastAsia="Times New Roman" w:hAnsiTheme="majorHAnsi" w:cs="Arial"/>
                        <w:sz w:val="20"/>
                        <w:szCs w:val="20"/>
                      </w:rPr>
                      <w:t>, and tests</w:t>
                    </w:r>
                    <w:r w:rsidR="002E4008" w:rsidRPr="00D63020">
                      <w:rPr>
                        <w:rFonts w:asciiTheme="majorHAnsi" w:eastAsia="Times New Roman" w:hAnsiTheme="majorHAnsi" w:cs="Arial"/>
                        <w:sz w:val="20"/>
                        <w:szCs w:val="20"/>
                      </w:rPr>
                      <w:t xml:space="preserve"> </w:t>
                    </w:r>
                    <w:r w:rsidR="002E4008">
                      <w:rPr>
                        <w:rFonts w:asciiTheme="majorHAnsi" w:eastAsia="Times New Roman" w:hAnsiTheme="majorHAnsi" w:cs="Arial"/>
                        <w:sz w:val="20"/>
                        <w:szCs w:val="20"/>
                      </w:rPr>
                      <w:t xml:space="preserve">as well as a hands on </w:t>
                    </w:r>
                  </w:sdtContent>
                </w:sdt>
                <w:r w:rsidR="002E4008">
                  <w:rPr>
                    <w:rFonts w:asciiTheme="majorHAnsi" w:hAnsiTheme="majorHAnsi"/>
                    <w:sz w:val="20"/>
                    <w:szCs w:val="20"/>
                  </w:rPr>
                  <w:t>cadaveric lab experience</w:t>
                </w:r>
              </w:p>
            </w:tc>
          </w:sdtContent>
        </w:sdt>
      </w:tr>
      <w:tr w:rsidR="002E4008" w:rsidRPr="002B453A" w14:paraId="7366B500" w14:textId="77777777" w:rsidTr="00640D4B">
        <w:tc>
          <w:tcPr>
            <w:tcW w:w="2148" w:type="dxa"/>
          </w:tcPr>
          <w:p w14:paraId="65264F84"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9C55BFD" w14:textId="2C1F103F" w:rsidR="002E4008" w:rsidRPr="002B453A" w:rsidRDefault="00430EB7" w:rsidP="002E4008">
            <w:pPr>
              <w:rPr>
                <w:rFonts w:asciiTheme="majorHAnsi" w:hAnsiTheme="majorHAnsi"/>
                <w:sz w:val="20"/>
                <w:szCs w:val="20"/>
              </w:rPr>
            </w:pPr>
            <w:sdt>
              <w:sdtPr>
                <w:rPr>
                  <w:rFonts w:asciiTheme="majorHAnsi" w:hAnsiTheme="majorHAnsi"/>
                  <w:sz w:val="20"/>
                  <w:szCs w:val="20"/>
                </w:rPr>
                <w:id w:val="-361975922"/>
                <w:text/>
              </w:sdtPr>
              <w:sdtEndPr/>
              <w:sdtContent>
                <w:r w:rsidR="002E4008" w:rsidRPr="002E4008">
                  <w:rPr>
                    <w:rFonts w:asciiTheme="majorHAnsi" w:hAnsiTheme="majorHAnsi"/>
                    <w:sz w:val="20"/>
                    <w:szCs w:val="20"/>
                  </w:rPr>
                  <w:t>Tests, Students must achieve an 80% or better.</w:t>
                </w:r>
              </w:sdtContent>
            </w:sdt>
          </w:p>
        </w:tc>
      </w:tr>
    </w:tbl>
    <w:p w14:paraId="050402E3" w14:textId="77777777" w:rsidR="002E4008" w:rsidRPr="00575870" w:rsidRDefault="002E4008" w:rsidP="0057587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E4008" w:rsidRPr="002B453A" w14:paraId="5E3336E5" w14:textId="77777777" w:rsidTr="00640D4B">
        <w:tc>
          <w:tcPr>
            <w:tcW w:w="2148" w:type="dxa"/>
          </w:tcPr>
          <w:p w14:paraId="39BCAE06" w14:textId="6ED98DE7" w:rsidR="002E4008" w:rsidRPr="002B453A" w:rsidRDefault="002E4008" w:rsidP="00640D4B">
            <w:pPr>
              <w:jc w:val="center"/>
              <w:rPr>
                <w:rFonts w:asciiTheme="majorHAnsi" w:hAnsiTheme="majorHAnsi"/>
                <w:b/>
                <w:sz w:val="20"/>
                <w:szCs w:val="20"/>
              </w:rPr>
            </w:pPr>
            <w:r>
              <w:rPr>
                <w:rFonts w:asciiTheme="majorHAnsi" w:hAnsiTheme="majorHAnsi"/>
                <w:b/>
                <w:sz w:val="20"/>
                <w:szCs w:val="20"/>
              </w:rPr>
              <w:t>Outcome 4</w:t>
            </w:r>
          </w:p>
          <w:p w14:paraId="166CFEDD" w14:textId="77777777" w:rsidR="002E4008" w:rsidRPr="002B453A" w:rsidRDefault="002E4008" w:rsidP="00640D4B">
            <w:pPr>
              <w:rPr>
                <w:rFonts w:asciiTheme="majorHAnsi" w:hAnsiTheme="majorHAnsi"/>
                <w:sz w:val="20"/>
                <w:szCs w:val="20"/>
              </w:rPr>
            </w:pPr>
          </w:p>
        </w:tc>
        <w:sdt>
          <w:sdtPr>
            <w:rPr>
              <w:rFonts w:asciiTheme="majorHAnsi" w:hAnsiTheme="majorHAnsi"/>
              <w:sz w:val="20"/>
              <w:szCs w:val="20"/>
            </w:rPr>
            <w:id w:val="-1435892353"/>
          </w:sdtPr>
          <w:sdtEndPr/>
          <w:sdtContent>
            <w:tc>
              <w:tcPr>
                <w:tcW w:w="7428" w:type="dxa"/>
              </w:tcPr>
              <w:p w14:paraId="6E7A203A" w14:textId="439722A7" w:rsidR="002E4008" w:rsidRPr="002B453A" w:rsidRDefault="002E4008" w:rsidP="00640D4B">
                <w:pPr>
                  <w:rPr>
                    <w:rFonts w:asciiTheme="majorHAnsi" w:hAnsiTheme="majorHAnsi"/>
                    <w:sz w:val="20"/>
                    <w:szCs w:val="20"/>
                  </w:rPr>
                </w:pPr>
                <w:r w:rsidRPr="002E4008">
                  <w:rPr>
                    <w:rFonts w:asciiTheme="majorHAnsi" w:hAnsiTheme="majorHAnsi" w:cs="Arial"/>
                    <w:sz w:val="20"/>
                    <w:szCs w:val="20"/>
                  </w:rPr>
                  <w:t>Critique the influence of anatomical differences on safe delivery of anesthesia care through a hands-on experience</w:t>
                </w:r>
              </w:p>
            </w:tc>
          </w:sdtContent>
        </w:sdt>
      </w:tr>
      <w:tr w:rsidR="002E4008" w:rsidRPr="002B453A" w14:paraId="6EB6A4A2" w14:textId="77777777" w:rsidTr="00640D4B">
        <w:tc>
          <w:tcPr>
            <w:tcW w:w="2148" w:type="dxa"/>
          </w:tcPr>
          <w:p w14:paraId="6DCDE9B2"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67352896"/>
          </w:sdtPr>
          <w:sdtEndPr/>
          <w:sdtContent>
            <w:tc>
              <w:tcPr>
                <w:tcW w:w="7428" w:type="dxa"/>
              </w:tcPr>
              <w:p w14:paraId="0F8B5132" w14:textId="3BC18682" w:rsidR="002E4008" w:rsidRPr="002B453A" w:rsidRDefault="00430EB7" w:rsidP="002E4008">
                <w:pPr>
                  <w:rPr>
                    <w:rFonts w:asciiTheme="majorHAnsi" w:hAnsiTheme="majorHAnsi"/>
                    <w:sz w:val="20"/>
                    <w:szCs w:val="20"/>
                  </w:rPr>
                </w:pPr>
                <w:sdt>
                  <w:sdtPr>
                    <w:rPr>
                      <w:rFonts w:asciiTheme="majorHAnsi" w:eastAsia="Times New Roman" w:hAnsiTheme="majorHAnsi" w:cs="Arial"/>
                      <w:sz w:val="20"/>
                      <w:szCs w:val="20"/>
                    </w:rPr>
                    <w:id w:val="1397709664"/>
                    <w:text/>
                  </w:sdtPr>
                  <w:sdtEndPr/>
                  <w:sdtContent>
                    <w:r w:rsidR="002E4008" w:rsidRPr="00D63020">
                      <w:rPr>
                        <w:rFonts w:asciiTheme="majorHAnsi" w:eastAsia="Times New Roman" w:hAnsiTheme="majorHAnsi" w:cs="Arial"/>
                        <w:sz w:val="20"/>
                        <w:szCs w:val="20"/>
                      </w:rPr>
                      <w:t xml:space="preserve">This course </w:t>
                    </w:r>
                    <w:r w:rsidR="002E4008">
                      <w:rPr>
                        <w:rFonts w:asciiTheme="majorHAnsi" w:eastAsia="Times New Roman" w:hAnsiTheme="majorHAnsi" w:cs="Arial"/>
                        <w:sz w:val="20"/>
                        <w:szCs w:val="20"/>
                      </w:rPr>
                      <w:t xml:space="preserve">relies on class discussions, </w:t>
                    </w:r>
                    <w:r w:rsidR="002E4008" w:rsidRPr="00D63020">
                      <w:rPr>
                        <w:rFonts w:asciiTheme="majorHAnsi" w:eastAsia="Times New Roman" w:hAnsiTheme="majorHAnsi" w:cs="Arial"/>
                        <w:sz w:val="20"/>
                        <w:szCs w:val="20"/>
                      </w:rPr>
                      <w:t>formal lectures</w:t>
                    </w:r>
                    <w:r w:rsidR="002E4008">
                      <w:rPr>
                        <w:rFonts w:asciiTheme="majorHAnsi" w:eastAsia="Times New Roman" w:hAnsiTheme="majorHAnsi" w:cs="Arial"/>
                        <w:sz w:val="20"/>
                        <w:szCs w:val="20"/>
                      </w:rPr>
                      <w:t>, and tests</w:t>
                    </w:r>
                    <w:r w:rsidR="002E4008" w:rsidRPr="00D63020">
                      <w:rPr>
                        <w:rFonts w:asciiTheme="majorHAnsi" w:eastAsia="Times New Roman" w:hAnsiTheme="majorHAnsi" w:cs="Arial"/>
                        <w:sz w:val="20"/>
                        <w:szCs w:val="20"/>
                      </w:rPr>
                      <w:t xml:space="preserve"> </w:t>
                    </w:r>
                    <w:r w:rsidR="002E4008">
                      <w:rPr>
                        <w:rFonts w:asciiTheme="majorHAnsi" w:eastAsia="Times New Roman" w:hAnsiTheme="majorHAnsi" w:cs="Arial"/>
                        <w:sz w:val="20"/>
                        <w:szCs w:val="20"/>
                      </w:rPr>
                      <w:t xml:space="preserve">as well as a hands on </w:t>
                    </w:r>
                  </w:sdtContent>
                </w:sdt>
                <w:r w:rsidR="002E4008">
                  <w:rPr>
                    <w:rFonts w:asciiTheme="majorHAnsi" w:hAnsiTheme="majorHAnsi"/>
                    <w:sz w:val="20"/>
                    <w:szCs w:val="20"/>
                  </w:rPr>
                  <w:t>cadaveric lab experience</w:t>
                </w:r>
              </w:p>
            </w:tc>
          </w:sdtContent>
        </w:sdt>
      </w:tr>
      <w:tr w:rsidR="002E4008" w:rsidRPr="002B453A" w14:paraId="24B944D8" w14:textId="77777777" w:rsidTr="00640D4B">
        <w:tc>
          <w:tcPr>
            <w:tcW w:w="2148" w:type="dxa"/>
          </w:tcPr>
          <w:p w14:paraId="6FD6C0E7" w14:textId="77777777" w:rsidR="002E4008" w:rsidRPr="002B453A" w:rsidRDefault="002E4008" w:rsidP="002E400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CB3470B" w14:textId="0757F456" w:rsidR="002E4008" w:rsidRPr="002B453A" w:rsidRDefault="00430EB7" w:rsidP="002E4008">
            <w:pPr>
              <w:rPr>
                <w:rFonts w:asciiTheme="majorHAnsi" w:hAnsiTheme="majorHAnsi"/>
                <w:sz w:val="20"/>
                <w:szCs w:val="20"/>
              </w:rPr>
            </w:pPr>
            <w:sdt>
              <w:sdtPr>
                <w:rPr>
                  <w:rFonts w:asciiTheme="majorHAnsi" w:hAnsiTheme="majorHAnsi"/>
                  <w:sz w:val="20"/>
                  <w:szCs w:val="20"/>
                </w:rPr>
                <w:id w:val="-1057244350"/>
                <w:text/>
              </w:sdtPr>
              <w:sdtEndPr/>
              <w:sdtContent>
                <w:r w:rsidR="002E4008" w:rsidRPr="002E4008">
                  <w:rPr>
                    <w:rFonts w:asciiTheme="majorHAnsi" w:hAnsiTheme="majorHAnsi"/>
                    <w:sz w:val="20"/>
                    <w:szCs w:val="20"/>
                  </w:rPr>
                  <w:t>Tests, Students must achieve an 80% or better.</w:t>
                </w:r>
              </w:sdtContent>
            </w:sdt>
          </w:p>
        </w:tc>
      </w:tr>
    </w:tbl>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9323" w14:textId="77777777" w:rsidR="00E95573" w:rsidRDefault="00E95573" w:rsidP="00AF3758">
      <w:pPr>
        <w:spacing w:after="0" w:line="240" w:lineRule="auto"/>
      </w:pPr>
      <w:r>
        <w:separator/>
      </w:r>
    </w:p>
  </w:endnote>
  <w:endnote w:type="continuationSeparator" w:id="0">
    <w:p w14:paraId="7C96DBEC" w14:textId="77777777" w:rsidR="00E95573" w:rsidRDefault="00E9557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63020" w:rsidRDefault="00D6302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D63020" w:rsidRDefault="00D6302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EB7">
      <w:rPr>
        <w:rStyle w:val="PageNumber"/>
        <w:noProof/>
      </w:rPr>
      <w:t>2</w:t>
    </w:r>
    <w:r>
      <w:rPr>
        <w:rStyle w:val="PageNumber"/>
      </w:rPr>
      <w:fldChar w:fldCharType="end"/>
    </w:r>
  </w:p>
  <w:p w14:paraId="0312F2A9" w14:textId="77777777" w:rsidR="00D63020" w:rsidRDefault="00D6302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6853" w14:textId="77777777" w:rsidR="00E95573" w:rsidRDefault="00E95573" w:rsidP="00AF3758">
      <w:pPr>
        <w:spacing w:after="0" w:line="240" w:lineRule="auto"/>
      </w:pPr>
      <w:r>
        <w:separator/>
      </w:r>
    </w:p>
  </w:footnote>
  <w:footnote w:type="continuationSeparator" w:id="0">
    <w:p w14:paraId="3BB6F842" w14:textId="77777777" w:rsidR="00E95573" w:rsidRDefault="00E9557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D63020" w:rsidRPr="00986BD2" w:rsidRDefault="00D63020"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6B5"/>
    <w:rsid w:val="00041E75"/>
    <w:rsid w:val="0005467E"/>
    <w:rsid w:val="00054918"/>
    <w:rsid w:val="0008410E"/>
    <w:rsid w:val="00086032"/>
    <w:rsid w:val="000A1921"/>
    <w:rsid w:val="000A654B"/>
    <w:rsid w:val="000D06F1"/>
    <w:rsid w:val="000E0BB8"/>
    <w:rsid w:val="00101FF4"/>
    <w:rsid w:val="00103070"/>
    <w:rsid w:val="00150E96"/>
    <w:rsid w:val="00151451"/>
    <w:rsid w:val="0015536A"/>
    <w:rsid w:val="00156679"/>
    <w:rsid w:val="0017685D"/>
    <w:rsid w:val="00185D67"/>
    <w:rsid w:val="001A5DD5"/>
    <w:rsid w:val="001B062F"/>
    <w:rsid w:val="001C454E"/>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492A"/>
    <w:rsid w:val="002E3BD5"/>
    <w:rsid w:val="002E4008"/>
    <w:rsid w:val="002F462A"/>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72F1"/>
    <w:rsid w:val="00430EB7"/>
    <w:rsid w:val="00434AA5"/>
    <w:rsid w:val="004359CC"/>
    <w:rsid w:val="00473252"/>
    <w:rsid w:val="00474C39"/>
    <w:rsid w:val="00487771"/>
    <w:rsid w:val="0049675B"/>
    <w:rsid w:val="004A211B"/>
    <w:rsid w:val="004A7706"/>
    <w:rsid w:val="004B3087"/>
    <w:rsid w:val="004C70C7"/>
    <w:rsid w:val="004F3C87"/>
    <w:rsid w:val="00526B81"/>
    <w:rsid w:val="00531022"/>
    <w:rsid w:val="005449DC"/>
    <w:rsid w:val="00547433"/>
    <w:rsid w:val="00556E69"/>
    <w:rsid w:val="005677EC"/>
    <w:rsid w:val="00575870"/>
    <w:rsid w:val="00584C22"/>
    <w:rsid w:val="00592A95"/>
    <w:rsid w:val="005934F2"/>
    <w:rsid w:val="00596E77"/>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255B"/>
    <w:rsid w:val="00771F1F"/>
    <w:rsid w:val="007A04DB"/>
    <w:rsid w:val="007A06B9"/>
    <w:rsid w:val="007D371A"/>
    <w:rsid w:val="007D7FDD"/>
    <w:rsid w:val="00827926"/>
    <w:rsid w:val="0083170D"/>
    <w:rsid w:val="008426D1"/>
    <w:rsid w:val="008663CA"/>
    <w:rsid w:val="008673FB"/>
    <w:rsid w:val="00895557"/>
    <w:rsid w:val="008C703B"/>
    <w:rsid w:val="008E6C1C"/>
    <w:rsid w:val="00903AB9"/>
    <w:rsid w:val="009053D1"/>
    <w:rsid w:val="00916FCA"/>
    <w:rsid w:val="00962018"/>
    <w:rsid w:val="009734D0"/>
    <w:rsid w:val="00983ADC"/>
    <w:rsid w:val="00984490"/>
    <w:rsid w:val="009A529F"/>
    <w:rsid w:val="009F3088"/>
    <w:rsid w:val="00A01035"/>
    <w:rsid w:val="00A0329C"/>
    <w:rsid w:val="00A16BB1"/>
    <w:rsid w:val="00A26226"/>
    <w:rsid w:val="00A425F2"/>
    <w:rsid w:val="00A5089E"/>
    <w:rsid w:val="00A56D36"/>
    <w:rsid w:val="00A767C7"/>
    <w:rsid w:val="00A84143"/>
    <w:rsid w:val="00A94145"/>
    <w:rsid w:val="00A966C5"/>
    <w:rsid w:val="00AA702B"/>
    <w:rsid w:val="00AB5523"/>
    <w:rsid w:val="00AF3758"/>
    <w:rsid w:val="00AF3C6A"/>
    <w:rsid w:val="00AF68E8"/>
    <w:rsid w:val="00B054E5"/>
    <w:rsid w:val="00B134C2"/>
    <w:rsid w:val="00B1628A"/>
    <w:rsid w:val="00B35368"/>
    <w:rsid w:val="00B46334"/>
    <w:rsid w:val="00B5613F"/>
    <w:rsid w:val="00B6203D"/>
    <w:rsid w:val="00B63E9F"/>
    <w:rsid w:val="00B71755"/>
    <w:rsid w:val="00B86002"/>
    <w:rsid w:val="00B92A2E"/>
    <w:rsid w:val="00B97755"/>
    <w:rsid w:val="00BA3A18"/>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E6F34"/>
    <w:rsid w:val="00D02EBF"/>
    <w:rsid w:val="00D0686A"/>
    <w:rsid w:val="00D20B84"/>
    <w:rsid w:val="00D51205"/>
    <w:rsid w:val="00D57716"/>
    <w:rsid w:val="00D63020"/>
    <w:rsid w:val="00D67AC4"/>
    <w:rsid w:val="00D755F3"/>
    <w:rsid w:val="00D91D14"/>
    <w:rsid w:val="00D979DD"/>
    <w:rsid w:val="00DA61A6"/>
    <w:rsid w:val="00E0276C"/>
    <w:rsid w:val="00E322A3"/>
    <w:rsid w:val="00E41F8D"/>
    <w:rsid w:val="00E45868"/>
    <w:rsid w:val="00E90913"/>
    <w:rsid w:val="00E95573"/>
    <w:rsid w:val="00EA757C"/>
    <w:rsid w:val="00EB110C"/>
    <w:rsid w:val="00EC52BB"/>
    <w:rsid w:val="00EC5D93"/>
    <w:rsid w:val="00EC6970"/>
    <w:rsid w:val="00ED5E7F"/>
    <w:rsid w:val="00EE2479"/>
    <w:rsid w:val="00EF2038"/>
    <w:rsid w:val="00EF2A44"/>
    <w:rsid w:val="00EF59AD"/>
    <w:rsid w:val="00F24EE6"/>
    <w:rsid w:val="00F3261D"/>
    <w:rsid w:val="00F433DB"/>
    <w:rsid w:val="00F45F50"/>
    <w:rsid w:val="00F645B5"/>
    <w:rsid w:val="00F7007D"/>
    <w:rsid w:val="00F7429E"/>
    <w:rsid w:val="00F77400"/>
    <w:rsid w:val="00F80644"/>
    <w:rsid w:val="00FB00D4"/>
    <w:rsid w:val="00FB38CA"/>
    <w:rsid w:val="00FB56CD"/>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AD69A81-F9B7-4BCC-9AA5-110F8EA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semiHidden/>
    <w:unhideWhenUsed/>
    <w:rsid w:val="00D02E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02E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8759">
      <w:bodyDiv w:val="1"/>
      <w:marLeft w:val="0"/>
      <w:marRight w:val="0"/>
      <w:marTop w:val="0"/>
      <w:marBottom w:val="0"/>
      <w:divBdr>
        <w:top w:val="none" w:sz="0" w:space="0" w:color="auto"/>
        <w:left w:val="none" w:sz="0" w:space="0" w:color="auto"/>
        <w:bottom w:val="none" w:sz="0" w:space="0" w:color="auto"/>
        <w:right w:val="none" w:sz="0" w:space="0" w:color="auto"/>
      </w:divBdr>
    </w:div>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592014492">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669914619">
      <w:bodyDiv w:val="1"/>
      <w:marLeft w:val="0"/>
      <w:marRight w:val="0"/>
      <w:marTop w:val="0"/>
      <w:marBottom w:val="0"/>
      <w:divBdr>
        <w:top w:val="none" w:sz="0" w:space="0" w:color="auto"/>
        <w:left w:val="none" w:sz="0" w:space="0" w:color="auto"/>
        <w:bottom w:val="none" w:sz="0" w:space="0" w:color="auto"/>
        <w:right w:val="none" w:sz="0" w:space="0" w:color="auto"/>
      </w:divBdr>
    </w:div>
    <w:div w:id="1178891289">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2FC"/>
    <w:rsid w:val="000B5815"/>
    <w:rsid w:val="0028503E"/>
    <w:rsid w:val="002D64D6"/>
    <w:rsid w:val="002F0E9C"/>
    <w:rsid w:val="0032383A"/>
    <w:rsid w:val="003E7493"/>
    <w:rsid w:val="00436B57"/>
    <w:rsid w:val="004E1A75"/>
    <w:rsid w:val="00576003"/>
    <w:rsid w:val="00587536"/>
    <w:rsid w:val="005D5D2F"/>
    <w:rsid w:val="00623293"/>
    <w:rsid w:val="00654E35"/>
    <w:rsid w:val="006C3910"/>
    <w:rsid w:val="00740B87"/>
    <w:rsid w:val="007F4174"/>
    <w:rsid w:val="008822A5"/>
    <w:rsid w:val="00891F77"/>
    <w:rsid w:val="0091598E"/>
    <w:rsid w:val="009D439F"/>
    <w:rsid w:val="009F28D8"/>
    <w:rsid w:val="00A20583"/>
    <w:rsid w:val="00AD5D56"/>
    <w:rsid w:val="00B2559E"/>
    <w:rsid w:val="00B46AFF"/>
    <w:rsid w:val="00B72454"/>
    <w:rsid w:val="00BA0596"/>
    <w:rsid w:val="00BE0E7B"/>
    <w:rsid w:val="00CD4EF8"/>
    <w:rsid w:val="00CD588B"/>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BDA3-481D-4D10-8511-564E8ACC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2015-01-29T22:33:00Z</cp:lastPrinted>
  <dcterms:created xsi:type="dcterms:W3CDTF">2016-11-07T20:08:00Z</dcterms:created>
  <dcterms:modified xsi:type="dcterms:W3CDTF">2016-11-07T20:08:00Z</dcterms:modified>
</cp:coreProperties>
</file>