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219CEE1F"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F47C3A">
                <w:rPr>
                  <w:rFonts w:asciiTheme="majorHAnsi" w:hAnsiTheme="majorHAnsi"/>
                  <w:sz w:val="20"/>
                  <w:szCs w:val="20"/>
                </w:rPr>
                <w:t xml:space="preserve">FA11 (2015) </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0AC67DFE" w:rsidR="00AF3758" w:rsidRPr="008426D1" w:rsidRDefault="00B03C19" w:rsidP="00AF3758">
      <w:pPr>
        <w:ind w:left="360" w:hanging="360"/>
        <w:rPr>
          <w:rFonts w:asciiTheme="majorHAnsi" w:hAnsiTheme="majorHAnsi" w:cs="Arial"/>
          <w:b/>
        </w:rPr>
      </w:pPr>
      <w:sdt>
        <w:sdtPr>
          <w:rPr>
            <w:rFonts w:ascii="MS Gothic" w:eastAsia="MS Gothic" w:hAnsiTheme="majorHAnsi"/>
          </w:rPr>
          <w:id w:val="1391844015"/>
          <w14:checkbox>
            <w14:checked w14:val="1"/>
            <w14:checkedState w14:val="2612" w14:font="MS Gothic"/>
            <w14:uncheckedState w14:val="2610" w14:font="MS Gothic"/>
          </w14:checkbox>
        </w:sdtPr>
        <w:sdtEndPr/>
        <w:sdtContent>
          <w:r w:rsidR="00A3197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7777777" w:rsidR="00AF3758" w:rsidRPr="008426D1" w:rsidRDefault="00B03C19" w:rsidP="00AF3758">
      <w:pPr>
        <w:rPr>
          <w:rFonts w:asciiTheme="majorHAnsi" w:hAnsiTheme="majorHAnsi"/>
        </w:rPr>
      </w:pPr>
      <w:sdt>
        <w:sdtPr>
          <w:rPr>
            <w:rFonts w:ascii="MS Gothic" w:eastAsia="MS Gothic" w:hAnsiTheme="majorHAnsi"/>
          </w:rPr>
          <w:id w:val="190806198"/>
          <w14:checkbox>
            <w14:checked w14:val="0"/>
            <w14:checkedState w14:val="2612" w14:font="MS Gothic"/>
            <w14:uncheckedState w14:val="2610" w14:font="MS Gothic"/>
          </w14:checkbox>
        </w:sdtPr>
        <w:sdtEndPr/>
        <w:sdtContent>
          <w:r w:rsidR="00547433" w:rsidRPr="008426D1">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9"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4AE999B0" w:rsidR="00AF3758" w:rsidRPr="008426D1" w:rsidRDefault="00B03C19"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A31971">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B03C19"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03C1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B03C1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03C1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7777777" w:rsidR="00001C04" w:rsidRPr="008426D1" w:rsidRDefault="00B03C19"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howingPlcHdr/>
                  </w:sdtPr>
                  <w:sdtEndPr/>
                  <w:sdtContent>
                    <w:permStart w:id="68925108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892510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showingPlcHdr/>
                <w:date>
                  <w:dateFormat w:val="M/d/yyyy"/>
                  <w:lid w:val="en-US"/>
                  <w:storeMappedDataAs w:val="dateTime"/>
                  <w:calendar w:val="gregorian"/>
                </w:date>
              </w:sdtPr>
              <w:sdtEndPr/>
              <w:sdtContent>
                <w:permStart w:id="23285231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285231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03C1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7777777" w:rsidR="00001C04" w:rsidRPr="008426D1" w:rsidRDefault="00B03C1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03C1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B03C1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sdtPr>
      <w:sdtEndPr/>
      <w:sdtContent>
        <w:p w14:paraId="76E25B1E" w14:textId="5A157FAA" w:rsidR="007D371A" w:rsidRPr="00C35A31" w:rsidRDefault="00226DC2" w:rsidP="007D371A">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 xml:space="preserve">Sarah Labovitz, </w:t>
          </w:r>
          <w:hyperlink r:id="rId10" w:history="1">
            <w:r w:rsidRPr="00C35A31">
              <w:rPr>
                <w:rStyle w:val="Hyperlink"/>
                <w:rFonts w:asciiTheme="majorHAnsi" w:hAnsiTheme="majorHAnsi" w:cs="Arial"/>
                <w:b/>
                <w:sz w:val="20"/>
                <w:szCs w:val="20"/>
              </w:rPr>
              <w:t>slabovitz@astate.edu</w:t>
            </w:r>
          </w:hyperlink>
          <w:r w:rsidRPr="00C35A31">
            <w:rPr>
              <w:rFonts w:asciiTheme="majorHAnsi" w:hAnsiTheme="majorHAnsi" w:cs="Arial"/>
              <w:b/>
              <w:sz w:val="20"/>
              <w:szCs w:val="20"/>
            </w:rPr>
            <w:t>, 870-972-2799</w:t>
          </w:r>
        </w:p>
      </w:sdtContent>
    </w:sdt>
    <w:p w14:paraId="64CE72C1" w14:textId="77777777" w:rsidR="007D371A" w:rsidRPr="00C35A31" w:rsidRDefault="007D371A" w:rsidP="007D371A">
      <w:pPr>
        <w:tabs>
          <w:tab w:val="left" w:pos="360"/>
          <w:tab w:val="left" w:pos="720"/>
        </w:tabs>
        <w:spacing w:after="0" w:line="240" w:lineRule="auto"/>
        <w:rPr>
          <w:rFonts w:asciiTheme="majorHAnsi" w:hAnsiTheme="majorHAnsi" w:cs="Arial"/>
          <w:b/>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rPr>
          <w:b/>
        </w:rPr>
      </w:sdtEndPr>
      <w:sdtContent>
        <w:p w14:paraId="4B61AF5D" w14:textId="04954249" w:rsidR="007D371A" w:rsidRPr="00C35A31" w:rsidRDefault="00226DC2" w:rsidP="007D371A">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Spring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rPr>
          <w:b/>
        </w:rPr>
      </w:sdtEndPr>
      <w:sdtContent>
        <w:p w14:paraId="50525406" w14:textId="490583AD" w:rsidR="00CB4B5A" w:rsidRPr="00C35A31" w:rsidRDefault="00226DC2" w:rsidP="00CB4B5A">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 xml:space="preserve">MUED </w:t>
          </w:r>
          <w:r w:rsidR="00F103FA">
            <w:rPr>
              <w:rFonts w:asciiTheme="majorHAnsi" w:hAnsiTheme="majorHAnsi" w:cs="Arial"/>
              <w:b/>
              <w:sz w:val="20"/>
              <w:szCs w:val="20"/>
            </w:rPr>
            <w:t>41</w:t>
          </w:r>
          <w:r w:rsidR="003E35F7">
            <w:rPr>
              <w:rFonts w:asciiTheme="majorHAnsi" w:hAnsiTheme="majorHAnsi" w:cs="Arial"/>
              <w:b/>
              <w:sz w:val="20"/>
              <w:szCs w:val="20"/>
            </w:rPr>
            <w:t>0</w:t>
          </w:r>
          <w:r w:rsidR="00DE1674" w:rsidRPr="00C35A31">
            <w:rPr>
              <w:rFonts w:asciiTheme="majorHAnsi" w:hAnsiTheme="majorHAnsi" w:cs="Arial"/>
              <w:b/>
              <w:sz w:val="20"/>
              <w:szCs w:val="20"/>
            </w:rPr>
            <w:t>2</w:t>
          </w:r>
        </w:p>
      </w:sdtContent>
    </w:sdt>
    <w:p w14:paraId="016E4F56" w14:textId="77777777" w:rsidR="00CB4B5A" w:rsidRPr="008426D1"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7FE651F5" w14:textId="77777777" w:rsidR="00EF2038" w:rsidRDefault="00EF2038">
      <w:pPr>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rPr>
          <w:b/>
        </w:rPr>
      </w:sdtEndPr>
      <w:sdtContent>
        <w:p w14:paraId="7EB9BFF0" w14:textId="77777777" w:rsidR="00A31971" w:rsidRDefault="00226DC2" w:rsidP="00CB4B5A">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 xml:space="preserve">Methods and Materials for Teaching </w:t>
          </w:r>
          <w:r w:rsidR="00DE1674" w:rsidRPr="00C35A31">
            <w:rPr>
              <w:rFonts w:asciiTheme="majorHAnsi" w:hAnsiTheme="majorHAnsi" w:cs="Arial"/>
              <w:b/>
              <w:sz w:val="20"/>
              <w:szCs w:val="20"/>
            </w:rPr>
            <w:t>Marching Band</w:t>
          </w:r>
        </w:p>
        <w:p w14:paraId="409AD1DB" w14:textId="7F9193AA" w:rsidR="00CB4B5A" w:rsidRPr="00C35A31" w:rsidRDefault="00A31971"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Short Title:</w:t>
          </w:r>
          <w:r w:rsidR="003E35F7">
            <w:rPr>
              <w:rFonts w:asciiTheme="majorHAnsi" w:hAnsiTheme="majorHAnsi" w:cs="Arial"/>
              <w:b/>
              <w:sz w:val="20"/>
              <w:szCs w:val="20"/>
            </w:rPr>
            <w:t xml:space="preserve"> Marching Band Methods</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rPr>
          <w:b/>
        </w:rPr>
      </w:sdtEndPr>
      <w:sdtContent>
        <w:p w14:paraId="1179DB08" w14:textId="706327A0" w:rsidR="00C002F9" w:rsidRPr="00201591" w:rsidRDefault="00DE1674" w:rsidP="00001C04">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 xml:space="preserve">Study </w:t>
          </w:r>
          <w:r w:rsidR="00226DC2" w:rsidRPr="00C35A31">
            <w:rPr>
              <w:rFonts w:asciiTheme="majorHAnsi" w:hAnsiTheme="majorHAnsi" w:cs="Arial"/>
              <w:b/>
              <w:sz w:val="20"/>
              <w:szCs w:val="20"/>
            </w:rPr>
            <w:t>of the academic and non-</w:t>
          </w:r>
          <w:r w:rsidR="00AF08D9">
            <w:rPr>
              <w:rFonts w:asciiTheme="majorHAnsi" w:hAnsiTheme="majorHAnsi" w:cs="Arial"/>
              <w:b/>
              <w:sz w:val="20"/>
              <w:szCs w:val="20"/>
            </w:rPr>
            <w:t xml:space="preserve">academic responsibilities of a marching band director including show planning, show design, rehearsal, </w:t>
          </w:r>
          <w:r w:rsidR="00226DC2" w:rsidRPr="00C35A31">
            <w:rPr>
              <w:rFonts w:asciiTheme="majorHAnsi" w:hAnsiTheme="majorHAnsi" w:cs="Arial"/>
              <w:b/>
              <w:sz w:val="20"/>
              <w:szCs w:val="20"/>
            </w:rPr>
            <w:t>performance philosophies and strategies, and professional developmen</w:t>
          </w:r>
          <w:r w:rsidR="00AF08D9">
            <w:rPr>
              <w:rFonts w:asciiTheme="majorHAnsi" w:hAnsiTheme="majorHAnsi" w:cs="Arial"/>
              <w:b/>
              <w:sz w:val="20"/>
              <w:szCs w:val="20"/>
            </w:rPr>
            <w:t>t.</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91405AF"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b/>
            <w:sz w:val="20"/>
            <w:szCs w:val="20"/>
          </w:rPr>
          <w:alias w:val="Yes/No"/>
          <w:tag w:val="Yes/No"/>
          <w:id w:val="1188716214"/>
          <w:comboBox>
            <w:listItem w:displayText="No" w:value="No"/>
            <w:listItem w:displayText="Yes" w:value="Yes"/>
          </w:comboBox>
        </w:sdtPr>
        <w:sdtEndPr/>
        <w:sdtContent>
          <w:r w:rsidR="00DE1674" w:rsidRPr="00C35A31">
            <w:rPr>
              <w:rFonts w:asciiTheme="majorHAnsi" w:hAnsiTheme="majorHAnsi"/>
              <w:b/>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D833267" w:rsidR="00A966C5" w:rsidRPr="00C35A31" w:rsidRDefault="00B03C19"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sz w:val="20"/>
            <w:szCs w:val="20"/>
          </w:rPr>
          <w:id w:val="1395011863"/>
        </w:sdtPr>
        <w:sdtEndPr>
          <w:rPr>
            <w:b/>
          </w:rPr>
        </w:sdtEndPr>
        <w:sdtContent>
          <w:r w:rsidR="00C35A31" w:rsidRPr="00C35A31">
            <w:rPr>
              <w:rFonts w:asciiTheme="majorHAnsi" w:hAnsiTheme="majorHAnsi" w:cs="Arial"/>
              <w:b/>
              <w:sz w:val="20"/>
              <w:szCs w:val="20"/>
            </w:rPr>
            <w:t>Must be admitted to the Teacher Education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3292A40E" w:rsidR="00391206" w:rsidRPr="00201591" w:rsidRDefault="00B03C19" w:rsidP="00201591">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2036926559"/>
        </w:sdtPr>
        <w:sdtEndPr>
          <w:rPr>
            <w:b/>
          </w:rPr>
        </w:sdtEndPr>
        <w:sdtContent>
          <w:r w:rsidR="00226DC2" w:rsidRPr="00C35A31">
            <w:rPr>
              <w:rFonts w:asciiTheme="majorHAnsi" w:hAnsiTheme="majorHAnsi" w:cs="Arial"/>
              <w:b/>
              <w:sz w:val="20"/>
              <w:szCs w:val="20"/>
            </w:rPr>
            <w:t>Successful screening into the PEP will provide evidence that the student will be successful in this upper level class that combines content knowledge, skill knowledge, and pedagogical knowledge. The restriction to music education majors is to ensure students have the requisite musical knowledge to understand the content of the course.</w:t>
          </w:r>
        </w:sdtContent>
      </w:sdt>
    </w:p>
    <w:p w14:paraId="400FC900" w14:textId="3A6412DB"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b/>
            <w:sz w:val="20"/>
            <w:szCs w:val="20"/>
          </w:rPr>
          <w:alias w:val="Yes/No"/>
          <w:tag w:val="Yes/No"/>
          <w:id w:val="1361325275"/>
          <w:comboBox>
            <w:listItem w:displayText="No" w:value="No"/>
            <w:listItem w:displayText="Yes" w:value="Yes"/>
          </w:comboBox>
        </w:sdtPr>
        <w:sdtEndPr/>
        <w:sdtContent>
          <w:r w:rsidR="00DE1674" w:rsidRPr="00C35A31">
            <w:rPr>
              <w:rFonts w:asciiTheme="majorHAnsi" w:hAnsiTheme="majorHAnsi"/>
              <w:b/>
              <w:sz w:val="20"/>
              <w:szCs w:val="20"/>
            </w:rPr>
            <w:t>yes</w:t>
          </w:r>
        </w:sdtContent>
      </w:sdt>
    </w:p>
    <w:p w14:paraId="389EE19D" w14:textId="34276B4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r w:rsidRPr="00C35A31">
        <w:rPr>
          <w:rFonts w:asciiTheme="majorHAnsi" w:hAnsiTheme="majorHAnsi" w:cs="Arial"/>
          <w:b/>
          <w:sz w:val="20"/>
          <w:szCs w:val="20"/>
        </w:rPr>
        <w:t xml:space="preserve"> </w:t>
      </w:r>
      <w:sdt>
        <w:sdtPr>
          <w:rPr>
            <w:rFonts w:asciiTheme="majorHAnsi" w:hAnsiTheme="majorHAnsi" w:cs="Arial"/>
            <w:b/>
            <w:sz w:val="20"/>
            <w:szCs w:val="20"/>
          </w:rPr>
          <w:id w:val="-1739092008"/>
        </w:sdtPr>
        <w:sdtEndPr/>
        <w:sdtContent>
          <w:r w:rsidR="00226DC2" w:rsidRPr="00C35A31">
            <w:rPr>
              <w:rFonts w:asciiTheme="majorHAnsi" w:hAnsiTheme="majorHAnsi" w:cs="Arial"/>
              <w:b/>
              <w:sz w:val="20"/>
              <w:szCs w:val="20"/>
            </w:rPr>
            <w:t xml:space="preserve">Music education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
        </w:rPr>
      </w:sdtEndPr>
      <w:sdtContent>
        <w:p w14:paraId="7D6B904E" w14:textId="3CA9D0CD" w:rsidR="00C002F9" w:rsidRPr="00C35A31" w:rsidRDefault="00226DC2" w:rsidP="00C002F9">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Spring</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rPr>
          <w:b/>
        </w:rPr>
      </w:sdtEndPr>
      <w:sdtContent>
        <w:p w14:paraId="7AA3A3F1" w14:textId="22EA3850" w:rsidR="00AF68E8" w:rsidRPr="00C35A31" w:rsidRDefault="00226DC2" w:rsidP="00AF68E8">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b/>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4E35D923" w:rsidR="00C23120" w:rsidRPr="00C35A31" w:rsidRDefault="00226DC2" w:rsidP="00AF68E8">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Standard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b/>
          <w:sz w:val="20"/>
          <w:szCs w:val="20"/>
        </w:rPr>
        <w:alias w:val="Yes/No"/>
        <w:tag w:val="Yes/No"/>
        <w:id w:val="757728403"/>
        <w:lock w:val="sdtLocked"/>
        <w:comboBox>
          <w:listItem w:displayText="No" w:value="No"/>
          <w:listItem w:displayText="Yes" w:value="Yes"/>
        </w:comboBox>
      </w:sdtPr>
      <w:sdtEndPr/>
      <w:sdtContent>
        <w:p w14:paraId="0B382A44" w14:textId="2FA1BF31" w:rsidR="00C23120" w:rsidRPr="00C35A31" w:rsidRDefault="00226DC2" w:rsidP="00001C04">
          <w:pPr>
            <w:tabs>
              <w:tab w:val="left" w:pos="360"/>
            </w:tabs>
            <w:spacing w:after="0" w:line="240" w:lineRule="auto"/>
            <w:rPr>
              <w:rFonts w:asciiTheme="majorHAnsi" w:hAnsiTheme="majorHAnsi"/>
              <w:b/>
              <w:sz w:val="20"/>
              <w:szCs w:val="20"/>
            </w:rPr>
          </w:pPr>
          <w:r w:rsidRPr="00C35A31">
            <w:rPr>
              <w:rFonts w:asciiTheme="majorHAnsi" w:hAnsiTheme="majorHAnsi"/>
              <w:b/>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b/>
          <w:sz w:val="20"/>
          <w:szCs w:val="20"/>
        </w:rPr>
        <w:alias w:val="Yes/No"/>
        <w:tag w:val="Yes/No"/>
        <w:id w:val="1584178791"/>
        <w:comboBox>
          <w:listItem w:displayText="No" w:value="No"/>
          <w:listItem w:displayText="Yes" w:value="Yes"/>
        </w:comboBox>
      </w:sdtPr>
      <w:sdtEndPr/>
      <w:sdtContent>
        <w:p w14:paraId="46D801A6" w14:textId="4036921A" w:rsidR="00C23120" w:rsidRPr="00C35A31" w:rsidRDefault="00226DC2" w:rsidP="00C23120">
          <w:pPr>
            <w:tabs>
              <w:tab w:val="left" w:pos="360"/>
            </w:tabs>
            <w:spacing w:after="0" w:line="240" w:lineRule="auto"/>
            <w:rPr>
              <w:rFonts w:asciiTheme="majorHAnsi" w:hAnsiTheme="majorHAnsi"/>
              <w:b/>
              <w:sz w:val="20"/>
              <w:szCs w:val="20"/>
            </w:rPr>
          </w:pPr>
          <w:r w:rsidRPr="00C35A31">
            <w:rPr>
              <w:rFonts w:asciiTheme="majorHAnsi" w:hAnsiTheme="majorHAnsi"/>
              <w:b/>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E2CD1A8"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b/>
            <w:sz w:val="20"/>
            <w:szCs w:val="20"/>
          </w:rPr>
          <w:alias w:val="Yes/No"/>
          <w:tag w:val="Yes/No"/>
          <w:id w:val="530299325"/>
          <w:comboBox>
            <w:listItem w:displayText="No" w:value="No"/>
            <w:listItem w:displayText="Yes" w:value="Yes"/>
          </w:comboBox>
        </w:sdtPr>
        <w:sdtEndPr/>
        <w:sdtContent>
          <w:r w:rsidR="00DE1674" w:rsidRPr="00C35A31">
            <w:rPr>
              <w:rFonts w:asciiTheme="majorHAnsi" w:hAnsiTheme="majorHAnsi"/>
              <w:b/>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34C3E6C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DE1674">
        <w:rPr>
          <w:rFonts w:asciiTheme="majorHAnsi" w:hAnsiTheme="majorHAnsi" w:cs="Arial"/>
          <w:sz w:val="20"/>
          <w:szCs w:val="20"/>
        </w:rPr>
        <w:t xml:space="preserve">    </w:t>
      </w:r>
      <w:r w:rsidR="00DE1674" w:rsidRPr="00C35A31">
        <w:rPr>
          <w:rFonts w:asciiTheme="majorHAnsi" w:hAnsiTheme="majorHAnsi" w:cs="Arial"/>
          <w:b/>
          <w:sz w:val="20"/>
          <w:szCs w:val="20"/>
        </w:rPr>
        <w:t>no</w:t>
      </w:r>
      <w:r w:rsidR="00DE1674">
        <w:rPr>
          <w:rFonts w:asciiTheme="majorHAnsi" w:hAnsiTheme="majorHAnsi" w:cs="Arial"/>
          <w:sz w:val="20"/>
          <w:szCs w:val="20"/>
        </w:rPr>
        <w:t xml:space="preserve">        </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showingPlcHdr/>
          <w:dropDownList>
            <w:listItem w:displayText="Yes" w:value="Yes"/>
            <w:listItem w:displayText="No" w:value="No"/>
          </w:dropDownList>
        </w:sdtPr>
        <w:sdtEndPr/>
        <w:sdtContent>
          <w:r w:rsidR="008663CA" w:rsidRPr="008426D1">
            <w:rPr>
              <w:rStyle w:val="PlaceholderText"/>
            </w:rPr>
            <w:t>Choose an item.</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65B1A9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226DC2">
        <w:rPr>
          <w:rFonts w:asciiTheme="majorHAnsi" w:hAnsiTheme="majorHAnsi" w:cs="Arial"/>
          <w:sz w:val="20"/>
          <w:szCs w:val="20"/>
        </w:rPr>
        <w:t xml:space="preserve"> </w:t>
      </w:r>
      <w:r w:rsidR="00DE1674">
        <w:rPr>
          <w:rFonts w:asciiTheme="majorHAnsi" w:hAnsiTheme="majorHAnsi" w:cs="Arial"/>
          <w:sz w:val="20"/>
          <w:szCs w:val="20"/>
        </w:rPr>
        <w:t xml:space="preserve"> </w:t>
      </w:r>
      <w:r w:rsidR="00226DC2" w:rsidRPr="00C35A31">
        <w:rPr>
          <w:rFonts w:asciiTheme="majorHAnsi" w:hAnsiTheme="majorHAnsi" w:cs="Arial"/>
          <w:b/>
          <w:sz w:val="20"/>
          <w:szCs w:val="20"/>
        </w:rPr>
        <w:t xml:space="preserve">no </w:t>
      </w:r>
      <w:sdt>
        <w:sdtPr>
          <w:rPr>
            <w:rFonts w:asciiTheme="majorHAnsi" w:hAnsiTheme="majorHAnsi" w:cs="Arial"/>
            <w:b/>
            <w:sz w:val="20"/>
            <w:szCs w:val="20"/>
          </w:rPr>
          <w:alias w:val="Yes/No"/>
          <w:tag w:val="Yes/No"/>
          <w:id w:val="202146778"/>
          <w:lock w:val="sdtLocked"/>
          <w:showingPlcHdr/>
          <w:comboBox>
            <w:listItem w:displayText="Yes" w:value="Yes"/>
            <w:listItem w:displayText="No" w:value="No"/>
          </w:comboBox>
        </w:sdtPr>
        <w:sdtEndPr/>
        <w:sdtContent>
          <w:r w:rsidR="00DE1674" w:rsidRPr="00C35A31">
            <w:rPr>
              <w:rFonts w:asciiTheme="majorHAnsi" w:hAnsiTheme="majorHAnsi" w:cs="Arial"/>
              <w:b/>
              <w:sz w:val="20"/>
              <w:szCs w:val="20"/>
            </w:rPr>
            <w:t xml:space="preserve">     </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A22439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be equivalent to a deleted course?</w:t>
      </w:r>
      <w:r w:rsidR="00DE1674">
        <w:rPr>
          <w:rFonts w:asciiTheme="majorHAnsi" w:hAnsiTheme="majorHAnsi" w:cs="Arial"/>
          <w:sz w:val="20"/>
          <w:szCs w:val="20"/>
        </w:rPr>
        <w:t xml:space="preserve"> </w:t>
      </w:r>
      <w:r w:rsidR="00D36D1E" w:rsidRPr="00C35A31">
        <w:rPr>
          <w:rFonts w:asciiTheme="majorHAnsi" w:hAnsiTheme="majorHAnsi" w:cs="Arial"/>
          <w:b/>
          <w:sz w:val="20"/>
          <w:szCs w:val="20"/>
        </w:rPr>
        <w:t>no</w:t>
      </w:r>
      <w:sdt>
        <w:sdtPr>
          <w:rPr>
            <w:rFonts w:asciiTheme="majorHAnsi" w:hAnsiTheme="majorHAnsi" w:cs="Arial"/>
            <w:b/>
            <w:sz w:val="20"/>
            <w:szCs w:val="20"/>
          </w:rPr>
          <w:alias w:val="Yes/No"/>
          <w:tag w:val="Yes/No"/>
          <w:id w:val="-1755121996"/>
          <w:showingPlcHdr/>
          <w:comboBox>
            <w:listItem w:displayText="Yes" w:value="Yes"/>
            <w:listItem w:displayText="No" w:value="No"/>
          </w:comboBox>
        </w:sdtPr>
        <w:sdtEndPr/>
        <w:sdtContent>
          <w:r w:rsidR="00DE1674" w:rsidRPr="00C35A31">
            <w:rPr>
              <w:rFonts w:asciiTheme="majorHAnsi" w:hAnsiTheme="majorHAnsi" w:cs="Arial"/>
              <w:b/>
              <w:sz w:val="20"/>
              <w:szCs w:val="20"/>
            </w:rPr>
            <w:t xml:space="preserve">     </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201591" w:rsidRDefault="00E41F8D" w:rsidP="00001C04">
      <w:pPr>
        <w:tabs>
          <w:tab w:val="left" w:pos="360"/>
        </w:tabs>
        <w:spacing w:after="0"/>
        <w:rPr>
          <w:rFonts w:asciiTheme="majorHAnsi" w:hAnsiTheme="majorHAnsi" w:cs="Arial"/>
          <w:sz w:val="16"/>
          <w:szCs w:val="16"/>
        </w:rPr>
      </w:pPr>
    </w:p>
    <w:p w14:paraId="2384EFBA" w14:textId="366E6C09"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C35A31">
        <w:rPr>
          <w:rFonts w:asciiTheme="majorHAnsi" w:hAnsiTheme="majorHAnsi" w:cs="Arial"/>
          <w:sz w:val="20"/>
          <w:szCs w:val="20"/>
        </w:rPr>
        <w:t>?</w:t>
      </w:r>
      <w:r w:rsidR="004072F1" w:rsidRPr="00C35A31">
        <w:rPr>
          <w:rFonts w:asciiTheme="majorHAnsi" w:hAnsiTheme="majorHAnsi" w:cs="Arial"/>
          <w:b/>
          <w:sz w:val="20"/>
          <w:szCs w:val="20"/>
        </w:rPr>
        <w:t xml:space="preserve"> </w:t>
      </w:r>
      <w:sdt>
        <w:sdtPr>
          <w:rPr>
            <w:rFonts w:asciiTheme="majorHAnsi" w:hAnsiTheme="majorHAnsi" w:cs="Arial"/>
            <w:b/>
            <w:sz w:val="20"/>
            <w:szCs w:val="20"/>
          </w:rPr>
          <w:id w:val="1674836374"/>
        </w:sdtPr>
        <w:sdtEndPr/>
        <w:sdtContent>
          <w:sdt>
            <w:sdtPr>
              <w:rPr>
                <w:rFonts w:asciiTheme="majorHAnsi" w:hAnsiTheme="majorHAnsi" w:cs="Arial"/>
                <w:b/>
                <w:sz w:val="20"/>
                <w:szCs w:val="20"/>
              </w:rPr>
              <w:alias w:val="Yes/No"/>
              <w:tag w:val="Yes/No"/>
              <w:id w:val="-481468232"/>
              <w:lock w:val="sdtLocked"/>
              <w:comboBox>
                <w:listItem w:displayText="Yes" w:value="Yes"/>
                <w:listItem w:displayText="No" w:value="No"/>
              </w:comboBox>
            </w:sdtPr>
            <w:sdtEndPr/>
            <w:sdtContent>
              <w:r w:rsidR="00DE1674" w:rsidRPr="00C35A31">
                <w:rPr>
                  <w:rFonts w:asciiTheme="majorHAnsi" w:hAnsiTheme="majorHAnsi" w:cs="Arial"/>
                  <w:b/>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201591" w:rsidRDefault="00B6203D" w:rsidP="00001C04">
      <w:pPr>
        <w:tabs>
          <w:tab w:val="left" w:pos="360"/>
        </w:tabs>
        <w:spacing w:after="0"/>
        <w:rPr>
          <w:rFonts w:asciiTheme="majorHAnsi" w:hAnsiTheme="majorHAnsi" w:cs="Arial"/>
          <w:sz w:val="16"/>
          <w:szCs w:val="16"/>
        </w:rPr>
      </w:pPr>
    </w:p>
    <w:p w14:paraId="48EA99A4" w14:textId="09B49344"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b/>
                <w:sz w:val="20"/>
                <w:szCs w:val="20"/>
              </w:rPr>
              <w:alias w:val="Yes/No"/>
              <w:tag w:val="Yes/No"/>
              <w:id w:val="-1782633532"/>
              <w:comboBox>
                <w:listItem w:displayText="Yes" w:value="Yes"/>
                <w:listItem w:displayText="No" w:value="No"/>
              </w:comboBox>
            </w:sdtPr>
            <w:sdtEndPr/>
            <w:sdtContent>
              <w:r w:rsidR="00D36D1E" w:rsidRPr="00C35A31">
                <w:rPr>
                  <w:rFonts w:asciiTheme="majorHAnsi" w:hAnsiTheme="majorHAnsi" w:cs="Arial"/>
                  <w:b/>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4AFE8B7B" w14:textId="6FEB7B94" w:rsidR="00A966C5" w:rsidRPr="00201591" w:rsidRDefault="00547433" w:rsidP="00201591">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1D26D72C" w14:textId="277D5E4B" w:rsidR="00A966C5" w:rsidRDefault="00A966C5" w:rsidP="00201591">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0F972F87" w14:textId="77777777" w:rsidR="00201591" w:rsidRPr="00201591" w:rsidRDefault="00201591" w:rsidP="00201591">
      <w:pPr>
        <w:tabs>
          <w:tab w:val="left" w:pos="360"/>
          <w:tab w:val="left" w:pos="720"/>
        </w:tabs>
        <w:spacing w:after="0" w:line="240" w:lineRule="auto"/>
        <w:jc w:val="center"/>
        <w:rPr>
          <w:rFonts w:asciiTheme="majorHAnsi" w:hAnsiTheme="majorHAnsi" w:cs="Arial"/>
          <w:b/>
          <w:sz w:val="16"/>
          <w:szCs w:val="16"/>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b/>
          <w:sz w:val="20"/>
          <w:szCs w:val="20"/>
        </w:rPr>
        <w:id w:val="2130351671"/>
      </w:sdtPr>
      <w:sdtEndPr/>
      <w:sdtContent>
        <w:p w14:paraId="32018F17" w14:textId="38C15D69" w:rsidR="00D36D1E" w:rsidRPr="00C35A31" w:rsidRDefault="00D36D1E" w:rsidP="00A966C5">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Week 1: Foundations of the Marching Band-place in total band program, mission, policies, staff</w:t>
          </w:r>
        </w:p>
        <w:p w14:paraId="73BB6DDD" w14:textId="6D294A00" w:rsidR="00D36D1E" w:rsidRPr="00C35A31" w:rsidRDefault="00D36D1E" w:rsidP="00A966C5">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Week 2: The Wind Section-approach, music selection, instrumentation goals &amp; realities</w:t>
          </w:r>
        </w:p>
        <w:p w14:paraId="60BD18BC" w14:textId="6408DF6E" w:rsidR="00D36D1E" w:rsidRPr="00C35A31" w:rsidRDefault="00D36D1E" w:rsidP="00A966C5">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Week 3: The Percussion Section- marching equipment, technique, arranging, staging, resources</w:t>
          </w:r>
        </w:p>
        <w:p w14:paraId="0B9C21E2" w14:textId="43705B7F" w:rsidR="00D36D1E" w:rsidRPr="00C35A31" w:rsidRDefault="00D36D1E" w:rsidP="00A966C5">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Week 4: The Color Guard-role and function, technique, choreography &amp; staging</w:t>
          </w:r>
        </w:p>
        <w:p w14:paraId="71F1AE49" w14:textId="4872FD7D" w:rsidR="00D36D1E" w:rsidRPr="00C35A31" w:rsidRDefault="00D36D1E" w:rsidP="00A966C5">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Week 5: The Marching Program-fundamentals, physical training, check offs</w:t>
          </w:r>
        </w:p>
        <w:p w14:paraId="11CD8B2B" w14:textId="2BD133B9" w:rsidR="00D36D1E" w:rsidRPr="00C35A31" w:rsidRDefault="00D36D1E" w:rsidP="00A966C5">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Week 6: Rehearsal Techniques-philos</w:t>
          </w:r>
          <w:r w:rsidR="00710985" w:rsidRPr="00C35A31">
            <w:rPr>
              <w:rFonts w:asciiTheme="majorHAnsi" w:hAnsiTheme="majorHAnsi" w:cs="Arial"/>
              <w:b/>
              <w:sz w:val="20"/>
              <w:szCs w:val="20"/>
            </w:rPr>
            <w:t>oph</w:t>
          </w:r>
          <w:r w:rsidRPr="00C35A31">
            <w:rPr>
              <w:rFonts w:asciiTheme="majorHAnsi" w:hAnsiTheme="majorHAnsi" w:cs="Arial"/>
              <w:b/>
              <w:sz w:val="20"/>
              <w:szCs w:val="20"/>
            </w:rPr>
            <w:t xml:space="preserve">y, </w:t>
          </w:r>
          <w:r w:rsidR="00710985" w:rsidRPr="00C35A31">
            <w:rPr>
              <w:rFonts w:asciiTheme="majorHAnsi" w:hAnsiTheme="majorHAnsi" w:cs="Arial"/>
              <w:b/>
              <w:sz w:val="20"/>
              <w:szCs w:val="20"/>
            </w:rPr>
            <w:t>procedures</w:t>
          </w:r>
        </w:p>
        <w:p w14:paraId="36537277" w14:textId="383EC856" w:rsidR="00D36D1E" w:rsidRPr="00C35A31" w:rsidRDefault="00D36D1E" w:rsidP="00A966C5">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Week 7: Show Planning</w:t>
          </w:r>
          <w:r w:rsidR="00710985" w:rsidRPr="00C35A31">
            <w:rPr>
              <w:rFonts w:asciiTheme="majorHAnsi" w:hAnsiTheme="majorHAnsi" w:cs="Arial"/>
              <w:b/>
              <w:sz w:val="20"/>
              <w:szCs w:val="20"/>
            </w:rPr>
            <w:t>-arrangements, music, visual considerations, small band considerations</w:t>
          </w:r>
        </w:p>
        <w:p w14:paraId="5045C298" w14:textId="5B984D67" w:rsidR="00D36D1E" w:rsidRPr="00C35A31" w:rsidRDefault="00D36D1E" w:rsidP="00A966C5">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Week 8: Drill Design</w:t>
          </w:r>
          <w:r w:rsidR="00710985" w:rsidRPr="00C35A31">
            <w:rPr>
              <w:rFonts w:asciiTheme="majorHAnsi" w:hAnsiTheme="majorHAnsi" w:cs="Arial"/>
              <w:b/>
              <w:sz w:val="20"/>
              <w:szCs w:val="20"/>
            </w:rPr>
            <w:t>-drill options, teaching drill, cleaning drill</w:t>
          </w:r>
        </w:p>
        <w:p w14:paraId="07FC8812" w14:textId="09D480CC" w:rsidR="00D36D1E" w:rsidRPr="00C35A31" w:rsidRDefault="00D36D1E" w:rsidP="00A966C5">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Week 9: Attitude &amp; Student Leadership</w:t>
          </w:r>
          <w:r w:rsidR="00710985" w:rsidRPr="00C35A31">
            <w:rPr>
              <w:rFonts w:asciiTheme="majorHAnsi" w:hAnsiTheme="majorHAnsi" w:cs="Arial"/>
              <w:b/>
              <w:sz w:val="20"/>
              <w:szCs w:val="20"/>
            </w:rPr>
            <w:t>-developing desirable attitudes, leadership selection &amp; training, resources</w:t>
          </w:r>
        </w:p>
        <w:p w14:paraId="6683C09B" w14:textId="385DC4C3" w:rsidR="00D36D1E" w:rsidRPr="00C35A31" w:rsidRDefault="00D36D1E" w:rsidP="00A966C5">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Week 10: Marching Band Recruiting</w:t>
          </w:r>
          <w:r w:rsidR="00710985" w:rsidRPr="00C35A31">
            <w:rPr>
              <w:rFonts w:asciiTheme="majorHAnsi" w:hAnsiTheme="majorHAnsi" w:cs="Arial"/>
              <w:b/>
              <w:sz w:val="20"/>
              <w:szCs w:val="20"/>
            </w:rPr>
            <w:t>-time line &amp; schedule, recruiting materials</w:t>
          </w:r>
        </w:p>
        <w:p w14:paraId="5793623B" w14:textId="00523E97" w:rsidR="00D36D1E" w:rsidRPr="00C35A31" w:rsidRDefault="00D36D1E" w:rsidP="00A966C5">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Week 11: Band Camp &amp; Marching Trips</w:t>
          </w:r>
          <w:r w:rsidR="00710985" w:rsidRPr="00C35A31">
            <w:rPr>
              <w:rFonts w:asciiTheme="majorHAnsi" w:hAnsiTheme="majorHAnsi" w:cs="Arial"/>
              <w:b/>
              <w:sz w:val="20"/>
              <w:szCs w:val="20"/>
            </w:rPr>
            <w:t>-purpose, organization, schedules, logistics</w:t>
          </w:r>
        </w:p>
        <w:p w14:paraId="5A9B4ABD" w14:textId="6E37E0D9" w:rsidR="00D36D1E" w:rsidRPr="00C35A31" w:rsidRDefault="00D36D1E" w:rsidP="00A966C5">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Week 12: Band Boosters</w:t>
          </w:r>
          <w:r w:rsidR="00710985" w:rsidRPr="00C35A31">
            <w:rPr>
              <w:rFonts w:asciiTheme="majorHAnsi" w:hAnsiTheme="majorHAnsi" w:cs="Arial"/>
              <w:b/>
              <w:sz w:val="20"/>
              <w:szCs w:val="20"/>
            </w:rPr>
            <w:t>-budget, membership &amp; committees, uniforms, equipment, handbooks</w:t>
          </w:r>
        </w:p>
        <w:p w14:paraId="164B893E" w14:textId="70B9D54C" w:rsidR="00D36D1E" w:rsidRPr="00C35A31" w:rsidRDefault="00D36D1E" w:rsidP="00A966C5">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Week 13: Marching Band Evaluation &amp; Assessment</w:t>
          </w:r>
          <w:r w:rsidR="00710985" w:rsidRPr="00C35A31">
            <w:rPr>
              <w:rFonts w:asciiTheme="majorHAnsi" w:hAnsiTheme="majorHAnsi" w:cs="Arial"/>
              <w:b/>
              <w:sz w:val="20"/>
              <w:szCs w:val="20"/>
            </w:rPr>
            <w:t>-purpose, student perspective, staff perspective, teaching cycle</w:t>
          </w:r>
        </w:p>
        <w:p w14:paraId="6A414190" w14:textId="7CC977DE" w:rsidR="00A966C5" w:rsidRPr="00C35A31" w:rsidRDefault="00D36D1E" w:rsidP="00201591">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 xml:space="preserve">Week 14: Professional Development in </w:t>
          </w:r>
          <w:r w:rsidR="00DE1674" w:rsidRPr="00C35A31">
            <w:rPr>
              <w:rFonts w:asciiTheme="majorHAnsi" w:hAnsiTheme="majorHAnsi" w:cs="Arial"/>
              <w:b/>
              <w:sz w:val="20"/>
              <w:szCs w:val="20"/>
            </w:rPr>
            <w:t>Athletic</w:t>
          </w:r>
          <w:r w:rsidRPr="00C35A31">
            <w:rPr>
              <w:rFonts w:asciiTheme="majorHAnsi" w:hAnsiTheme="majorHAnsi" w:cs="Arial"/>
              <w:b/>
              <w:sz w:val="20"/>
              <w:szCs w:val="20"/>
            </w:rPr>
            <w:t xml:space="preserve"> Band</w:t>
          </w:r>
          <w:r w:rsidR="00710985" w:rsidRPr="00C35A31">
            <w:rPr>
              <w:rFonts w:asciiTheme="majorHAnsi" w:hAnsiTheme="majorHAnsi" w:cs="Arial"/>
              <w:b/>
              <w:sz w:val="20"/>
              <w:szCs w:val="20"/>
            </w:rPr>
            <w:t xml:space="preserve">-resources, organizations, levels of involvement </w:t>
          </w:r>
        </w:p>
      </w:sdtContent>
    </w:sdt>
    <w:p w14:paraId="31D30746" w14:textId="3EAC8DD2" w:rsidR="00A966C5" w:rsidRPr="00201591" w:rsidRDefault="00B03C19" w:rsidP="00201591">
      <w:pPr>
        <w:tabs>
          <w:tab w:val="left" w:pos="360"/>
          <w:tab w:val="left" w:pos="720"/>
        </w:tabs>
        <w:spacing w:after="0" w:line="240" w:lineRule="auto"/>
        <w:ind w:left="360"/>
        <w:rPr>
          <w:rFonts w:asciiTheme="majorHAnsi" w:hAnsiTheme="majorHAnsi" w:cs="Arial"/>
          <w:b/>
          <w:sz w:val="20"/>
          <w:szCs w:val="20"/>
        </w:rPr>
      </w:pPr>
      <w:sdt>
        <w:sdtPr>
          <w:rPr>
            <w:rFonts w:asciiTheme="majorHAnsi" w:hAnsiTheme="majorHAnsi" w:cs="Arial"/>
            <w:b/>
            <w:sz w:val="20"/>
            <w:szCs w:val="20"/>
          </w:rPr>
          <w:id w:val="1370264935"/>
          <w:showingPlcHdr/>
        </w:sdtPr>
        <w:sdtEndPr/>
        <w:sdtContent>
          <w:r w:rsidR="000B439E" w:rsidRPr="00C35A31">
            <w:rPr>
              <w:rFonts w:asciiTheme="majorHAnsi" w:hAnsiTheme="majorHAnsi" w:cs="Arial"/>
              <w:b/>
              <w:sz w:val="20"/>
              <w:szCs w:val="20"/>
            </w:rPr>
            <w:t xml:space="preserve">     </w:t>
          </w:r>
        </w:sdtContent>
      </w:sdt>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64E6E90E" w:rsidR="00A966C5" w:rsidRPr="00C35A31" w:rsidRDefault="00D36D1E" w:rsidP="00A966C5">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0906E3C1" w14:textId="5FF7C5C4" w:rsidR="00EC52BB" w:rsidRDefault="00B03C19" w:rsidP="00201591">
      <w:pPr>
        <w:tabs>
          <w:tab w:val="left" w:pos="360"/>
          <w:tab w:val="left" w:pos="720"/>
        </w:tabs>
        <w:spacing w:after="0" w:line="240" w:lineRule="auto"/>
        <w:ind w:left="720"/>
        <w:rPr>
          <w:rFonts w:asciiTheme="majorHAnsi" w:hAnsiTheme="majorHAnsi" w:cs="Arial"/>
          <w:b/>
          <w:sz w:val="20"/>
          <w:szCs w:val="20"/>
        </w:rPr>
      </w:pPr>
      <w:sdt>
        <w:sdtPr>
          <w:rPr>
            <w:rFonts w:asciiTheme="majorHAnsi" w:hAnsiTheme="majorHAnsi" w:cs="Arial"/>
            <w:sz w:val="20"/>
            <w:szCs w:val="20"/>
          </w:rPr>
          <w:id w:val="1646383678"/>
        </w:sdtPr>
        <w:sdtEndPr>
          <w:rPr>
            <w:b/>
          </w:rPr>
        </w:sdtEndPr>
        <w:sdtContent>
          <w:r w:rsidR="003D2F8F">
            <w:rPr>
              <w:rFonts w:asciiTheme="majorHAnsi" w:hAnsiTheme="majorHAnsi" w:cs="Arial"/>
              <w:b/>
              <w:sz w:val="20"/>
              <w:szCs w:val="20"/>
            </w:rPr>
            <w:t>No</w:t>
          </w:r>
        </w:sdtContent>
      </w:sdt>
    </w:p>
    <w:p w14:paraId="59B8D8F5" w14:textId="77777777" w:rsidR="00201591" w:rsidRPr="00201591" w:rsidRDefault="00201591" w:rsidP="00201591">
      <w:pPr>
        <w:tabs>
          <w:tab w:val="left" w:pos="360"/>
          <w:tab w:val="left" w:pos="720"/>
        </w:tabs>
        <w:spacing w:after="0" w:line="240" w:lineRule="auto"/>
        <w:ind w:left="720"/>
        <w:rPr>
          <w:rFonts w:asciiTheme="majorHAnsi" w:hAnsiTheme="majorHAnsi" w:cs="Arial"/>
          <w:b/>
          <w:sz w:val="20"/>
          <w:szCs w:val="20"/>
        </w:rPr>
      </w:pPr>
    </w:p>
    <w:p w14:paraId="685C2905" w14:textId="2CA8CF5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b/>
                <w:sz w:val="20"/>
                <w:szCs w:val="20"/>
              </w:rPr>
              <w:alias w:val="Yes/No"/>
              <w:tag w:val="Yes/No"/>
              <w:id w:val="-1502269680"/>
              <w:comboBox>
                <w:listItem w:displayText="Yes" w:value="Yes"/>
                <w:listItem w:displayText="No" w:value="No"/>
              </w:comboBox>
            </w:sdtPr>
            <w:sdtEndPr/>
            <w:sdtContent>
              <w:r w:rsidR="00D36D1E" w:rsidRPr="00C35A31">
                <w:rPr>
                  <w:rFonts w:asciiTheme="majorHAnsi" w:hAnsiTheme="majorHAnsi" w:cs="Arial"/>
                  <w:b/>
                  <w:sz w:val="20"/>
                  <w:szCs w:val="20"/>
                </w:rPr>
                <w:t>no</w:t>
              </w:r>
            </w:sdtContent>
          </w:sdt>
        </w:sdtContent>
      </w:sdt>
    </w:p>
    <w:p w14:paraId="718D9E87" w14:textId="2C2F23CE" w:rsidR="00CA269E" w:rsidRDefault="00EC52BB" w:rsidP="00201591">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998FA64" w14:textId="77777777" w:rsidR="00201591" w:rsidRPr="00201591" w:rsidRDefault="00201591" w:rsidP="00201591">
      <w:pPr>
        <w:tabs>
          <w:tab w:val="left" w:pos="360"/>
          <w:tab w:val="left" w:pos="720"/>
        </w:tabs>
        <w:spacing w:after="0" w:line="240" w:lineRule="auto"/>
        <w:rPr>
          <w:rFonts w:asciiTheme="majorHAnsi" w:hAnsiTheme="majorHAnsi" w:cs="Arial"/>
          <w:i/>
          <w:color w:val="FF0000"/>
          <w:sz w:val="20"/>
          <w:szCs w:val="20"/>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FC6E410" w14:textId="77777777" w:rsidR="00AC546F"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p>
    <w:p w14:paraId="6D5DA7BF" w14:textId="03CD8326" w:rsidR="00AC546F" w:rsidRDefault="00B03C19" w:rsidP="00CA269E">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295576639"/>
        </w:sdtPr>
        <w:sdtEndPr>
          <w:rPr>
            <w:b/>
          </w:rPr>
        </w:sdtEndPr>
        <w:sdtContent>
          <w:sdt>
            <w:sdtPr>
              <w:rPr>
                <w:rFonts w:asciiTheme="majorHAnsi" w:hAnsiTheme="majorHAnsi" w:cs="Arial"/>
                <w:b/>
                <w:sz w:val="20"/>
                <w:szCs w:val="20"/>
              </w:rPr>
              <w:id w:val="442895757"/>
            </w:sdtPr>
            <w:sdtEndPr/>
            <w:sdtContent>
              <w:r w:rsidR="00AC546F" w:rsidRPr="005915AC">
                <w:rPr>
                  <w:rFonts w:asciiTheme="majorHAnsi" w:hAnsiTheme="majorHAnsi" w:cs="Arial"/>
                  <w:b/>
                  <w:sz w:val="20"/>
                  <w:szCs w:val="20"/>
                </w:rPr>
                <w:t xml:space="preserve">Many music education degrees in the U.S. require two (2) semesters of methods and materials classes for those seeking to teach K-12 music. Historically, Arkansas State has only required a one semester three credit course. Since the inception of this course, likely 40+ years ago, adherence to standards, accreditation, and assessment has become prevalent, but the number of hours to cover topics within the course has remained the same. At the same time the number of degree hours has been reduced from nearly 150 to about 120. This reduced amount of time to cover more items has been challenging. By taking the old one semester three-credit hour course Methods and Materials for Instrumental Methods and dividing it into two, two-credit hour courses over consecutive semesters (this course and </w:t>
              </w:r>
              <w:r w:rsidR="00AC546F">
                <w:rPr>
                  <w:rFonts w:asciiTheme="majorHAnsi" w:hAnsiTheme="majorHAnsi" w:cs="Arial"/>
                  <w:b/>
                  <w:sz w:val="20"/>
                  <w:szCs w:val="20"/>
                </w:rPr>
                <w:t xml:space="preserve">the two credit hour </w:t>
              </w:r>
              <w:r w:rsidR="00AC546F" w:rsidRPr="005915AC">
                <w:rPr>
                  <w:rFonts w:asciiTheme="majorHAnsi" w:hAnsiTheme="majorHAnsi" w:cs="Arial"/>
                  <w:b/>
                  <w:sz w:val="20"/>
                  <w:szCs w:val="20"/>
                </w:rPr>
                <w:t xml:space="preserve">Methods and Materials for Teaching </w:t>
              </w:r>
              <w:r w:rsidR="00AC546F">
                <w:rPr>
                  <w:rFonts w:asciiTheme="majorHAnsi" w:hAnsiTheme="majorHAnsi" w:cs="Arial"/>
                  <w:b/>
                  <w:sz w:val="20"/>
                  <w:szCs w:val="20"/>
                </w:rPr>
                <w:t>Instrumental Music</w:t>
              </w:r>
              <w:r w:rsidR="00AC546F" w:rsidRPr="005915AC">
                <w:rPr>
                  <w:rFonts w:asciiTheme="majorHAnsi" w:hAnsiTheme="majorHAnsi" w:cs="Arial"/>
                  <w:b/>
                  <w:sz w:val="20"/>
                  <w:szCs w:val="20"/>
                </w:rPr>
                <w:t>), it provides the opportunity to not only address a wider range of music teaching knowledge students need to know, but also allows the reinforcement and development of music teaching knowledge areas.</w:t>
              </w:r>
            </w:sdtContent>
          </w:sdt>
          <w:r w:rsidR="00AC546F" w:rsidRPr="005915AC">
            <w:rPr>
              <w:rFonts w:asciiTheme="majorHAnsi" w:hAnsiTheme="majorHAnsi" w:cs="Arial"/>
              <w:b/>
              <w:sz w:val="20"/>
              <w:szCs w:val="20"/>
            </w:rPr>
            <w:t xml:space="preserve"> </w:t>
          </w:r>
        </w:sdtContent>
      </w:sdt>
      <w:r w:rsidR="00AC546F" w:rsidRPr="005915AC">
        <w:rPr>
          <w:rFonts w:asciiTheme="majorHAnsi" w:hAnsiTheme="majorHAnsi" w:cs="Arial"/>
          <w:b/>
          <w:sz w:val="20"/>
          <w:szCs w:val="20"/>
        </w:rPr>
        <w:tab/>
      </w:r>
      <w:sdt>
        <w:sdtPr>
          <w:rPr>
            <w:rFonts w:asciiTheme="majorHAnsi" w:hAnsiTheme="majorHAnsi" w:cs="Arial"/>
            <w:b/>
            <w:sz w:val="20"/>
            <w:szCs w:val="20"/>
          </w:rPr>
          <w:id w:val="2045937145"/>
          <w:showingPlcHdr/>
        </w:sdtPr>
        <w:sdtEndPr/>
        <w:sdtContent>
          <w:r w:rsidR="00AC546F" w:rsidRPr="005915AC">
            <w:rPr>
              <w:rFonts w:asciiTheme="majorHAnsi" w:hAnsiTheme="majorHAnsi" w:cs="Arial"/>
              <w:b/>
              <w:sz w:val="20"/>
              <w:szCs w:val="20"/>
            </w:rPr>
            <w:t xml:space="preserve">     </w:t>
          </w:r>
        </w:sdtContent>
      </w:sdt>
    </w:p>
    <w:p w14:paraId="0D5FF1CF" w14:textId="77777777" w:rsidR="00AC546F" w:rsidRDefault="00AC546F" w:rsidP="00CA269E">
      <w:pPr>
        <w:tabs>
          <w:tab w:val="left" w:pos="360"/>
          <w:tab w:val="left" w:pos="720"/>
        </w:tabs>
        <w:spacing w:after="0" w:line="240" w:lineRule="auto"/>
        <w:rPr>
          <w:rFonts w:asciiTheme="majorHAnsi" w:hAnsiTheme="majorHAnsi" w:cs="Arial"/>
          <w:sz w:val="20"/>
          <w:szCs w:val="20"/>
        </w:rPr>
      </w:pPr>
    </w:p>
    <w:p w14:paraId="524761D6" w14:textId="3C2833F2" w:rsidR="00CE4097"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20"/>
            <w:szCs w:val="20"/>
          </w:rPr>
          <w:id w:val="20368767"/>
        </w:sdtPr>
        <w:sdtEndPr/>
        <w:sdtContent>
          <w:r w:rsidR="00DE1674" w:rsidRPr="00C35A31">
            <w:rPr>
              <w:rFonts w:asciiTheme="majorHAnsi" w:hAnsiTheme="majorHAnsi" w:cs="Arial"/>
              <w:b/>
              <w:sz w:val="20"/>
              <w:szCs w:val="20"/>
            </w:rPr>
            <w:t>All bachelor of music education students who seek and attain licensure are certified to teach music in grades K-12.  The majority of high schools in Arkansas and across the country include marching band in their secondary music curriculums. This course will provide our instrumental music education students the opportunity to gain the necessary content, skill, and pedagogical knowledge to teach marching band in the secondary schools.  While all of our instrumental students have participated in marching bands, learning to run a marching band is a different skill set altogether.  There currently is not a place in their curriculum where they learn this essential information and the creation of this class will fill that void.</w:t>
          </w:r>
        </w:sdtContent>
      </w:sdt>
      <w:r w:rsidR="00DE1674" w:rsidRPr="00C35A31">
        <w:rPr>
          <w:rFonts w:asciiTheme="majorHAnsi" w:hAnsiTheme="majorHAnsi" w:cs="Arial"/>
          <w:b/>
          <w:sz w:val="20"/>
          <w:szCs w:val="20"/>
        </w:rPr>
        <w:t xml:space="preserve"> </w:t>
      </w:r>
    </w:p>
    <w:p w14:paraId="06A9014C" w14:textId="77777777" w:rsidR="00CE4097" w:rsidRPr="00C35A31" w:rsidRDefault="00CE4097" w:rsidP="00CA269E">
      <w:pPr>
        <w:tabs>
          <w:tab w:val="left" w:pos="360"/>
          <w:tab w:val="left" w:pos="720"/>
        </w:tabs>
        <w:spacing w:after="0" w:line="240" w:lineRule="auto"/>
        <w:rPr>
          <w:rFonts w:asciiTheme="majorHAnsi" w:hAnsiTheme="majorHAnsi" w:cs="Arial"/>
          <w:b/>
          <w:sz w:val="20"/>
          <w:szCs w:val="20"/>
        </w:rPr>
      </w:pP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AECEA58" w14:textId="6FD9D4A5" w:rsidR="003226EE" w:rsidRPr="00C35A31" w:rsidRDefault="00CA269E" w:rsidP="00CA269E">
      <w:pPr>
        <w:tabs>
          <w:tab w:val="left" w:pos="360"/>
          <w:tab w:val="left" w:pos="720"/>
        </w:tabs>
        <w:spacing w:after="0" w:line="240" w:lineRule="auto"/>
        <w:ind w:left="360"/>
        <w:rPr>
          <w:rFonts w:asciiTheme="majorHAnsi" w:hAnsiTheme="majorHAnsi" w:cs="Arial"/>
          <w:b/>
          <w:sz w:val="20"/>
          <w:szCs w:val="20"/>
        </w:rPr>
      </w:pPr>
      <w:r w:rsidRPr="00C35A31">
        <w:rPr>
          <w:rFonts w:asciiTheme="majorHAnsi" w:hAnsiTheme="majorHAnsi" w:cs="Arial"/>
          <w:b/>
          <w:sz w:val="20"/>
          <w:szCs w:val="20"/>
        </w:rPr>
        <w:tab/>
      </w:r>
      <w:sdt>
        <w:sdtPr>
          <w:rPr>
            <w:rFonts w:asciiTheme="majorHAnsi" w:hAnsiTheme="majorHAnsi" w:cs="Arial"/>
            <w:b/>
            <w:sz w:val="20"/>
            <w:szCs w:val="20"/>
          </w:rPr>
          <w:id w:val="-1711865069"/>
        </w:sdtPr>
        <w:sdtEndPr/>
        <w:sdtContent>
          <w:r w:rsidR="003226EE" w:rsidRPr="00C35A31">
            <w:rPr>
              <w:rFonts w:asciiTheme="majorHAnsi" w:hAnsiTheme="majorHAnsi" w:cs="Arial"/>
              <w:b/>
              <w:sz w:val="20"/>
              <w:szCs w:val="20"/>
            </w:rPr>
            <w:t>The Arkansas Department of Education has “Competencies for Teachers” that all potential licensure candidates music have and that all education degree granting institutions must help their students achieve.  Competencies 1.2 (knowledge of content, methodologies, philosophies, material, technologies, and curriculum development in music education),2.1 knowledge of score reading and the integration of analysis, style, performance practices, instrumentation, and conducting techniques), 2.2 (Ability to create accurate and musically expressive performances with various types of performing groups…), 2.3 (Knowledge of conducting and musical leadership skills sufficient to teach effectively in the area of specialization), 6.1 (Knowledge of content, methodologies, philosophies, materials, technologies, and curriculum development for instrumental music), 7.1 (Ability to teach music at various levels to different age groups and in a variety of classroom and ensemble settings…), and 7.5 (Knowledge of current methods, materials, and repertoires available in various fields and levels of music education appropriate to the teaching specialization) will all be directly met by this proposed course.</w:t>
          </w:r>
        </w:sdtContent>
      </w:sdt>
      <w:r w:rsidR="003226EE" w:rsidRPr="00C35A31">
        <w:rPr>
          <w:rFonts w:asciiTheme="majorHAnsi" w:hAnsiTheme="majorHAnsi" w:cs="Arial"/>
          <w:b/>
          <w:sz w:val="20"/>
          <w:szCs w:val="20"/>
        </w:rPr>
        <w:t xml:space="preserve">  </w:t>
      </w:r>
    </w:p>
    <w:p w14:paraId="54463517" w14:textId="12BFBDD9" w:rsidR="00CA269E" w:rsidRDefault="00CA269E" w:rsidP="00CA269E">
      <w:pPr>
        <w:tabs>
          <w:tab w:val="left" w:pos="360"/>
          <w:tab w:val="left" w:pos="720"/>
        </w:tabs>
        <w:spacing w:after="0" w:line="240" w:lineRule="auto"/>
        <w:ind w:left="360"/>
        <w:rPr>
          <w:rFonts w:asciiTheme="majorHAnsi" w:hAnsiTheme="majorHAnsi" w:cs="Arial"/>
          <w:sz w:val="20"/>
          <w:szCs w:val="20"/>
        </w:rPr>
      </w:pPr>
    </w:p>
    <w:p w14:paraId="60E2E3B4" w14:textId="236B2E2F" w:rsidR="003226EE" w:rsidRPr="00C35A31" w:rsidRDefault="003226EE" w:rsidP="00CA269E">
      <w:pPr>
        <w:tabs>
          <w:tab w:val="left" w:pos="360"/>
          <w:tab w:val="left" w:pos="720"/>
        </w:tabs>
        <w:spacing w:after="0" w:line="240" w:lineRule="auto"/>
        <w:ind w:left="360"/>
        <w:rPr>
          <w:rFonts w:asciiTheme="majorHAnsi" w:hAnsiTheme="majorHAnsi" w:cs="Arial"/>
          <w:b/>
          <w:sz w:val="20"/>
          <w:szCs w:val="20"/>
        </w:rPr>
      </w:pPr>
      <w:r w:rsidRPr="00C35A31">
        <w:rPr>
          <w:rFonts w:asciiTheme="majorHAnsi" w:hAnsiTheme="majorHAnsi" w:cs="Arial"/>
          <w:b/>
          <w:sz w:val="20"/>
          <w:szCs w:val="20"/>
        </w:rPr>
        <w:t xml:space="preserve">The mission statement of the department of music is “to prepare dynamic music educators, performers, and composers for leadership roles in our profession. “  Marching band is a large part of the music profession and therefore we </w:t>
      </w:r>
      <w:r w:rsidR="00154626" w:rsidRPr="00C35A31">
        <w:rPr>
          <w:rFonts w:asciiTheme="majorHAnsi" w:hAnsiTheme="majorHAnsi" w:cs="Arial"/>
          <w:b/>
          <w:sz w:val="20"/>
          <w:szCs w:val="20"/>
        </w:rPr>
        <w:t>must</w:t>
      </w:r>
      <w:r w:rsidRPr="00C35A31">
        <w:rPr>
          <w:rFonts w:asciiTheme="majorHAnsi" w:hAnsiTheme="majorHAnsi" w:cs="Arial"/>
          <w:b/>
          <w:sz w:val="20"/>
          <w:szCs w:val="20"/>
        </w:rPr>
        <w:t xml:space="preserve"> educate our students on the content, skills, and pedagogy in the </w:t>
      </w:r>
      <w:r w:rsidR="00154626" w:rsidRPr="00C35A31">
        <w:rPr>
          <w:rFonts w:asciiTheme="majorHAnsi" w:hAnsiTheme="majorHAnsi" w:cs="Arial"/>
          <w:b/>
          <w:sz w:val="20"/>
          <w:szCs w:val="20"/>
        </w:rPr>
        <w:t xml:space="preserve">marching arts. </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b/>
        </w:rPr>
      </w:sdtEndPr>
      <w:sdtContent>
        <w:p w14:paraId="0F42BE32" w14:textId="5B98AD03" w:rsidR="00CA269E" w:rsidRPr="00C35A31" w:rsidRDefault="00DE1674" w:rsidP="00CA269E">
          <w:pPr>
            <w:tabs>
              <w:tab w:val="left" w:pos="360"/>
              <w:tab w:val="left" w:pos="720"/>
            </w:tabs>
            <w:spacing w:after="0" w:line="240" w:lineRule="auto"/>
            <w:ind w:left="360" w:firstLine="360"/>
            <w:rPr>
              <w:rFonts w:asciiTheme="majorHAnsi" w:hAnsiTheme="majorHAnsi" w:cs="Arial"/>
              <w:b/>
              <w:sz w:val="20"/>
              <w:szCs w:val="20"/>
            </w:rPr>
          </w:pPr>
          <w:r w:rsidRPr="00C35A31">
            <w:rPr>
              <w:rFonts w:asciiTheme="majorHAnsi" w:hAnsiTheme="majorHAnsi" w:cs="Arial"/>
              <w:b/>
              <w:sz w:val="20"/>
              <w:szCs w:val="20"/>
            </w:rPr>
            <w:t xml:space="preserve">This course will serve all candidates seeking the Bachelor of Music Education-Instrumental degree.  </w:t>
          </w:r>
          <w:r w:rsidR="000B439E" w:rsidRPr="00C35A31">
            <w:rPr>
              <w:rFonts w:asciiTheme="majorHAnsi" w:hAnsiTheme="majorHAnsi" w:cs="Arial"/>
              <w:b/>
              <w:sz w:val="20"/>
              <w:szCs w:val="20"/>
            </w:rPr>
            <w:t xml:space="preserve">Currently there are 90 students </w:t>
          </w:r>
          <w:r w:rsidR="00154626" w:rsidRPr="00C35A31">
            <w:rPr>
              <w:rFonts w:asciiTheme="majorHAnsi" w:hAnsiTheme="majorHAnsi" w:cs="Arial"/>
              <w:b/>
              <w:sz w:val="20"/>
              <w:szCs w:val="20"/>
            </w:rPr>
            <w:t>seeking this degree plan.</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rPr>
      </w:sdtEndPr>
      <w:sdtContent>
        <w:p w14:paraId="431F12EA" w14:textId="5805D398" w:rsidR="00CA269E" w:rsidRPr="00C35A31" w:rsidRDefault="00154626" w:rsidP="00CA269E">
          <w:pPr>
            <w:tabs>
              <w:tab w:val="left" w:pos="360"/>
              <w:tab w:val="left" w:pos="720"/>
            </w:tabs>
            <w:spacing w:after="0" w:line="240" w:lineRule="auto"/>
            <w:ind w:left="360" w:firstLine="360"/>
            <w:rPr>
              <w:rFonts w:asciiTheme="majorHAnsi" w:hAnsiTheme="majorHAnsi" w:cs="Arial"/>
              <w:b/>
              <w:sz w:val="20"/>
              <w:szCs w:val="20"/>
            </w:rPr>
          </w:pPr>
          <w:r w:rsidRPr="00C35A31">
            <w:rPr>
              <w:rFonts w:asciiTheme="majorHAnsi" w:hAnsiTheme="majorHAnsi" w:cs="Arial"/>
              <w:b/>
              <w:sz w:val="20"/>
              <w:szCs w:val="20"/>
            </w:rPr>
            <w:t xml:space="preserve">This course is being proposed as an upper level course so that the music education students have the requisite knowledge gained in their lower level courses to analyze music and manipulate it for drill writing purposes.  This will also ensure that all members of this class have had at least two years of collegiate marching band to compare the knowledge they are learning to their past experiences. </w:t>
          </w:r>
        </w:p>
      </w:sdtContent>
    </w:sdt>
    <w:p w14:paraId="37DBADFC" w14:textId="2C6F180B" w:rsidR="0066260B"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3CFA2BF6" w14:textId="77777777" w:rsidR="00201591" w:rsidRDefault="00201591" w:rsidP="00CA269E">
      <w:pPr>
        <w:tabs>
          <w:tab w:val="left" w:pos="360"/>
          <w:tab w:val="left" w:pos="720"/>
        </w:tabs>
        <w:spacing w:after="0"/>
        <w:rPr>
          <w:rFonts w:asciiTheme="majorHAnsi" w:hAnsiTheme="majorHAnsi" w:cs="Arial"/>
          <w:b/>
          <w:sz w:val="28"/>
          <w:szCs w:val="20"/>
        </w:rPr>
      </w:pPr>
    </w:p>
    <w:p w14:paraId="647542E9" w14:textId="77777777" w:rsidR="00201591" w:rsidRDefault="00201591" w:rsidP="00CA269E">
      <w:pPr>
        <w:tabs>
          <w:tab w:val="left" w:pos="360"/>
          <w:tab w:val="left" w:pos="720"/>
        </w:tabs>
        <w:spacing w:after="0"/>
        <w:rPr>
          <w:rFonts w:asciiTheme="majorHAnsi" w:hAnsiTheme="majorHAnsi" w:cs="Arial"/>
          <w:b/>
          <w:sz w:val="28"/>
          <w:szCs w:val="20"/>
        </w:rPr>
      </w:pPr>
    </w:p>
    <w:p w14:paraId="0194D232" w14:textId="77777777" w:rsidR="00201591" w:rsidRPr="008426D1" w:rsidRDefault="00201591" w:rsidP="00CA269E">
      <w:pPr>
        <w:tabs>
          <w:tab w:val="left" w:pos="360"/>
          <w:tab w:val="left" w:pos="720"/>
        </w:tabs>
        <w:spacing w:after="0"/>
        <w:rPr>
          <w:rFonts w:asciiTheme="majorHAnsi" w:hAnsiTheme="majorHAnsi" w:cs="Arial"/>
          <w:sz w:val="20"/>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72"/>
        <w:gridCol w:w="3672"/>
        <w:gridCol w:w="3672"/>
      </w:tblGrid>
      <w:tr w:rsidR="00054918" w:rsidRPr="008426D1" w14:paraId="4D1A8FA6" w14:textId="77777777" w:rsidTr="00054918">
        <w:tc>
          <w:tcPr>
            <w:tcW w:w="3672" w:type="dxa"/>
          </w:tcPr>
          <w:permStart w:id="2132417370" w:edGrp="everyone"/>
          <w:p w14:paraId="03D8E9A8" w14:textId="77777777" w:rsidR="00054918" w:rsidRPr="003D2F8F" w:rsidRDefault="00B03C19"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0"/>
                  <w14:checkedState w14:val="2612" w14:font="MS Gothic"/>
                  <w14:uncheckedState w14:val="2610" w14:font="MS Gothic"/>
                </w14:checkbox>
              </w:sdtPr>
              <w:sdtEndPr/>
              <w:sdtContent>
                <w:r w:rsidR="00FC5698" w:rsidRPr="003D2F8F">
                  <w:rPr>
                    <w:rFonts w:ascii="Menlo Bold" w:eastAsia="MS Gothic" w:hAnsi="Menlo Bold" w:cs="Menlo Bold"/>
                    <w:sz w:val="20"/>
                    <w:szCs w:val="20"/>
                  </w:rPr>
                  <w:t>☐</w:t>
                </w:r>
              </w:sdtContent>
            </w:sdt>
            <w:permEnd w:id="2132417370"/>
            <w:r w:rsidR="00FC5698" w:rsidRPr="003D2F8F">
              <w:rPr>
                <w:rFonts w:asciiTheme="majorHAnsi" w:hAnsiTheme="majorHAnsi" w:cs="Arial"/>
                <w:b/>
                <w:sz w:val="20"/>
                <w:szCs w:val="20"/>
              </w:rPr>
              <w:t xml:space="preserve"> </w:t>
            </w:r>
            <w:r w:rsidR="00054918" w:rsidRPr="003D2F8F">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77777777" w:rsidR="00054918" w:rsidRPr="00154626" w:rsidRDefault="00B03C19" w:rsidP="00054918">
            <w:pPr>
              <w:numPr>
                <w:ilvl w:val="1"/>
                <w:numId w:val="1"/>
              </w:numPr>
              <w:tabs>
                <w:tab w:val="left" w:pos="360"/>
                <w:tab w:val="left" w:pos="720"/>
              </w:tabs>
              <w:ind w:left="630" w:hanging="522"/>
              <w:rPr>
                <w:rFonts w:asciiTheme="majorHAnsi" w:hAnsiTheme="majorHAnsi" w:cs="Arial"/>
                <w:b/>
                <w:sz w:val="20"/>
                <w:szCs w:val="20"/>
              </w:rPr>
            </w:pPr>
            <w:sdt>
              <w:sdtPr>
                <w:rPr>
                  <w:rFonts w:asciiTheme="majorHAnsi" w:eastAsia="MS Gothic" w:hAnsiTheme="majorHAnsi"/>
                  <w:b/>
                  <w:sz w:val="20"/>
                  <w:szCs w:val="20"/>
                </w:rPr>
                <w:id w:val="-1598781062"/>
                <w14:checkbox>
                  <w14:checked w14:val="0"/>
                  <w14:checkedState w14:val="2612" w14:font="MS Gothic"/>
                  <w14:uncheckedState w14:val="2610" w14:font="MS Gothic"/>
                </w14:checkbox>
              </w:sdtPr>
              <w:sdtEndPr/>
              <w:sdtContent>
                <w:r w:rsidR="00FC5698" w:rsidRPr="00154626">
                  <w:rPr>
                    <w:rFonts w:ascii="Menlo Bold" w:eastAsia="MS Gothic" w:hAnsi="Menlo Bold" w:cs="Menlo Bold"/>
                    <w:b/>
                    <w:sz w:val="20"/>
                    <w:szCs w:val="20"/>
                  </w:rPr>
                  <w:t>☐</w:t>
                </w:r>
              </w:sdtContent>
            </w:sdt>
            <w:permEnd w:id="1931503458"/>
            <w:r w:rsidR="00FC5698" w:rsidRPr="00154626">
              <w:rPr>
                <w:rFonts w:asciiTheme="majorHAnsi" w:hAnsiTheme="majorHAnsi" w:cs="Arial"/>
                <w:b/>
                <w:sz w:val="20"/>
                <w:szCs w:val="20"/>
              </w:rPr>
              <w:t xml:space="preserve"> </w:t>
            </w:r>
            <w:r w:rsidR="00054918" w:rsidRPr="00154626">
              <w:rPr>
                <w:rFonts w:asciiTheme="majorHAnsi" w:hAnsiTheme="majorHAnsi" w:cs="Arial"/>
                <w:b/>
                <w:sz w:val="20"/>
                <w:szCs w:val="20"/>
              </w:rPr>
              <w:t>Thinking Critically</w:t>
            </w:r>
          </w:p>
          <w:p w14:paraId="7DD8BC3E" w14:textId="77777777" w:rsidR="00054918" w:rsidRPr="00154626" w:rsidRDefault="00054918" w:rsidP="00054918">
            <w:pPr>
              <w:tabs>
                <w:tab w:val="left" w:pos="360"/>
                <w:tab w:val="left" w:pos="720"/>
              </w:tabs>
              <w:ind w:left="468"/>
              <w:rPr>
                <w:rFonts w:asciiTheme="majorHAnsi" w:hAnsiTheme="majorHAnsi" w:cs="Arial"/>
                <w:b/>
                <w:sz w:val="20"/>
                <w:szCs w:val="20"/>
              </w:rPr>
            </w:pPr>
          </w:p>
        </w:tc>
        <w:permStart w:id="933390377" w:edGrp="everyone"/>
        <w:tc>
          <w:tcPr>
            <w:tcW w:w="3672" w:type="dxa"/>
          </w:tcPr>
          <w:p w14:paraId="7EBA905A" w14:textId="77777777" w:rsidR="00054918" w:rsidRDefault="00B03C19"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0"/>
                  <w14:checkedState w14:val="2612" w14:font="MS Gothic"/>
                  <w14:uncheckedState w14:val="2610" w14:font="MS Gothic"/>
                </w14:checkbox>
              </w:sdtPr>
              <w:sdtEndPr/>
              <w:sdtContent>
                <w:r w:rsidR="00FC5698" w:rsidRPr="003E68DD">
                  <w:rPr>
                    <w:rFonts w:ascii="Menlo Bold" w:eastAsia="MS Gothic" w:hAnsi="Menlo Bold" w:cs="Menlo Bold"/>
                    <w:sz w:val="20"/>
                    <w:szCs w:val="20"/>
                  </w:rPr>
                  <w:t>☐</w:t>
                </w:r>
              </w:sdtContent>
            </w:sdt>
            <w:permEnd w:id="933390377"/>
            <w:r w:rsidR="00FC5698" w:rsidRPr="003E68DD">
              <w:rPr>
                <w:rFonts w:asciiTheme="majorHAnsi" w:hAnsiTheme="majorHAnsi" w:cs="Arial"/>
                <w:b/>
                <w:sz w:val="20"/>
                <w:szCs w:val="20"/>
              </w:rPr>
              <w:t xml:space="preserve"> </w:t>
            </w:r>
            <w:r w:rsidR="0066260B" w:rsidRPr="00154626">
              <w:rPr>
                <w:rFonts w:asciiTheme="majorHAnsi" w:hAnsiTheme="majorHAnsi" w:cs="Arial"/>
                <w:b/>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b/>
        </w:rPr>
      </w:sdtEndPr>
      <w:sdtContent>
        <w:p w14:paraId="77964C95" w14:textId="1FA4E3A6" w:rsidR="00547433" w:rsidRPr="00C35A31" w:rsidRDefault="00154626" w:rsidP="00547433">
          <w:pPr>
            <w:tabs>
              <w:tab w:val="left" w:pos="360"/>
              <w:tab w:val="left" w:pos="720"/>
            </w:tabs>
            <w:spacing w:after="0" w:line="240" w:lineRule="auto"/>
            <w:rPr>
              <w:rFonts w:asciiTheme="majorHAnsi" w:hAnsiTheme="majorHAnsi" w:cs="Arial"/>
              <w:b/>
              <w:sz w:val="20"/>
              <w:szCs w:val="20"/>
            </w:rPr>
          </w:pPr>
          <w:r w:rsidRPr="00C35A31">
            <w:rPr>
              <w:rFonts w:asciiTheme="majorHAnsi" w:hAnsiTheme="majorHAnsi" w:cs="Arial"/>
              <w:b/>
              <w:sz w:val="20"/>
              <w:szCs w:val="20"/>
            </w:rPr>
            <w:t>One of the BME-Instrumental Program Outcomes is students will “Demonstrate rehearsal skills required of public school teachers in the area of concentration.”  Students are demonstrating the rehearsal skills required for aspects of their area of concentration (concert ensembles) in the conducting sequence and student internship but this course will help them meet this same outcome in the remaining aspects (marching ensembles).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01591">
      <w:pPr>
        <w:spacing w:after="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lastRenderedPageBreak/>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2E506E31" w:rsidR="00F7007D" w:rsidRPr="002B453A" w:rsidRDefault="00154626" w:rsidP="00154626">
                <w:pPr>
                  <w:rPr>
                    <w:rFonts w:asciiTheme="majorHAnsi" w:hAnsiTheme="majorHAnsi"/>
                    <w:sz w:val="20"/>
                    <w:szCs w:val="20"/>
                  </w:rPr>
                </w:pPr>
                <w:r>
                  <w:rPr>
                    <w:rFonts w:asciiTheme="majorHAnsi" w:hAnsiTheme="majorHAnsi"/>
                    <w:sz w:val="20"/>
                    <w:szCs w:val="20"/>
                  </w:rPr>
                  <w:t>Demonstrate rehearsal skills required of public school teachers in the area of concentration</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4924369" w:rsidR="00F7007D" w:rsidRPr="002B453A" w:rsidRDefault="00B03C19" w:rsidP="00DC470B">
            <w:pPr>
              <w:rPr>
                <w:rFonts w:asciiTheme="majorHAnsi" w:hAnsiTheme="majorHAnsi"/>
                <w:sz w:val="20"/>
                <w:szCs w:val="20"/>
              </w:rPr>
            </w:pPr>
            <w:sdt>
              <w:sdtPr>
                <w:rPr>
                  <w:rFonts w:asciiTheme="majorHAnsi" w:hAnsiTheme="majorHAnsi"/>
                  <w:sz w:val="20"/>
                  <w:szCs w:val="20"/>
                </w:rPr>
                <w:id w:val="-1294900252"/>
                <w:text/>
              </w:sdtPr>
              <w:sdtEndPr/>
              <w:sdtContent>
                <w:r w:rsidR="00154626">
                  <w:rPr>
                    <w:rFonts w:asciiTheme="majorHAnsi" w:hAnsiTheme="majorHAnsi"/>
                    <w:sz w:val="20"/>
                    <w:szCs w:val="20"/>
                  </w:rPr>
                  <w:t>Students will be</w:t>
                </w:r>
                <w:r w:rsidR="00DC470B">
                  <w:rPr>
                    <w:rFonts w:asciiTheme="majorHAnsi" w:hAnsiTheme="majorHAnsi"/>
                    <w:sz w:val="20"/>
                    <w:szCs w:val="20"/>
                  </w:rPr>
                  <w:t xml:space="preserve"> formally and informally</w:t>
                </w:r>
                <w:r w:rsidR="00154626">
                  <w:rPr>
                    <w:rFonts w:asciiTheme="majorHAnsi" w:hAnsiTheme="majorHAnsi"/>
                    <w:sz w:val="20"/>
                    <w:szCs w:val="20"/>
                  </w:rPr>
                  <w:t xml:space="preserve"> observed rehears</w:t>
                </w:r>
                <w:r w:rsidR="00DC470B">
                  <w:rPr>
                    <w:rFonts w:asciiTheme="majorHAnsi" w:hAnsiTheme="majorHAnsi"/>
                    <w:sz w:val="20"/>
                    <w:szCs w:val="20"/>
                  </w:rPr>
                  <w:t>ing marching band skills by a marching band professional</w:t>
                </w:r>
              </w:sdtContent>
            </w:sdt>
            <w:r w:rsidR="00DC470B">
              <w:rPr>
                <w:rFonts w:asciiTheme="majorHAnsi" w:hAnsiTheme="majorHAnsi"/>
                <w:sz w:val="20"/>
                <w:szCs w:val="20"/>
              </w:rPr>
              <w:t>. Formal observations will be scored with an evaluation tool and informal observations will receive verbal feedback.</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33A11E78" w:rsidR="00F7007D" w:rsidRPr="002B453A" w:rsidRDefault="00DC470B" w:rsidP="00DC470B">
                <w:pPr>
                  <w:rPr>
                    <w:rFonts w:asciiTheme="majorHAnsi" w:hAnsiTheme="majorHAnsi"/>
                    <w:sz w:val="20"/>
                    <w:szCs w:val="20"/>
                  </w:rPr>
                </w:pPr>
                <w:r>
                  <w:rPr>
                    <w:rFonts w:asciiTheme="majorHAnsi" w:hAnsiTheme="majorHAnsi"/>
                    <w:sz w:val="20"/>
                    <w:szCs w:val="20"/>
                  </w:rPr>
                  <w:t>Students will be informally observed during every fall that they serve as leadership for the A-State marching band. Students will be formally observed during the Methods and Materials for Teaching Marching Band course and during their student internship.</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575026E5" w:rsidR="00F7007D" w:rsidRPr="00212A84" w:rsidRDefault="00DC470B" w:rsidP="00DC470B">
                <w:pPr>
                  <w:rPr>
                    <w:rFonts w:asciiTheme="majorHAnsi" w:hAnsiTheme="majorHAnsi"/>
                    <w:color w:val="808080" w:themeColor="background1" w:themeShade="80"/>
                    <w:sz w:val="20"/>
                    <w:szCs w:val="20"/>
                  </w:rPr>
                </w:pPr>
                <w:r w:rsidRPr="00DC470B">
                  <w:rPr>
                    <w:rFonts w:asciiTheme="majorHAnsi" w:hAnsiTheme="majorHAnsi"/>
                    <w:sz w:val="20"/>
                    <w:szCs w:val="20"/>
                  </w:rPr>
                  <w:t>The Director of Athletic Bands will informally observe and report their observations to the instructor of Methods and Materials for Teaching Marching Band.  The instructor of Methods and Materials for Teaching Marching Band will report results from class and the student’s university supervisor/clinical supervisor will report results from the internship.</w:t>
                </w:r>
              </w:p>
            </w:tc>
          </w:sdtContent>
        </w:sdt>
      </w:tr>
    </w:tbl>
    <w:p w14:paraId="2BD03B70" w14:textId="7CCAB8CC"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DD2126B" w:rsidR="00575870" w:rsidRP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62D5CC20" w:rsidR="00575870" w:rsidRPr="002B453A" w:rsidRDefault="00DC470B" w:rsidP="00DC470B">
                <w:pPr>
                  <w:rPr>
                    <w:rFonts w:asciiTheme="majorHAnsi" w:hAnsiTheme="majorHAnsi"/>
                    <w:sz w:val="20"/>
                    <w:szCs w:val="20"/>
                  </w:rPr>
                </w:pPr>
                <w:r>
                  <w:rPr>
                    <w:rFonts w:asciiTheme="majorHAnsi" w:hAnsiTheme="majorHAnsi"/>
                    <w:sz w:val="20"/>
                    <w:szCs w:val="20"/>
                  </w:rPr>
                  <w:t>Students will be able to demonstrate skills in drill writing using Pyware (a computer program for creating marching band drill).</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67853672"/>
          </w:sdtPr>
          <w:sdtEndPr/>
          <w:sdtContent>
            <w:tc>
              <w:tcPr>
                <w:tcW w:w="7428" w:type="dxa"/>
              </w:tcPr>
              <w:p w14:paraId="3083D8E6" w14:textId="58EB03EF" w:rsidR="00DC470B" w:rsidRPr="00BA03A8" w:rsidRDefault="00DC470B" w:rsidP="00DC470B">
                <w:pPr>
                  <w:pStyle w:val="ListParagraph"/>
                  <w:numPr>
                    <w:ilvl w:val="0"/>
                    <w:numId w:val="11"/>
                  </w:numPr>
                  <w:rPr>
                    <w:rFonts w:asciiTheme="majorHAnsi" w:hAnsiTheme="majorHAnsi"/>
                    <w:sz w:val="20"/>
                    <w:szCs w:val="20"/>
                  </w:rPr>
                </w:pPr>
                <w:r w:rsidRPr="00BA03A8">
                  <w:rPr>
                    <w:rFonts w:asciiTheme="majorHAnsi" w:hAnsiTheme="majorHAnsi"/>
                    <w:sz w:val="20"/>
                    <w:szCs w:val="20"/>
                  </w:rPr>
                  <w:t>Students will complete the Pyware Tutorial on the software</w:t>
                </w:r>
              </w:p>
              <w:p w14:paraId="7FFDFA09" w14:textId="77777777" w:rsidR="00BA03A8" w:rsidRPr="00BA03A8" w:rsidRDefault="00DC470B" w:rsidP="00DC470B">
                <w:pPr>
                  <w:pStyle w:val="ListParagraph"/>
                  <w:numPr>
                    <w:ilvl w:val="0"/>
                    <w:numId w:val="11"/>
                  </w:numPr>
                  <w:rPr>
                    <w:rFonts w:asciiTheme="majorHAnsi" w:hAnsiTheme="majorHAnsi"/>
                    <w:sz w:val="20"/>
                    <w:szCs w:val="20"/>
                  </w:rPr>
                </w:pPr>
                <w:r w:rsidRPr="00BA03A8">
                  <w:rPr>
                    <w:rFonts w:asciiTheme="majorHAnsi" w:hAnsiTheme="majorHAnsi"/>
                    <w:sz w:val="20"/>
                    <w:szCs w:val="20"/>
                  </w:rPr>
                  <w:t xml:space="preserve">Students will take part in lectures and discussions on marching band topics that will inform their drill writing </w:t>
                </w:r>
                <w:r w:rsidR="00BA03A8" w:rsidRPr="00BA03A8">
                  <w:rPr>
                    <w:rFonts w:asciiTheme="majorHAnsi" w:hAnsiTheme="majorHAnsi"/>
                    <w:sz w:val="20"/>
                    <w:szCs w:val="20"/>
                  </w:rPr>
                  <w:t>(show design, music selection, staging, spacing, etc)</w:t>
                </w:r>
              </w:p>
              <w:p w14:paraId="1EEE6335" w14:textId="77777777" w:rsidR="00BA03A8" w:rsidRPr="00BA03A8" w:rsidRDefault="00BA03A8" w:rsidP="00DC470B">
                <w:pPr>
                  <w:pStyle w:val="ListParagraph"/>
                  <w:numPr>
                    <w:ilvl w:val="0"/>
                    <w:numId w:val="11"/>
                  </w:numPr>
                  <w:rPr>
                    <w:rFonts w:asciiTheme="majorHAnsi" w:hAnsiTheme="majorHAnsi"/>
                    <w:sz w:val="20"/>
                    <w:szCs w:val="20"/>
                  </w:rPr>
                </w:pPr>
                <w:r w:rsidRPr="00BA03A8">
                  <w:rPr>
                    <w:rFonts w:asciiTheme="majorHAnsi" w:hAnsiTheme="majorHAnsi"/>
                    <w:sz w:val="20"/>
                    <w:szCs w:val="20"/>
                  </w:rPr>
                  <w:t>Students will watch video of examples of high quality drill and talk about what makes it high quality.</w:t>
                </w:r>
              </w:p>
              <w:p w14:paraId="10A7F5A8" w14:textId="28F54A15" w:rsidR="00575870" w:rsidRPr="00BA03A8" w:rsidRDefault="00BA03A8" w:rsidP="00DC470B">
                <w:pPr>
                  <w:pStyle w:val="ListParagraph"/>
                  <w:numPr>
                    <w:ilvl w:val="0"/>
                    <w:numId w:val="11"/>
                  </w:numPr>
                  <w:rPr>
                    <w:rFonts w:asciiTheme="majorHAnsi" w:hAnsiTheme="majorHAnsi"/>
                    <w:sz w:val="20"/>
                    <w:szCs w:val="20"/>
                  </w:rPr>
                </w:pPr>
                <w:r w:rsidRPr="00BA03A8">
                  <w:rPr>
                    <w:rFonts w:asciiTheme="majorHAnsi" w:hAnsiTheme="majorHAnsi"/>
                    <w:sz w:val="20"/>
                    <w:szCs w:val="20"/>
                  </w:rPr>
                  <w:t>Students will study high quality drill charts and look for criteria that makes them high quality.</w:t>
                </w:r>
              </w:p>
            </w:tc>
          </w:sdtContent>
        </w:sdt>
      </w:tr>
      <w:tr w:rsidR="00CB2125" w:rsidRPr="002B453A" w14:paraId="11E8ED94" w14:textId="77777777" w:rsidTr="00575870">
        <w:tc>
          <w:tcPr>
            <w:tcW w:w="2148" w:type="dxa"/>
          </w:tcPr>
          <w:p w14:paraId="7758B915" w14:textId="3A60A70C"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1C203B95" w:rsidR="00CB2125" w:rsidRPr="00BA03A8" w:rsidRDefault="00B03C19" w:rsidP="00BA03A8">
            <w:pPr>
              <w:rPr>
                <w:rFonts w:asciiTheme="majorHAnsi" w:hAnsiTheme="majorHAnsi"/>
                <w:sz w:val="20"/>
                <w:szCs w:val="20"/>
              </w:rPr>
            </w:pPr>
            <w:sdt>
              <w:sdtPr>
                <w:rPr>
                  <w:rFonts w:asciiTheme="majorHAnsi" w:hAnsiTheme="majorHAnsi"/>
                  <w:sz w:val="20"/>
                  <w:szCs w:val="20"/>
                </w:rPr>
                <w:id w:val="-938209012"/>
                <w:text/>
              </w:sdtPr>
              <w:sdtEndPr/>
              <w:sdtContent>
                <w:r w:rsidR="00BA03A8" w:rsidRPr="00BA03A8">
                  <w:rPr>
                    <w:rFonts w:asciiTheme="majorHAnsi" w:hAnsiTheme="majorHAnsi"/>
                    <w:sz w:val="20"/>
                    <w:szCs w:val="20"/>
                  </w:rPr>
                  <w:t xml:space="preserve">Students will be given a fictional band with fictional instrumentation and a piece of music and they will have to write drill for this ensemble.  It will be graded for its quality and functionality.  A rubric will be constructed and passed out to students to detail the spectrum of acceptability. </w:t>
                </w:r>
              </w:sdtContent>
            </w:sdt>
          </w:p>
        </w:tc>
      </w:tr>
    </w:tbl>
    <w:p w14:paraId="3BF3DD38" w14:textId="77777777" w:rsidR="00BA03A8" w:rsidRDefault="00BA03A8">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A03A8" w:rsidRPr="002B453A" w14:paraId="0FF4CDEB" w14:textId="77777777" w:rsidTr="00BA03A8">
        <w:tc>
          <w:tcPr>
            <w:tcW w:w="2148" w:type="dxa"/>
          </w:tcPr>
          <w:p w14:paraId="64A370C7" w14:textId="719EDA4B" w:rsidR="00BA03A8" w:rsidRPr="002B453A" w:rsidRDefault="00BA03A8" w:rsidP="00BA03A8">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6D2A62CC" w14:textId="77777777" w:rsidR="00BA03A8" w:rsidRPr="002B453A" w:rsidRDefault="00BA03A8" w:rsidP="00BA03A8">
            <w:pPr>
              <w:rPr>
                <w:rFonts w:asciiTheme="majorHAnsi" w:hAnsiTheme="majorHAnsi"/>
                <w:sz w:val="20"/>
                <w:szCs w:val="20"/>
              </w:rPr>
            </w:pPr>
          </w:p>
        </w:tc>
        <w:sdt>
          <w:sdtPr>
            <w:rPr>
              <w:rFonts w:asciiTheme="majorHAnsi" w:hAnsiTheme="majorHAnsi"/>
              <w:sz w:val="20"/>
              <w:szCs w:val="20"/>
            </w:rPr>
            <w:id w:val="720646649"/>
          </w:sdtPr>
          <w:sdtEndPr/>
          <w:sdtContent>
            <w:tc>
              <w:tcPr>
                <w:tcW w:w="7428" w:type="dxa"/>
              </w:tcPr>
              <w:p w14:paraId="0E1D2A84" w14:textId="38E8CE66" w:rsidR="00BA03A8" w:rsidRPr="002B453A" w:rsidRDefault="00BA03A8" w:rsidP="00BA03A8">
                <w:pPr>
                  <w:rPr>
                    <w:rFonts w:asciiTheme="majorHAnsi" w:hAnsiTheme="majorHAnsi"/>
                    <w:sz w:val="20"/>
                    <w:szCs w:val="20"/>
                  </w:rPr>
                </w:pPr>
                <w:r>
                  <w:rPr>
                    <w:rFonts w:asciiTheme="majorHAnsi" w:hAnsiTheme="majorHAnsi"/>
                    <w:sz w:val="20"/>
                    <w:szCs w:val="20"/>
                  </w:rPr>
                  <w:t>Students will be able to apply their knowledge of the administration of a marching band to creating their own band handbook.</w:t>
                </w:r>
              </w:p>
            </w:tc>
          </w:sdtContent>
        </w:sdt>
      </w:tr>
      <w:tr w:rsidR="00BA03A8" w:rsidRPr="00BA03A8" w14:paraId="6CA0E9D6" w14:textId="77777777" w:rsidTr="00BA03A8">
        <w:tc>
          <w:tcPr>
            <w:tcW w:w="2148" w:type="dxa"/>
          </w:tcPr>
          <w:p w14:paraId="3D8C5A2E" w14:textId="77777777" w:rsidR="00BA03A8" w:rsidRPr="002B453A" w:rsidRDefault="00BA03A8" w:rsidP="00BA03A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1902643435"/>
          </w:sdtPr>
          <w:sdtEndPr/>
          <w:sdtContent>
            <w:tc>
              <w:tcPr>
                <w:tcW w:w="7428" w:type="dxa"/>
              </w:tcPr>
              <w:p w14:paraId="4C6C7E30" w14:textId="47A7E6E1" w:rsidR="00BA03A8" w:rsidRPr="00BA03A8" w:rsidRDefault="00BA03A8" w:rsidP="00BA03A8">
                <w:pPr>
                  <w:pStyle w:val="ListParagraph"/>
                  <w:numPr>
                    <w:ilvl w:val="0"/>
                    <w:numId w:val="11"/>
                  </w:numPr>
                  <w:rPr>
                    <w:rFonts w:asciiTheme="majorHAnsi" w:hAnsiTheme="majorHAnsi"/>
                    <w:sz w:val="20"/>
                    <w:szCs w:val="20"/>
                  </w:rPr>
                </w:pPr>
                <w:r w:rsidRPr="000B439E">
                  <w:rPr>
                    <w:rFonts w:asciiTheme="majorHAnsi" w:hAnsiTheme="majorHAnsi"/>
                  </w:rPr>
                  <w:t>Students will participate in</w:t>
                </w:r>
                <w:r>
                  <w:t xml:space="preserve"> </w:t>
                </w:r>
                <w:r>
                  <w:rPr>
                    <w:rFonts w:asciiTheme="majorHAnsi" w:hAnsiTheme="majorHAnsi"/>
                    <w:sz w:val="20"/>
                    <w:szCs w:val="20"/>
                  </w:rPr>
                  <w:t>Lectures and discussion built around the different administrative components of a marching band classroom.</w:t>
                </w:r>
              </w:p>
              <w:p w14:paraId="7931CB5B" w14:textId="008005FB" w:rsidR="00BA03A8" w:rsidRPr="00BA03A8" w:rsidRDefault="00BA03A8" w:rsidP="00BA03A8">
                <w:pPr>
                  <w:pStyle w:val="ListParagraph"/>
                  <w:numPr>
                    <w:ilvl w:val="0"/>
                    <w:numId w:val="11"/>
                  </w:numPr>
                  <w:rPr>
                    <w:rFonts w:asciiTheme="majorHAnsi" w:hAnsiTheme="majorHAnsi"/>
                    <w:sz w:val="20"/>
                    <w:szCs w:val="20"/>
                  </w:rPr>
                </w:pPr>
                <w:r w:rsidRPr="00BA03A8">
                  <w:rPr>
                    <w:rFonts w:asciiTheme="majorHAnsi" w:hAnsiTheme="majorHAnsi"/>
                    <w:sz w:val="20"/>
                    <w:szCs w:val="20"/>
                  </w:rPr>
                  <w:t xml:space="preserve">Students will </w:t>
                </w:r>
                <w:r>
                  <w:rPr>
                    <w:rFonts w:asciiTheme="majorHAnsi" w:hAnsiTheme="majorHAnsi"/>
                    <w:sz w:val="20"/>
                    <w:szCs w:val="20"/>
                  </w:rPr>
                  <w:t xml:space="preserve">analyze real band handbooks for the quality of their components and readability. </w:t>
                </w:r>
              </w:p>
              <w:p w14:paraId="06534CAF" w14:textId="0E8B0BBF" w:rsidR="00BA03A8" w:rsidRPr="00BA03A8" w:rsidRDefault="00BA03A8" w:rsidP="00BA03A8">
                <w:pPr>
                  <w:pStyle w:val="ListParagraph"/>
                  <w:numPr>
                    <w:ilvl w:val="0"/>
                    <w:numId w:val="11"/>
                  </w:numPr>
                  <w:rPr>
                    <w:rFonts w:asciiTheme="majorHAnsi" w:hAnsiTheme="majorHAnsi"/>
                    <w:sz w:val="20"/>
                    <w:szCs w:val="20"/>
                  </w:rPr>
                </w:pPr>
                <w:r w:rsidRPr="00BA03A8">
                  <w:rPr>
                    <w:rFonts w:asciiTheme="majorHAnsi" w:hAnsiTheme="majorHAnsi"/>
                    <w:sz w:val="20"/>
                    <w:szCs w:val="20"/>
                  </w:rPr>
                  <w:t xml:space="preserve">Students will </w:t>
                </w:r>
                <w:r>
                  <w:rPr>
                    <w:rFonts w:asciiTheme="majorHAnsi" w:hAnsiTheme="majorHAnsi"/>
                    <w:sz w:val="20"/>
                    <w:szCs w:val="20"/>
                  </w:rPr>
                  <w:t>talk to secondary marching band directors and band boosters on topics related to the administration of marching bands.</w:t>
                </w:r>
              </w:p>
              <w:p w14:paraId="44B19B55" w14:textId="31DA62C6" w:rsidR="00BA03A8" w:rsidRPr="000B439E" w:rsidRDefault="00BA03A8" w:rsidP="000B439E">
                <w:pPr>
                  <w:ind w:left="360"/>
                  <w:rPr>
                    <w:rFonts w:asciiTheme="majorHAnsi" w:hAnsiTheme="majorHAnsi"/>
                    <w:sz w:val="20"/>
                    <w:szCs w:val="20"/>
                  </w:rPr>
                </w:pPr>
              </w:p>
            </w:tc>
          </w:sdtContent>
        </w:sdt>
      </w:tr>
      <w:tr w:rsidR="00BA03A8" w:rsidRPr="00BA03A8" w14:paraId="54D9934A" w14:textId="77777777" w:rsidTr="00BA03A8">
        <w:tc>
          <w:tcPr>
            <w:tcW w:w="2148" w:type="dxa"/>
          </w:tcPr>
          <w:p w14:paraId="7437AE66" w14:textId="77777777" w:rsidR="00BA03A8" w:rsidRPr="002B453A" w:rsidRDefault="00BA03A8" w:rsidP="00BA03A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172A8268" w14:textId="0CCBA17E" w:rsidR="00BA03A8" w:rsidRPr="00BA03A8" w:rsidRDefault="00B03C19" w:rsidP="000B439E">
            <w:pPr>
              <w:rPr>
                <w:rFonts w:asciiTheme="majorHAnsi" w:hAnsiTheme="majorHAnsi"/>
                <w:sz w:val="20"/>
                <w:szCs w:val="20"/>
              </w:rPr>
            </w:pPr>
            <w:sdt>
              <w:sdtPr>
                <w:rPr>
                  <w:rFonts w:asciiTheme="majorHAnsi" w:hAnsiTheme="majorHAnsi"/>
                  <w:sz w:val="20"/>
                  <w:szCs w:val="20"/>
                </w:rPr>
                <w:id w:val="1584804247"/>
                <w:text/>
              </w:sdtPr>
              <w:sdtEndPr/>
              <w:sdtContent>
                <w:r w:rsidR="000B439E">
                  <w:rPr>
                    <w:rFonts w:asciiTheme="majorHAnsi" w:hAnsiTheme="majorHAnsi"/>
                    <w:sz w:val="20"/>
                    <w:szCs w:val="20"/>
                  </w:rPr>
                  <w:t xml:space="preserve">Students will write and put together their own band handbook.  It will have all necessary administrative and academic aspects within.  </w:t>
                </w:r>
                <w:r w:rsidR="00BA03A8" w:rsidRPr="00BA03A8">
                  <w:rPr>
                    <w:rFonts w:asciiTheme="majorHAnsi" w:hAnsiTheme="majorHAnsi"/>
                    <w:sz w:val="20"/>
                    <w:szCs w:val="20"/>
                  </w:rPr>
                  <w:t>It</w:t>
                </w:r>
                <w:r w:rsidR="000B439E">
                  <w:rPr>
                    <w:rFonts w:asciiTheme="majorHAnsi" w:hAnsiTheme="majorHAnsi"/>
                    <w:sz w:val="20"/>
                    <w:szCs w:val="20"/>
                  </w:rPr>
                  <w:t xml:space="preserve"> will be graded for its quality, formatting, spelling, and grammar. </w:t>
                </w:r>
                <w:r w:rsidR="00BA03A8" w:rsidRPr="00BA03A8">
                  <w:rPr>
                    <w:rFonts w:asciiTheme="majorHAnsi" w:hAnsiTheme="majorHAnsi"/>
                    <w:sz w:val="20"/>
                    <w:szCs w:val="20"/>
                  </w:rPr>
                  <w:t xml:space="preserve">A rubric will be constructed and passed out to students to detail the spectrum of acceptability. </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D60A0EF" w14:textId="77777777" w:rsidR="00F103FA" w:rsidRPr="00891545" w:rsidRDefault="00750AF6" w:rsidP="00F103F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287042158"/>
      </w:sdtPr>
      <w:sdtEndPr>
        <w:rPr>
          <w:sz w:val="24"/>
          <w:szCs w:val="24"/>
        </w:rPr>
      </w:sdtEndPr>
      <w:sdtContent>
        <w:p w14:paraId="6F0AC57E" w14:textId="77777777" w:rsidR="00F103FA" w:rsidRDefault="00F103FA" w:rsidP="00F103FA">
          <w:pPr>
            <w:pStyle w:val="Pa442"/>
            <w:ind w:left="360" w:hanging="360"/>
            <w:jc w:val="center"/>
            <w:rPr>
              <w:rFonts w:cs="Book Antiqua"/>
              <w:color w:val="000000"/>
              <w:sz w:val="23"/>
              <w:szCs w:val="23"/>
            </w:rPr>
          </w:pPr>
          <w:r>
            <w:rPr>
              <w:rFonts w:cs="Book Antiqua"/>
              <w:b/>
              <w:bCs/>
              <w:color w:val="000000"/>
              <w:sz w:val="23"/>
              <w:szCs w:val="23"/>
            </w:rPr>
            <w:t xml:space="preserve">DEPARTMENT OF MUSIC </w:t>
          </w:r>
        </w:p>
        <w:p w14:paraId="0B47565B" w14:textId="77777777" w:rsidR="00F103FA" w:rsidRDefault="00F103FA" w:rsidP="00F103FA">
          <w:pPr>
            <w:pStyle w:val="Pa436"/>
            <w:ind w:left="360" w:hanging="360"/>
            <w:jc w:val="both"/>
            <w:rPr>
              <w:rFonts w:cs="Book Antiqua"/>
              <w:color w:val="000000"/>
              <w:sz w:val="23"/>
              <w:szCs w:val="23"/>
            </w:rPr>
          </w:pPr>
          <w:r>
            <w:rPr>
              <w:rFonts w:cs="Book Antiqua"/>
              <w:b/>
              <w:bCs/>
              <w:color w:val="000000"/>
              <w:sz w:val="23"/>
              <w:szCs w:val="23"/>
            </w:rPr>
            <w:t xml:space="preserve">Music Education (MUED) </w:t>
          </w:r>
        </w:p>
        <w:p w14:paraId="4AC8A3F8" w14:textId="77777777" w:rsidR="00F103FA" w:rsidRDefault="00F103FA" w:rsidP="00F103FA">
          <w:pPr>
            <w:tabs>
              <w:tab w:val="left" w:pos="360"/>
              <w:tab w:val="left" w:pos="720"/>
            </w:tabs>
            <w:spacing w:after="0" w:line="240" w:lineRule="auto"/>
            <w:rPr>
              <w:rFonts w:ascii="Arial" w:hAnsi="Arial" w:cs="Arial"/>
              <w:b/>
              <w:sz w:val="16"/>
              <w:szCs w:val="16"/>
            </w:rPr>
          </w:pPr>
          <w:r>
            <w:rPr>
              <w:rFonts w:ascii="Times New Roman" w:hAnsi="Times New Roman" w:cs="Times New Roman"/>
              <w:b/>
              <w:i/>
              <w:color w:val="548DD4" w:themeColor="text2" w:themeTint="99"/>
              <w:sz w:val="28"/>
              <w:szCs w:val="24"/>
            </w:rPr>
            <w:t xml:space="preserve">MUED 2231. Vocal Techniques for Instrumentalists. </w:t>
          </w:r>
          <w:sdt>
            <w:sdtPr>
              <w:rPr>
                <w:rFonts w:ascii="Arial" w:hAnsi="Arial" w:cs="Arial"/>
                <w:sz w:val="16"/>
                <w:szCs w:val="16"/>
              </w:rPr>
              <w:id w:val="-1688602862"/>
            </w:sdtPr>
            <w:sdtEndPr/>
            <w:sdtContent>
              <w:r w:rsidRPr="002209C0">
                <w:rPr>
                  <w:rFonts w:ascii="Arial" w:hAnsi="Arial" w:cs="Arial"/>
                  <w:sz w:val="16"/>
                  <w:szCs w:val="16"/>
                </w:rPr>
                <w:t>Introduction to the content knowledge and skill required to teach and model vocal techniques appropriate to students in the elementary through secondary grades. Fall.</w:t>
              </w:r>
            </w:sdtContent>
          </w:sdt>
        </w:p>
        <w:p w14:paraId="0E4742CE" w14:textId="77777777" w:rsidR="00F103FA" w:rsidRPr="002209C0" w:rsidRDefault="00F103FA" w:rsidP="00F103FA">
          <w:pPr>
            <w:tabs>
              <w:tab w:val="left" w:pos="360"/>
              <w:tab w:val="left" w:pos="720"/>
            </w:tabs>
            <w:spacing w:after="0" w:line="240" w:lineRule="auto"/>
            <w:rPr>
              <w:rStyle w:val="A1"/>
              <w:b/>
            </w:rPr>
          </w:pPr>
        </w:p>
        <w:p w14:paraId="5EDA86EA" w14:textId="77777777" w:rsidR="00F103FA" w:rsidRDefault="00F103FA" w:rsidP="00F103FA">
          <w:pPr>
            <w:tabs>
              <w:tab w:val="left" w:pos="360"/>
              <w:tab w:val="left" w:pos="720"/>
            </w:tabs>
            <w:spacing w:after="0" w:line="240" w:lineRule="auto"/>
            <w:rPr>
              <w:rFonts w:ascii="Arial" w:hAnsi="Arial" w:cs="Arial"/>
              <w:b/>
              <w:sz w:val="16"/>
              <w:szCs w:val="16"/>
            </w:rPr>
          </w:pPr>
          <w:r>
            <w:rPr>
              <w:rFonts w:ascii="Times New Roman" w:hAnsi="Times New Roman" w:cs="Times New Roman"/>
              <w:b/>
              <w:i/>
              <w:color w:val="548DD4" w:themeColor="text2" w:themeTint="99"/>
              <w:sz w:val="28"/>
              <w:szCs w:val="24"/>
            </w:rPr>
            <w:t xml:space="preserve">MUED 2241. Instrumental Techniques for Vocalists. </w:t>
          </w:r>
          <w:sdt>
            <w:sdtPr>
              <w:rPr>
                <w:rFonts w:ascii="Arial" w:hAnsi="Arial" w:cs="Arial"/>
                <w:sz w:val="16"/>
                <w:szCs w:val="16"/>
              </w:rPr>
              <w:id w:val="-456029563"/>
            </w:sdtPr>
            <w:sdtEndPr/>
            <w:sdtContent>
              <w:r w:rsidRPr="002209C0">
                <w:rPr>
                  <w:rFonts w:ascii="Arial" w:hAnsi="Arial" w:cs="Arial"/>
                  <w:sz w:val="16"/>
                  <w:szCs w:val="16"/>
                </w:rPr>
                <w:t xml:space="preserve">Introduction to the content knowledge and skill required to play and teach instruments commonly found in elementary and secondary school music programs. Fall. </w:t>
              </w:r>
            </w:sdtContent>
          </w:sdt>
        </w:p>
        <w:p w14:paraId="0076B40D" w14:textId="77777777" w:rsidR="00F103FA" w:rsidRPr="002209C0" w:rsidRDefault="00F103FA" w:rsidP="00F103FA">
          <w:pPr>
            <w:tabs>
              <w:tab w:val="left" w:pos="360"/>
              <w:tab w:val="left" w:pos="720"/>
            </w:tabs>
            <w:spacing w:after="0" w:line="240" w:lineRule="auto"/>
            <w:rPr>
              <w:rFonts w:ascii="Arial" w:hAnsi="Arial" w:cs="Arial"/>
              <w:b/>
              <w:sz w:val="16"/>
              <w:szCs w:val="16"/>
            </w:rPr>
          </w:pPr>
        </w:p>
        <w:p w14:paraId="64E5FF8F" w14:textId="77777777" w:rsidR="00F103FA" w:rsidRPr="002209C0" w:rsidRDefault="00F103FA" w:rsidP="00F103FA">
          <w:pPr>
            <w:tabs>
              <w:tab w:val="left" w:pos="360"/>
              <w:tab w:val="left" w:pos="720"/>
            </w:tabs>
            <w:spacing w:line="240" w:lineRule="auto"/>
            <w:rPr>
              <w:rStyle w:val="A1"/>
              <w:b/>
              <w:i/>
              <w:color w:val="548DD4" w:themeColor="text2" w:themeTint="99"/>
            </w:rPr>
          </w:pPr>
          <w:r>
            <w:rPr>
              <w:rFonts w:ascii="Times New Roman" w:hAnsi="Times New Roman" w:cs="Times New Roman"/>
              <w:b/>
              <w:i/>
              <w:color w:val="548DD4" w:themeColor="text2" w:themeTint="99"/>
              <w:sz w:val="28"/>
              <w:szCs w:val="24"/>
            </w:rPr>
            <w:t>MUED 2512. Introduction to K-12 Music Education</w:t>
          </w:r>
          <w:r w:rsidRPr="002209C0">
            <w:rPr>
              <w:rFonts w:ascii="Arial" w:hAnsi="Arial" w:cs="Arial"/>
              <w:b/>
              <w:i/>
              <w:color w:val="548DD4" w:themeColor="text2" w:themeTint="99"/>
              <w:sz w:val="16"/>
              <w:szCs w:val="16"/>
            </w:rPr>
            <w:t xml:space="preserve">.  </w:t>
          </w:r>
          <w:r>
            <w:rPr>
              <w:rFonts w:ascii="Arial" w:hAnsi="Arial" w:cs="Arial"/>
              <w:sz w:val="16"/>
              <w:szCs w:val="16"/>
            </w:rPr>
            <w:t xml:space="preserve">Introduces prospective </w:t>
          </w:r>
          <w:r w:rsidRPr="002209C0">
            <w:rPr>
              <w:rFonts w:ascii="Arial" w:hAnsi="Arial" w:cs="Arial"/>
              <w:sz w:val="16"/>
              <w:szCs w:val="16"/>
            </w:rPr>
            <w:t>music educators to the historical, philosophical, legal, political, ethical, technological and professional foundations in K-12 music education and how this foundational knowledge helps develop music teacher competencies and dispositions. Fall.</w:t>
          </w:r>
        </w:p>
        <w:p w14:paraId="6689EA90" w14:textId="77777777" w:rsidR="00F103FA" w:rsidRDefault="00F103FA" w:rsidP="00F103FA">
          <w:pPr>
            <w:pStyle w:val="Pa449"/>
            <w:spacing w:after="100" w:line="240" w:lineRule="auto"/>
            <w:ind w:left="360" w:hanging="360"/>
            <w:jc w:val="both"/>
            <w:rPr>
              <w:rFonts w:ascii="Arial" w:hAnsi="Arial" w:cs="Arial"/>
              <w:color w:val="000000"/>
              <w:sz w:val="16"/>
              <w:szCs w:val="16"/>
            </w:rPr>
          </w:pPr>
          <w:r>
            <w:rPr>
              <w:rStyle w:val="A1"/>
              <w:b/>
              <w:bCs/>
            </w:rPr>
            <w:t xml:space="preserve">MUED 3612. Music and Methods for the Classroom Teacher </w:t>
          </w:r>
          <w:r>
            <w:rPr>
              <w:rStyle w:val="A1"/>
            </w:rPr>
            <w:t xml:space="preserve">Development of procedures, skills, and approaches to the music program for the elementary classroom. For non music majors only. Fall, Spring, Summer. </w:t>
          </w:r>
        </w:p>
        <w:p w14:paraId="53F884E8" w14:textId="77777777" w:rsidR="00F103FA" w:rsidRDefault="00F103FA" w:rsidP="00F103FA">
          <w:pPr>
            <w:tabs>
              <w:tab w:val="left" w:pos="360"/>
              <w:tab w:val="left" w:pos="720"/>
            </w:tabs>
            <w:spacing w:after="0" w:line="240" w:lineRule="auto"/>
            <w:rPr>
              <w:rFonts w:ascii="Arial" w:hAnsi="Arial" w:cs="Arial"/>
              <w:sz w:val="16"/>
              <w:szCs w:val="16"/>
            </w:rPr>
          </w:pPr>
          <w:r>
            <w:rPr>
              <w:rFonts w:ascii="Times New Roman" w:hAnsi="Times New Roman" w:cs="Times New Roman"/>
              <w:b/>
              <w:i/>
              <w:color w:val="548DD4" w:themeColor="text2" w:themeTint="99"/>
              <w:sz w:val="28"/>
            </w:rPr>
            <w:t>MUED 4002. Methods and Materials for Teaching Instrumental Music</w:t>
          </w:r>
          <w:r>
            <w:rPr>
              <w:rFonts w:ascii="Times New Roman" w:hAnsi="Times New Roman" w:cs="Times New Roman"/>
              <w:b/>
              <w:i/>
              <w:color w:val="548DD4" w:themeColor="text2" w:themeTint="99"/>
              <w:sz w:val="28"/>
              <w:szCs w:val="24"/>
            </w:rPr>
            <w:t>.</w:t>
          </w:r>
          <w:r w:rsidRPr="00F24D51">
            <w:rPr>
              <w:rFonts w:ascii="Times New Roman" w:hAnsi="Times New Roman" w:cs="Times New Roman"/>
              <w:i/>
              <w:color w:val="548DD4" w:themeColor="text2" w:themeTint="99"/>
              <w:sz w:val="28"/>
              <w:szCs w:val="24"/>
            </w:rPr>
            <w:t xml:space="preserve">  </w:t>
          </w:r>
          <w:sdt>
            <w:sdtPr>
              <w:rPr>
                <w:rFonts w:ascii="Arial" w:hAnsi="Arial" w:cs="Arial"/>
                <w:sz w:val="16"/>
                <w:szCs w:val="16"/>
              </w:rPr>
              <w:id w:val="959387953"/>
            </w:sdtPr>
            <w:sdtEndPr/>
            <w:sdtContent>
              <w:r w:rsidRPr="002209C0">
                <w:rPr>
                  <w:rFonts w:ascii="Arial" w:hAnsi="Arial" w:cs="Arial"/>
                  <w:sz w:val="16"/>
                  <w:szCs w:val="16"/>
                </w:rPr>
                <w:t xml:space="preserve">Overview of instrumental music programs, with study of program organization, teaching methods and repertoire. Focuses on ancillary concerns such as fund-raising and inventory control. Includes discussion on interview techniques and resume/cover letter construction for the aspirant music educator. </w:t>
              </w:r>
              <w:r w:rsidRPr="002209C0">
                <w:rPr>
                  <w:rStyle w:val="A1"/>
                </w:rPr>
                <w:t>Must be admitted to the Teacher Education Program.</w:t>
              </w:r>
              <w:r w:rsidRPr="002209C0">
                <w:rPr>
                  <w:rFonts w:ascii="Arial" w:hAnsi="Arial" w:cs="Arial"/>
                  <w:sz w:val="16"/>
                  <w:szCs w:val="16"/>
                </w:rPr>
                <w:t> Fall.</w:t>
              </w:r>
            </w:sdtContent>
          </w:sdt>
        </w:p>
        <w:p w14:paraId="000F9605" w14:textId="77777777" w:rsidR="00F103FA" w:rsidRPr="000E55C7" w:rsidRDefault="00F103FA" w:rsidP="00F103FA">
          <w:pPr>
            <w:tabs>
              <w:tab w:val="left" w:pos="360"/>
              <w:tab w:val="left" w:pos="720"/>
            </w:tabs>
            <w:spacing w:after="0" w:line="240" w:lineRule="auto"/>
            <w:rPr>
              <w:rFonts w:ascii="Arial" w:hAnsi="Arial" w:cs="Arial"/>
              <w:sz w:val="16"/>
              <w:szCs w:val="16"/>
            </w:rPr>
          </w:pPr>
        </w:p>
        <w:p w14:paraId="70FAFA35" w14:textId="77777777" w:rsidR="00F103FA" w:rsidRDefault="00F103FA" w:rsidP="00F103FA">
          <w:pPr>
            <w:tabs>
              <w:tab w:val="left" w:pos="360"/>
              <w:tab w:val="left" w:pos="720"/>
            </w:tabs>
            <w:spacing w:after="0" w:line="240" w:lineRule="auto"/>
            <w:rPr>
              <w:rFonts w:ascii="Arial" w:hAnsi="Arial" w:cs="Arial"/>
              <w:b/>
              <w:sz w:val="16"/>
              <w:szCs w:val="16"/>
            </w:rPr>
          </w:pPr>
          <w:r>
            <w:rPr>
              <w:rFonts w:ascii="Times New Roman" w:hAnsi="Times New Roman" w:cs="Times New Roman"/>
              <w:b/>
              <w:i/>
              <w:color w:val="548DD4" w:themeColor="text2" w:themeTint="99"/>
              <w:sz w:val="28"/>
            </w:rPr>
            <w:t>MUED 4102. Methods and Materials for Teaching Marching Band</w:t>
          </w:r>
          <w:r>
            <w:rPr>
              <w:rFonts w:ascii="Times New Roman" w:hAnsi="Times New Roman" w:cs="Times New Roman"/>
              <w:b/>
              <w:i/>
              <w:color w:val="548DD4" w:themeColor="text2" w:themeTint="99"/>
              <w:sz w:val="28"/>
              <w:szCs w:val="24"/>
            </w:rPr>
            <w:t xml:space="preserve">. </w:t>
          </w:r>
          <w:sdt>
            <w:sdtPr>
              <w:rPr>
                <w:rFonts w:ascii="Arial" w:hAnsi="Arial" w:cs="Arial"/>
                <w:sz w:val="16"/>
                <w:szCs w:val="16"/>
              </w:rPr>
              <w:id w:val="-1699232744"/>
            </w:sdtPr>
            <w:sdtEndPr>
              <w:rPr>
                <w:b/>
              </w:rPr>
            </w:sdtEndPr>
            <w:sdtContent>
              <w:r w:rsidRPr="002209C0">
                <w:rPr>
                  <w:rFonts w:ascii="Arial" w:hAnsi="Arial" w:cs="Arial"/>
                  <w:sz w:val="16"/>
                  <w:szCs w:val="16"/>
                </w:rPr>
                <w:t xml:space="preserve">Study of the academic and non-academic responsibilities of the marching band director.  Topics will include show planning and design, rehearsal and performance philosophies and strategies, and professional development in the area of athletic bands. </w:t>
              </w:r>
              <w:r w:rsidRPr="002209C0">
                <w:rPr>
                  <w:rStyle w:val="A1"/>
                </w:rPr>
                <w:t xml:space="preserve">Must be admitted to the Teacher Education Program. </w:t>
              </w:r>
              <w:r w:rsidRPr="002209C0">
                <w:rPr>
                  <w:rFonts w:ascii="Arial" w:hAnsi="Arial" w:cs="Arial"/>
                  <w:sz w:val="16"/>
                  <w:szCs w:val="16"/>
                </w:rPr>
                <w:t xml:space="preserve"> Spring.</w:t>
              </w:r>
            </w:sdtContent>
          </w:sdt>
        </w:p>
        <w:p w14:paraId="675DAC87" w14:textId="77777777" w:rsidR="00F103FA" w:rsidRPr="002209C0" w:rsidRDefault="00F103FA" w:rsidP="00F103FA">
          <w:pPr>
            <w:tabs>
              <w:tab w:val="left" w:pos="360"/>
              <w:tab w:val="left" w:pos="720"/>
            </w:tabs>
            <w:spacing w:after="0" w:line="240" w:lineRule="auto"/>
            <w:rPr>
              <w:rStyle w:val="A1"/>
            </w:rPr>
          </w:pPr>
        </w:p>
        <w:p w14:paraId="0FB0A677" w14:textId="77777777" w:rsidR="00F103FA" w:rsidRDefault="00F103FA" w:rsidP="00F103FA">
          <w:pPr>
            <w:pStyle w:val="Pa449"/>
            <w:spacing w:after="100" w:line="240" w:lineRule="auto"/>
            <w:ind w:left="360" w:hanging="360"/>
            <w:jc w:val="both"/>
            <w:rPr>
              <w:rFonts w:ascii="Arial" w:hAnsi="Arial" w:cs="Arial"/>
              <w:color w:val="000000"/>
              <w:sz w:val="16"/>
              <w:szCs w:val="16"/>
            </w:rPr>
          </w:pPr>
          <w:r>
            <w:rPr>
              <w:rStyle w:val="A1"/>
              <w:b/>
              <w:bCs/>
            </w:rPr>
            <w:t xml:space="preserve">MUED 4573. Methods and Materials for Teaching Instrumental Music </w:t>
          </w:r>
          <w:r>
            <w:rPr>
              <w:rStyle w:val="A1"/>
            </w:rPr>
            <w:t xml:space="preserve">Overview of the instrumental music curriculum. Emphasis on teaching strategies appropriate to secondary school students. Opportunities to develop behavioral objectives, present demonstrations, plan rehearsals, and more. Must be admitted to the Teacher Education Program. Fall. </w:t>
          </w:r>
        </w:p>
        <w:p w14:paraId="06EEDA88" w14:textId="77777777" w:rsidR="00F103FA" w:rsidRDefault="00F103FA" w:rsidP="00F103FA">
          <w:pPr>
            <w:pStyle w:val="Pa449"/>
            <w:spacing w:after="100" w:line="240" w:lineRule="auto"/>
            <w:ind w:left="360" w:hanging="360"/>
            <w:jc w:val="both"/>
            <w:rPr>
              <w:rFonts w:ascii="Arial" w:hAnsi="Arial" w:cs="Arial"/>
              <w:color w:val="000000"/>
              <w:sz w:val="16"/>
              <w:szCs w:val="16"/>
            </w:rPr>
          </w:pPr>
          <w:r>
            <w:rPr>
              <w:rStyle w:val="A1"/>
              <w:b/>
              <w:bCs/>
            </w:rPr>
            <w:t xml:space="preserve">MUED 4643. Methods and Materials for Teaching Vocal Music </w:t>
          </w:r>
          <w:r>
            <w:rPr>
              <w:rStyle w:val="A1"/>
            </w:rPr>
            <w:t>Overview of the vocal music cur</w:t>
          </w:r>
          <w:r>
            <w:rPr>
              <w:rStyle w:val="A1"/>
            </w:rPr>
            <w:softHyphen/>
            <w:t xml:space="preserve">riculum. Emphasis on teaching strategies to secondary school students. Opportunities to develop behavioral objectives, present demonstrations, plan rehearsals, and more. Must be admitted to the Teacher Education Program. Fall. </w:t>
          </w:r>
        </w:p>
        <w:p w14:paraId="144248D5" w14:textId="77777777" w:rsidR="00F103FA" w:rsidRDefault="00F103FA" w:rsidP="00F103FA">
          <w:pPr>
            <w:pStyle w:val="Pa449"/>
            <w:spacing w:after="100" w:line="240" w:lineRule="auto"/>
            <w:ind w:left="360" w:hanging="360"/>
            <w:jc w:val="both"/>
            <w:rPr>
              <w:rFonts w:ascii="Arial" w:hAnsi="Arial" w:cs="Arial"/>
              <w:color w:val="000000"/>
              <w:sz w:val="16"/>
              <w:szCs w:val="16"/>
            </w:rPr>
          </w:pPr>
          <w:r>
            <w:rPr>
              <w:rStyle w:val="A1"/>
              <w:b/>
              <w:bCs/>
            </w:rPr>
            <w:t xml:space="preserve">MUED 4613. Methods and Materials for Teaching Vocal Music in the Middle Grades </w:t>
          </w:r>
          <w:r>
            <w:rPr>
              <w:rStyle w:val="A1"/>
            </w:rPr>
            <w:t>Develop</w:t>
          </w:r>
          <w:r>
            <w:rPr>
              <w:rStyle w:val="A1"/>
            </w:rPr>
            <w:softHyphen/>
            <w:t xml:space="preserve">ment of procedures, skills, and approaches to teaching general and choral music in grades 4-8. Demand. </w:t>
          </w:r>
        </w:p>
        <w:p w14:paraId="4DF0DA69" w14:textId="77777777" w:rsidR="00F103FA" w:rsidRDefault="00F103FA" w:rsidP="00F103FA">
          <w:pPr>
            <w:pStyle w:val="Pa449"/>
            <w:spacing w:after="100" w:line="240" w:lineRule="auto"/>
            <w:ind w:left="360" w:hanging="360"/>
            <w:jc w:val="both"/>
            <w:rPr>
              <w:rFonts w:ascii="Arial" w:hAnsi="Arial" w:cs="Arial"/>
              <w:color w:val="000000"/>
              <w:sz w:val="16"/>
              <w:szCs w:val="16"/>
            </w:rPr>
          </w:pPr>
          <w:r>
            <w:rPr>
              <w:rStyle w:val="A1"/>
              <w:b/>
              <w:bCs/>
            </w:rPr>
            <w:t xml:space="preserve">MUED 4623. Methods and Materials for Teaching Elementary School Music </w:t>
          </w:r>
          <w:r>
            <w:rPr>
              <w:rStyle w:val="A1"/>
            </w:rPr>
            <w:t>Current philoso</w:t>
          </w:r>
          <w:r>
            <w:rPr>
              <w:rStyle w:val="A1"/>
            </w:rPr>
            <w:softHyphen/>
            <w:t xml:space="preserve">phies and practices in curriculum planning for the elementary school music program. Music majors only. Spring. </w:t>
          </w:r>
        </w:p>
        <w:p w14:paraId="2BF7CF7A" w14:textId="77777777" w:rsidR="00F103FA" w:rsidRDefault="00F103FA" w:rsidP="00F103FA">
          <w:pPr>
            <w:tabs>
              <w:tab w:val="left" w:pos="360"/>
              <w:tab w:val="left" w:pos="720"/>
            </w:tabs>
            <w:spacing w:after="0" w:line="240" w:lineRule="auto"/>
            <w:rPr>
              <w:rStyle w:val="A1"/>
            </w:rPr>
          </w:pPr>
          <w:r>
            <w:rPr>
              <w:rStyle w:val="A1"/>
              <w:b/>
              <w:bCs/>
            </w:rPr>
            <w:t xml:space="preserve">MUED 4633. Music Recording Techniques </w:t>
          </w:r>
          <w:r>
            <w:rPr>
              <w:rStyle w:val="A1"/>
            </w:rPr>
            <w:t>Music recording techniques designed for the music educator. Special emphasis on essential electronic equipment, its use and maintenance. Demand.</w:t>
          </w:r>
        </w:p>
        <w:p w14:paraId="5CDF5349" w14:textId="77777777" w:rsidR="00F103FA" w:rsidRDefault="00F103FA" w:rsidP="00F103FA">
          <w:pPr>
            <w:tabs>
              <w:tab w:val="left" w:pos="360"/>
              <w:tab w:val="left" w:pos="720"/>
            </w:tabs>
            <w:spacing w:after="0" w:line="240" w:lineRule="auto"/>
            <w:rPr>
              <w:rStyle w:val="A1"/>
            </w:rPr>
          </w:pPr>
        </w:p>
        <w:p w14:paraId="7E8AFACC" w14:textId="77777777" w:rsidR="00F103FA" w:rsidRPr="00270610" w:rsidRDefault="00F103FA" w:rsidP="00F103FA">
          <w:pPr>
            <w:autoSpaceDE w:val="0"/>
            <w:autoSpaceDN w:val="0"/>
            <w:adjustRightInd w:val="0"/>
            <w:spacing w:after="100" w:line="240" w:lineRule="auto"/>
            <w:ind w:left="360" w:hanging="360"/>
            <w:jc w:val="both"/>
            <w:rPr>
              <w:rFonts w:ascii="Arial" w:hAnsi="Arial" w:cs="Arial"/>
              <w:color w:val="000000"/>
              <w:sz w:val="16"/>
              <w:szCs w:val="16"/>
            </w:rPr>
          </w:pPr>
          <w:r w:rsidRPr="00270610">
            <w:rPr>
              <w:rFonts w:ascii="Arial" w:hAnsi="Arial" w:cs="Arial"/>
              <w:b/>
              <w:bCs/>
              <w:color w:val="000000"/>
              <w:sz w:val="16"/>
              <w:szCs w:val="16"/>
            </w:rPr>
            <w:lastRenderedPageBreak/>
            <w:t xml:space="preserve">MUED 4642. Piano Pedagogy </w:t>
          </w:r>
          <w:r w:rsidRPr="00270610">
            <w:rPr>
              <w:rFonts w:ascii="Arial" w:hAnsi="Arial" w:cs="Arial"/>
              <w:color w:val="000000"/>
              <w:sz w:val="16"/>
              <w:szCs w:val="16"/>
            </w:rPr>
            <w:t xml:space="preserve">Methods and materials of teaching piano. Permission of instructor required. Dual Listed MUED 5642. Demand. </w:t>
          </w:r>
        </w:p>
        <w:p w14:paraId="34C457CD" w14:textId="77777777" w:rsidR="00F103FA" w:rsidRPr="00FB0ABD" w:rsidRDefault="00F103FA" w:rsidP="00F103FA">
          <w:pPr>
            <w:autoSpaceDE w:val="0"/>
            <w:autoSpaceDN w:val="0"/>
            <w:adjustRightInd w:val="0"/>
            <w:spacing w:after="100" w:line="240" w:lineRule="auto"/>
            <w:ind w:left="360" w:hanging="360"/>
            <w:jc w:val="both"/>
            <w:rPr>
              <w:rFonts w:ascii="Arial" w:hAnsi="Arial" w:cs="Arial"/>
              <w:color w:val="000000"/>
              <w:sz w:val="16"/>
              <w:szCs w:val="16"/>
            </w:rPr>
          </w:pPr>
          <w:r w:rsidRPr="00270610">
            <w:rPr>
              <w:rFonts w:ascii="Arial" w:hAnsi="Arial" w:cs="Arial"/>
              <w:b/>
              <w:bCs/>
              <w:color w:val="000000"/>
              <w:sz w:val="16"/>
              <w:szCs w:val="16"/>
            </w:rPr>
            <w:t xml:space="preserve">MUED 4651. Instrument Repair </w:t>
          </w:r>
          <w:r w:rsidRPr="00270610">
            <w:rPr>
              <w:rFonts w:ascii="Arial" w:hAnsi="Arial" w:cs="Arial"/>
              <w:color w:val="000000"/>
              <w:sz w:val="16"/>
              <w:szCs w:val="16"/>
            </w:rPr>
            <w:t>Techniques for maintenance and minor repair of wind instru</w:t>
          </w:r>
          <w:r w:rsidRPr="00270610">
            <w:rPr>
              <w:rFonts w:ascii="Arial" w:hAnsi="Arial" w:cs="Arial"/>
              <w:color w:val="000000"/>
              <w:sz w:val="16"/>
              <w:szCs w:val="16"/>
            </w:rPr>
            <w:softHyphen/>
            <w:t xml:space="preserve">ments. Spring. </w:t>
          </w:r>
        </w:p>
        <w:p w14:paraId="6B691854" w14:textId="77777777" w:rsidR="00F103FA" w:rsidRPr="002209C0" w:rsidRDefault="00F103FA" w:rsidP="00F103FA">
          <w:pPr>
            <w:tabs>
              <w:tab w:val="left" w:pos="360"/>
              <w:tab w:val="left" w:pos="720"/>
            </w:tabs>
            <w:spacing w:after="0" w:line="240" w:lineRule="auto"/>
            <w:rPr>
              <w:rFonts w:ascii="Arial" w:hAnsi="Arial" w:cs="Arial"/>
              <w:b/>
              <w:i/>
              <w:color w:val="548DD4" w:themeColor="text2" w:themeTint="99"/>
              <w:sz w:val="16"/>
              <w:szCs w:val="16"/>
            </w:rPr>
          </w:pPr>
          <w:r>
            <w:rPr>
              <w:rFonts w:ascii="Times New Roman" w:hAnsi="Times New Roman" w:cs="Times New Roman"/>
              <w:b/>
              <w:i/>
              <w:color w:val="548DD4" w:themeColor="text2" w:themeTint="99"/>
              <w:sz w:val="28"/>
              <w:szCs w:val="24"/>
            </w:rPr>
            <w:t xml:space="preserve">MUED 4662. Methods and Materials for Teaching Vocal Choral Music. </w:t>
          </w:r>
          <w:r w:rsidRPr="002209C0">
            <w:rPr>
              <w:rFonts w:ascii="Arial" w:hAnsi="Arial" w:cs="Arial"/>
              <w:sz w:val="16"/>
              <w:szCs w:val="16"/>
            </w:rPr>
            <w:t>Introduction to the types</w:t>
          </w:r>
        </w:p>
        <w:sdt>
          <w:sdtPr>
            <w:rPr>
              <w:rFonts w:ascii="Arial" w:hAnsi="Arial" w:cs="Arial"/>
              <w:sz w:val="16"/>
              <w:szCs w:val="16"/>
            </w:rPr>
            <w:id w:val="38876025"/>
          </w:sdtPr>
          <w:sdtEndPr/>
          <w:sdtContent>
            <w:sdt>
              <w:sdtPr>
                <w:rPr>
                  <w:rFonts w:ascii="Arial" w:hAnsi="Arial" w:cs="Arial"/>
                  <w:sz w:val="16"/>
                  <w:szCs w:val="16"/>
                </w:rPr>
                <w:id w:val="-851100765"/>
              </w:sdtPr>
              <w:sdtEndPr/>
              <w:sdtContent>
                <w:p w14:paraId="39D74BF2" w14:textId="77777777" w:rsidR="00F103FA" w:rsidRDefault="00F103FA" w:rsidP="00F103FA">
                  <w:pPr>
                    <w:tabs>
                      <w:tab w:val="left" w:pos="360"/>
                      <w:tab w:val="left" w:pos="720"/>
                    </w:tabs>
                    <w:spacing w:after="0" w:line="240" w:lineRule="auto"/>
                    <w:rPr>
                      <w:rFonts w:ascii="Arial" w:hAnsi="Arial" w:cs="Arial"/>
                      <w:sz w:val="16"/>
                      <w:szCs w:val="16"/>
                    </w:rPr>
                  </w:pPr>
                  <w:r w:rsidRPr="002209C0">
                    <w:rPr>
                      <w:rFonts w:ascii="Arial" w:hAnsi="Arial" w:cs="Arial"/>
                      <w:sz w:val="16"/>
                      <w:szCs w:val="16"/>
                    </w:rPr>
                    <w:t xml:space="preserve">of knowledge needed - music content, music skills and music pedagogy - to successfully teach vocal choral music in K-12 settings. Also, continuing emphasis on developing types of music teacher disposition knowledge. </w:t>
                  </w:r>
                  <w:r w:rsidRPr="002209C0">
                    <w:rPr>
                      <w:rStyle w:val="A1"/>
                    </w:rPr>
                    <w:t xml:space="preserve">Must be admitted to the Teacher Education Program. </w:t>
                  </w:r>
                  <w:r w:rsidRPr="002209C0">
                    <w:rPr>
                      <w:rFonts w:ascii="Arial" w:hAnsi="Arial" w:cs="Arial"/>
                      <w:sz w:val="16"/>
                      <w:szCs w:val="16"/>
                    </w:rPr>
                    <w:t xml:space="preserve"> Fall.</w:t>
                  </w:r>
                </w:p>
                <w:p w14:paraId="13895F74" w14:textId="77777777" w:rsidR="00F103FA" w:rsidRPr="002209C0" w:rsidRDefault="00B03C19" w:rsidP="00F103FA">
                  <w:pPr>
                    <w:tabs>
                      <w:tab w:val="left" w:pos="360"/>
                      <w:tab w:val="left" w:pos="720"/>
                    </w:tabs>
                    <w:spacing w:after="0" w:line="240" w:lineRule="auto"/>
                    <w:rPr>
                      <w:rFonts w:ascii="Arial" w:hAnsi="Arial" w:cs="Arial"/>
                      <w:sz w:val="16"/>
                      <w:szCs w:val="16"/>
                    </w:rPr>
                  </w:pPr>
                </w:p>
              </w:sdtContent>
            </w:sdt>
          </w:sdtContent>
        </w:sdt>
        <w:p w14:paraId="181FA522" w14:textId="77777777" w:rsidR="00F103FA" w:rsidRDefault="00F103FA" w:rsidP="00F103FA">
          <w:pPr>
            <w:tabs>
              <w:tab w:val="left" w:pos="360"/>
              <w:tab w:val="left" w:pos="720"/>
            </w:tabs>
            <w:spacing w:after="0" w:line="240" w:lineRule="auto"/>
            <w:rPr>
              <w:rFonts w:asciiTheme="majorHAnsi" w:hAnsiTheme="majorHAnsi" w:cs="Arial"/>
              <w:sz w:val="20"/>
              <w:szCs w:val="20"/>
            </w:rPr>
          </w:pPr>
          <w:r>
            <w:rPr>
              <w:rFonts w:ascii="Times New Roman" w:hAnsi="Times New Roman" w:cs="Times New Roman"/>
              <w:b/>
              <w:i/>
              <w:color w:val="548DD4" w:themeColor="text2" w:themeTint="99"/>
              <w:sz w:val="28"/>
              <w:szCs w:val="24"/>
            </w:rPr>
            <w:t xml:space="preserve">MUED 4672. Administering the Choral Music Program. </w:t>
          </w:r>
          <w:sdt>
            <w:sdtPr>
              <w:rPr>
                <w:rFonts w:asciiTheme="majorHAnsi" w:hAnsiTheme="majorHAnsi" w:cs="Arial"/>
                <w:sz w:val="20"/>
                <w:szCs w:val="20"/>
              </w:rPr>
              <w:id w:val="-1859885381"/>
            </w:sdtPr>
            <w:sdtEndPr/>
            <w:sdtContent>
              <w:sdt>
                <w:sdtPr>
                  <w:rPr>
                    <w:rFonts w:asciiTheme="majorHAnsi" w:hAnsiTheme="majorHAnsi" w:cs="Arial"/>
                    <w:sz w:val="20"/>
                    <w:szCs w:val="20"/>
                  </w:rPr>
                  <w:id w:val="2050573468"/>
                </w:sdtPr>
                <w:sdtEndPr/>
                <w:sdtContent>
                  <w:r w:rsidRPr="002209C0">
                    <w:rPr>
                      <w:rFonts w:ascii="Arial" w:hAnsi="Arial" w:cs="Arial"/>
                      <w:sz w:val="16"/>
                      <w:szCs w:val="16"/>
                    </w:rPr>
                    <w:t xml:space="preserve">Administering the choral music program and learning how to assess choral music learning. Also, continuing emphasis on developing types of music teacher disposition knowledge. </w:t>
                  </w:r>
                  <w:r w:rsidRPr="002209C0">
                    <w:rPr>
                      <w:rStyle w:val="A1"/>
                    </w:rPr>
                    <w:t xml:space="preserve">Must be admitted to the Teacher Education Program. </w:t>
                  </w:r>
                  <w:r w:rsidRPr="002209C0">
                    <w:rPr>
                      <w:rFonts w:ascii="Arial" w:hAnsi="Arial" w:cs="Arial"/>
                      <w:sz w:val="16"/>
                      <w:szCs w:val="16"/>
                    </w:rPr>
                    <w:t xml:space="preserve"> Spring</w:t>
                  </w:r>
                  <w:r>
                    <w:rPr>
                      <w:rFonts w:asciiTheme="majorHAnsi" w:hAnsiTheme="majorHAnsi" w:cs="Arial"/>
                      <w:sz w:val="20"/>
                      <w:szCs w:val="20"/>
                    </w:rPr>
                    <w:t>.</w:t>
                  </w:r>
                </w:sdtContent>
              </w:sdt>
            </w:sdtContent>
          </w:sdt>
        </w:p>
        <w:p w14:paraId="110EC17A" w14:textId="77777777" w:rsidR="00F103FA" w:rsidRPr="00FB0ABD" w:rsidRDefault="00F103FA" w:rsidP="00F103FA">
          <w:pPr>
            <w:tabs>
              <w:tab w:val="left" w:pos="360"/>
              <w:tab w:val="left" w:pos="720"/>
            </w:tabs>
            <w:spacing w:after="0" w:line="240" w:lineRule="auto"/>
            <w:rPr>
              <w:rFonts w:asciiTheme="majorHAnsi" w:hAnsiTheme="majorHAnsi" w:cs="Arial"/>
              <w:sz w:val="20"/>
              <w:szCs w:val="20"/>
            </w:rPr>
          </w:pPr>
        </w:p>
        <w:p w14:paraId="7E211AAA" w14:textId="77777777" w:rsidR="00F103FA" w:rsidRPr="00FB0ABD" w:rsidRDefault="00F103FA" w:rsidP="00F103FA">
          <w:pPr>
            <w:tabs>
              <w:tab w:val="left" w:pos="360"/>
              <w:tab w:val="left" w:pos="720"/>
            </w:tabs>
            <w:spacing w:after="0" w:line="240" w:lineRule="auto"/>
            <w:rPr>
              <w:rFonts w:ascii="Arial" w:hAnsi="Arial" w:cs="Arial"/>
              <w:color w:val="000000"/>
              <w:sz w:val="16"/>
              <w:szCs w:val="16"/>
            </w:rPr>
          </w:pPr>
          <w:r w:rsidRPr="00270610">
            <w:rPr>
              <w:rFonts w:ascii="Arial" w:hAnsi="Arial" w:cs="Arial"/>
              <w:b/>
              <w:bCs/>
              <w:color w:val="000000"/>
              <w:sz w:val="16"/>
              <w:szCs w:val="16"/>
            </w:rPr>
            <w:t xml:space="preserve">MUED 466V. Special Problems in Music Education </w:t>
          </w:r>
          <w:r w:rsidRPr="00270610">
            <w:rPr>
              <w:rFonts w:ascii="Arial" w:hAnsi="Arial" w:cs="Arial"/>
              <w:color w:val="000000"/>
              <w:sz w:val="16"/>
              <w:szCs w:val="16"/>
            </w:rPr>
            <w:t>Independent study of approved topics for juniors and seniors arranged in consultation with a professor. Must have Departmental approval. Fall, Spring, Summer.</w:t>
          </w:r>
        </w:p>
        <w:p w14:paraId="5708F88C" w14:textId="77777777" w:rsidR="00F103FA" w:rsidRPr="00891545" w:rsidRDefault="00F103FA" w:rsidP="00F103FA">
          <w:pPr>
            <w:tabs>
              <w:tab w:val="left" w:pos="360"/>
              <w:tab w:val="left" w:pos="720"/>
            </w:tabs>
            <w:spacing w:after="0" w:line="240" w:lineRule="auto"/>
            <w:jc w:val="center"/>
            <w:rPr>
              <w:rFonts w:asciiTheme="majorHAnsi" w:hAnsiTheme="majorHAnsi" w:cs="Arial"/>
              <w:sz w:val="24"/>
              <w:szCs w:val="24"/>
            </w:rPr>
          </w:pPr>
          <w:r w:rsidRPr="00270610">
            <w:rPr>
              <w:sz w:val="24"/>
              <w:szCs w:val="24"/>
            </w:rPr>
            <w:t>458</w:t>
          </w:r>
        </w:p>
      </w:sdtContent>
    </w:sdt>
    <w:p w14:paraId="0E33F864" w14:textId="77777777" w:rsidR="00F103FA" w:rsidRDefault="00F103FA" w:rsidP="00F103FA">
      <w:pPr>
        <w:pStyle w:val="Pa246"/>
        <w:spacing w:after="80"/>
        <w:jc w:val="center"/>
        <w:rPr>
          <w:rFonts w:asciiTheme="majorHAnsi" w:hAnsiTheme="majorHAnsi" w:cs="Arial"/>
          <w:sz w:val="20"/>
          <w:szCs w:val="20"/>
        </w:rPr>
      </w:pPr>
    </w:p>
    <w:p w14:paraId="7ACCCC85" w14:textId="77777777" w:rsidR="00F103FA" w:rsidRDefault="00F103FA" w:rsidP="00F103FA">
      <w:pPr>
        <w:pStyle w:val="Pa246"/>
        <w:spacing w:after="80"/>
        <w:jc w:val="center"/>
        <w:rPr>
          <w:rFonts w:cs="Myriad Pro Cond"/>
          <w:color w:val="000000"/>
          <w:sz w:val="32"/>
          <w:szCs w:val="32"/>
        </w:rPr>
      </w:pPr>
      <w:r>
        <w:rPr>
          <w:rFonts w:asciiTheme="majorHAnsi" w:hAnsiTheme="majorHAnsi" w:cs="Arial"/>
          <w:sz w:val="20"/>
          <w:szCs w:val="20"/>
        </w:rPr>
        <w:t xml:space="preserve"> </w:t>
      </w:r>
      <w:r>
        <w:rPr>
          <w:rStyle w:val="A15"/>
        </w:rPr>
        <w:t xml:space="preserve">Major in Instrumental Music (cont.) </w:t>
      </w:r>
    </w:p>
    <w:p w14:paraId="1DCF135D" w14:textId="77777777" w:rsidR="00F103FA" w:rsidRDefault="00F103FA" w:rsidP="00F103FA">
      <w:pPr>
        <w:pStyle w:val="Pa243"/>
        <w:jc w:val="center"/>
        <w:rPr>
          <w:rFonts w:ascii="Arial" w:hAnsi="Arial" w:cs="Arial"/>
          <w:color w:val="000000"/>
          <w:sz w:val="16"/>
          <w:szCs w:val="16"/>
        </w:rPr>
      </w:pPr>
      <w:r>
        <w:rPr>
          <w:rFonts w:ascii="Arial" w:hAnsi="Arial" w:cs="Arial"/>
          <w:b/>
          <w:bCs/>
          <w:color w:val="000000"/>
          <w:sz w:val="16"/>
          <w:szCs w:val="16"/>
        </w:rPr>
        <w:t xml:space="preserve">Bachelor of Music Education </w:t>
      </w:r>
    </w:p>
    <w:p w14:paraId="2C2692CE" w14:textId="77777777" w:rsidR="00F103FA" w:rsidRDefault="00F103FA" w:rsidP="00F103FA">
      <w:pPr>
        <w:jc w:val="center"/>
        <w:rPr>
          <w:rFonts w:ascii="Arial" w:hAnsi="Arial" w:cs="Arial"/>
          <w:color w:val="000000"/>
          <w:sz w:val="16"/>
          <w:szCs w:val="16"/>
        </w:rPr>
      </w:pPr>
      <w:r>
        <w:rPr>
          <w:rFonts w:ascii="Arial" w:hAnsi="Arial" w:cs="Arial"/>
          <w:color w:val="000000"/>
          <w:sz w:val="16"/>
          <w:szCs w:val="16"/>
        </w:rPr>
        <w:t xml:space="preserve">A complete 8-semester degree plan is available at </w:t>
      </w:r>
      <w:hyperlink r:id="rId14" w:history="1">
        <w:r w:rsidRPr="00930B88">
          <w:rPr>
            <w:rStyle w:val="Hyperlink"/>
            <w:rFonts w:ascii="Arial" w:hAnsi="Arial" w:cs="Arial"/>
            <w:sz w:val="16"/>
            <w:szCs w:val="16"/>
          </w:rPr>
          <w:t>http://registrar.astate.edu/</w:t>
        </w:r>
      </w:hyperlink>
      <w:r>
        <w:rPr>
          <w:rFonts w:ascii="Arial" w:hAnsi="Arial" w:cs="Arial"/>
          <w:color w:val="000000"/>
          <w:sz w:val="16"/>
          <w:szCs w:val="16"/>
        </w:rPr>
        <w:t>.</w:t>
      </w:r>
    </w:p>
    <w:tbl>
      <w:tblPr>
        <w:tblW w:w="0" w:type="auto"/>
        <w:tblBorders>
          <w:top w:val="nil"/>
          <w:left w:val="nil"/>
          <w:bottom w:val="nil"/>
          <w:right w:val="nil"/>
        </w:tblBorders>
        <w:tblLayout w:type="fixed"/>
        <w:tblLook w:val="0000" w:firstRow="0" w:lastRow="0" w:firstColumn="0" w:lastColumn="0" w:noHBand="0" w:noVBand="0"/>
      </w:tblPr>
      <w:tblGrid>
        <w:gridCol w:w="9108"/>
        <w:gridCol w:w="1080"/>
      </w:tblGrid>
      <w:tr w:rsidR="00F103FA" w:rsidRPr="00270610" w14:paraId="576ED635" w14:textId="77777777" w:rsidTr="00474DF1">
        <w:trPr>
          <w:trHeight w:val="79"/>
        </w:trPr>
        <w:tc>
          <w:tcPr>
            <w:tcW w:w="9108" w:type="dxa"/>
          </w:tcPr>
          <w:p w14:paraId="5EDAAF44" w14:textId="77777777" w:rsidR="00F103FA" w:rsidRDefault="00F103FA" w:rsidP="00474DF1">
            <w:pPr>
              <w:autoSpaceDE w:val="0"/>
              <w:autoSpaceDN w:val="0"/>
              <w:adjustRightInd w:val="0"/>
              <w:spacing w:after="0" w:line="161" w:lineRule="atLeast"/>
              <w:rPr>
                <w:rFonts w:ascii="Arial" w:hAnsi="Arial" w:cs="Arial"/>
                <w:color w:val="000000"/>
                <w:sz w:val="24"/>
                <w:szCs w:val="24"/>
              </w:rPr>
            </w:pPr>
            <w:r>
              <w:rPr>
                <w:rFonts w:ascii="Times New Roman" w:hAnsi="Times New Roman" w:cs="Times New Roman"/>
                <w:b/>
                <w:i/>
                <w:color w:val="548DD4" w:themeColor="text2" w:themeTint="99"/>
                <w:sz w:val="28"/>
                <w:szCs w:val="24"/>
              </w:rPr>
              <w:t xml:space="preserve">MUED 2231, Vocal Techniques for Instrumentalists </w:t>
            </w:r>
          </w:p>
          <w:p w14:paraId="0682BA05" w14:textId="77777777" w:rsidR="00F103FA" w:rsidRDefault="00F103FA" w:rsidP="00474DF1">
            <w:pPr>
              <w:autoSpaceDE w:val="0"/>
              <w:autoSpaceDN w:val="0"/>
              <w:adjustRightInd w:val="0"/>
              <w:spacing w:after="0" w:line="161" w:lineRule="atLeast"/>
              <w:rPr>
                <w:rFonts w:ascii="Arial" w:hAnsi="Arial" w:cs="Arial"/>
                <w:color w:val="000000"/>
                <w:sz w:val="24"/>
                <w:szCs w:val="24"/>
              </w:rPr>
            </w:pPr>
          </w:p>
          <w:p w14:paraId="6026FE06" w14:textId="77777777" w:rsidR="00F103FA" w:rsidRDefault="00F103FA" w:rsidP="00474DF1">
            <w:pPr>
              <w:autoSpaceDE w:val="0"/>
              <w:autoSpaceDN w:val="0"/>
              <w:adjustRightInd w:val="0"/>
              <w:spacing w:after="0" w:line="161" w:lineRule="atLeast"/>
              <w:rPr>
                <w:rFonts w:ascii="Arial" w:hAnsi="Arial" w:cs="Arial"/>
                <w:color w:val="000000"/>
                <w:sz w:val="24"/>
                <w:szCs w:val="24"/>
              </w:rPr>
            </w:pPr>
            <w:r>
              <w:rPr>
                <w:rFonts w:ascii="Times New Roman" w:hAnsi="Times New Roman" w:cs="Times New Roman"/>
                <w:b/>
                <w:i/>
                <w:color w:val="548DD4" w:themeColor="text2" w:themeTint="99"/>
                <w:sz w:val="28"/>
                <w:szCs w:val="24"/>
              </w:rPr>
              <w:t>MUED 2512, Introduction to K-12 Music Education</w:t>
            </w:r>
          </w:p>
          <w:p w14:paraId="52EC0C76" w14:textId="77777777" w:rsidR="00F103FA" w:rsidRDefault="00F103FA" w:rsidP="00474DF1">
            <w:pPr>
              <w:autoSpaceDE w:val="0"/>
              <w:autoSpaceDN w:val="0"/>
              <w:adjustRightInd w:val="0"/>
              <w:spacing w:after="0" w:line="161" w:lineRule="atLeast"/>
              <w:rPr>
                <w:rFonts w:ascii="Arial" w:hAnsi="Arial" w:cs="Arial"/>
                <w:color w:val="000000"/>
                <w:sz w:val="24"/>
                <w:szCs w:val="24"/>
              </w:rPr>
            </w:pPr>
          </w:p>
          <w:p w14:paraId="44A6F45E" w14:textId="77777777" w:rsidR="00F103FA" w:rsidRDefault="00F103FA" w:rsidP="00474DF1">
            <w:pPr>
              <w:autoSpaceDE w:val="0"/>
              <w:autoSpaceDN w:val="0"/>
              <w:adjustRightInd w:val="0"/>
              <w:spacing w:after="0" w:line="161" w:lineRule="atLeast"/>
              <w:rPr>
                <w:rFonts w:ascii="Arial" w:hAnsi="Arial" w:cs="Arial"/>
                <w:color w:val="000000"/>
                <w:sz w:val="24"/>
                <w:szCs w:val="24"/>
              </w:rPr>
            </w:pPr>
            <w:r>
              <w:rPr>
                <w:rFonts w:ascii="Arial" w:hAnsi="Arial" w:cs="Arial"/>
                <w:b/>
                <w:bCs/>
                <w:color w:val="000000"/>
                <w:sz w:val="24"/>
                <w:szCs w:val="24"/>
              </w:rPr>
              <w:t>*</w:t>
            </w:r>
            <w:r>
              <w:rPr>
                <w:rFonts w:ascii="Times New Roman" w:hAnsi="Times New Roman" w:cs="Times New Roman"/>
                <w:b/>
                <w:i/>
                <w:color w:val="548DD4" w:themeColor="text2" w:themeTint="99"/>
                <w:sz w:val="28"/>
                <w:szCs w:val="24"/>
              </w:rPr>
              <w:t xml:space="preserve"> MUED 4002, Methods and Materials for Teaching Instrumental Music</w:t>
            </w:r>
          </w:p>
          <w:p w14:paraId="53F98A65" w14:textId="77777777" w:rsidR="00F103FA" w:rsidRDefault="00F103FA" w:rsidP="00474DF1">
            <w:pPr>
              <w:autoSpaceDE w:val="0"/>
              <w:autoSpaceDN w:val="0"/>
              <w:adjustRightInd w:val="0"/>
              <w:spacing w:after="0" w:line="241" w:lineRule="atLeast"/>
              <w:rPr>
                <w:rFonts w:ascii="Arial" w:hAnsi="Arial" w:cs="Arial"/>
                <w:b/>
                <w:bCs/>
                <w:color w:val="000000"/>
                <w:sz w:val="24"/>
                <w:szCs w:val="24"/>
              </w:rPr>
            </w:pPr>
          </w:p>
          <w:p w14:paraId="273F3323" w14:textId="77777777" w:rsidR="00F103FA" w:rsidRDefault="00F103FA" w:rsidP="00474DF1">
            <w:pPr>
              <w:autoSpaceDE w:val="0"/>
              <w:autoSpaceDN w:val="0"/>
              <w:adjustRightInd w:val="0"/>
              <w:spacing w:after="0" w:line="241" w:lineRule="atLeast"/>
              <w:rPr>
                <w:rFonts w:ascii="Arial" w:hAnsi="Arial" w:cs="Arial"/>
                <w:b/>
                <w:bCs/>
                <w:color w:val="000000"/>
                <w:sz w:val="24"/>
                <w:szCs w:val="24"/>
              </w:rPr>
            </w:pPr>
            <w:r>
              <w:rPr>
                <w:rFonts w:ascii="Arial" w:hAnsi="Arial" w:cs="Arial"/>
                <w:b/>
                <w:bCs/>
                <w:color w:val="000000"/>
                <w:sz w:val="24"/>
                <w:szCs w:val="24"/>
              </w:rPr>
              <w:t xml:space="preserve">* </w:t>
            </w:r>
            <w:r>
              <w:rPr>
                <w:rFonts w:ascii="Times New Roman" w:hAnsi="Times New Roman" w:cs="Times New Roman"/>
                <w:b/>
                <w:i/>
                <w:color w:val="548DD4" w:themeColor="text2" w:themeTint="99"/>
                <w:sz w:val="28"/>
                <w:szCs w:val="24"/>
              </w:rPr>
              <w:t>MUED 4102, Methods and Materials for Teaching Marching Band</w:t>
            </w:r>
          </w:p>
          <w:p w14:paraId="3E999584" w14:textId="77777777" w:rsidR="00F103FA" w:rsidRDefault="00F103FA" w:rsidP="00474DF1">
            <w:pPr>
              <w:autoSpaceDE w:val="0"/>
              <w:autoSpaceDN w:val="0"/>
              <w:adjustRightInd w:val="0"/>
              <w:spacing w:after="0" w:line="161" w:lineRule="atLeast"/>
              <w:rPr>
                <w:rFonts w:ascii="Arial" w:hAnsi="Arial" w:cs="Arial"/>
                <w:color w:val="000000"/>
                <w:sz w:val="24"/>
                <w:szCs w:val="24"/>
              </w:rPr>
            </w:pPr>
          </w:p>
          <w:p w14:paraId="2509AD97" w14:textId="77777777" w:rsidR="00F103FA" w:rsidRPr="00270610" w:rsidRDefault="00F103FA" w:rsidP="00474DF1">
            <w:pPr>
              <w:autoSpaceDE w:val="0"/>
              <w:autoSpaceDN w:val="0"/>
              <w:adjustRightInd w:val="0"/>
              <w:spacing w:after="0" w:line="161" w:lineRule="atLeast"/>
              <w:rPr>
                <w:rFonts w:ascii="Arial" w:hAnsi="Arial" w:cs="Arial"/>
                <w:color w:val="000000"/>
                <w:sz w:val="24"/>
                <w:szCs w:val="24"/>
              </w:rPr>
            </w:pPr>
            <w:r w:rsidRPr="00270610">
              <w:rPr>
                <w:rFonts w:ascii="Arial" w:hAnsi="Arial" w:cs="Arial"/>
                <w:color w:val="000000"/>
                <w:sz w:val="24"/>
                <w:szCs w:val="24"/>
              </w:rPr>
              <w:t>*MUED 4623, Methods</w:t>
            </w:r>
            <w:r>
              <w:rPr>
                <w:rFonts w:ascii="Arial" w:hAnsi="Arial" w:cs="Arial"/>
                <w:color w:val="000000"/>
                <w:sz w:val="24"/>
                <w:szCs w:val="24"/>
              </w:rPr>
              <w:t xml:space="preserve"> </w:t>
            </w:r>
            <w:r w:rsidRPr="00270610">
              <w:rPr>
                <w:rFonts w:ascii="Arial" w:hAnsi="Arial" w:cs="Arial"/>
                <w:color w:val="000000"/>
                <w:sz w:val="24"/>
                <w:szCs w:val="24"/>
              </w:rPr>
              <w:t xml:space="preserve">and Materials for Teaching Elementary School Music </w:t>
            </w:r>
          </w:p>
        </w:tc>
        <w:tc>
          <w:tcPr>
            <w:tcW w:w="1080" w:type="dxa"/>
          </w:tcPr>
          <w:p w14:paraId="7F553C03" w14:textId="77777777" w:rsidR="00F103FA" w:rsidRDefault="00F103FA" w:rsidP="00474DF1">
            <w:pPr>
              <w:autoSpaceDE w:val="0"/>
              <w:autoSpaceDN w:val="0"/>
              <w:adjustRightInd w:val="0"/>
              <w:spacing w:after="0" w:line="241" w:lineRule="atLeast"/>
              <w:jc w:val="center"/>
              <w:rPr>
                <w:rFonts w:ascii="Arial" w:hAnsi="Arial" w:cs="Arial"/>
                <w:b/>
                <w:bCs/>
                <w:color w:val="000000"/>
                <w:sz w:val="24"/>
                <w:szCs w:val="24"/>
              </w:rPr>
            </w:pPr>
            <w:r>
              <w:rPr>
                <w:rFonts w:ascii="Times New Roman" w:hAnsi="Times New Roman" w:cs="Times New Roman"/>
                <w:b/>
                <w:i/>
                <w:color w:val="548DD4" w:themeColor="text2" w:themeTint="99"/>
                <w:sz w:val="28"/>
                <w:szCs w:val="24"/>
              </w:rPr>
              <w:t>1</w:t>
            </w:r>
          </w:p>
          <w:p w14:paraId="03EC4E35" w14:textId="77777777" w:rsidR="00F103FA" w:rsidRDefault="00F103FA" w:rsidP="00474DF1">
            <w:pPr>
              <w:autoSpaceDE w:val="0"/>
              <w:autoSpaceDN w:val="0"/>
              <w:adjustRightInd w:val="0"/>
              <w:spacing w:after="0" w:line="161" w:lineRule="atLeast"/>
              <w:jc w:val="center"/>
              <w:rPr>
                <w:rFonts w:ascii="Arial" w:hAnsi="Arial" w:cs="Arial"/>
                <w:color w:val="000000"/>
                <w:sz w:val="24"/>
                <w:szCs w:val="24"/>
              </w:rPr>
            </w:pPr>
          </w:p>
          <w:p w14:paraId="1B80F856" w14:textId="77777777" w:rsidR="00F103FA" w:rsidRDefault="00F103FA" w:rsidP="00474DF1">
            <w:pPr>
              <w:autoSpaceDE w:val="0"/>
              <w:autoSpaceDN w:val="0"/>
              <w:adjustRightInd w:val="0"/>
              <w:spacing w:after="0" w:line="241" w:lineRule="atLeast"/>
              <w:jc w:val="center"/>
              <w:rPr>
                <w:rFonts w:ascii="Arial" w:hAnsi="Arial" w:cs="Arial"/>
                <w:b/>
                <w:bCs/>
                <w:color w:val="000000"/>
                <w:sz w:val="24"/>
                <w:szCs w:val="24"/>
              </w:rPr>
            </w:pPr>
            <w:r>
              <w:rPr>
                <w:rFonts w:ascii="Times New Roman" w:hAnsi="Times New Roman" w:cs="Times New Roman"/>
                <w:b/>
                <w:i/>
                <w:color w:val="548DD4" w:themeColor="text2" w:themeTint="99"/>
                <w:sz w:val="28"/>
                <w:szCs w:val="24"/>
              </w:rPr>
              <w:t>2</w:t>
            </w:r>
          </w:p>
          <w:p w14:paraId="3DC3ADBF" w14:textId="77777777" w:rsidR="00F103FA" w:rsidRDefault="00F103FA" w:rsidP="00474DF1">
            <w:pPr>
              <w:autoSpaceDE w:val="0"/>
              <w:autoSpaceDN w:val="0"/>
              <w:adjustRightInd w:val="0"/>
              <w:spacing w:after="0" w:line="161" w:lineRule="atLeast"/>
              <w:jc w:val="center"/>
              <w:rPr>
                <w:rFonts w:ascii="Arial" w:hAnsi="Arial" w:cs="Arial"/>
                <w:color w:val="000000"/>
                <w:sz w:val="24"/>
                <w:szCs w:val="24"/>
              </w:rPr>
            </w:pPr>
          </w:p>
          <w:p w14:paraId="16ED3C33" w14:textId="77777777" w:rsidR="00F103FA" w:rsidRDefault="00F103FA" w:rsidP="00474DF1">
            <w:pPr>
              <w:autoSpaceDE w:val="0"/>
              <w:autoSpaceDN w:val="0"/>
              <w:adjustRightInd w:val="0"/>
              <w:spacing w:after="0" w:line="241" w:lineRule="atLeast"/>
              <w:jc w:val="center"/>
              <w:rPr>
                <w:rFonts w:ascii="Arial" w:hAnsi="Arial" w:cs="Arial"/>
                <w:b/>
                <w:bCs/>
                <w:color w:val="000000"/>
                <w:sz w:val="24"/>
                <w:szCs w:val="24"/>
              </w:rPr>
            </w:pPr>
            <w:r>
              <w:rPr>
                <w:rFonts w:ascii="Times New Roman" w:hAnsi="Times New Roman" w:cs="Times New Roman"/>
                <w:b/>
                <w:i/>
                <w:color w:val="548DD4" w:themeColor="text2" w:themeTint="99"/>
                <w:sz w:val="28"/>
                <w:szCs w:val="24"/>
              </w:rPr>
              <w:t>2</w:t>
            </w:r>
          </w:p>
          <w:p w14:paraId="262B32C4" w14:textId="77777777" w:rsidR="00F103FA" w:rsidRPr="00D819C3" w:rsidRDefault="00F103FA" w:rsidP="00474DF1">
            <w:pPr>
              <w:autoSpaceDE w:val="0"/>
              <w:autoSpaceDN w:val="0"/>
              <w:adjustRightInd w:val="0"/>
              <w:spacing w:after="0" w:line="241" w:lineRule="atLeast"/>
              <w:rPr>
                <w:rFonts w:ascii="Arial" w:hAnsi="Arial" w:cs="Arial"/>
                <w:b/>
                <w:bCs/>
                <w:color w:val="000000"/>
                <w:sz w:val="24"/>
                <w:szCs w:val="24"/>
              </w:rPr>
            </w:pPr>
            <w:r>
              <w:rPr>
                <w:rFonts w:ascii="Times New Roman" w:hAnsi="Times New Roman" w:cs="Times New Roman"/>
                <w:b/>
                <w:i/>
                <w:color w:val="548DD4" w:themeColor="text2" w:themeTint="99"/>
                <w:sz w:val="28"/>
                <w:szCs w:val="24"/>
              </w:rPr>
              <w:t xml:space="preserve">                                         </w:t>
            </w:r>
          </w:p>
          <w:p w14:paraId="6247528E" w14:textId="77777777" w:rsidR="00F103FA" w:rsidRDefault="00F103FA" w:rsidP="00474DF1">
            <w:pPr>
              <w:autoSpaceDE w:val="0"/>
              <w:autoSpaceDN w:val="0"/>
              <w:adjustRightInd w:val="0"/>
              <w:spacing w:after="0" w:line="161" w:lineRule="atLeast"/>
              <w:jc w:val="center"/>
              <w:rPr>
                <w:rFonts w:ascii="Arial" w:hAnsi="Arial" w:cs="Arial"/>
                <w:strike/>
                <w:color w:val="FF0000"/>
                <w:sz w:val="24"/>
                <w:szCs w:val="24"/>
              </w:rPr>
            </w:pPr>
            <w:r>
              <w:rPr>
                <w:rFonts w:ascii="Times New Roman" w:hAnsi="Times New Roman" w:cs="Times New Roman"/>
                <w:b/>
                <w:i/>
                <w:color w:val="548DD4" w:themeColor="text2" w:themeTint="99"/>
                <w:sz w:val="28"/>
                <w:szCs w:val="24"/>
              </w:rPr>
              <w:t>2</w:t>
            </w:r>
          </w:p>
          <w:p w14:paraId="65370B1E" w14:textId="77777777" w:rsidR="00F103FA" w:rsidRDefault="00F103FA" w:rsidP="00474DF1">
            <w:pPr>
              <w:autoSpaceDE w:val="0"/>
              <w:autoSpaceDN w:val="0"/>
              <w:adjustRightInd w:val="0"/>
              <w:spacing w:after="0" w:line="161" w:lineRule="atLeast"/>
              <w:rPr>
                <w:rFonts w:ascii="Arial" w:hAnsi="Arial" w:cs="Arial"/>
                <w:color w:val="000000"/>
                <w:sz w:val="24"/>
                <w:szCs w:val="24"/>
              </w:rPr>
            </w:pPr>
          </w:p>
          <w:p w14:paraId="0BB26F91" w14:textId="77777777" w:rsidR="00F103FA" w:rsidRPr="00270610" w:rsidRDefault="00F103FA" w:rsidP="00474DF1">
            <w:pPr>
              <w:autoSpaceDE w:val="0"/>
              <w:autoSpaceDN w:val="0"/>
              <w:adjustRightInd w:val="0"/>
              <w:spacing w:after="0" w:line="161" w:lineRule="atLeast"/>
              <w:jc w:val="center"/>
              <w:rPr>
                <w:rFonts w:ascii="Arial" w:hAnsi="Arial" w:cs="Arial"/>
                <w:color w:val="000000"/>
                <w:sz w:val="24"/>
                <w:szCs w:val="24"/>
              </w:rPr>
            </w:pPr>
            <w:r w:rsidRPr="00270610">
              <w:rPr>
                <w:rFonts w:ascii="Arial" w:hAnsi="Arial" w:cs="Arial"/>
                <w:color w:val="000000"/>
                <w:sz w:val="24"/>
                <w:szCs w:val="24"/>
              </w:rPr>
              <w:t xml:space="preserve">3 </w:t>
            </w:r>
          </w:p>
        </w:tc>
      </w:tr>
      <w:tr w:rsidR="00F103FA" w:rsidRPr="00270610" w14:paraId="4C7EDAD2" w14:textId="77777777" w:rsidTr="00474DF1">
        <w:trPr>
          <w:trHeight w:val="79"/>
        </w:trPr>
        <w:tc>
          <w:tcPr>
            <w:tcW w:w="9108" w:type="dxa"/>
          </w:tcPr>
          <w:p w14:paraId="521C8280" w14:textId="77777777" w:rsidR="00F103FA" w:rsidRDefault="00F103FA" w:rsidP="00474DF1">
            <w:pPr>
              <w:autoSpaceDE w:val="0"/>
              <w:autoSpaceDN w:val="0"/>
              <w:adjustRightInd w:val="0"/>
              <w:spacing w:after="0" w:line="161" w:lineRule="atLeast"/>
              <w:rPr>
                <w:rFonts w:ascii="Arial" w:hAnsi="Arial" w:cs="Arial"/>
                <w:strike/>
                <w:color w:val="FF0000"/>
                <w:sz w:val="24"/>
                <w:szCs w:val="24"/>
              </w:rPr>
            </w:pPr>
          </w:p>
          <w:p w14:paraId="2AC73AC6" w14:textId="77777777" w:rsidR="00F103FA" w:rsidRPr="00270610" w:rsidRDefault="00F103FA" w:rsidP="00474DF1">
            <w:pPr>
              <w:autoSpaceDE w:val="0"/>
              <w:autoSpaceDN w:val="0"/>
              <w:adjustRightInd w:val="0"/>
              <w:spacing w:after="0" w:line="161" w:lineRule="atLeast"/>
              <w:rPr>
                <w:rFonts w:ascii="Arial" w:hAnsi="Arial" w:cs="Arial"/>
                <w:strike/>
                <w:color w:val="000000"/>
                <w:sz w:val="24"/>
                <w:szCs w:val="24"/>
              </w:rPr>
            </w:pPr>
            <w:r>
              <w:rPr>
                <w:rFonts w:ascii="Arial" w:hAnsi="Arial" w:cs="Arial"/>
                <w:strike/>
                <w:color w:val="FF0000"/>
                <w:sz w:val="24"/>
                <w:szCs w:val="24"/>
              </w:rPr>
              <w:t>*MUED 457</w:t>
            </w:r>
            <w:r w:rsidRPr="00270610">
              <w:rPr>
                <w:rFonts w:ascii="Arial" w:hAnsi="Arial" w:cs="Arial"/>
                <w:strike/>
                <w:color w:val="FF0000"/>
                <w:sz w:val="24"/>
                <w:szCs w:val="24"/>
              </w:rPr>
              <w:t>3, Method</w:t>
            </w:r>
            <w:r>
              <w:rPr>
                <w:rFonts w:ascii="Arial" w:hAnsi="Arial" w:cs="Arial"/>
                <w:strike/>
                <w:color w:val="FF0000"/>
                <w:sz w:val="24"/>
                <w:szCs w:val="24"/>
              </w:rPr>
              <w:t>s and Materials for Teaching Instrument</w:t>
            </w:r>
            <w:r w:rsidRPr="00270610">
              <w:rPr>
                <w:rFonts w:ascii="Arial" w:hAnsi="Arial" w:cs="Arial"/>
                <w:strike/>
                <w:color w:val="FF0000"/>
                <w:sz w:val="24"/>
                <w:szCs w:val="24"/>
              </w:rPr>
              <w:t xml:space="preserve">al Music </w:t>
            </w:r>
          </w:p>
        </w:tc>
        <w:tc>
          <w:tcPr>
            <w:tcW w:w="1080" w:type="dxa"/>
          </w:tcPr>
          <w:p w14:paraId="38268257" w14:textId="77777777" w:rsidR="00F103FA" w:rsidRDefault="00F103FA" w:rsidP="00474DF1">
            <w:pPr>
              <w:autoSpaceDE w:val="0"/>
              <w:autoSpaceDN w:val="0"/>
              <w:adjustRightInd w:val="0"/>
              <w:spacing w:after="0" w:line="161" w:lineRule="atLeast"/>
              <w:rPr>
                <w:rFonts w:ascii="Arial" w:hAnsi="Arial" w:cs="Arial"/>
                <w:strike/>
                <w:color w:val="FF0000"/>
                <w:sz w:val="24"/>
                <w:szCs w:val="24"/>
              </w:rPr>
            </w:pPr>
          </w:p>
          <w:p w14:paraId="3863173A" w14:textId="77777777" w:rsidR="00F103FA" w:rsidRPr="00270610" w:rsidRDefault="00F103FA" w:rsidP="00474DF1">
            <w:pPr>
              <w:autoSpaceDE w:val="0"/>
              <w:autoSpaceDN w:val="0"/>
              <w:adjustRightInd w:val="0"/>
              <w:spacing w:after="0" w:line="161" w:lineRule="atLeast"/>
              <w:jc w:val="center"/>
              <w:rPr>
                <w:rFonts w:ascii="Arial" w:hAnsi="Arial" w:cs="Arial"/>
                <w:strike/>
                <w:color w:val="000000"/>
                <w:sz w:val="24"/>
                <w:szCs w:val="24"/>
              </w:rPr>
            </w:pPr>
            <w:r w:rsidRPr="00270610">
              <w:rPr>
                <w:rFonts w:ascii="Arial" w:hAnsi="Arial" w:cs="Arial"/>
                <w:strike/>
                <w:color w:val="FF0000"/>
                <w:sz w:val="24"/>
                <w:szCs w:val="24"/>
              </w:rPr>
              <w:t>3</w:t>
            </w:r>
            <w:r w:rsidRPr="00270610">
              <w:rPr>
                <w:rFonts w:ascii="Arial" w:hAnsi="Arial" w:cs="Arial"/>
                <w:strike/>
                <w:color w:val="000000"/>
                <w:sz w:val="24"/>
                <w:szCs w:val="24"/>
              </w:rPr>
              <w:t xml:space="preserve"> </w:t>
            </w:r>
          </w:p>
        </w:tc>
      </w:tr>
      <w:tr w:rsidR="00F103FA" w:rsidRPr="00270610" w14:paraId="180261F1" w14:textId="77777777" w:rsidTr="00474DF1">
        <w:trPr>
          <w:trHeight w:val="83"/>
        </w:trPr>
        <w:tc>
          <w:tcPr>
            <w:tcW w:w="9108" w:type="dxa"/>
          </w:tcPr>
          <w:p w14:paraId="399D8075" w14:textId="77777777" w:rsidR="00F103FA" w:rsidRDefault="00F103FA" w:rsidP="00474DF1">
            <w:pPr>
              <w:autoSpaceDE w:val="0"/>
              <w:autoSpaceDN w:val="0"/>
              <w:adjustRightInd w:val="0"/>
              <w:spacing w:after="0" w:line="241" w:lineRule="atLeast"/>
              <w:rPr>
                <w:rFonts w:ascii="Arial" w:hAnsi="Arial" w:cs="Arial"/>
                <w:b/>
                <w:bCs/>
                <w:color w:val="000000"/>
                <w:sz w:val="24"/>
                <w:szCs w:val="24"/>
              </w:rPr>
            </w:pPr>
          </w:p>
          <w:p w14:paraId="6A55DDFF" w14:textId="77777777" w:rsidR="00F103FA" w:rsidRDefault="00F103FA" w:rsidP="00474DF1">
            <w:pPr>
              <w:autoSpaceDE w:val="0"/>
              <w:autoSpaceDN w:val="0"/>
              <w:adjustRightInd w:val="0"/>
              <w:spacing w:after="0" w:line="241" w:lineRule="atLeast"/>
              <w:rPr>
                <w:rFonts w:ascii="Arial" w:hAnsi="Arial" w:cs="Arial"/>
                <w:b/>
                <w:bCs/>
                <w:color w:val="000000"/>
                <w:sz w:val="24"/>
                <w:szCs w:val="24"/>
              </w:rPr>
            </w:pPr>
            <w:r>
              <w:rPr>
                <w:rFonts w:ascii="Arial" w:hAnsi="Arial" w:cs="Arial"/>
                <w:b/>
                <w:bCs/>
                <w:color w:val="000000"/>
                <w:sz w:val="24"/>
                <w:szCs w:val="24"/>
              </w:rPr>
              <w:t>__________________________________________________________________</w:t>
            </w:r>
          </w:p>
          <w:p w14:paraId="7B326323" w14:textId="77777777" w:rsidR="00F103FA" w:rsidRPr="00270610" w:rsidRDefault="00F103FA" w:rsidP="00474DF1">
            <w:pPr>
              <w:autoSpaceDE w:val="0"/>
              <w:autoSpaceDN w:val="0"/>
              <w:adjustRightInd w:val="0"/>
              <w:spacing w:after="0" w:line="241" w:lineRule="atLeast"/>
              <w:rPr>
                <w:rFonts w:ascii="Arial" w:hAnsi="Arial" w:cs="Arial"/>
                <w:color w:val="000000"/>
                <w:sz w:val="24"/>
                <w:szCs w:val="24"/>
              </w:rPr>
            </w:pPr>
            <w:r w:rsidRPr="00270610">
              <w:rPr>
                <w:rFonts w:ascii="Arial" w:hAnsi="Arial" w:cs="Arial"/>
                <w:b/>
                <w:bCs/>
                <w:color w:val="000000"/>
                <w:sz w:val="24"/>
                <w:szCs w:val="24"/>
              </w:rPr>
              <w:t xml:space="preserve">Sub-total </w:t>
            </w:r>
          </w:p>
        </w:tc>
        <w:tc>
          <w:tcPr>
            <w:tcW w:w="1080" w:type="dxa"/>
          </w:tcPr>
          <w:p w14:paraId="57123E4F" w14:textId="77777777" w:rsidR="00F103FA" w:rsidRDefault="00F103FA" w:rsidP="00474DF1">
            <w:pPr>
              <w:autoSpaceDE w:val="0"/>
              <w:autoSpaceDN w:val="0"/>
              <w:adjustRightInd w:val="0"/>
              <w:spacing w:after="0" w:line="241" w:lineRule="atLeast"/>
              <w:rPr>
                <w:rFonts w:ascii="Arial" w:hAnsi="Arial" w:cs="Arial"/>
                <w:b/>
                <w:bCs/>
                <w:color w:val="000000"/>
                <w:sz w:val="24"/>
                <w:szCs w:val="24"/>
              </w:rPr>
            </w:pPr>
          </w:p>
          <w:p w14:paraId="71ED3BA1" w14:textId="77777777" w:rsidR="00F103FA" w:rsidRDefault="00F103FA" w:rsidP="00474DF1">
            <w:pPr>
              <w:autoSpaceDE w:val="0"/>
              <w:autoSpaceDN w:val="0"/>
              <w:adjustRightInd w:val="0"/>
              <w:spacing w:after="0" w:line="241" w:lineRule="atLeast"/>
              <w:rPr>
                <w:rFonts w:ascii="Arial" w:hAnsi="Arial" w:cs="Arial"/>
                <w:b/>
                <w:bCs/>
                <w:strike/>
                <w:color w:val="FF0000"/>
                <w:sz w:val="24"/>
                <w:szCs w:val="24"/>
              </w:rPr>
            </w:pPr>
          </w:p>
          <w:p w14:paraId="35159503" w14:textId="77777777" w:rsidR="00F103FA" w:rsidRPr="00270610" w:rsidRDefault="00F103FA" w:rsidP="00474DF1">
            <w:pPr>
              <w:autoSpaceDE w:val="0"/>
              <w:autoSpaceDN w:val="0"/>
              <w:adjustRightInd w:val="0"/>
              <w:spacing w:after="0" w:line="241" w:lineRule="atLeast"/>
              <w:jc w:val="center"/>
              <w:rPr>
                <w:rFonts w:ascii="Arial" w:hAnsi="Arial" w:cs="Arial"/>
                <w:strike/>
                <w:color w:val="000000"/>
                <w:sz w:val="24"/>
                <w:szCs w:val="24"/>
              </w:rPr>
            </w:pPr>
            <w:r w:rsidRPr="00270610">
              <w:rPr>
                <w:rFonts w:ascii="Arial" w:hAnsi="Arial" w:cs="Arial"/>
                <w:b/>
                <w:bCs/>
                <w:strike/>
                <w:color w:val="FF0000"/>
                <w:sz w:val="24"/>
                <w:szCs w:val="24"/>
              </w:rPr>
              <w:t>57</w:t>
            </w:r>
            <w:r w:rsidRPr="00270610">
              <w:rPr>
                <w:rFonts w:ascii="Arial" w:hAnsi="Arial" w:cs="Arial"/>
                <w:b/>
                <w:bCs/>
                <w:strike/>
                <w:color w:val="000000"/>
                <w:sz w:val="24"/>
                <w:szCs w:val="24"/>
              </w:rPr>
              <w:t xml:space="preserve"> </w:t>
            </w:r>
          </w:p>
        </w:tc>
      </w:tr>
    </w:tbl>
    <w:p w14:paraId="2E7429D4" w14:textId="77777777" w:rsidR="00F103FA" w:rsidRPr="00AB4F45" w:rsidRDefault="00F103FA" w:rsidP="00F103FA">
      <w:pPr>
        <w:autoSpaceDE w:val="0"/>
        <w:autoSpaceDN w:val="0"/>
        <w:adjustRightInd w:val="0"/>
        <w:spacing w:after="0" w:line="241" w:lineRule="atLeast"/>
        <w:rPr>
          <w:rFonts w:ascii="Arial" w:hAnsi="Arial" w:cs="Arial"/>
          <w:b/>
          <w:bCs/>
          <w:color w:val="000000"/>
          <w:sz w:val="24"/>
          <w:szCs w:val="24"/>
        </w:rPr>
      </w:pPr>
      <w:r>
        <w:rPr>
          <w:rFonts w:asciiTheme="majorHAnsi" w:hAnsiTheme="majorHAnsi" w:cs="Arial"/>
          <w:sz w:val="18"/>
          <w:szCs w:val="18"/>
        </w:rPr>
        <w:t xml:space="preserve">                                                                                                                                                                                                                                            </w:t>
      </w:r>
      <w:r>
        <w:rPr>
          <w:rFonts w:ascii="Times New Roman" w:hAnsi="Times New Roman" w:cs="Times New Roman"/>
          <w:b/>
          <w:i/>
          <w:color w:val="548DD4" w:themeColor="text2" w:themeTint="99"/>
          <w:sz w:val="28"/>
          <w:szCs w:val="24"/>
        </w:rPr>
        <w:t>61</w:t>
      </w:r>
    </w:p>
    <w:p w14:paraId="3975643C" w14:textId="77777777" w:rsidR="00F103FA" w:rsidRPr="00891545" w:rsidRDefault="00F103FA" w:rsidP="00F103FA">
      <w:pPr>
        <w:jc w:val="center"/>
        <w:rPr>
          <w:rFonts w:asciiTheme="majorHAnsi" w:hAnsiTheme="majorHAnsi" w:cs="Arial"/>
          <w:sz w:val="24"/>
          <w:szCs w:val="24"/>
        </w:rPr>
      </w:pPr>
      <w:r>
        <w:rPr>
          <w:sz w:val="24"/>
          <w:szCs w:val="24"/>
        </w:rPr>
        <w:t>224</w:t>
      </w:r>
    </w:p>
    <w:sdt>
      <w:sdtPr>
        <w:rPr>
          <w:rFonts w:asciiTheme="majorHAnsi" w:hAnsiTheme="majorHAnsi" w:cs="Arial"/>
          <w:sz w:val="20"/>
          <w:szCs w:val="20"/>
        </w:rPr>
        <w:id w:val="-97950460"/>
        <w:showingPlcHdr/>
      </w:sdtPr>
      <w:sdtEndPr/>
      <w:sdtContent>
        <w:permStart w:id="531785642" w:edGrp="everyone" w:displacedByCustomXml="prev"/>
        <w:p w14:paraId="679330CE" w14:textId="77777777" w:rsidR="00F103FA" w:rsidRPr="008426D1" w:rsidRDefault="00F103FA" w:rsidP="00F103FA">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31785642" w:displacedByCustomXml="next"/>
      </w:sdtContent>
    </w:sdt>
    <w:p w14:paraId="14C434F7" w14:textId="77777777" w:rsidR="00F103FA" w:rsidRPr="008426D1" w:rsidRDefault="00F103FA" w:rsidP="00F103FA">
      <w:pPr>
        <w:rPr>
          <w:rFonts w:asciiTheme="majorHAnsi" w:hAnsiTheme="majorHAnsi" w:cs="Arial"/>
          <w:sz w:val="18"/>
          <w:szCs w:val="18"/>
        </w:rPr>
      </w:pPr>
    </w:p>
    <w:p w14:paraId="4630B14F" w14:textId="77777777" w:rsidR="00F103FA" w:rsidRPr="008426D1" w:rsidRDefault="00F103FA" w:rsidP="00F103FA">
      <w:pPr>
        <w:rPr>
          <w:rFonts w:asciiTheme="majorHAnsi" w:hAnsiTheme="majorHAnsi" w:cs="Arial"/>
          <w:sz w:val="18"/>
          <w:szCs w:val="18"/>
        </w:rPr>
      </w:pPr>
    </w:p>
    <w:p w14:paraId="74101EBA" w14:textId="52B793B8" w:rsidR="00661D25" w:rsidRPr="008426D1" w:rsidRDefault="00661D25" w:rsidP="00F103FA">
      <w:pPr>
        <w:tabs>
          <w:tab w:val="left" w:pos="360"/>
          <w:tab w:val="left" w:pos="720"/>
        </w:tabs>
        <w:spacing w:after="0" w:line="240" w:lineRule="auto"/>
        <w:jc w:val="center"/>
        <w:rPr>
          <w:rFonts w:asciiTheme="majorHAnsi" w:hAnsiTheme="majorHAnsi" w:cs="Arial"/>
          <w:sz w:val="18"/>
          <w:szCs w:val="18"/>
        </w:rPr>
      </w:pPr>
    </w:p>
    <w:sectPr w:rsidR="00661D25" w:rsidRPr="008426D1" w:rsidSect="00201591">
      <w:headerReference w:type="default" r:id="rId15"/>
      <w:footerReference w:type="even" r:id="rId16"/>
      <w:footerReference w:type="default" r:id="rId1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48FE0" w14:textId="77777777" w:rsidR="00CE4097" w:rsidRDefault="00CE4097" w:rsidP="00AF3758">
      <w:pPr>
        <w:spacing w:after="0" w:line="240" w:lineRule="auto"/>
      </w:pPr>
      <w:r>
        <w:separator/>
      </w:r>
    </w:p>
  </w:endnote>
  <w:endnote w:type="continuationSeparator" w:id="0">
    <w:p w14:paraId="4076C5B0" w14:textId="77777777" w:rsidR="00CE4097" w:rsidRDefault="00CE409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Cond">
    <w:altName w:val="Cambria"/>
    <w:panose1 w:val="020B0506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nlo Bold">
    <w:altName w:val="Arial"/>
    <w:charset w:val="00"/>
    <w:family w:val="auto"/>
    <w:pitch w:val="variable"/>
    <w:sig w:usb0="E60022FF" w:usb1="D000F1FB" w:usb2="00000028"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CE4097" w:rsidRDefault="00CE409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E4097" w:rsidRDefault="00CE4097"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CE4097" w:rsidRDefault="00CE409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7C3A">
      <w:rPr>
        <w:rStyle w:val="PageNumber"/>
        <w:noProof/>
      </w:rPr>
      <w:t>1</w:t>
    </w:r>
    <w:r>
      <w:rPr>
        <w:rStyle w:val="PageNumber"/>
      </w:rPr>
      <w:fldChar w:fldCharType="end"/>
    </w:r>
  </w:p>
  <w:p w14:paraId="0312F2A9" w14:textId="77777777" w:rsidR="00CE4097" w:rsidRDefault="00CE4097"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19BC9" w14:textId="77777777" w:rsidR="00CE4097" w:rsidRDefault="00CE4097" w:rsidP="00AF3758">
      <w:pPr>
        <w:spacing w:after="0" w:line="240" w:lineRule="auto"/>
      </w:pPr>
      <w:r>
        <w:separator/>
      </w:r>
    </w:p>
  </w:footnote>
  <w:footnote w:type="continuationSeparator" w:id="0">
    <w:p w14:paraId="50638C51" w14:textId="77777777" w:rsidR="00CE4097" w:rsidRDefault="00CE4097"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102AF63F" w:rsidR="00CE4097" w:rsidRPr="00986BD2" w:rsidRDefault="00CE4097" w:rsidP="00384538">
    <w:pPr>
      <w:pStyle w:val="Header"/>
      <w:rPr>
        <w:rFonts w:ascii="Arial Narrow" w:hAnsi="Arial Narrow"/>
        <w:sz w:val="16"/>
        <w:szCs w:val="16"/>
      </w:rPr>
    </w:pPr>
    <w:r>
      <w:rPr>
        <w:rFonts w:ascii="Arial Narrow" w:hAnsi="Arial Narrow"/>
        <w:sz w:val="16"/>
        <w:szCs w:val="16"/>
      </w:rPr>
      <w:t>Revised 11/06/2015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024815"/>
    <w:multiLevelType w:val="hybridMultilevel"/>
    <w:tmpl w:val="F578B32E"/>
    <w:lvl w:ilvl="0" w:tplc="AF80528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41E75"/>
    <w:rsid w:val="0005467E"/>
    <w:rsid w:val="00054918"/>
    <w:rsid w:val="0008410E"/>
    <w:rsid w:val="000A654B"/>
    <w:rsid w:val="000B439E"/>
    <w:rsid w:val="000D06F1"/>
    <w:rsid w:val="000E0BB8"/>
    <w:rsid w:val="00101FF4"/>
    <w:rsid w:val="00103070"/>
    <w:rsid w:val="00150E96"/>
    <w:rsid w:val="00151451"/>
    <w:rsid w:val="00154626"/>
    <w:rsid w:val="0015536A"/>
    <w:rsid w:val="00156679"/>
    <w:rsid w:val="00185D67"/>
    <w:rsid w:val="001A5DD5"/>
    <w:rsid w:val="001E597A"/>
    <w:rsid w:val="001F5DA4"/>
    <w:rsid w:val="00201591"/>
    <w:rsid w:val="0021282B"/>
    <w:rsid w:val="00212A76"/>
    <w:rsid w:val="00212A84"/>
    <w:rsid w:val="002172AB"/>
    <w:rsid w:val="00226DC2"/>
    <w:rsid w:val="002277EA"/>
    <w:rsid w:val="002315B0"/>
    <w:rsid w:val="002403C4"/>
    <w:rsid w:val="00254447"/>
    <w:rsid w:val="00261ACE"/>
    <w:rsid w:val="00265C17"/>
    <w:rsid w:val="0028351D"/>
    <w:rsid w:val="00283525"/>
    <w:rsid w:val="002E3BD5"/>
    <w:rsid w:val="0031339E"/>
    <w:rsid w:val="003226EE"/>
    <w:rsid w:val="0035434A"/>
    <w:rsid w:val="00360064"/>
    <w:rsid w:val="00362414"/>
    <w:rsid w:val="0036794A"/>
    <w:rsid w:val="00374D72"/>
    <w:rsid w:val="00384538"/>
    <w:rsid w:val="00390A66"/>
    <w:rsid w:val="00391206"/>
    <w:rsid w:val="00393E47"/>
    <w:rsid w:val="00395BB2"/>
    <w:rsid w:val="00396C14"/>
    <w:rsid w:val="003C334C"/>
    <w:rsid w:val="003D2F8F"/>
    <w:rsid w:val="003D5ADD"/>
    <w:rsid w:val="003E35F7"/>
    <w:rsid w:val="004072F1"/>
    <w:rsid w:val="00434AA5"/>
    <w:rsid w:val="00473252"/>
    <w:rsid w:val="00474C39"/>
    <w:rsid w:val="00487771"/>
    <w:rsid w:val="0049675B"/>
    <w:rsid w:val="004A211B"/>
    <w:rsid w:val="004A7706"/>
    <w:rsid w:val="004F3C87"/>
    <w:rsid w:val="005031A9"/>
    <w:rsid w:val="00526B81"/>
    <w:rsid w:val="00547433"/>
    <w:rsid w:val="00556E69"/>
    <w:rsid w:val="005677EC"/>
    <w:rsid w:val="00575870"/>
    <w:rsid w:val="00584C22"/>
    <w:rsid w:val="00592A95"/>
    <w:rsid w:val="005934F2"/>
    <w:rsid w:val="005E5FA9"/>
    <w:rsid w:val="005F41DD"/>
    <w:rsid w:val="00606EE4"/>
    <w:rsid w:val="00610022"/>
    <w:rsid w:val="006179CB"/>
    <w:rsid w:val="00636DB3"/>
    <w:rsid w:val="00641E0F"/>
    <w:rsid w:val="00661D25"/>
    <w:rsid w:val="0066260B"/>
    <w:rsid w:val="006657FB"/>
    <w:rsid w:val="00671EAA"/>
    <w:rsid w:val="00677A48"/>
    <w:rsid w:val="00691664"/>
    <w:rsid w:val="006B52C0"/>
    <w:rsid w:val="006C0168"/>
    <w:rsid w:val="006D0246"/>
    <w:rsid w:val="006E6117"/>
    <w:rsid w:val="00707894"/>
    <w:rsid w:val="00710985"/>
    <w:rsid w:val="00712045"/>
    <w:rsid w:val="007227F4"/>
    <w:rsid w:val="0073025F"/>
    <w:rsid w:val="0073125A"/>
    <w:rsid w:val="00750AF6"/>
    <w:rsid w:val="007A06B9"/>
    <w:rsid w:val="007D371A"/>
    <w:rsid w:val="007D667B"/>
    <w:rsid w:val="0083170D"/>
    <w:rsid w:val="008426D1"/>
    <w:rsid w:val="008663CA"/>
    <w:rsid w:val="00895557"/>
    <w:rsid w:val="008C703B"/>
    <w:rsid w:val="008E6C1C"/>
    <w:rsid w:val="00903AB9"/>
    <w:rsid w:val="009053D1"/>
    <w:rsid w:val="00916FCA"/>
    <w:rsid w:val="00962018"/>
    <w:rsid w:val="00963759"/>
    <w:rsid w:val="00983ADC"/>
    <w:rsid w:val="00984490"/>
    <w:rsid w:val="009A529F"/>
    <w:rsid w:val="00A01035"/>
    <w:rsid w:val="00A0329C"/>
    <w:rsid w:val="00A16BB1"/>
    <w:rsid w:val="00A31971"/>
    <w:rsid w:val="00A5089E"/>
    <w:rsid w:val="00A56D36"/>
    <w:rsid w:val="00A966C5"/>
    <w:rsid w:val="00AA702B"/>
    <w:rsid w:val="00AB5523"/>
    <w:rsid w:val="00AC546F"/>
    <w:rsid w:val="00AF08D9"/>
    <w:rsid w:val="00AF3758"/>
    <w:rsid w:val="00AF3C6A"/>
    <w:rsid w:val="00AF68E8"/>
    <w:rsid w:val="00B054E5"/>
    <w:rsid w:val="00B134C2"/>
    <w:rsid w:val="00B1628A"/>
    <w:rsid w:val="00B35368"/>
    <w:rsid w:val="00B46334"/>
    <w:rsid w:val="00B5613F"/>
    <w:rsid w:val="00B6203D"/>
    <w:rsid w:val="00B71755"/>
    <w:rsid w:val="00B86002"/>
    <w:rsid w:val="00B97755"/>
    <w:rsid w:val="00BA03A8"/>
    <w:rsid w:val="00BD623D"/>
    <w:rsid w:val="00BE069E"/>
    <w:rsid w:val="00BF6FF6"/>
    <w:rsid w:val="00C002F9"/>
    <w:rsid w:val="00C12816"/>
    <w:rsid w:val="00C12977"/>
    <w:rsid w:val="00C23120"/>
    <w:rsid w:val="00C23CC7"/>
    <w:rsid w:val="00C334FF"/>
    <w:rsid w:val="00C35A31"/>
    <w:rsid w:val="00C55BB9"/>
    <w:rsid w:val="00C60A91"/>
    <w:rsid w:val="00C80773"/>
    <w:rsid w:val="00CA269E"/>
    <w:rsid w:val="00CA7C7C"/>
    <w:rsid w:val="00CB2125"/>
    <w:rsid w:val="00CB4B5A"/>
    <w:rsid w:val="00CC6C15"/>
    <w:rsid w:val="00CE4097"/>
    <w:rsid w:val="00CE6F34"/>
    <w:rsid w:val="00D0686A"/>
    <w:rsid w:val="00D20B84"/>
    <w:rsid w:val="00D36D1E"/>
    <w:rsid w:val="00D51205"/>
    <w:rsid w:val="00D57716"/>
    <w:rsid w:val="00D67AC4"/>
    <w:rsid w:val="00D979DD"/>
    <w:rsid w:val="00DC470B"/>
    <w:rsid w:val="00DE1674"/>
    <w:rsid w:val="00E322A3"/>
    <w:rsid w:val="00E41F8D"/>
    <w:rsid w:val="00E45868"/>
    <w:rsid w:val="00E90913"/>
    <w:rsid w:val="00EA757C"/>
    <w:rsid w:val="00EC52BB"/>
    <w:rsid w:val="00EC5D93"/>
    <w:rsid w:val="00EC6970"/>
    <w:rsid w:val="00ED5E7F"/>
    <w:rsid w:val="00EE2479"/>
    <w:rsid w:val="00EF2038"/>
    <w:rsid w:val="00EF2A44"/>
    <w:rsid w:val="00EF59AD"/>
    <w:rsid w:val="00F103FA"/>
    <w:rsid w:val="00F24EE6"/>
    <w:rsid w:val="00F3261D"/>
    <w:rsid w:val="00F47C3A"/>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C35A31"/>
    <w:pPr>
      <w:spacing w:before="100" w:beforeAutospacing="1" w:after="100" w:afterAutospacing="1" w:line="240" w:lineRule="auto"/>
    </w:pPr>
    <w:rPr>
      <w:rFonts w:ascii="Times" w:hAnsi="Times" w:cs="Times New Roman"/>
      <w:sz w:val="20"/>
      <w:szCs w:val="20"/>
    </w:rPr>
  </w:style>
  <w:style w:type="paragraph" w:customStyle="1" w:styleId="Pa442">
    <w:name w:val="Pa442"/>
    <w:basedOn w:val="Normal"/>
    <w:next w:val="Normal"/>
    <w:uiPriority w:val="99"/>
    <w:rsid w:val="005E5FA9"/>
    <w:pPr>
      <w:autoSpaceDE w:val="0"/>
      <w:autoSpaceDN w:val="0"/>
      <w:adjustRightInd w:val="0"/>
      <w:spacing w:after="0" w:line="241" w:lineRule="atLeast"/>
    </w:pPr>
    <w:rPr>
      <w:rFonts w:ascii="Book Antiqua" w:hAnsi="Book Antiqua"/>
      <w:sz w:val="24"/>
      <w:szCs w:val="24"/>
    </w:rPr>
  </w:style>
  <w:style w:type="paragraph" w:customStyle="1" w:styleId="Pa436">
    <w:name w:val="Pa436"/>
    <w:basedOn w:val="Normal"/>
    <w:next w:val="Normal"/>
    <w:uiPriority w:val="99"/>
    <w:rsid w:val="005E5FA9"/>
    <w:pPr>
      <w:autoSpaceDE w:val="0"/>
      <w:autoSpaceDN w:val="0"/>
      <w:adjustRightInd w:val="0"/>
      <w:spacing w:after="0" w:line="241" w:lineRule="atLeast"/>
    </w:pPr>
    <w:rPr>
      <w:rFonts w:ascii="Book Antiqua" w:hAnsi="Book Antiqua"/>
      <w:sz w:val="24"/>
      <w:szCs w:val="24"/>
    </w:rPr>
  </w:style>
  <w:style w:type="paragraph" w:customStyle="1" w:styleId="Pa449">
    <w:name w:val="Pa449"/>
    <w:basedOn w:val="Normal"/>
    <w:next w:val="Normal"/>
    <w:uiPriority w:val="99"/>
    <w:rsid w:val="005E5FA9"/>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5E5FA9"/>
    <w:rPr>
      <w:rFonts w:ascii="Arial" w:hAnsi="Arial" w:cs="Arial"/>
      <w:color w:val="000000"/>
      <w:sz w:val="16"/>
      <w:szCs w:val="16"/>
    </w:rPr>
  </w:style>
  <w:style w:type="paragraph" w:customStyle="1" w:styleId="Pa246">
    <w:name w:val="Pa246"/>
    <w:basedOn w:val="Normal"/>
    <w:next w:val="Normal"/>
    <w:uiPriority w:val="99"/>
    <w:rsid w:val="005E5FA9"/>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5E5FA9"/>
    <w:rPr>
      <w:rFonts w:cs="Myriad Pro Cond"/>
      <w:b/>
      <w:bCs/>
      <w:color w:val="000000"/>
      <w:sz w:val="32"/>
      <w:szCs w:val="32"/>
    </w:rPr>
  </w:style>
  <w:style w:type="paragraph" w:customStyle="1" w:styleId="Pa243">
    <w:name w:val="Pa243"/>
    <w:basedOn w:val="Normal"/>
    <w:next w:val="Normal"/>
    <w:uiPriority w:val="99"/>
    <w:rsid w:val="005E5FA9"/>
    <w:pPr>
      <w:autoSpaceDE w:val="0"/>
      <w:autoSpaceDN w:val="0"/>
      <w:adjustRightInd w:val="0"/>
      <w:spacing w:after="0" w:line="161" w:lineRule="atLeast"/>
    </w:pPr>
    <w:rPr>
      <w:rFonts w:ascii="Myriad Pro Cond" w:hAnsi="Myriad Pro C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C35A31"/>
    <w:pPr>
      <w:spacing w:before="100" w:beforeAutospacing="1" w:after="100" w:afterAutospacing="1" w:line="240" w:lineRule="auto"/>
    </w:pPr>
    <w:rPr>
      <w:rFonts w:ascii="Times" w:hAnsi="Times" w:cs="Times New Roman"/>
      <w:sz w:val="20"/>
      <w:szCs w:val="20"/>
    </w:rPr>
  </w:style>
  <w:style w:type="paragraph" w:customStyle="1" w:styleId="Pa442">
    <w:name w:val="Pa442"/>
    <w:basedOn w:val="Normal"/>
    <w:next w:val="Normal"/>
    <w:uiPriority w:val="99"/>
    <w:rsid w:val="005E5FA9"/>
    <w:pPr>
      <w:autoSpaceDE w:val="0"/>
      <w:autoSpaceDN w:val="0"/>
      <w:adjustRightInd w:val="0"/>
      <w:spacing w:after="0" w:line="241" w:lineRule="atLeast"/>
    </w:pPr>
    <w:rPr>
      <w:rFonts w:ascii="Book Antiqua" w:hAnsi="Book Antiqua"/>
      <w:sz w:val="24"/>
      <w:szCs w:val="24"/>
    </w:rPr>
  </w:style>
  <w:style w:type="paragraph" w:customStyle="1" w:styleId="Pa436">
    <w:name w:val="Pa436"/>
    <w:basedOn w:val="Normal"/>
    <w:next w:val="Normal"/>
    <w:uiPriority w:val="99"/>
    <w:rsid w:val="005E5FA9"/>
    <w:pPr>
      <w:autoSpaceDE w:val="0"/>
      <w:autoSpaceDN w:val="0"/>
      <w:adjustRightInd w:val="0"/>
      <w:spacing w:after="0" w:line="241" w:lineRule="atLeast"/>
    </w:pPr>
    <w:rPr>
      <w:rFonts w:ascii="Book Antiqua" w:hAnsi="Book Antiqua"/>
      <w:sz w:val="24"/>
      <w:szCs w:val="24"/>
    </w:rPr>
  </w:style>
  <w:style w:type="paragraph" w:customStyle="1" w:styleId="Pa449">
    <w:name w:val="Pa449"/>
    <w:basedOn w:val="Normal"/>
    <w:next w:val="Normal"/>
    <w:uiPriority w:val="99"/>
    <w:rsid w:val="005E5FA9"/>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5E5FA9"/>
    <w:rPr>
      <w:rFonts w:ascii="Arial" w:hAnsi="Arial" w:cs="Arial"/>
      <w:color w:val="000000"/>
      <w:sz w:val="16"/>
      <w:szCs w:val="16"/>
    </w:rPr>
  </w:style>
  <w:style w:type="paragraph" w:customStyle="1" w:styleId="Pa246">
    <w:name w:val="Pa246"/>
    <w:basedOn w:val="Normal"/>
    <w:next w:val="Normal"/>
    <w:uiPriority w:val="99"/>
    <w:rsid w:val="005E5FA9"/>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5E5FA9"/>
    <w:rPr>
      <w:rFonts w:cs="Myriad Pro Cond"/>
      <w:b/>
      <w:bCs/>
      <w:color w:val="000000"/>
      <w:sz w:val="32"/>
      <w:szCs w:val="32"/>
    </w:rPr>
  </w:style>
  <w:style w:type="paragraph" w:customStyle="1" w:styleId="Pa243">
    <w:name w:val="Pa243"/>
    <w:basedOn w:val="Normal"/>
    <w:next w:val="Normal"/>
    <w:uiPriority w:val="99"/>
    <w:rsid w:val="005E5FA9"/>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77150">
      <w:bodyDiv w:val="1"/>
      <w:marLeft w:val="0"/>
      <w:marRight w:val="0"/>
      <w:marTop w:val="0"/>
      <w:marBottom w:val="0"/>
      <w:divBdr>
        <w:top w:val="none" w:sz="0" w:space="0" w:color="auto"/>
        <w:left w:val="none" w:sz="0" w:space="0" w:color="auto"/>
        <w:bottom w:val="none" w:sz="0" w:space="0" w:color="auto"/>
        <w:right w:val="none" w:sz="0" w:space="0" w:color="auto"/>
      </w:divBdr>
      <w:divsChild>
        <w:div w:id="823282019">
          <w:marLeft w:val="0"/>
          <w:marRight w:val="0"/>
          <w:marTop w:val="0"/>
          <w:marBottom w:val="0"/>
          <w:divBdr>
            <w:top w:val="none" w:sz="0" w:space="0" w:color="auto"/>
            <w:left w:val="none" w:sz="0" w:space="0" w:color="auto"/>
            <w:bottom w:val="none" w:sz="0" w:space="0" w:color="auto"/>
            <w:right w:val="none" w:sz="0" w:space="0" w:color="auto"/>
          </w:divBdr>
          <w:divsChild>
            <w:div w:id="1811435685">
              <w:marLeft w:val="0"/>
              <w:marRight w:val="0"/>
              <w:marTop w:val="0"/>
              <w:marBottom w:val="0"/>
              <w:divBdr>
                <w:top w:val="none" w:sz="0" w:space="0" w:color="auto"/>
                <w:left w:val="none" w:sz="0" w:space="0" w:color="auto"/>
                <w:bottom w:val="none" w:sz="0" w:space="0" w:color="auto"/>
                <w:right w:val="none" w:sz="0" w:space="0" w:color="auto"/>
              </w:divBdr>
              <w:divsChild>
                <w:div w:id="1600410469">
                  <w:marLeft w:val="0"/>
                  <w:marRight w:val="0"/>
                  <w:marTop w:val="0"/>
                  <w:marBottom w:val="0"/>
                  <w:divBdr>
                    <w:top w:val="none" w:sz="0" w:space="0" w:color="auto"/>
                    <w:left w:val="none" w:sz="0" w:space="0" w:color="auto"/>
                    <w:bottom w:val="none" w:sz="0" w:space="0" w:color="auto"/>
                    <w:right w:val="none" w:sz="0" w:space="0" w:color="auto"/>
                  </w:divBdr>
                </w:div>
              </w:divsChild>
            </w:div>
            <w:div w:id="37824276">
              <w:marLeft w:val="0"/>
              <w:marRight w:val="0"/>
              <w:marTop w:val="0"/>
              <w:marBottom w:val="0"/>
              <w:divBdr>
                <w:top w:val="none" w:sz="0" w:space="0" w:color="auto"/>
                <w:left w:val="none" w:sz="0" w:space="0" w:color="auto"/>
                <w:bottom w:val="none" w:sz="0" w:space="0" w:color="auto"/>
                <w:right w:val="none" w:sz="0" w:space="0" w:color="auto"/>
              </w:divBdr>
              <w:divsChild>
                <w:div w:id="1465538236">
                  <w:marLeft w:val="0"/>
                  <w:marRight w:val="0"/>
                  <w:marTop w:val="0"/>
                  <w:marBottom w:val="0"/>
                  <w:divBdr>
                    <w:top w:val="none" w:sz="0" w:space="0" w:color="auto"/>
                    <w:left w:val="none" w:sz="0" w:space="0" w:color="auto"/>
                    <w:bottom w:val="none" w:sz="0" w:space="0" w:color="auto"/>
                    <w:right w:val="none" w:sz="0" w:space="0" w:color="auto"/>
                  </w:divBdr>
                </w:div>
              </w:divsChild>
            </w:div>
            <w:div w:id="537011819">
              <w:marLeft w:val="0"/>
              <w:marRight w:val="0"/>
              <w:marTop w:val="0"/>
              <w:marBottom w:val="0"/>
              <w:divBdr>
                <w:top w:val="none" w:sz="0" w:space="0" w:color="auto"/>
                <w:left w:val="none" w:sz="0" w:space="0" w:color="auto"/>
                <w:bottom w:val="none" w:sz="0" w:space="0" w:color="auto"/>
                <w:right w:val="none" w:sz="0" w:space="0" w:color="auto"/>
              </w:divBdr>
              <w:divsChild>
                <w:div w:id="1280456048">
                  <w:marLeft w:val="0"/>
                  <w:marRight w:val="0"/>
                  <w:marTop w:val="0"/>
                  <w:marBottom w:val="0"/>
                  <w:divBdr>
                    <w:top w:val="none" w:sz="0" w:space="0" w:color="auto"/>
                    <w:left w:val="none" w:sz="0" w:space="0" w:color="auto"/>
                    <w:bottom w:val="none" w:sz="0" w:space="0" w:color="auto"/>
                    <w:right w:val="none" w:sz="0" w:space="0" w:color="auto"/>
                  </w:divBdr>
                </w:div>
              </w:divsChild>
            </w:div>
            <w:div w:id="345449568">
              <w:marLeft w:val="0"/>
              <w:marRight w:val="0"/>
              <w:marTop w:val="0"/>
              <w:marBottom w:val="0"/>
              <w:divBdr>
                <w:top w:val="none" w:sz="0" w:space="0" w:color="auto"/>
                <w:left w:val="none" w:sz="0" w:space="0" w:color="auto"/>
                <w:bottom w:val="none" w:sz="0" w:space="0" w:color="auto"/>
                <w:right w:val="none" w:sz="0" w:space="0" w:color="auto"/>
              </w:divBdr>
              <w:divsChild>
                <w:div w:id="1615014358">
                  <w:marLeft w:val="0"/>
                  <w:marRight w:val="0"/>
                  <w:marTop w:val="0"/>
                  <w:marBottom w:val="0"/>
                  <w:divBdr>
                    <w:top w:val="none" w:sz="0" w:space="0" w:color="auto"/>
                    <w:left w:val="none" w:sz="0" w:space="0" w:color="auto"/>
                    <w:bottom w:val="none" w:sz="0" w:space="0" w:color="auto"/>
                    <w:right w:val="none" w:sz="0" w:space="0" w:color="auto"/>
                  </w:divBdr>
                </w:div>
              </w:divsChild>
            </w:div>
            <w:div w:id="1968508813">
              <w:marLeft w:val="0"/>
              <w:marRight w:val="0"/>
              <w:marTop w:val="0"/>
              <w:marBottom w:val="0"/>
              <w:divBdr>
                <w:top w:val="none" w:sz="0" w:space="0" w:color="auto"/>
                <w:left w:val="none" w:sz="0" w:space="0" w:color="auto"/>
                <w:bottom w:val="none" w:sz="0" w:space="0" w:color="auto"/>
                <w:right w:val="none" w:sz="0" w:space="0" w:color="auto"/>
              </w:divBdr>
              <w:divsChild>
                <w:div w:id="162016616">
                  <w:marLeft w:val="0"/>
                  <w:marRight w:val="0"/>
                  <w:marTop w:val="0"/>
                  <w:marBottom w:val="0"/>
                  <w:divBdr>
                    <w:top w:val="none" w:sz="0" w:space="0" w:color="auto"/>
                    <w:left w:val="none" w:sz="0" w:space="0" w:color="auto"/>
                    <w:bottom w:val="none" w:sz="0" w:space="0" w:color="auto"/>
                    <w:right w:val="none" w:sz="0" w:space="0" w:color="auto"/>
                  </w:divBdr>
                </w:div>
              </w:divsChild>
            </w:div>
            <w:div w:id="1955552196">
              <w:marLeft w:val="0"/>
              <w:marRight w:val="0"/>
              <w:marTop w:val="0"/>
              <w:marBottom w:val="0"/>
              <w:divBdr>
                <w:top w:val="none" w:sz="0" w:space="0" w:color="auto"/>
                <w:left w:val="none" w:sz="0" w:space="0" w:color="auto"/>
                <w:bottom w:val="none" w:sz="0" w:space="0" w:color="auto"/>
                <w:right w:val="none" w:sz="0" w:space="0" w:color="auto"/>
              </w:divBdr>
              <w:divsChild>
                <w:div w:id="345133618">
                  <w:marLeft w:val="0"/>
                  <w:marRight w:val="0"/>
                  <w:marTop w:val="0"/>
                  <w:marBottom w:val="0"/>
                  <w:divBdr>
                    <w:top w:val="none" w:sz="0" w:space="0" w:color="auto"/>
                    <w:left w:val="none" w:sz="0" w:space="0" w:color="auto"/>
                    <w:bottom w:val="none" w:sz="0" w:space="0" w:color="auto"/>
                    <w:right w:val="none" w:sz="0" w:space="0" w:color="auto"/>
                  </w:divBdr>
                </w:div>
              </w:divsChild>
            </w:div>
            <w:div w:id="55208594">
              <w:marLeft w:val="0"/>
              <w:marRight w:val="0"/>
              <w:marTop w:val="0"/>
              <w:marBottom w:val="0"/>
              <w:divBdr>
                <w:top w:val="none" w:sz="0" w:space="0" w:color="auto"/>
                <w:left w:val="none" w:sz="0" w:space="0" w:color="auto"/>
                <w:bottom w:val="none" w:sz="0" w:space="0" w:color="auto"/>
                <w:right w:val="none" w:sz="0" w:space="0" w:color="auto"/>
              </w:divBdr>
              <w:divsChild>
                <w:div w:id="534662423">
                  <w:marLeft w:val="0"/>
                  <w:marRight w:val="0"/>
                  <w:marTop w:val="0"/>
                  <w:marBottom w:val="0"/>
                  <w:divBdr>
                    <w:top w:val="none" w:sz="0" w:space="0" w:color="auto"/>
                    <w:left w:val="none" w:sz="0" w:space="0" w:color="auto"/>
                    <w:bottom w:val="none" w:sz="0" w:space="0" w:color="auto"/>
                    <w:right w:val="none" w:sz="0" w:space="0" w:color="auto"/>
                  </w:divBdr>
                </w:div>
              </w:divsChild>
            </w:div>
            <w:div w:id="1048653560">
              <w:marLeft w:val="0"/>
              <w:marRight w:val="0"/>
              <w:marTop w:val="0"/>
              <w:marBottom w:val="0"/>
              <w:divBdr>
                <w:top w:val="none" w:sz="0" w:space="0" w:color="auto"/>
                <w:left w:val="none" w:sz="0" w:space="0" w:color="auto"/>
                <w:bottom w:val="none" w:sz="0" w:space="0" w:color="auto"/>
                <w:right w:val="none" w:sz="0" w:space="0" w:color="auto"/>
              </w:divBdr>
              <w:divsChild>
                <w:div w:id="926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yjdL2n4lZm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ate.edu/a/registrar/students/bulletins/index.do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labovitz@astate.edu"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mailto:pheath@astate.edu" TargetMode="External"/><Relationship Id="rId14" Type="http://schemas.openxmlformats.org/officeDocument/2006/relationships/hyperlink" Target="http://registra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Cond">
    <w:altName w:val="Cambria"/>
    <w:panose1 w:val="020B0506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nlo Bold">
    <w:altName w:val="Arial"/>
    <w:charset w:val="00"/>
    <w:family w:val="auto"/>
    <w:pitch w:val="variable"/>
    <w:sig w:usb0="E60022FF" w:usb1="D000F1FB" w:usb2="00000028"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B7096"/>
    <w:rsid w:val="002D64D6"/>
    <w:rsid w:val="0032383A"/>
    <w:rsid w:val="00436B57"/>
    <w:rsid w:val="004E1A75"/>
    <w:rsid w:val="00576003"/>
    <w:rsid w:val="00587536"/>
    <w:rsid w:val="005D5D2F"/>
    <w:rsid w:val="00623293"/>
    <w:rsid w:val="00654E35"/>
    <w:rsid w:val="0068524D"/>
    <w:rsid w:val="006C3910"/>
    <w:rsid w:val="008822A5"/>
    <w:rsid w:val="00891F77"/>
    <w:rsid w:val="009D439F"/>
    <w:rsid w:val="009E24A0"/>
    <w:rsid w:val="00A20583"/>
    <w:rsid w:val="00AD5D56"/>
    <w:rsid w:val="00B2559E"/>
    <w:rsid w:val="00B46AFF"/>
    <w:rsid w:val="00B72454"/>
    <w:rsid w:val="00BA0596"/>
    <w:rsid w:val="00BE0E7B"/>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C240A-5231-4E15-BB84-CF8A9D45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3266</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ccollins</cp:lastModifiedBy>
  <cp:revision>2</cp:revision>
  <cp:lastPrinted>2015-01-29T22:33:00Z</cp:lastPrinted>
  <dcterms:created xsi:type="dcterms:W3CDTF">2016-02-26T22:34:00Z</dcterms:created>
  <dcterms:modified xsi:type="dcterms:W3CDTF">2016-02-26T22:34:00Z</dcterms:modified>
</cp:coreProperties>
</file>