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BD26A9" w:rsidRPr="002117BC">
        <w:rPr>
          <w:rFonts w:ascii="MS Gothic" w:eastAsia="MS Gothic" w:hAnsi="MS Gothic" w:cs="Arial"/>
          <w:b/>
          <w:color w:val="4F81BD" w:themeColor="accent1"/>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34022B">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332026" w:rsidP="006E5132">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6E5132">
                        <w:rPr>
                          <w:rFonts w:asciiTheme="majorHAnsi" w:hAnsiTheme="majorHAnsi"/>
                          <w:sz w:val="20"/>
                          <w:szCs w:val="20"/>
                        </w:rPr>
                        <w:t>Hong Zhou</w:t>
                      </w:r>
                    </w:sdtContent>
                  </w:sdt>
                </w:p>
              </w:tc>
              <w:sdt>
                <w:sdtPr>
                  <w:rPr>
                    <w:rFonts w:asciiTheme="majorHAnsi" w:hAnsiTheme="majorHAnsi"/>
                    <w:sz w:val="20"/>
                    <w:szCs w:val="20"/>
                  </w:rPr>
                  <w:alias w:val="Date"/>
                  <w:tag w:val="Date"/>
                  <w:id w:val="726572248"/>
                  <w:placeholder>
                    <w:docPart w:val="25E3A38771DB40C3BF4E25247D3F0B20"/>
                  </w:placeholder>
                  <w:date w:fullDate="2019-10-23T00:00:00Z">
                    <w:dateFormat w:val="M/d/yyyy"/>
                    <w:lid w:val="en-US"/>
                    <w:storeMappedDataAs w:val="dateTime"/>
                    <w:calendar w:val="gregorian"/>
                  </w:date>
                </w:sdtPr>
                <w:sdtEndPr/>
                <w:sdtContent>
                  <w:tc>
                    <w:tcPr>
                      <w:tcW w:w="1350" w:type="dxa"/>
                      <w:vAlign w:val="bottom"/>
                    </w:tcPr>
                    <w:p w:rsidR="00D779A1" w:rsidRDefault="006E5132" w:rsidP="0034022B">
                      <w:pPr>
                        <w:jc w:val="center"/>
                        <w:rPr>
                          <w:rFonts w:asciiTheme="majorHAnsi" w:hAnsiTheme="majorHAnsi"/>
                          <w:sz w:val="20"/>
                          <w:szCs w:val="20"/>
                        </w:rPr>
                      </w:pPr>
                      <w:r>
                        <w:rPr>
                          <w:rFonts w:asciiTheme="majorHAnsi" w:hAnsiTheme="majorHAnsi"/>
                          <w:sz w:val="20"/>
                          <w:szCs w:val="20"/>
                        </w:rPr>
                        <w:t>10/23/2019</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332026" w:rsidP="0034022B">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93895429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3895429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3402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34022B">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3402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332026" w:rsidP="006A7A58">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6A7A58">
                        <w:rPr>
                          <w:rFonts w:asciiTheme="majorHAnsi" w:hAnsiTheme="majorHAnsi"/>
                          <w:sz w:val="20"/>
                          <w:szCs w:val="20"/>
                        </w:rPr>
                        <w:t xml:space="preserve">Amanda </w:t>
                      </w:r>
                      <w:proofErr w:type="spellStart"/>
                      <w:r w:rsidR="006A7A58">
                        <w:rPr>
                          <w:rFonts w:asciiTheme="majorHAnsi" w:hAnsiTheme="majorHAnsi"/>
                          <w:sz w:val="20"/>
                          <w:szCs w:val="20"/>
                        </w:rPr>
                        <w:t>Lambertus</w:t>
                      </w:r>
                      <w:proofErr w:type="spellEnd"/>
                    </w:sdtContent>
                  </w:sdt>
                </w:p>
              </w:tc>
              <w:sdt>
                <w:sdtPr>
                  <w:rPr>
                    <w:rFonts w:asciiTheme="majorHAnsi" w:hAnsiTheme="majorHAnsi"/>
                    <w:sz w:val="20"/>
                    <w:szCs w:val="20"/>
                  </w:rPr>
                  <w:alias w:val="Date"/>
                  <w:tag w:val="Date"/>
                  <w:id w:val="-1811082839"/>
                  <w:placeholder>
                    <w:docPart w:val="1DE95570CEAD4CCEA6FBE05C42C77E6B"/>
                  </w:placeholder>
                  <w:date w:fullDate="2019-10-23T00:00:00Z">
                    <w:dateFormat w:val="M/d/yyyy"/>
                    <w:lid w:val="en-US"/>
                    <w:storeMappedDataAs w:val="dateTime"/>
                    <w:calendar w:val="gregorian"/>
                  </w:date>
                </w:sdtPr>
                <w:sdtEndPr/>
                <w:sdtContent>
                  <w:tc>
                    <w:tcPr>
                      <w:tcW w:w="1350" w:type="dxa"/>
                      <w:vAlign w:val="bottom"/>
                    </w:tcPr>
                    <w:p w:rsidR="00D779A1" w:rsidRDefault="006A7A58" w:rsidP="006A7A58">
                      <w:pPr>
                        <w:jc w:val="center"/>
                        <w:rPr>
                          <w:rFonts w:asciiTheme="majorHAnsi" w:hAnsiTheme="majorHAnsi"/>
                          <w:sz w:val="20"/>
                          <w:szCs w:val="20"/>
                        </w:rPr>
                      </w:pPr>
                      <w:r>
                        <w:rPr>
                          <w:rFonts w:asciiTheme="majorHAnsi" w:hAnsiTheme="majorHAnsi"/>
                          <w:sz w:val="20"/>
                          <w:szCs w:val="20"/>
                        </w:rPr>
                        <w:t>10/23/2019</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332026" w:rsidP="0034022B">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83547135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3547135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3402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34022B">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rsidTr="003402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332026" w:rsidP="00F82C58">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F82C58">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14920F73504140F8B6418298CD6ECEB6"/>
                  </w:placeholder>
                  <w:date w:fullDate="2019-10-25T00:00:00Z">
                    <w:dateFormat w:val="M/d/yyyy"/>
                    <w:lid w:val="en-US"/>
                    <w:storeMappedDataAs w:val="dateTime"/>
                    <w:calendar w:val="gregorian"/>
                  </w:date>
                </w:sdtPr>
                <w:sdtEndPr/>
                <w:sdtContent>
                  <w:tc>
                    <w:tcPr>
                      <w:tcW w:w="1350" w:type="dxa"/>
                      <w:vAlign w:val="bottom"/>
                    </w:tcPr>
                    <w:p w:rsidR="00D779A1" w:rsidRDefault="00F82C58" w:rsidP="0034022B">
                      <w:pPr>
                        <w:jc w:val="center"/>
                        <w:rPr>
                          <w:rFonts w:asciiTheme="majorHAnsi" w:hAnsiTheme="majorHAnsi"/>
                          <w:sz w:val="20"/>
                          <w:szCs w:val="20"/>
                        </w:rPr>
                      </w:pPr>
                      <w:r>
                        <w:rPr>
                          <w:rFonts w:asciiTheme="majorHAnsi" w:hAnsiTheme="majorHAnsi"/>
                          <w:sz w:val="20"/>
                          <w:szCs w:val="20"/>
                        </w:rPr>
                        <w:t>10/25/2019</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332026" w:rsidP="0034022B">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54968417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4968417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3402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3402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332026" w:rsidP="00386188">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386188">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3E547E17831648C6A4858B4157CF4C7B"/>
                  </w:placeholder>
                  <w:date w:fullDate="2019-10-25T00:00:00Z">
                    <w:dateFormat w:val="M/d/yyyy"/>
                    <w:lid w:val="en-US"/>
                    <w:storeMappedDataAs w:val="dateTime"/>
                    <w:calendar w:val="gregorian"/>
                  </w:date>
                </w:sdtPr>
                <w:sdtEndPr/>
                <w:sdtContent>
                  <w:tc>
                    <w:tcPr>
                      <w:tcW w:w="1350" w:type="dxa"/>
                      <w:vAlign w:val="bottom"/>
                    </w:tcPr>
                    <w:p w:rsidR="00D779A1" w:rsidRDefault="00386188" w:rsidP="00386188">
                      <w:pPr>
                        <w:jc w:val="center"/>
                        <w:rPr>
                          <w:rFonts w:asciiTheme="majorHAnsi" w:hAnsiTheme="majorHAnsi"/>
                          <w:sz w:val="20"/>
                          <w:szCs w:val="20"/>
                        </w:rPr>
                      </w:pPr>
                      <w:r>
                        <w:rPr>
                          <w:rFonts w:asciiTheme="majorHAnsi" w:hAnsiTheme="majorHAnsi"/>
                          <w:sz w:val="20"/>
                          <w:szCs w:val="20"/>
                        </w:rPr>
                        <w:t>10/25/2019</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332026" w:rsidP="0034022B">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209368710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93687105"/>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3402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34022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1196709641" w:edGrp="everyone"/>
                <w:p w:rsidR="00EC0B9D" w:rsidRDefault="00332026"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196709641"/>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34022B">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332026" w:rsidP="0034022B">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77491842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74918427"/>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3402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rPr>
          <w:rFonts w:asciiTheme="minorHAnsi" w:hAnsiTheme="minorHAnsi" w:cstheme="minorBidi"/>
          <w:sz w:val="22"/>
          <w:szCs w:val="22"/>
        </w:rPr>
      </w:sdtEndPr>
      <w:sdtContent>
        <w:p w:rsidR="009A533E" w:rsidRPr="004F6325" w:rsidRDefault="00332026" w:rsidP="00AC35E6">
          <w:pPr>
            <w:spacing w:after="0" w:line="240" w:lineRule="auto"/>
            <w:ind w:left="720"/>
            <w:rPr>
              <w:rFonts w:asciiTheme="majorHAnsi" w:hAnsiTheme="majorHAnsi" w:cs="Arial"/>
              <w:color w:val="4F81BD" w:themeColor="accent1"/>
              <w:sz w:val="20"/>
              <w:szCs w:val="20"/>
            </w:rPr>
          </w:pPr>
          <w:sdt>
            <w:sdtPr>
              <w:rPr>
                <w:rFonts w:asciiTheme="majorHAnsi" w:hAnsiTheme="majorHAnsi" w:cs="Arial"/>
                <w:sz w:val="20"/>
                <w:szCs w:val="20"/>
              </w:rPr>
              <w:id w:val="-2076511728"/>
              <w:placeholder>
                <w:docPart w:val="7A6F9B37D3F0426B83207362B084EB3A"/>
              </w:placeholder>
            </w:sdtPr>
            <w:sdtEndPr>
              <w:rPr>
                <w:color w:val="4F81BD" w:themeColor="accent1"/>
              </w:rPr>
            </w:sdtEndPr>
            <w:sdtContent>
              <w:r w:rsidR="004F6325">
                <w:rPr>
                  <w:rFonts w:asciiTheme="majorHAnsi" w:hAnsiTheme="majorHAnsi" w:cs="Arial"/>
                  <w:color w:val="4F81BD" w:themeColor="accent1"/>
                  <w:sz w:val="20"/>
                  <w:szCs w:val="20"/>
                </w:rPr>
                <w:t>Master of Science in Statistics</w:t>
              </w:r>
            </w:sdtContent>
          </w:sdt>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rPr>
          <w:rFonts w:asciiTheme="minorHAnsi" w:hAnsiTheme="minorHAnsi" w:cstheme="minorBidi"/>
          <w:sz w:val="22"/>
          <w:szCs w:val="22"/>
        </w:rPr>
      </w:sdtEndPr>
      <w:sdtContent>
        <w:sdt>
          <w:sdtPr>
            <w:rPr>
              <w:rFonts w:asciiTheme="majorHAnsi" w:hAnsiTheme="majorHAnsi" w:cs="Arial"/>
              <w:color w:val="4F81BD" w:themeColor="accent1"/>
              <w:sz w:val="20"/>
              <w:szCs w:val="20"/>
            </w:rPr>
            <w:id w:val="-917249301"/>
            <w:placeholder>
              <w:docPart w:val="F8D5E10D7E6E4581875F0131F5360B75"/>
            </w:placeholder>
          </w:sdtPr>
          <w:sdtEndPr/>
          <w:sdtContent>
            <w:p w:rsidR="001D302D" w:rsidRDefault="001D302D" w:rsidP="00AC35E6">
              <w:pPr>
                <w:tabs>
                  <w:tab w:val="left" w:pos="360"/>
                  <w:tab w:val="left" w:pos="720"/>
                </w:tabs>
                <w:spacing w:after="0" w:line="240" w:lineRule="auto"/>
                <w:ind w:left="720"/>
                <w:rPr>
                  <w:rFonts w:asciiTheme="majorHAnsi" w:hAnsiTheme="majorHAnsi" w:cs="Arial"/>
                  <w:color w:val="4F81BD" w:themeColor="accent1"/>
                  <w:sz w:val="20"/>
                  <w:szCs w:val="20"/>
                </w:rPr>
              </w:pPr>
              <w:r>
                <w:rPr>
                  <w:rFonts w:asciiTheme="majorHAnsi" w:hAnsiTheme="majorHAnsi" w:cs="Arial"/>
                  <w:color w:val="4F81BD" w:themeColor="accent1"/>
                  <w:sz w:val="20"/>
                  <w:szCs w:val="20"/>
                </w:rPr>
                <w:t xml:space="preserve">Amanda </w:t>
              </w:r>
              <w:proofErr w:type="spellStart"/>
              <w:r>
                <w:rPr>
                  <w:rFonts w:asciiTheme="majorHAnsi" w:hAnsiTheme="majorHAnsi" w:cs="Arial"/>
                  <w:color w:val="4F81BD" w:themeColor="accent1"/>
                  <w:sz w:val="20"/>
                  <w:szCs w:val="20"/>
                </w:rPr>
                <w:t>Lambertus</w:t>
              </w:r>
              <w:proofErr w:type="spellEnd"/>
              <w:r>
                <w:rPr>
                  <w:rFonts w:asciiTheme="majorHAnsi" w:hAnsiTheme="majorHAnsi" w:cs="Arial"/>
                  <w:color w:val="4F81BD" w:themeColor="accent1"/>
                  <w:sz w:val="20"/>
                  <w:szCs w:val="20"/>
                </w:rPr>
                <w:t xml:space="preserve">: </w:t>
              </w:r>
              <w:r w:rsidR="000E2674">
                <w:rPr>
                  <w:rFonts w:asciiTheme="majorHAnsi" w:hAnsiTheme="majorHAnsi" w:cs="Arial"/>
                  <w:color w:val="4F81BD" w:themeColor="accent1"/>
                  <w:sz w:val="20"/>
                  <w:szCs w:val="20"/>
                </w:rPr>
                <w:t xml:space="preserve"> </w:t>
              </w:r>
              <w:hyperlink r:id="rId9" w:history="1">
                <w:r w:rsidRPr="00BE2CA1">
                  <w:rPr>
                    <w:rStyle w:val="Hyperlink"/>
                    <w:rFonts w:asciiTheme="majorHAnsi" w:hAnsiTheme="majorHAnsi" w:cs="Arial"/>
                    <w:sz w:val="20"/>
                    <w:szCs w:val="20"/>
                  </w:rPr>
                  <w:t>alambertus@astate.edu</w:t>
                </w:r>
              </w:hyperlink>
              <w:r w:rsidR="00366D23">
                <w:rPr>
                  <w:rFonts w:asciiTheme="majorHAnsi" w:hAnsiTheme="majorHAnsi" w:cs="Arial"/>
                  <w:color w:val="4F81BD" w:themeColor="accent1"/>
                  <w:sz w:val="20"/>
                  <w:szCs w:val="20"/>
                </w:rPr>
                <w:t>, 870-680-</w:t>
              </w:r>
              <w:r>
                <w:rPr>
                  <w:rFonts w:asciiTheme="majorHAnsi" w:hAnsiTheme="majorHAnsi" w:cs="Arial"/>
                  <w:color w:val="4F81BD" w:themeColor="accent1"/>
                  <w:sz w:val="20"/>
                  <w:szCs w:val="20"/>
                </w:rPr>
                <w:t>8136</w:t>
              </w:r>
            </w:p>
            <w:p w:rsidR="009A533E" w:rsidRPr="001D302D" w:rsidRDefault="001D302D" w:rsidP="00AC35E6">
              <w:pPr>
                <w:tabs>
                  <w:tab w:val="left" w:pos="360"/>
                  <w:tab w:val="left" w:pos="720"/>
                </w:tabs>
                <w:spacing w:after="0" w:line="240" w:lineRule="auto"/>
                <w:ind w:left="720"/>
                <w:rPr>
                  <w:rFonts w:asciiTheme="majorHAnsi" w:hAnsiTheme="majorHAnsi" w:cs="Arial"/>
                  <w:color w:val="4F81BD" w:themeColor="accent1"/>
                  <w:sz w:val="20"/>
                  <w:szCs w:val="20"/>
                </w:rPr>
              </w:pPr>
              <w:r w:rsidRPr="001D302D">
                <w:rPr>
                  <w:rFonts w:asciiTheme="majorHAnsi" w:hAnsiTheme="majorHAnsi" w:cs="Arial"/>
                  <w:color w:val="4F81BD" w:themeColor="accent1"/>
                  <w:sz w:val="20"/>
                  <w:szCs w:val="20"/>
                </w:rPr>
                <w:t>Hong Zhou</w:t>
              </w:r>
              <w:r w:rsidRPr="00BC1C80">
                <w:rPr>
                  <w:rFonts w:asciiTheme="majorHAnsi" w:hAnsiTheme="majorHAnsi" w:cs="Arial"/>
                  <w:color w:val="4F81BD" w:themeColor="accent1"/>
                  <w:sz w:val="20"/>
                  <w:szCs w:val="20"/>
                </w:rPr>
                <w:t xml:space="preserve">;  </w:t>
              </w:r>
              <w:hyperlink r:id="rId10" w:history="1">
                <w:r w:rsidRPr="00BE2CA1">
                  <w:rPr>
                    <w:rStyle w:val="Hyperlink"/>
                    <w:rFonts w:asciiTheme="majorHAnsi" w:hAnsiTheme="majorHAnsi" w:cs="Arial"/>
                    <w:sz w:val="20"/>
                    <w:szCs w:val="20"/>
                  </w:rPr>
                  <w:t>hzhou@astate.edu</w:t>
                </w:r>
              </w:hyperlink>
              <w:r w:rsidR="00366D23">
                <w:rPr>
                  <w:rFonts w:asciiTheme="majorHAnsi" w:hAnsiTheme="majorHAnsi" w:cs="Arial"/>
                  <w:color w:val="4F81BD" w:themeColor="accent1"/>
                  <w:sz w:val="20"/>
                  <w:szCs w:val="20"/>
                </w:rPr>
                <w:t>;  870-680-</w:t>
              </w:r>
              <w:r w:rsidRPr="00BC1C80">
                <w:rPr>
                  <w:rFonts w:asciiTheme="majorHAnsi" w:hAnsiTheme="majorHAnsi" w:cs="Arial"/>
                  <w:color w:val="4F81BD" w:themeColor="accent1"/>
                  <w:sz w:val="20"/>
                  <w:szCs w:val="20"/>
                </w:rPr>
                <w:t>81</w:t>
              </w:r>
              <w:r>
                <w:rPr>
                  <w:rFonts w:asciiTheme="majorHAnsi" w:hAnsiTheme="majorHAnsi" w:cs="Arial"/>
                  <w:color w:val="4F81BD" w:themeColor="accent1"/>
                  <w:sz w:val="20"/>
                  <w:szCs w:val="20"/>
                </w:rPr>
                <w:t>20</w:t>
              </w:r>
            </w:p>
          </w:sdtContent>
        </w:sdt>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Cambria" w:eastAsia="Calibri" w:hAnsi="Cambria" w:cs="Arial"/>
          <w:color w:val="4F81BD" w:themeColor="accent1"/>
          <w:sz w:val="20"/>
          <w:szCs w:val="20"/>
        </w:rPr>
        <w:id w:val="1731260334"/>
        <w:date>
          <w:dateFormat w:val="M/d/yyyy"/>
          <w:lid w:val="en-US"/>
          <w:storeMappedDataAs w:val="dateTime"/>
          <w:calendar w:val="gregorian"/>
        </w:date>
      </w:sdtPr>
      <w:sdtEndPr/>
      <w:sdtContent>
        <w:p w:rsidR="009A533E" w:rsidRPr="008644F1" w:rsidRDefault="004F6325" w:rsidP="008644F1">
          <w:pPr>
            <w:pStyle w:val="ListParagraph"/>
            <w:tabs>
              <w:tab w:val="left" w:pos="360"/>
              <w:tab w:val="left" w:pos="720"/>
            </w:tabs>
            <w:spacing w:after="0" w:line="240" w:lineRule="auto"/>
            <w:rPr>
              <w:rFonts w:asciiTheme="majorHAnsi" w:hAnsiTheme="majorHAnsi" w:cs="Arial"/>
              <w:sz w:val="20"/>
              <w:szCs w:val="20"/>
            </w:rPr>
          </w:pPr>
          <w:r>
            <w:rPr>
              <w:rFonts w:ascii="Cambria" w:eastAsia="Calibri" w:hAnsi="Cambria" w:cs="Arial"/>
              <w:color w:val="4F81BD" w:themeColor="accent1"/>
              <w:sz w:val="20"/>
              <w:szCs w:val="20"/>
            </w:rPr>
            <w:t>Fall 2020</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332026" w:rsidP="009063B6">
      <w:pPr>
        <w:pStyle w:val="ListParagraph"/>
        <w:rPr>
          <w:rFonts w:asciiTheme="majorHAnsi" w:hAnsiTheme="majorHAnsi" w:cs="Arial"/>
          <w:sz w:val="20"/>
          <w:szCs w:val="20"/>
        </w:rPr>
      </w:pPr>
      <w:sdt>
        <w:sdtPr>
          <w:rPr>
            <w:rFonts w:asciiTheme="majorHAnsi" w:hAnsiTheme="majorHAnsi" w:cs="Arial"/>
            <w:color w:val="548DD4" w:themeColor="text2" w:themeTint="99"/>
            <w:sz w:val="20"/>
            <w:szCs w:val="20"/>
          </w:rPr>
          <w:id w:val="-617673039"/>
        </w:sdtPr>
        <w:sdtEndPr/>
        <w:sdtContent>
          <w:r w:rsidR="0094090E">
            <w:rPr>
              <w:rFonts w:asciiTheme="majorHAnsi" w:hAnsiTheme="majorHAnsi" w:cs="Arial"/>
              <w:color w:val="548DD4" w:themeColor="text2" w:themeTint="99"/>
              <w:sz w:val="20"/>
              <w:szCs w:val="20"/>
            </w:rPr>
            <w:t>Yes.</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 xml:space="preserve">*For new programs, please insert copy of all sections where this is </w:t>
      </w:r>
      <w:proofErr w:type="gramStart"/>
      <w:r w:rsidR="00341B0D" w:rsidRPr="00341B0D">
        <w:rPr>
          <w:rFonts w:asciiTheme="majorHAnsi" w:hAnsiTheme="majorHAnsi" w:cs="Arial"/>
          <w:b/>
          <w:i/>
          <w:color w:val="FF0000"/>
          <w:szCs w:val="18"/>
        </w:rPr>
        <w:t>referenced.</w:t>
      </w:r>
      <w:r w:rsidR="00341B0D">
        <w:rPr>
          <w:rFonts w:asciiTheme="majorHAnsi" w:hAnsiTheme="majorHAnsi" w:cs="Arial"/>
          <w:b/>
          <w:i/>
          <w:color w:val="FF0000"/>
          <w:szCs w:val="18"/>
        </w:rPr>
        <w:t>*</w:t>
      </w:r>
      <w:proofErr w:type="gramEnd"/>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rPr>
          <w:sz w:val="24"/>
          <w:szCs w:val="24"/>
        </w:rPr>
      </w:sdtEndPr>
      <w:sdtContent>
        <w:p w:rsidR="00FE782B" w:rsidRPr="00AC35E6" w:rsidRDefault="00751656" w:rsidP="00FE782B">
          <w:pPr>
            <w:tabs>
              <w:tab w:val="left" w:pos="360"/>
              <w:tab w:val="left" w:pos="720"/>
            </w:tabs>
            <w:spacing w:after="0" w:line="240" w:lineRule="auto"/>
            <w:rPr>
              <w:rFonts w:asciiTheme="majorHAnsi" w:hAnsiTheme="majorHAnsi" w:cs="Arial"/>
              <w:sz w:val="24"/>
              <w:szCs w:val="24"/>
            </w:rPr>
          </w:pPr>
          <w:r w:rsidRPr="00AC35E6">
            <w:rPr>
              <w:rFonts w:asciiTheme="majorHAnsi" w:hAnsiTheme="majorHAnsi" w:cs="Arial"/>
              <w:sz w:val="24"/>
              <w:szCs w:val="24"/>
            </w:rPr>
            <w:t>Page 43 of 2019-20 Graduate Bulletin:</w:t>
          </w:r>
        </w:p>
      </w:sdtContent>
    </w:sdt>
    <w:p w:rsidR="00751656" w:rsidRPr="00751656" w:rsidRDefault="00751656" w:rsidP="00751656">
      <w:pPr>
        <w:pStyle w:val="Default"/>
        <w:spacing w:before="160" w:after="40" w:line="141" w:lineRule="atLeast"/>
        <w:jc w:val="both"/>
        <w:rPr>
          <w:rFonts w:asciiTheme="majorHAnsi" w:hAnsiTheme="majorHAnsi"/>
          <w:sz w:val="20"/>
          <w:szCs w:val="20"/>
        </w:rPr>
      </w:pPr>
      <w:r w:rsidRPr="00751656">
        <w:rPr>
          <w:rStyle w:val="A1"/>
          <w:rFonts w:asciiTheme="majorHAnsi" w:hAnsiTheme="majorHAnsi"/>
          <w:b/>
          <w:bCs/>
          <w:sz w:val="20"/>
          <w:szCs w:val="20"/>
        </w:rPr>
        <w:t xml:space="preserve">Master of Science (M.S.)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2"/>
      </w:tblGrid>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Biology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Chemistry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College Student Personnel Services </w:t>
            </w:r>
          </w:p>
        </w:tc>
      </w:tr>
      <w:tr w:rsidR="00751656" w:rsidRPr="00751656" w:rsidTr="00366D23">
        <w:trPr>
          <w:trHeight w:val="390"/>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Computer Science </w:t>
            </w:r>
          </w:p>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—Cyber Security </w:t>
            </w:r>
          </w:p>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—Data Science </w:t>
            </w:r>
          </w:p>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—High Performance Computing </w:t>
            </w:r>
          </w:p>
        </w:tc>
      </w:tr>
      <w:tr w:rsidR="00751656" w:rsidRPr="00751656" w:rsidTr="00366D23">
        <w:trPr>
          <w:trHeight w:val="204"/>
        </w:trPr>
        <w:tc>
          <w:tcPr>
            <w:tcW w:w="5462" w:type="dxa"/>
          </w:tcPr>
          <w:p w:rsidR="00751656" w:rsidRPr="00751656" w:rsidRDefault="00751656" w:rsidP="00366D23">
            <w:pPr>
              <w:pStyle w:val="Pa26"/>
              <w:rPr>
                <w:rFonts w:asciiTheme="majorHAnsi" w:hAnsiTheme="majorHAnsi"/>
                <w:color w:val="000000"/>
                <w:sz w:val="20"/>
                <w:szCs w:val="20"/>
              </w:rPr>
            </w:pPr>
            <w:r w:rsidRPr="00751656">
              <w:rPr>
                <w:rStyle w:val="A1"/>
                <w:rFonts w:asciiTheme="majorHAnsi" w:hAnsiTheme="majorHAnsi"/>
                <w:sz w:val="20"/>
                <w:szCs w:val="20"/>
              </w:rPr>
              <w:t xml:space="preserve">Disaster Preparedness and Emergency Management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Early Childhood Services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Environmental Sciences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Exercise Science</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Mathematics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Media Management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Molecular Bioscience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Psychological Science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Sport Administration </w:t>
            </w:r>
          </w:p>
        </w:tc>
      </w:tr>
      <w:tr w:rsidR="00751656" w:rsidRPr="00751656" w:rsidTr="00366D23">
        <w:trPr>
          <w:trHeight w:val="112"/>
        </w:trPr>
        <w:tc>
          <w:tcPr>
            <w:tcW w:w="5462" w:type="dxa"/>
          </w:tcPr>
          <w:p w:rsidR="00751656" w:rsidRPr="00751656" w:rsidRDefault="00751656" w:rsidP="00366D23">
            <w:pPr>
              <w:pStyle w:val="Pa24"/>
              <w:jc w:val="both"/>
              <w:rPr>
                <w:rStyle w:val="A1"/>
                <w:rFonts w:asciiTheme="majorHAnsi" w:hAnsiTheme="majorHAnsi"/>
                <w:sz w:val="28"/>
                <w:szCs w:val="28"/>
              </w:rPr>
            </w:pPr>
            <w:r w:rsidRPr="00751656">
              <w:rPr>
                <w:rStyle w:val="A1"/>
                <w:rFonts w:asciiTheme="majorHAnsi" w:hAnsiTheme="majorHAnsi"/>
                <w:color w:val="4F81BD" w:themeColor="accent1"/>
                <w:sz w:val="28"/>
                <w:szCs w:val="28"/>
              </w:rPr>
              <w:t>Statistics</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Strategic Communication </w:t>
            </w:r>
          </w:p>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—Information Technology Law and Policy </w:t>
            </w:r>
          </w:p>
        </w:tc>
      </w:tr>
    </w:tbl>
    <w:p w:rsidR="00751656" w:rsidRDefault="00751656" w:rsidP="00751656">
      <w:pPr>
        <w:rPr>
          <w:rFonts w:ascii="Cambria" w:hAnsi="Cambria"/>
          <w:sz w:val="20"/>
          <w:szCs w:val="20"/>
        </w:rPr>
      </w:pPr>
    </w:p>
    <w:sdt>
      <w:sdtPr>
        <w:rPr>
          <w:rFonts w:asciiTheme="majorHAnsi" w:hAnsiTheme="majorHAnsi" w:cs="Arial"/>
          <w:b/>
          <w:color w:val="4F81BD" w:themeColor="accent1"/>
          <w:sz w:val="20"/>
          <w:szCs w:val="20"/>
        </w:rPr>
        <w:id w:val="1679313586"/>
      </w:sdtPr>
      <w:sdtEndPr>
        <w:rPr>
          <w:b w:val="0"/>
          <w:color w:val="auto"/>
          <w:sz w:val="24"/>
          <w:szCs w:val="24"/>
        </w:rPr>
      </w:sdtEndPr>
      <w:sdtContent>
        <w:p w:rsidR="00AC35E6" w:rsidRDefault="00DA37F1" w:rsidP="00DA37F1">
          <w:pPr>
            <w:tabs>
              <w:tab w:val="left" w:pos="360"/>
              <w:tab w:val="left" w:pos="720"/>
            </w:tabs>
            <w:spacing w:after="0" w:line="240" w:lineRule="auto"/>
            <w:rPr>
              <w:rFonts w:asciiTheme="majorHAnsi" w:hAnsiTheme="majorHAnsi" w:cs="Arial"/>
              <w:sz w:val="24"/>
              <w:szCs w:val="24"/>
            </w:rPr>
          </w:pPr>
          <w:r w:rsidRPr="00AC35E6">
            <w:rPr>
              <w:rFonts w:asciiTheme="majorHAnsi" w:hAnsiTheme="majorHAnsi" w:cs="Arial"/>
              <w:sz w:val="24"/>
              <w:szCs w:val="24"/>
            </w:rPr>
            <w:t>Page 75 of 2019-20 Undergraduate Bulletin:</w:t>
          </w:r>
        </w:p>
        <w:p w:rsidR="00DA37F1" w:rsidRPr="00AC35E6" w:rsidRDefault="00332026" w:rsidP="00DA37F1">
          <w:pPr>
            <w:tabs>
              <w:tab w:val="left" w:pos="360"/>
              <w:tab w:val="left" w:pos="720"/>
            </w:tabs>
            <w:spacing w:after="0" w:line="240" w:lineRule="auto"/>
            <w:rPr>
              <w:rFonts w:asciiTheme="majorHAnsi" w:hAnsiTheme="majorHAnsi" w:cs="Arial"/>
              <w:sz w:val="24"/>
              <w:szCs w:val="24"/>
            </w:rPr>
          </w:pPr>
        </w:p>
      </w:sdtContent>
    </w:sdt>
    <w:p w:rsidR="00DA37F1" w:rsidRPr="00751656" w:rsidRDefault="00DA37F1" w:rsidP="00DA37F1">
      <w:pPr>
        <w:pStyle w:val="Default"/>
        <w:spacing w:before="160" w:after="40" w:line="141" w:lineRule="atLeast"/>
        <w:jc w:val="both"/>
        <w:rPr>
          <w:rFonts w:asciiTheme="majorHAnsi" w:hAnsiTheme="majorHAnsi"/>
          <w:sz w:val="20"/>
          <w:szCs w:val="20"/>
        </w:rPr>
      </w:pPr>
      <w:r w:rsidRPr="00751656">
        <w:rPr>
          <w:rStyle w:val="A1"/>
          <w:rFonts w:asciiTheme="majorHAnsi" w:hAnsiTheme="majorHAnsi"/>
          <w:b/>
          <w:bCs/>
          <w:sz w:val="20"/>
          <w:szCs w:val="20"/>
        </w:rPr>
        <w:t xml:space="preserve">Master of Science (M.S.)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2"/>
      </w:tblGrid>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Biology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Chemistry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College Student Personnel Services </w:t>
            </w:r>
          </w:p>
        </w:tc>
      </w:tr>
      <w:tr w:rsidR="00DA37F1" w:rsidRPr="00751656" w:rsidTr="00D11210">
        <w:trPr>
          <w:trHeight w:val="390"/>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Computer Science </w:t>
            </w:r>
          </w:p>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—Cyber Security </w:t>
            </w:r>
          </w:p>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—Data Science </w:t>
            </w:r>
          </w:p>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—High Performance Computing </w:t>
            </w:r>
          </w:p>
        </w:tc>
      </w:tr>
      <w:tr w:rsidR="00DA37F1" w:rsidRPr="00751656" w:rsidTr="00D11210">
        <w:trPr>
          <w:trHeight w:val="204"/>
        </w:trPr>
        <w:tc>
          <w:tcPr>
            <w:tcW w:w="5462" w:type="dxa"/>
          </w:tcPr>
          <w:p w:rsidR="00DA37F1" w:rsidRPr="00751656" w:rsidRDefault="00DA37F1" w:rsidP="00D11210">
            <w:pPr>
              <w:pStyle w:val="Pa26"/>
              <w:rPr>
                <w:rFonts w:asciiTheme="majorHAnsi" w:hAnsiTheme="majorHAnsi"/>
                <w:color w:val="000000"/>
                <w:sz w:val="20"/>
                <w:szCs w:val="20"/>
              </w:rPr>
            </w:pPr>
            <w:r w:rsidRPr="00751656">
              <w:rPr>
                <w:rStyle w:val="A1"/>
                <w:rFonts w:asciiTheme="majorHAnsi" w:hAnsiTheme="majorHAnsi"/>
                <w:sz w:val="20"/>
                <w:szCs w:val="20"/>
              </w:rPr>
              <w:t xml:space="preserve">Disaster Preparedness and Emergency Management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Early Childhood Services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Environmental Sciences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Exercise Science</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Mathematics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Media Management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Molecular Bioscience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Psychological Science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Sport Administration </w:t>
            </w:r>
          </w:p>
        </w:tc>
      </w:tr>
      <w:tr w:rsidR="00DA37F1" w:rsidRPr="00751656" w:rsidTr="00D11210">
        <w:trPr>
          <w:trHeight w:val="112"/>
        </w:trPr>
        <w:tc>
          <w:tcPr>
            <w:tcW w:w="5462" w:type="dxa"/>
          </w:tcPr>
          <w:p w:rsidR="00DA37F1" w:rsidRPr="00751656" w:rsidRDefault="00DA37F1" w:rsidP="00D11210">
            <w:pPr>
              <w:pStyle w:val="Pa24"/>
              <w:jc w:val="both"/>
              <w:rPr>
                <w:rStyle w:val="A1"/>
                <w:rFonts w:asciiTheme="majorHAnsi" w:hAnsiTheme="majorHAnsi"/>
                <w:sz w:val="28"/>
                <w:szCs w:val="28"/>
              </w:rPr>
            </w:pPr>
            <w:r w:rsidRPr="00751656">
              <w:rPr>
                <w:rStyle w:val="A1"/>
                <w:rFonts w:asciiTheme="majorHAnsi" w:hAnsiTheme="majorHAnsi"/>
                <w:color w:val="4F81BD" w:themeColor="accent1"/>
                <w:sz w:val="28"/>
                <w:szCs w:val="28"/>
              </w:rPr>
              <w:t>Statistics</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Strategic Communication </w:t>
            </w:r>
          </w:p>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—Information Technology Law and Policy </w:t>
            </w:r>
          </w:p>
        </w:tc>
      </w:tr>
    </w:tbl>
    <w:p w:rsidR="00DA37F1" w:rsidRDefault="00DA37F1" w:rsidP="00DA37F1">
      <w:pPr>
        <w:rPr>
          <w:rFonts w:ascii="Cambria" w:hAnsi="Cambria"/>
          <w:sz w:val="20"/>
          <w:szCs w:val="20"/>
        </w:rPr>
      </w:pPr>
    </w:p>
    <w:p w:rsidR="005A43F3" w:rsidRDefault="005A43F3" w:rsidP="005A43F3">
      <w:pPr>
        <w:rPr>
          <w:rFonts w:ascii="Cambria" w:hAnsi="Cambria"/>
          <w:b/>
          <w:sz w:val="20"/>
          <w:szCs w:val="20"/>
        </w:rPr>
      </w:pPr>
    </w:p>
    <w:p w:rsidR="00AC35E6" w:rsidRDefault="00AC35E6" w:rsidP="005A43F3">
      <w:pPr>
        <w:rPr>
          <w:rFonts w:ascii="Cambria" w:hAnsi="Cambria"/>
          <w:b/>
          <w:sz w:val="20"/>
          <w:szCs w:val="20"/>
        </w:rPr>
      </w:pPr>
    </w:p>
    <w:sdt>
      <w:sdtPr>
        <w:rPr>
          <w:rFonts w:asciiTheme="majorHAnsi" w:hAnsiTheme="majorHAnsi" w:cs="Arial"/>
          <w:sz w:val="20"/>
          <w:szCs w:val="20"/>
        </w:rPr>
        <w:id w:val="2008167451"/>
      </w:sdtPr>
      <w:sdtEndPr>
        <w:rPr>
          <w:sz w:val="24"/>
          <w:szCs w:val="24"/>
        </w:rPr>
      </w:sdtEndPr>
      <w:sdtContent>
        <w:p w:rsidR="005A43F3" w:rsidRPr="00AC35E6" w:rsidRDefault="005A43F3" w:rsidP="005A43F3">
          <w:pPr>
            <w:tabs>
              <w:tab w:val="left" w:pos="360"/>
              <w:tab w:val="left" w:pos="720"/>
            </w:tabs>
            <w:spacing w:after="0" w:line="240" w:lineRule="auto"/>
            <w:rPr>
              <w:rFonts w:asciiTheme="majorHAnsi" w:hAnsiTheme="majorHAnsi" w:cs="Arial"/>
              <w:sz w:val="24"/>
              <w:szCs w:val="24"/>
            </w:rPr>
          </w:pPr>
          <w:r w:rsidRPr="00AC35E6">
            <w:rPr>
              <w:rFonts w:asciiTheme="majorHAnsi" w:hAnsiTheme="majorHAnsi" w:cs="Arial"/>
              <w:sz w:val="24"/>
              <w:szCs w:val="24"/>
            </w:rPr>
            <w:t>Page 255 of 2019-20 Graduate Bulletin:</w:t>
          </w:r>
        </w:p>
      </w:sdtContent>
    </w:sdt>
    <w:p w:rsidR="005A43F3" w:rsidRDefault="005A43F3" w:rsidP="005A43F3">
      <w:pPr>
        <w:rPr>
          <w:rFonts w:ascii="Cambria" w:hAnsi="Cambria"/>
          <w:b/>
          <w:sz w:val="20"/>
          <w:szCs w:val="20"/>
        </w:rPr>
      </w:pPr>
      <w:r w:rsidRPr="005A43F3">
        <w:rPr>
          <w:rFonts w:ascii="Cambria" w:hAnsi="Cambria"/>
          <w:b/>
          <w:sz w:val="20"/>
          <w:szCs w:val="20"/>
        </w:rPr>
        <w:t xml:space="preserve"> </w:t>
      </w:r>
    </w:p>
    <w:p w:rsidR="005A43F3" w:rsidRPr="005A43F3" w:rsidRDefault="005A43F3" w:rsidP="005A43F3">
      <w:pPr>
        <w:rPr>
          <w:rFonts w:ascii="Cambria" w:hAnsi="Cambria"/>
          <w:b/>
          <w:sz w:val="20"/>
          <w:szCs w:val="20"/>
        </w:rPr>
      </w:pPr>
      <w:r w:rsidRPr="005A43F3">
        <w:rPr>
          <w:rFonts w:ascii="Cambria" w:hAnsi="Cambria"/>
          <w:b/>
          <w:sz w:val="20"/>
          <w:szCs w:val="20"/>
        </w:rPr>
        <w:t>PROGRAMS OF STUDY</w:t>
      </w:r>
      <w:r>
        <w:rPr>
          <w:rFonts w:ascii="Cambria" w:hAnsi="Cambria"/>
          <w:b/>
          <w:sz w:val="20"/>
          <w:szCs w:val="20"/>
        </w:rPr>
        <w:t xml:space="preserve"> </w:t>
      </w:r>
    </w:p>
    <w:p w:rsidR="005A43F3" w:rsidRPr="000E2B96" w:rsidRDefault="005A43F3" w:rsidP="00AC35E6">
      <w:pPr>
        <w:jc w:val="both"/>
        <w:rPr>
          <w:rFonts w:ascii="Cambria" w:hAnsi="Cambria"/>
          <w:sz w:val="24"/>
          <w:szCs w:val="24"/>
        </w:rPr>
      </w:pPr>
      <w:r w:rsidRPr="000E2B96">
        <w:rPr>
          <w:rFonts w:ascii="Cambria" w:hAnsi="Cambria"/>
          <w:sz w:val="24"/>
          <w:szCs w:val="24"/>
        </w:rPr>
        <w:t xml:space="preserve">The College of Sciences and Mathematics offers work leading to the Master of Arts degree in biology; to the Master of Science degree with majors in biology, chemistry, environmental sciences, </w:t>
      </w:r>
      <w:r w:rsidRPr="000E2B96">
        <w:rPr>
          <w:rFonts w:ascii="Cambria" w:hAnsi="Cambria"/>
          <w:strike/>
          <w:color w:val="C0504D" w:themeColor="accent2"/>
          <w:sz w:val="24"/>
          <w:szCs w:val="24"/>
        </w:rPr>
        <w:t xml:space="preserve">and </w:t>
      </w:r>
      <w:r w:rsidRPr="000E2B96">
        <w:rPr>
          <w:rFonts w:ascii="Cambria" w:hAnsi="Cambria"/>
          <w:sz w:val="24"/>
          <w:szCs w:val="24"/>
        </w:rPr>
        <w:t>mathematics</w:t>
      </w:r>
      <w:r w:rsidR="00A6203C" w:rsidRPr="000E2B96">
        <w:rPr>
          <w:rFonts w:ascii="Cambria" w:hAnsi="Cambria"/>
          <w:color w:val="4F81BD" w:themeColor="accent1"/>
          <w:sz w:val="24"/>
          <w:szCs w:val="24"/>
        </w:rPr>
        <w:t>, and statistics</w:t>
      </w:r>
      <w:r w:rsidRPr="000E2B96">
        <w:rPr>
          <w:rFonts w:ascii="Cambria" w:hAnsi="Cambria"/>
          <w:sz w:val="24"/>
          <w:szCs w:val="24"/>
        </w:rPr>
        <w:t>; to the Master of Science in molecular biosciences; and to the Master of Science in Education degree with majors in biology, chemistry, and mathematics.</w:t>
      </w:r>
    </w:p>
    <w:p w:rsidR="00912CF9" w:rsidRDefault="00912CF9" w:rsidP="008C68AB">
      <w:pPr>
        <w:spacing w:after="0" w:line="360" w:lineRule="auto"/>
        <w:ind w:left="100"/>
        <w:jc w:val="center"/>
        <w:rPr>
          <w:rFonts w:asciiTheme="majorHAnsi" w:hAnsiTheme="majorHAnsi" w:cs="Arial"/>
          <w:b/>
          <w:sz w:val="28"/>
          <w:szCs w:val="20"/>
        </w:rPr>
      </w:pPr>
    </w:p>
    <w:p w:rsidR="00912CF9" w:rsidRPr="00912CF9" w:rsidRDefault="00912CF9" w:rsidP="00912CF9">
      <w:pPr>
        <w:rPr>
          <w:rFonts w:asciiTheme="majorHAnsi" w:hAnsiTheme="majorHAnsi" w:cs="Arial"/>
          <w:sz w:val="28"/>
          <w:szCs w:val="20"/>
        </w:rPr>
      </w:pPr>
    </w:p>
    <w:p w:rsidR="00912CF9" w:rsidRPr="00912CF9" w:rsidRDefault="00912CF9" w:rsidP="00912CF9">
      <w:pPr>
        <w:rPr>
          <w:rFonts w:asciiTheme="majorHAnsi" w:hAnsiTheme="majorHAnsi" w:cs="Arial"/>
          <w:sz w:val="28"/>
          <w:szCs w:val="20"/>
        </w:rPr>
      </w:pPr>
    </w:p>
    <w:p w:rsidR="00912CF9" w:rsidRPr="00912CF9" w:rsidRDefault="00912CF9" w:rsidP="00912CF9">
      <w:pPr>
        <w:rPr>
          <w:rFonts w:asciiTheme="majorHAnsi" w:hAnsiTheme="majorHAnsi" w:cs="Arial"/>
          <w:sz w:val="28"/>
          <w:szCs w:val="20"/>
        </w:rPr>
      </w:pPr>
    </w:p>
    <w:p w:rsidR="00AC35E6" w:rsidRPr="00912CF9" w:rsidRDefault="00AC35E6" w:rsidP="00912CF9">
      <w:pPr>
        <w:rPr>
          <w:rFonts w:asciiTheme="majorHAnsi" w:hAnsiTheme="majorHAnsi" w:cs="Arial"/>
          <w:sz w:val="28"/>
          <w:szCs w:val="20"/>
        </w:rPr>
      </w:pPr>
    </w:p>
    <w:p w:rsidR="00AC35E6" w:rsidRDefault="00AC35E6">
      <w:pPr>
        <w:rPr>
          <w:rFonts w:asciiTheme="majorHAnsi" w:hAnsiTheme="majorHAnsi" w:cs="Arial"/>
          <w:sz w:val="20"/>
          <w:szCs w:val="20"/>
        </w:rPr>
      </w:pPr>
      <w:r>
        <w:rPr>
          <w:rFonts w:asciiTheme="majorHAnsi" w:hAnsiTheme="majorHAnsi" w:cs="Arial"/>
          <w:sz w:val="20"/>
          <w:szCs w:val="20"/>
        </w:rPr>
        <w:br w:type="page"/>
      </w:r>
    </w:p>
    <w:sdt>
      <w:sdtPr>
        <w:rPr>
          <w:rFonts w:asciiTheme="majorHAnsi" w:hAnsiTheme="majorHAnsi" w:cs="Arial"/>
          <w:sz w:val="20"/>
          <w:szCs w:val="20"/>
        </w:rPr>
        <w:id w:val="-648056242"/>
      </w:sdtPr>
      <w:sdtEndPr>
        <w:rPr>
          <w:sz w:val="24"/>
          <w:szCs w:val="24"/>
        </w:rPr>
      </w:sdtEndPr>
      <w:sdtContent>
        <w:p w:rsidR="00912CF9" w:rsidRPr="00AC35E6" w:rsidRDefault="00912CF9" w:rsidP="00912CF9">
          <w:pPr>
            <w:tabs>
              <w:tab w:val="left" w:pos="360"/>
              <w:tab w:val="left" w:pos="720"/>
            </w:tabs>
            <w:spacing w:after="0" w:line="240" w:lineRule="auto"/>
            <w:rPr>
              <w:rFonts w:asciiTheme="majorHAnsi" w:hAnsiTheme="majorHAnsi" w:cs="Arial"/>
              <w:sz w:val="24"/>
              <w:szCs w:val="24"/>
            </w:rPr>
          </w:pPr>
          <w:r w:rsidRPr="00AC35E6">
            <w:rPr>
              <w:rFonts w:asciiTheme="majorHAnsi" w:hAnsiTheme="majorHAnsi" w:cs="Arial"/>
              <w:sz w:val="24"/>
              <w:szCs w:val="24"/>
            </w:rPr>
            <w:t>Page 278 of 2019-20 Graduate Bulletin:</w:t>
          </w:r>
        </w:p>
      </w:sdtContent>
    </w:sdt>
    <w:p w:rsidR="00912CF9" w:rsidRPr="00CC0A11" w:rsidRDefault="00912CF9" w:rsidP="00CC0A11">
      <w:pPr>
        <w:spacing w:after="0" w:line="360" w:lineRule="auto"/>
        <w:rPr>
          <w:rFonts w:asciiTheme="majorHAnsi" w:hAnsiTheme="majorHAnsi" w:cs="Arial"/>
          <w:b/>
          <w:color w:val="4F81BD" w:themeColor="accent1"/>
          <w:sz w:val="28"/>
          <w:szCs w:val="20"/>
        </w:rPr>
      </w:pPr>
      <w:r w:rsidRPr="00CC0A11">
        <w:rPr>
          <w:rFonts w:asciiTheme="majorHAnsi" w:hAnsiTheme="majorHAnsi" w:cs="Arial"/>
          <w:b/>
          <w:color w:val="4F81BD" w:themeColor="accent1"/>
          <w:sz w:val="28"/>
          <w:szCs w:val="20"/>
        </w:rPr>
        <w:t>Program of Study for the Master of Science in Statistics</w:t>
      </w:r>
    </w:p>
    <w:p w:rsidR="00912CF9" w:rsidRPr="002A343F" w:rsidRDefault="00912CF9" w:rsidP="00CC0A11">
      <w:pPr>
        <w:tabs>
          <w:tab w:val="left" w:pos="360"/>
        </w:tabs>
        <w:spacing w:after="0" w:line="240" w:lineRule="auto"/>
        <w:rPr>
          <w:rFonts w:asciiTheme="majorHAnsi" w:hAnsiTheme="majorHAnsi"/>
          <w:b/>
          <w:color w:val="548DD4" w:themeColor="text2" w:themeTint="99"/>
          <w:sz w:val="24"/>
          <w:szCs w:val="24"/>
        </w:rPr>
      </w:pPr>
      <w:r w:rsidRPr="002A343F">
        <w:rPr>
          <w:rFonts w:asciiTheme="majorHAnsi" w:hAnsiTheme="majorHAnsi"/>
          <w:b/>
          <w:color w:val="548DD4" w:themeColor="text2" w:themeTint="99"/>
          <w:sz w:val="24"/>
          <w:szCs w:val="24"/>
        </w:rPr>
        <w:t>ADMISSION REQUIREMENTS</w:t>
      </w:r>
    </w:p>
    <w:p w:rsidR="00912CF9" w:rsidRDefault="00912CF9" w:rsidP="00AC35E6">
      <w:pPr>
        <w:tabs>
          <w:tab w:val="left" w:pos="360"/>
        </w:tabs>
        <w:spacing w:after="0" w:line="240" w:lineRule="auto"/>
        <w:ind w:left="450" w:hanging="450"/>
        <w:jc w:val="both"/>
        <w:rPr>
          <w:rFonts w:asciiTheme="majorHAnsi" w:hAnsiTheme="majorHAnsi"/>
          <w:color w:val="548DD4" w:themeColor="text2" w:themeTint="99"/>
          <w:sz w:val="24"/>
          <w:szCs w:val="24"/>
        </w:rPr>
      </w:pPr>
      <w:r>
        <w:rPr>
          <w:rFonts w:asciiTheme="majorHAnsi" w:hAnsiTheme="majorHAnsi"/>
          <w:color w:val="548DD4" w:themeColor="text2" w:themeTint="99"/>
          <w:sz w:val="24"/>
          <w:szCs w:val="24"/>
        </w:rPr>
        <w:tab/>
      </w:r>
      <w:r>
        <w:rPr>
          <w:rFonts w:asciiTheme="majorHAnsi" w:hAnsiTheme="majorHAnsi"/>
          <w:color w:val="548DD4" w:themeColor="text2" w:themeTint="99"/>
          <w:sz w:val="24"/>
          <w:szCs w:val="24"/>
        </w:rPr>
        <w:tab/>
      </w:r>
      <w:r w:rsidRPr="002A343F">
        <w:rPr>
          <w:rFonts w:asciiTheme="majorHAnsi" w:hAnsiTheme="majorHAnsi"/>
          <w:color w:val="548DD4" w:themeColor="text2" w:themeTint="99"/>
          <w:sz w:val="24"/>
          <w:szCs w:val="24"/>
        </w:rPr>
        <w:t xml:space="preserve">Students seeking admission into the Master of Science degree program in </w:t>
      </w:r>
      <w:r>
        <w:rPr>
          <w:rFonts w:asciiTheme="majorHAnsi" w:hAnsiTheme="majorHAnsi"/>
          <w:color w:val="548DD4" w:themeColor="text2" w:themeTint="99"/>
          <w:sz w:val="24"/>
          <w:szCs w:val="24"/>
        </w:rPr>
        <w:t>Statis</w:t>
      </w:r>
      <w:r w:rsidRPr="0034022B">
        <w:rPr>
          <w:rFonts w:asciiTheme="majorHAnsi" w:hAnsiTheme="majorHAnsi"/>
          <w:color w:val="548DD4" w:themeColor="text2" w:themeTint="99"/>
          <w:sz w:val="24"/>
          <w:szCs w:val="24"/>
        </w:rPr>
        <w:t>tics</w:t>
      </w:r>
      <w:r w:rsidRPr="002A343F">
        <w:rPr>
          <w:rFonts w:asciiTheme="majorHAnsi" w:hAnsiTheme="majorHAnsi"/>
          <w:color w:val="548DD4" w:themeColor="text2" w:themeTint="99"/>
          <w:sz w:val="24"/>
          <w:szCs w:val="24"/>
        </w:rPr>
        <w:t>, must meet</w:t>
      </w:r>
      <w:r>
        <w:rPr>
          <w:rFonts w:asciiTheme="majorHAnsi" w:hAnsiTheme="majorHAnsi"/>
          <w:color w:val="548DD4" w:themeColor="text2" w:themeTint="99"/>
          <w:sz w:val="24"/>
          <w:szCs w:val="24"/>
        </w:rPr>
        <w:t xml:space="preserve"> </w:t>
      </w:r>
      <w:r w:rsidRPr="002A343F">
        <w:rPr>
          <w:rFonts w:asciiTheme="majorHAnsi" w:hAnsiTheme="majorHAnsi"/>
          <w:color w:val="548DD4" w:themeColor="text2" w:themeTint="99"/>
          <w:sz w:val="24"/>
          <w:szCs w:val="24"/>
        </w:rPr>
        <w:t>the admission requirements of Graduate Admissions and the specific program requirements. Students</w:t>
      </w:r>
      <w:r>
        <w:rPr>
          <w:rFonts w:asciiTheme="majorHAnsi" w:hAnsiTheme="majorHAnsi"/>
          <w:color w:val="548DD4" w:themeColor="text2" w:themeTint="99"/>
          <w:sz w:val="24"/>
          <w:szCs w:val="24"/>
        </w:rPr>
        <w:t xml:space="preserve"> </w:t>
      </w:r>
      <w:r w:rsidRPr="002A343F">
        <w:rPr>
          <w:rFonts w:asciiTheme="majorHAnsi" w:hAnsiTheme="majorHAnsi"/>
          <w:color w:val="548DD4" w:themeColor="text2" w:themeTint="99"/>
          <w:sz w:val="24"/>
          <w:szCs w:val="24"/>
        </w:rPr>
        <w:t>may not take 6000-level courses for credit until all undergraduate deficiencies have been removed.</w:t>
      </w:r>
      <w:r>
        <w:rPr>
          <w:rFonts w:asciiTheme="majorHAnsi" w:hAnsiTheme="majorHAnsi"/>
          <w:color w:val="548DD4" w:themeColor="text2" w:themeTint="99"/>
          <w:sz w:val="24"/>
          <w:szCs w:val="24"/>
        </w:rPr>
        <w:t xml:space="preserve"> </w:t>
      </w:r>
    </w:p>
    <w:p w:rsidR="00912CF9" w:rsidRDefault="00912CF9" w:rsidP="00912CF9">
      <w:pPr>
        <w:tabs>
          <w:tab w:val="left" w:pos="360"/>
        </w:tabs>
        <w:spacing w:after="0" w:line="240" w:lineRule="auto"/>
        <w:ind w:left="1170" w:hanging="450"/>
        <w:rPr>
          <w:rFonts w:asciiTheme="majorHAnsi" w:hAnsiTheme="majorHAnsi"/>
          <w:color w:val="548DD4" w:themeColor="text2" w:themeTint="99"/>
          <w:sz w:val="24"/>
          <w:szCs w:val="24"/>
        </w:rPr>
      </w:pPr>
    </w:p>
    <w:p w:rsidR="00912CF9" w:rsidRPr="008B0528" w:rsidRDefault="00912CF9" w:rsidP="00AC35E6">
      <w:pPr>
        <w:tabs>
          <w:tab w:val="left" w:pos="360"/>
        </w:tabs>
        <w:spacing w:after="0" w:line="240" w:lineRule="auto"/>
        <w:ind w:left="450" w:hanging="450"/>
        <w:jc w:val="both"/>
        <w:rPr>
          <w:rFonts w:asciiTheme="majorHAnsi" w:hAnsiTheme="majorHAnsi"/>
          <w:color w:val="548DD4" w:themeColor="text2" w:themeTint="99"/>
          <w:sz w:val="24"/>
          <w:szCs w:val="24"/>
        </w:rPr>
      </w:pPr>
      <w:r>
        <w:rPr>
          <w:rFonts w:asciiTheme="majorHAnsi" w:hAnsiTheme="majorHAnsi"/>
          <w:color w:val="548DD4" w:themeColor="text2" w:themeTint="99"/>
          <w:sz w:val="24"/>
          <w:szCs w:val="24"/>
        </w:rPr>
        <w:tab/>
      </w:r>
      <w:r>
        <w:rPr>
          <w:rFonts w:asciiTheme="majorHAnsi" w:hAnsiTheme="majorHAnsi"/>
          <w:color w:val="548DD4" w:themeColor="text2" w:themeTint="99"/>
          <w:sz w:val="24"/>
          <w:szCs w:val="24"/>
        </w:rPr>
        <w:tab/>
      </w:r>
      <w:r w:rsidRPr="008B0528">
        <w:rPr>
          <w:rFonts w:asciiTheme="majorHAnsi" w:hAnsiTheme="majorHAnsi"/>
          <w:color w:val="548DD4" w:themeColor="text2" w:themeTint="99"/>
          <w:sz w:val="24"/>
          <w:szCs w:val="24"/>
        </w:rPr>
        <w:t>For unconditional admission, academic proficiency must be established through satisfaction of the following admission selection criteria:</w:t>
      </w:r>
    </w:p>
    <w:p w:rsidR="00912CF9" w:rsidRDefault="00912CF9" w:rsidP="00AC35E6">
      <w:pPr>
        <w:pStyle w:val="ListParagraph"/>
        <w:numPr>
          <w:ilvl w:val="0"/>
          <w:numId w:val="23"/>
        </w:numPr>
        <w:tabs>
          <w:tab w:val="left" w:pos="360"/>
        </w:tabs>
        <w:spacing w:after="0" w:line="240" w:lineRule="auto"/>
        <w:jc w:val="both"/>
        <w:rPr>
          <w:rFonts w:asciiTheme="majorHAnsi" w:hAnsiTheme="majorHAnsi"/>
          <w:color w:val="548DD4" w:themeColor="text2" w:themeTint="99"/>
          <w:sz w:val="24"/>
          <w:szCs w:val="24"/>
        </w:rPr>
      </w:pPr>
      <w:r w:rsidRPr="008B0528">
        <w:rPr>
          <w:rFonts w:asciiTheme="majorHAnsi" w:hAnsiTheme="majorHAnsi"/>
          <w:color w:val="548DD4" w:themeColor="text2" w:themeTint="99"/>
          <w:sz w:val="24"/>
          <w:szCs w:val="24"/>
        </w:rPr>
        <w:t xml:space="preserve">A minimum cumulative undergraduate grade point average of 3.00 </w:t>
      </w:r>
      <w:r w:rsidR="00955611">
        <w:rPr>
          <w:rFonts w:asciiTheme="majorHAnsi" w:hAnsiTheme="majorHAnsi"/>
          <w:color w:val="548DD4" w:themeColor="text2" w:themeTint="99"/>
          <w:sz w:val="24"/>
          <w:szCs w:val="24"/>
        </w:rPr>
        <w:t xml:space="preserve">on a 4.00 scale </w:t>
      </w:r>
      <w:r w:rsidR="003357B9" w:rsidRPr="003357B9">
        <w:rPr>
          <w:rFonts w:asciiTheme="majorHAnsi" w:hAnsiTheme="majorHAnsi"/>
          <w:b/>
          <w:bCs/>
          <w:color w:val="548DD4" w:themeColor="text2" w:themeTint="99"/>
          <w:sz w:val="24"/>
          <w:szCs w:val="24"/>
          <w:u w:val="single"/>
        </w:rPr>
        <w:t>OR</w:t>
      </w:r>
      <w:r w:rsidRPr="008B0528">
        <w:rPr>
          <w:rFonts w:asciiTheme="majorHAnsi" w:hAnsiTheme="majorHAnsi"/>
          <w:color w:val="548DD4" w:themeColor="text2" w:themeTint="99"/>
          <w:sz w:val="24"/>
          <w:szCs w:val="24"/>
        </w:rPr>
        <w:t xml:space="preserve"> the </w:t>
      </w:r>
      <w:r>
        <w:rPr>
          <w:rFonts w:asciiTheme="majorHAnsi" w:hAnsiTheme="majorHAnsi"/>
          <w:color w:val="548DD4" w:themeColor="text2" w:themeTint="99"/>
          <w:sz w:val="24"/>
          <w:szCs w:val="24"/>
        </w:rPr>
        <w:t xml:space="preserve">score of the </w:t>
      </w:r>
      <w:r w:rsidRPr="008B0528">
        <w:rPr>
          <w:rFonts w:asciiTheme="majorHAnsi" w:hAnsiTheme="majorHAnsi"/>
          <w:color w:val="548DD4" w:themeColor="text2" w:themeTint="99"/>
          <w:sz w:val="24"/>
          <w:szCs w:val="24"/>
        </w:rPr>
        <w:t>combined verbal and quantitative sections of the Graduate Record Examination (GRE)</w:t>
      </w:r>
      <w:r>
        <w:rPr>
          <w:rFonts w:asciiTheme="majorHAnsi" w:hAnsiTheme="majorHAnsi"/>
          <w:color w:val="548DD4" w:themeColor="text2" w:themeTint="99"/>
          <w:sz w:val="24"/>
          <w:szCs w:val="24"/>
        </w:rPr>
        <w:t xml:space="preserve"> meets the department requirement</w:t>
      </w:r>
      <w:r w:rsidRPr="008B0528">
        <w:rPr>
          <w:rFonts w:asciiTheme="majorHAnsi" w:hAnsiTheme="majorHAnsi"/>
          <w:color w:val="548DD4" w:themeColor="text2" w:themeTint="99"/>
          <w:sz w:val="24"/>
          <w:szCs w:val="24"/>
        </w:rPr>
        <w:t>.</w:t>
      </w:r>
    </w:p>
    <w:p w:rsidR="00553FAE" w:rsidRPr="008B0528" w:rsidRDefault="00553FAE" w:rsidP="00553FAE">
      <w:pPr>
        <w:pStyle w:val="ListParagraph"/>
        <w:tabs>
          <w:tab w:val="left" w:pos="360"/>
        </w:tabs>
        <w:spacing w:after="0" w:line="240" w:lineRule="auto"/>
        <w:ind w:left="1080"/>
        <w:jc w:val="both"/>
        <w:rPr>
          <w:rFonts w:asciiTheme="majorHAnsi" w:hAnsiTheme="majorHAnsi"/>
          <w:color w:val="548DD4" w:themeColor="text2" w:themeTint="99"/>
          <w:sz w:val="24"/>
          <w:szCs w:val="24"/>
        </w:rPr>
      </w:pPr>
    </w:p>
    <w:p w:rsidR="00912CF9" w:rsidRPr="008B0528" w:rsidRDefault="00912CF9" w:rsidP="00AC35E6">
      <w:pPr>
        <w:tabs>
          <w:tab w:val="left" w:pos="360"/>
        </w:tabs>
        <w:spacing w:after="0" w:line="240" w:lineRule="auto"/>
        <w:ind w:left="450"/>
        <w:jc w:val="both"/>
        <w:rPr>
          <w:rFonts w:asciiTheme="majorHAnsi" w:hAnsiTheme="majorHAnsi"/>
          <w:color w:val="548DD4" w:themeColor="text2" w:themeTint="99"/>
          <w:sz w:val="24"/>
          <w:szCs w:val="24"/>
        </w:rPr>
      </w:pPr>
      <w:r w:rsidRPr="008B0528">
        <w:rPr>
          <w:rFonts w:asciiTheme="majorHAnsi" w:hAnsiTheme="majorHAnsi"/>
          <w:color w:val="548DD4" w:themeColor="text2" w:themeTint="99"/>
          <w:sz w:val="24"/>
          <w:szCs w:val="24"/>
        </w:rPr>
        <w:t>For conditional admission, academic proficiency must be established through satisfaction of the following admission selection criteria:</w:t>
      </w:r>
    </w:p>
    <w:p w:rsidR="00912CF9" w:rsidRDefault="00912CF9" w:rsidP="00AC35E6">
      <w:pPr>
        <w:pStyle w:val="ListParagraph"/>
        <w:numPr>
          <w:ilvl w:val="0"/>
          <w:numId w:val="25"/>
        </w:numPr>
        <w:tabs>
          <w:tab w:val="left" w:pos="360"/>
        </w:tabs>
        <w:spacing w:after="0" w:line="240" w:lineRule="auto"/>
        <w:jc w:val="both"/>
        <w:rPr>
          <w:rFonts w:asciiTheme="majorHAnsi" w:hAnsiTheme="majorHAnsi"/>
          <w:color w:val="548DD4" w:themeColor="text2" w:themeTint="99"/>
          <w:sz w:val="24"/>
          <w:szCs w:val="24"/>
        </w:rPr>
      </w:pPr>
      <w:r w:rsidRPr="008B0528">
        <w:rPr>
          <w:rFonts w:asciiTheme="majorHAnsi" w:hAnsiTheme="majorHAnsi"/>
          <w:color w:val="548DD4" w:themeColor="text2" w:themeTint="99"/>
          <w:sz w:val="24"/>
          <w:szCs w:val="24"/>
        </w:rPr>
        <w:t>The total undergraduate GPA is 2.</w:t>
      </w:r>
      <w:r w:rsidR="005656F1">
        <w:rPr>
          <w:rFonts w:asciiTheme="majorHAnsi" w:hAnsiTheme="majorHAnsi"/>
          <w:color w:val="548DD4" w:themeColor="text2" w:themeTint="99"/>
          <w:sz w:val="24"/>
          <w:szCs w:val="24"/>
        </w:rPr>
        <w:t>7</w:t>
      </w:r>
      <w:r w:rsidRPr="008B0528">
        <w:rPr>
          <w:rFonts w:asciiTheme="majorHAnsi" w:hAnsiTheme="majorHAnsi"/>
          <w:color w:val="548DD4" w:themeColor="text2" w:themeTint="99"/>
          <w:sz w:val="24"/>
          <w:szCs w:val="24"/>
        </w:rPr>
        <w:t>5</w:t>
      </w:r>
      <w:r w:rsidR="0094090E" w:rsidRPr="008B0528">
        <w:rPr>
          <w:rFonts w:asciiTheme="majorHAnsi" w:hAnsiTheme="majorHAnsi"/>
          <w:color w:val="548DD4" w:themeColor="text2" w:themeTint="99"/>
          <w:sz w:val="24"/>
          <w:szCs w:val="24"/>
        </w:rPr>
        <w:t xml:space="preserve"> </w:t>
      </w:r>
      <w:r w:rsidR="0094090E">
        <w:rPr>
          <w:rFonts w:asciiTheme="majorHAnsi" w:hAnsiTheme="majorHAnsi"/>
          <w:color w:val="548DD4" w:themeColor="text2" w:themeTint="99"/>
          <w:sz w:val="24"/>
          <w:szCs w:val="24"/>
        </w:rPr>
        <w:t>on a 4.00 scale</w:t>
      </w:r>
      <w:r w:rsidRPr="008B0528">
        <w:rPr>
          <w:rFonts w:asciiTheme="majorHAnsi" w:hAnsiTheme="majorHAnsi"/>
          <w:color w:val="548DD4" w:themeColor="text2" w:themeTint="99"/>
          <w:sz w:val="24"/>
          <w:szCs w:val="24"/>
        </w:rPr>
        <w:t xml:space="preserve"> </w:t>
      </w:r>
      <w:bookmarkStart w:id="0" w:name="_GoBack"/>
      <w:r w:rsidR="003357B9" w:rsidRPr="003357B9">
        <w:rPr>
          <w:rFonts w:asciiTheme="majorHAnsi" w:hAnsiTheme="majorHAnsi"/>
          <w:b/>
          <w:bCs/>
          <w:color w:val="548DD4" w:themeColor="text2" w:themeTint="99"/>
          <w:sz w:val="24"/>
          <w:szCs w:val="24"/>
          <w:u w:val="single"/>
        </w:rPr>
        <w:t>OR</w:t>
      </w:r>
      <w:bookmarkEnd w:id="0"/>
      <w:r>
        <w:rPr>
          <w:rFonts w:asciiTheme="majorHAnsi" w:hAnsiTheme="majorHAnsi"/>
          <w:color w:val="548DD4" w:themeColor="text2" w:themeTint="99"/>
          <w:sz w:val="24"/>
          <w:szCs w:val="24"/>
        </w:rPr>
        <w:t xml:space="preserve"> </w:t>
      </w:r>
      <w:r w:rsidRPr="008B0528">
        <w:rPr>
          <w:rFonts w:asciiTheme="majorHAnsi" w:hAnsiTheme="majorHAnsi"/>
          <w:color w:val="548DD4" w:themeColor="text2" w:themeTint="99"/>
          <w:sz w:val="24"/>
          <w:szCs w:val="24"/>
        </w:rPr>
        <w:t xml:space="preserve">the </w:t>
      </w:r>
      <w:r>
        <w:rPr>
          <w:rFonts w:asciiTheme="majorHAnsi" w:hAnsiTheme="majorHAnsi"/>
          <w:color w:val="548DD4" w:themeColor="text2" w:themeTint="99"/>
          <w:sz w:val="24"/>
          <w:szCs w:val="24"/>
        </w:rPr>
        <w:t xml:space="preserve">score of the </w:t>
      </w:r>
      <w:r w:rsidRPr="008B0528">
        <w:rPr>
          <w:rFonts w:asciiTheme="majorHAnsi" w:hAnsiTheme="majorHAnsi"/>
          <w:color w:val="548DD4" w:themeColor="text2" w:themeTint="99"/>
          <w:sz w:val="24"/>
          <w:szCs w:val="24"/>
        </w:rPr>
        <w:t>combined verbal and quantitative sections of the Graduate Record Examination (GRE)</w:t>
      </w:r>
      <w:r>
        <w:rPr>
          <w:rFonts w:asciiTheme="majorHAnsi" w:hAnsiTheme="majorHAnsi"/>
          <w:color w:val="548DD4" w:themeColor="text2" w:themeTint="99"/>
          <w:sz w:val="24"/>
          <w:szCs w:val="24"/>
        </w:rPr>
        <w:t xml:space="preserve"> meets the department requirement</w:t>
      </w:r>
      <w:r w:rsidRPr="008B0528">
        <w:rPr>
          <w:rFonts w:asciiTheme="majorHAnsi" w:hAnsiTheme="majorHAnsi"/>
          <w:color w:val="548DD4" w:themeColor="text2" w:themeTint="99"/>
          <w:sz w:val="24"/>
          <w:szCs w:val="24"/>
        </w:rPr>
        <w:t>.</w:t>
      </w:r>
    </w:p>
    <w:p w:rsidR="00CC0A11" w:rsidRDefault="00CC0A11" w:rsidP="00CC0A11">
      <w:pPr>
        <w:tabs>
          <w:tab w:val="left" w:pos="360"/>
        </w:tabs>
        <w:spacing w:after="0" w:line="240" w:lineRule="auto"/>
        <w:rPr>
          <w:rFonts w:asciiTheme="majorHAnsi" w:hAnsiTheme="majorHAnsi"/>
          <w:color w:val="548DD4" w:themeColor="text2" w:themeTint="99"/>
          <w:sz w:val="24"/>
          <w:szCs w:val="24"/>
        </w:rPr>
      </w:pPr>
    </w:p>
    <w:p w:rsidR="00CC0A11" w:rsidRPr="00CC0A11" w:rsidRDefault="00CC0A11" w:rsidP="00CC0A11">
      <w:pPr>
        <w:tabs>
          <w:tab w:val="left" w:pos="360"/>
        </w:tabs>
        <w:spacing w:after="0" w:line="240" w:lineRule="auto"/>
        <w:jc w:val="center"/>
        <w:rPr>
          <w:rFonts w:asciiTheme="majorHAnsi" w:hAnsiTheme="majorHAnsi"/>
          <w:b/>
          <w:color w:val="548DD4" w:themeColor="text2" w:themeTint="99"/>
          <w:sz w:val="32"/>
          <w:szCs w:val="32"/>
        </w:rPr>
      </w:pPr>
      <w:r w:rsidRPr="00CC0A11">
        <w:rPr>
          <w:rFonts w:asciiTheme="majorHAnsi" w:hAnsiTheme="majorHAnsi"/>
          <w:b/>
          <w:color w:val="548DD4" w:themeColor="text2" w:themeTint="99"/>
          <w:sz w:val="32"/>
          <w:szCs w:val="32"/>
        </w:rPr>
        <w:t>Statistics</w:t>
      </w:r>
    </w:p>
    <w:p w:rsidR="00CC0A11" w:rsidRPr="00CC0A11" w:rsidRDefault="00CC0A11" w:rsidP="00CC0A11">
      <w:pPr>
        <w:tabs>
          <w:tab w:val="left" w:pos="360"/>
        </w:tabs>
        <w:spacing w:after="0" w:line="240" w:lineRule="auto"/>
        <w:jc w:val="center"/>
        <w:rPr>
          <w:rFonts w:asciiTheme="majorHAnsi" w:hAnsiTheme="majorHAnsi"/>
          <w:color w:val="548DD4" w:themeColor="text2" w:themeTint="99"/>
          <w:sz w:val="24"/>
          <w:szCs w:val="24"/>
        </w:rPr>
      </w:pPr>
      <w:r w:rsidRPr="00CC0A11">
        <w:rPr>
          <w:rFonts w:asciiTheme="majorHAnsi" w:hAnsiTheme="majorHAnsi"/>
          <w:color w:val="548DD4" w:themeColor="text2" w:themeTint="99"/>
          <w:sz w:val="24"/>
          <w:szCs w:val="24"/>
        </w:rPr>
        <w:t>Master of Science</w:t>
      </w:r>
    </w:p>
    <w:p w:rsidR="00912CF9" w:rsidRDefault="00912CF9" w:rsidP="00912CF9">
      <w:pPr>
        <w:tabs>
          <w:tab w:val="left" w:pos="360"/>
        </w:tabs>
        <w:spacing w:after="0" w:line="240" w:lineRule="auto"/>
        <w:ind w:left="1170" w:hanging="450"/>
        <w:rPr>
          <w:rFonts w:asciiTheme="majorHAnsi" w:hAnsiTheme="majorHAnsi"/>
          <w:color w:val="548DD4" w:themeColor="text2" w:themeTint="99"/>
          <w:sz w:val="24"/>
          <w:szCs w:val="24"/>
        </w:rPr>
      </w:pPr>
    </w:p>
    <w:tbl>
      <w:tblPr>
        <w:tblStyle w:val="TableGrid"/>
        <w:tblW w:w="0" w:type="auto"/>
        <w:tblInd w:w="580" w:type="dxa"/>
        <w:tblLook w:val="04A0" w:firstRow="1" w:lastRow="0" w:firstColumn="1" w:lastColumn="0" w:noHBand="0" w:noVBand="1"/>
      </w:tblPr>
      <w:tblGrid>
        <w:gridCol w:w="8365"/>
        <w:gridCol w:w="1255"/>
      </w:tblGrid>
      <w:tr w:rsidR="00912CF9" w:rsidTr="00AC35E6">
        <w:tc>
          <w:tcPr>
            <w:tcW w:w="9620" w:type="dxa"/>
            <w:gridSpan w:val="2"/>
          </w:tcPr>
          <w:p w:rsidR="00912CF9" w:rsidRPr="001E7840" w:rsidRDefault="00912CF9" w:rsidP="00366D23">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University Requirements:</w:t>
            </w:r>
          </w:p>
        </w:tc>
      </w:tr>
      <w:tr w:rsidR="00912CF9" w:rsidTr="00AC35E6">
        <w:tc>
          <w:tcPr>
            <w:tcW w:w="8365" w:type="dxa"/>
          </w:tcPr>
          <w:p w:rsidR="00912CF9" w:rsidRPr="0034022B" w:rsidRDefault="00912CF9" w:rsidP="00366D23">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 xml:space="preserve">See Graduate Degree Policies for additional information (p. </w:t>
            </w:r>
            <w:r>
              <w:rPr>
                <w:rFonts w:asciiTheme="majorHAnsi" w:hAnsiTheme="majorHAnsi"/>
                <w:color w:val="548DD4" w:themeColor="text2" w:themeTint="99"/>
                <w:sz w:val="20"/>
                <w:szCs w:val="20"/>
              </w:rPr>
              <w:t>40</w:t>
            </w:r>
            <w:r w:rsidRPr="0034022B">
              <w:rPr>
                <w:rFonts w:asciiTheme="majorHAnsi" w:hAnsiTheme="majorHAnsi"/>
                <w:color w:val="548DD4" w:themeColor="text2" w:themeTint="99"/>
                <w:sz w:val="20"/>
                <w:szCs w:val="20"/>
              </w:rPr>
              <w:t>)</w:t>
            </w:r>
          </w:p>
        </w:tc>
        <w:tc>
          <w:tcPr>
            <w:tcW w:w="1255" w:type="dxa"/>
          </w:tcPr>
          <w:p w:rsidR="00912CF9" w:rsidRDefault="00912CF9" w:rsidP="00366D23">
            <w:pPr>
              <w:tabs>
                <w:tab w:val="left" w:pos="360"/>
              </w:tabs>
              <w:rPr>
                <w:rFonts w:asciiTheme="majorHAnsi" w:hAnsiTheme="majorHAnsi"/>
                <w:color w:val="548DD4" w:themeColor="text2" w:themeTint="99"/>
                <w:sz w:val="24"/>
                <w:szCs w:val="24"/>
              </w:rPr>
            </w:pPr>
          </w:p>
        </w:tc>
      </w:tr>
      <w:tr w:rsidR="00912CF9" w:rsidTr="00AC35E6">
        <w:tc>
          <w:tcPr>
            <w:tcW w:w="8365" w:type="dxa"/>
          </w:tcPr>
          <w:p w:rsidR="00912CF9" w:rsidRPr="001E7840" w:rsidRDefault="00912CF9" w:rsidP="00366D23">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Program Requirements:</w:t>
            </w:r>
          </w:p>
          <w:p w:rsidR="00912CF9" w:rsidRPr="0034022B" w:rsidRDefault="00912CF9" w:rsidP="00366D23">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Minimum 21 hours of 6000-level coursework excluding thesis.</w:t>
            </w:r>
          </w:p>
        </w:tc>
        <w:tc>
          <w:tcPr>
            <w:tcW w:w="1255" w:type="dxa"/>
          </w:tcPr>
          <w:p w:rsidR="00912CF9" w:rsidRPr="001E7840" w:rsidRDefault="00912CF9" w:rsidP="00366D23">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Sem. Hrs.</w:t>
            </w:r>
          </w:p>
        </w:tc>
      </w:tr>
      <w:tr w:rsidR="00765B3D" w:rsidTr="00BD33FE">
        <w:tc>
          <w:tcPr>
            <w:tcW w:w="8365" w:type="dxa"/>
          </w:tcPr>
          <w:p w:rsidR="00765B3D" w:rsidRPr="001E7840" w:rsidRDefault="00765B3D"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STAT 6653, Data Analysis I </w:t>
            </w:r>
            <w:r w:rsidRPr="00765B3D">
              <w:rPr>
                <w:rFonts w:asciiTheme="majorHAnsi" w:hAnsiTheme="majorHAnsi"/>
                <w:b/>
                <w:color w:val="548DD4" w:themeColor="text2" w:themeTint="99"/>
                <w:sz w:val="20"/>
                <w:szCs w:val="20"/>
              </w:rPr>
              <w:t>AND</w:t>
            </w:r>
          </w:p>
          <w:p w:rsidR="00765B3D" w:rsidRPr="00765B3D" w:rsidRDefault="00765B3D" w:rsidP="00765B3D">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6663, Data Analysis II</w:t>
            </w:r>
          </w:p>
        </w:tc>
        <w:tc>
          <w:tcPr>
            <w:tcW w:w="1255" w:type="dxa"/>
          </w:tcPr>
          <w:p w:rsidR="00765B3D" w:rsidRPr="001E7840" w:rsidRDefault="00765B3D" w:rsidP="00BD33FE">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6</w:t>
            </w:r>
          </w:p>
        </w:tc>
      </w:tr>
      <w:tr w:rsidR="00765B3D" w:rsidTr="00BD33FE">
        <w:tc>
          <w:tcPr>
            <w:tcW w:w="8365" w:type="dxa"/>
          </w:tcPr>
          <w:p w:rsidR="00765B3D" w:rsidRPr="001E7840" w:rsidRDefault="00765B3D"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STAT 6703, Statistical Analysis I </w:t>
            </w:r>
            <w:r w:rsidRPr="00765B3D">
              <w:rPr>
                <w:rFonts w:asciiTheme="majorHAnsi" w:hAnsiTheme="majorHAnsi"/>
                <w:b/>
                <w:color w:val="548DD4" w:themeColor="text2" w:themeTint="99"/>
                <w:sz w:val="20"/>
                <w:szCs w:val="20"/>
              </w:rPr>
              <w:t>AND</w:t>
            </w:r>
          </w:p>
          <w:p w:rsidR="00765B3D" w:rsidRPr="00765B3D" w:rsidRDefault="00765B3D" w:rsidP="00765B3D">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6713, Statistical Analysis II</w:t>
            </w:r>
          </w:p>
        </w:tc>
        <w:tc>
          <w:tcPr>
            <w:tcW w:w="1255" w:type="dxa"/>
          </w:tcPr>
          <w:p w:rsidR="00765B3D" w:rsidRPr="001E7840" w:rsidRDefault="00765B3D" w:rsidP="00BD33FE">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6</w:t>
            </w:r>
          </w:p>
        </w:tc>
      </w:tr>
      <w:tr w:rsidR="00912CF9" w:rsidTr="00AC35E6">
        <w:tc>
          <w:tcPr>
            <w:tcW w:w="8365" w:type="dxa"/>
          </w:tcPr>
          <w:p w:rsidR="00912CF9" w:rsidRPr="001E7840" w:rsidRDefault="00912CF9" w:rsidP="00366D23">
            <w:pPr>
              <w:tabs>
                <w:tab w:val="left" w:pos="360"/>
              </w:tabs>
              <w:ind w:left="360"/>
              <w:rPr>
                <w:rFonts w:asciiTheme="majorHAnsi" w:hAnsiTheme="majorHAnsi"/>
                <w:b/>
                <w:color w:val="548DD4" w:themeColor="text2" w:themeTint="99"/>
                <w:sz w:val="20"/>
                <w:szCs w:val="20"/>
              </w:rPr>
            </w:pPr>
            <w:r w:rsidRPr="001E7840">
              <w:rPr>
                <w:rFonts w:asciiTheme="majorHAnsi" w:hAnsiTheme="majorHAnsi"/>
                <w:b/>
                <w:color w:val="548DD4" w:themeColor="text2" w:themeTint="99"/>
                <w:sz w:val="20"/>
                <w:szCs w:val="20"/>
              </w:rPr>
              <w:t xml:space="preserve">Select </w:t>
            </w:r>
            <w:r>
              <w:rPr>
                <w:rFonts w:asciiTheme="majorHAnsi" w:hAnsiTheme="majorHAnsi"/>
                <w:b/>
                <w:color w:val="548DD4" w:themeColor="text2" w:themeTint="99"/>
                <w:sz w:val="20"/>
                <w:szCs w:val="20"/>
              </w:rPr>
              <w:t>one</w:t>
            </w:r>
            <w:r w:rsidRPr="001E7840">
              <w:rPr>
                <w:rFonts w:asciiTheme="majorHAnsi" w:hAnsiTheme="majorHAnsi"/>
                <w:b/>
                <w:color w:val="548DD4" w:themeColor="text2" w:themeTint="99"/>
                <w:sz w:val="20"/>
                <w:szCs w:val="20"/>
              </w:rPr>
              <w:t xml:space="preserve"> of the following </w:t>
            </w:r>
            <w:r>
              <w:rPr>
                <w:rFonts w:asciiTheme="majorHAnsi" w:hAnsiTheme="majorHAnsi"/>
                <w:b/>
                <w:color w:val="548DD4" w:themeColor="text2" w:themeTint="99"/>
                <w:sz w:val="20"/>
                <w:szCs w:val="20"/>
              </w:rPr>
              <w:t>programming courses</w:t>
            </w:r>
            <w:r w:rsidRPr="001E7840">
              <w:rPr>
                <w:rFonts w:asciiTheme="majorHAnsi" w:hAnsiTheme="majorHAnsi"/>
                <w:b/>
                <w:color w:val="548DD4" w:themeColor="text2" w:themeTint="99"/>
                <w:sz w:val="20"/>
                <w:szCs w:val="20"/>
              </w:rPr>
              <w:t>:</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5483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Using R</w:t>
            </w:r>
          </w:p>
          <w:p w:rsidR="00912CF9"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with SAS programming</w:t>
            </w:r>
          </w:p>
          <w:p w:rsidR="00912CF9" w:rsidRDefault="00912CF9" w:rsidP="00366D23">
            <w:pPr>
              <w:tabs>
                <w:tab w:val="left" w:pos="360"/>
              </w:tabs>
              <w:ind w:left="720"/>
              <w:rPr>
                <w:rFonts w:asciiTheme="majorHAnsi" w:hAnsiTheme="majorHAnsi"/>
                <w:color w:val="548DD4" w:themeColor="text2" w:themeTint="99"/>
                <w:sz w:val="24"/>
                <w:szCs w:val="24"/>
              </w:rPr>
            </w:pPr>
            <w:r w:rsidRPr="00984077">
              <w:rPr>
                <w:rFonts w:asciiTheme="majorHAnsi" w:hAnsiTheme="majorHAnsi"/>
                <w:color w:val="548DD4" w:themeColor="text2" w:themeTint="99"/>
                <w:sz w:val="20"/>
                <w:szCs w:val="20"/>
              </w:rPr>
              <w:t>STAT 6833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Biostatistics</w:t>
            </w:r>
          </w:p>
        </w:tc>
        <w:tc>
          <w:tcPr>
            <w:tcW w:w="1255" w:type="dxa"/>
          </w:tcPr>
          <w:p w:rsidR="00912CF9" w:rsidRPr="001E7840" w:rsidRDefault="00765B3D" w:rsidP="00366D23">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912CF9" w:rsidTr="00AC35E6">
        <w:tc>
          <w:tcPr>
            <w:tcW w:w="8365" w:type="dxa"/>
          </w:tcPr>
          <w:p w:rsidR="00912CF9" w:rsidRPr="00D05F9E" w:rsidRDefault="00912CF9" w:rsidP="00366D23">
            <w:pPr>
              <w:tabs>
                <w:tab w:val="left" w:pos="360"/>
              </w:tabs>
              <w:ind w:left="360"/>
              <w:rPr>
                <w:rFonts w:asciiTheme="majorHAnsi" w:hAnsiTheme="majorHAnsi"/>
                <w:b/>
                <w:color w:val="548DD4" w:themeColor="text2" w:themeTint="99"/>
                <w:sz w:val="20"/>
                <w:szCs w:val="20"/>
              </w:rPr>
            </w:pPr>
            <w:r w:rsidRPr="00D05F9E">
              <w:rPr>
                <w:rFonts w:asciiTheme="majorHAnsi" w:hAnsiTheme="majorHAnsi"/>
                <w:b/>
                <w:color w:val="548DD4" w:themeColor="text2" w:themeTint="99"/>
                <w:sz w:val="20"/>
                <w:szCs w:val="20"/>
              </w:rPr>
              <w:t>Electives</w:t>
            </w:r>
            <w:r w:rsidR="005656F1">
              <w:rPr>
                <w:rFonts w:asciiTheme="majorHAnsi" w:hAnsiTheme="majorHAnsi"/>
                <w:b/>
                <w:color w:val="548DD4" w:themeColor="text2" w:themeTint="99"/>
                <w:sz w:val="20"/>
                <w:szCs w:val="20"/>
              </w:rPr>
              <w:t xml:space="preserve"> (</w:t>
            </w:r>
            <w:r w:rsidR="00C06CF0">
              <w:rPr>
                <w:rFonts w:asciiTheme="majorHAnsi" w:hAnsiTheme="majorHAnsi"/>
                <w:b/>
                <w:color w:val="548DD4" w:themeColor="text2" w:themeTint="99"/>
                <w:sz w:val="20"/>
                <w:szCs w:val="20"/>
              </w:rPr>
              <w:t>select four of the following</w:t>
            </w:r>
            <w:r w:rsidR="005656F1">
              <w:rPr>
                <w:rFonts w:asciiTheme="majorHAnsi" w:hAnsiTheme="majorHAnsi"/>
                <w:b/>
                <w:color w:val="548DD4" w:themeColor="text2" w:themeTint="99"/>
                <w:sz w:val="20"/>
                <w:szCs w:val="20"/>
              </w:rPr>
              <w:t>)</w:t>
            </w:r>
            <w:r w:rsidRPr="00D05F9E">
              <w:rPr>
                <w:rFonts w:asciiTheme="majorHAnsi" w:hAnsiTheme="majorHAnsi"/>
                <w:b/>
                <w:color w:val="548DD4" w:themeColor="text2" w:themeTint="99"/>
                <w:sz w:val="20"/>
                <w:szCs w:val="20"/>
              </w:rPr>
              <w:t xml:space="preserve">: </w:t>
            </w:r>
          </w:p>
          <w:p w:rsidR="00D05F9E" w:rsidRDefault="00D05F9E" w:rsidP="00366D23">
            <w:pPr>
              <w:tabs>
                <w:tab w:val="left" w:pos="360"/>
              </w:tabs>
              <w:ind w:left="720"/>
              <w:rPr>
                <w:rFonts w:asciiTheme="majorHAnsi" w:hAnsiTheme="majorHAnsi"/>
                <w:color w:val="548DD4" w:themeColor="text2" w:themeTint="99"/>
                <w:sz w:val="20"/>
                <w:szCs w:val="20"/>
              </w:rPr>
            </w:pPr>
            <w:r w:rsidRPr="00D05F9E">
              <w:rPr>
                <w:rFonts w:asciiTheme="majorHAnsi" w:hAnsiTheme="majorHAnsi"/>
                <w:color w:val="548DD4" w:themeColor="text2" w:themeTint="99"/>
                <w:sz w:val="20"/>
                <w:szCs w:val="20"/>
              </w:rPr>
              <w:t>STAT 5463</w:t>
            </w:r>
            <w:r>
              <w:rPr>
                <w:rFonts w:asciiTheme="majorHAnsi" w:hAnsiTheme="majorHAnsi"/>
                <w:color w:val="548DD4" w:themeColor="text2" w:themeTint="99"/>
                <w:sz w:val="20"/>
                <w:szCs w:val="20"/>
              </w:rPr>
              <w:t>,</w:t>
            </w:r>
            <w:r w:rsidRPr="00D05F9E">
              <w:rPr>
                <w:rFonts w:asciiTheme="majorHAnsi" w:hAnsiTheme="majorHAnsi"/>
                <w:color w:val="548DD4" w:themeColor="text2" w:themeTint="99"/>
                <w:sz w:val="20"/>
                <w:szCs w:val="20"/>
              </w:rPr>
              <w:t xml:space="preserve"> Probability and Statistics II</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5483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Using R</w:t>
            </w:r>
            <w:r w:rsidR="00D05F9E">
              <w:t xml:space="preserve"> </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6433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Time Series Analysis</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6613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Non</w:t>
            </w:r>
            <w:r w:rsidR="00D05F9E">
              <w:rPr>
                <w:rFonts w:asciiTheme="majorHAnsi" w:hAnsiTheme="majorHAnsi"/>
                <w:color w:val="548DD4" w:themeColor="text2" w:themeTint="99"/>
                <w:sz w:val="20"/>
                <w:szCs w:val="20"/>
              </w:rPr>
              <w:t>p</w:t>
            </w:r>
            <w:r w:rsidRPr="00984077">
              <w:rPr>
                <w:rFonts w:asciiTheme="majorHAnsi" w:hAnsiTheme="majorHAnsi"/>
                <w:color w:val="548DD4" w:themeColor="text2" w:themeTint="99"/>
                <w:sz w:val="20"/>
                <w:szCs w:val="20"/>
              </w:rPr>
              <w:t>arametric Statistics</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with SAS programming</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6643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Multivariate Analysis</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6673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Design of Experiments</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6723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 xml:space="preserve">Probability </w:t>
            </w:r>
          </w:p>
          <w:p w:rsidR="00912CF9" w:rsidRPr="001E7840"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6833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Biostatistics</w:t>
            </w:r>
          </w:p>
        </w:tc>
        <w:tc>
          <w:tcPr>
            <w:tcW w:w="1255" w:type="dxa"/>
          </w:tcPr>
          <w:p w:rsidR="00912CF9" w:rsidRPr="001E7840" w:rsidRDefault="00D05F9E" w:rsidP="00366D23">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12</w:t>
            </w:r>
          </w:p>
        </w:tc>
      </w:tr>
      <w:tr w:rsidR="00912CF9" w:rsidTr="00AC35E6">
        <w:tc>
          <w:tcPr>
            <w:tcW w:w="8365" w:type="dxa"/>
          </w:tcPr>
          <w:p w:rsidR="00912CF9" w:rsidRPr="001E7840" w:rsidRDefault="00912CF9" w:rsidP="00366D23">
            <w:pPr>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Approved electives in related area </w:t>
            </w:r>
          </w:p>
        </w:tc>
        <w:tc>
          <w:tcPr>
            <w:tcW w:w="1255" w:type="dxa"/>
          </w:tcPr>
          <w:p w:rsidR="00912CF9" w:rsidRPr="001E7840" w:rsidRDefault="00912CF9" w:rsidP="00366D23">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6</w:t>
            </w:r>
          </w:p>
        </w:tc>
      </w:tr>
      <w:tr w:rsidR="00912CF9" w:rsidTr="00AC35E6">
        <w:tc>
          <w:tcPr>
            <w:tcW w:w="8365" w:type="dxa"/>
          </w:tcPr>
          <w:p w:rsidR="00912CF9" w:rsidRPr="001E7840" w:rsidRDefault="00912CF9" w:rsidP="00366D23">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Total Required Hours:</w:t>
            </w:r>
          </w:p>
        </w:tc>
        <w:tc>
          <w:tcPr>
            <w:tcW w:w="1255" w:type="dxa"/>
          </w:tcPr>
          <w:p w:rsidR="00912CF9" w:rsidRPr="001E7840" w:rsidRDefault="00D05F9E" w:rsidP="00366D23">
            <w:pPr>
              <w:tabs>
                <w:tab w:val="left" w:pos="360"/>
              </w:tabs>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33</w:t>
            </w:r>
          </w:p>
        </w:tc>
      </w:tr>
    </w:tbl>
    <w:p w:rsidR="00912CF9" w:rsidRDefault="00912CF9" w:rsidP="00912CF9">
      <w:pPr>
        <w:spacing w:after="0" w:line="360" w:lineRule="auto"/>
        <w:ind w:left="100"/>
        <w:rPr>
          <w:rFonts w:asciiTheme="majorHAnsi" w:hAnsiTheme="majorHAnsi" w:cs="Arial"/>
          <w:sz w:val="28"/>
          <w:szCs w:val="20"/>
        </w:rPr>
      </w:pPr>
    </w:p>
    <w:p w:rsidR="00342408" w:rsidRDefault="00342408" w:rsidP="008C68AB">
      <w:pPr>
        <w:spacing w:after="0" w:line="360" w:lineRule="auto"/>
        <w:ind w:left="100"/>
        <w:jc w:val="center"/>
        <w:rPr>
          <w:rFonts w:ascii="Arial" w:eastAsia="Arial" w:hAnsi="Arial" w:cs="Arial"/>
          <w:sz w:val="28"/>
          <w:szCs w:val="28"/>
        </w:rPr>
      </w:pPr>
      <w:r w:rsidRPr="00912CF9">
        <w:rPr>
          <w:rFonts w:asciiTheme="majorHAnsi" w:hAnsiTheme="majorHAnsi" w:cs="Arial"/>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rFonts w:asciiTheme="majorHAnsi" w:hAnsiTheme="majorHAnsi"/>
            <w:color w:val="548DD4" w:themeColor="text2" w:themeTint="99"/>
            <w:sz w:val="24"/>
            <w:szCs w:val="24"/>
          </w:rPr>
          <w:id w:val="-676500457"/>
        </w:sdtPr>
        <w:sdtEndPr>
          <w:rPr>
            <w:rFonts w:asciiTheme="minorHAnsi" w:hAnsiTheme="minorHAnsi"/>
            <w:color w:val="auto"/>
          </w:rPr>
        </w:sdtEndPr>
        <w:sdtContent>
          <w:r w:rsidR="000E2674" w:rsidRPr="000C6AAD">
            <w:rPr>
              <w:rFonts w:asciiTheme="majorHAnsi" w:hAnsiTheme="majorHAnsi"/>
              <w:color w:val="548DD4" w:themeColor="text2" w:themeTint="99"/>
              <w:sz w:val="24"/>
              <w:szCs w:val="24"/>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0E2674" w:rsidRDefault="00342408" w:rsidP="008C68AB">
      <w:pPr>
        <w:pStyle w:val="ListParagraph"/>
        <w:numPr>
          <w:ilvl w:val="0"/>
          <w:numId w:val="21"/>
        </w:numPr>
        <w:tabs>
          <w:tab w:val="left" w:pos="360"/>
        </w:tabs>
        <w:spacing w:after="0" w:line="240" w:lineRule="auto"/>
        <w:ind w:left="1170" w:hanging="450"/>
        <w:rPr>
          <w:rFonts w:asciiTheme="majorHAnsi" w:hAnsiTheme="majorHAnsi"/>
          <w:color w:val="548DD4" w:themeColor="text2" w:themeTint="99"/>
          <w:sz w:val="24"/>
          <w:szCs w:val="24"/>
        </w:rPr>
      </w:pPr>
      <w:r w:rsidRPr="00E63382">
        <w:rPr>
          <w:rFonts w:asciiTheme="majorHAnsi" w:hAnsiTheme="majorHAnsi"/>
          <w:sz w:val="24"/>
          <w:szCs w:val="24"/>
        </w:rPr>
        <w:t>Contact person/title:</w:t>
      </w:r>
      <w:r w:rsidR="00E63382">
        <w:rPr>
          <w:rFonts w:asciiTheme="majorHAnsi" w:hAnsiTheme="majorHAnsi"/>
          <w:sz w:val="24"/>
          <w:szCs w:val="24"/>
        </w:rPr>
        <w:t xml:space="preserve"> </w:t>
      </w:r>
      <w:sdt>
        <w:sdtPr>
          <w:rPr>
            <w:sz w:val="24"/>
            <w:szCs w:val="24"/>
          </w:rPr>
          <w:id w:val="1099219471"/>
        </w:sdtPr>
        <w:sdtEndPr>
          <w:rPr>
            <w:color w:val="548DD4" w:themeColor="text2" w:themeTint="99"/>
          </w:rPr>
        </w:sdtEndPr>
        <w:sdtContent>
          <w:r w:rsidR="000E2674" w:rsidRPr="000C6AAD">
            <w:rPr>
              <w:rFonts w:asciiTheme="majorHAnsi" w:hAnsiTheme="majorHAnsi"/>
              <w:color w:val="548DD4" w:themeColor="text2" w:themeTint="99"/>
              <w:sz w:val="24"/>
              <w:szCs w:val="24"/>
            </w:rPr>
            <w:t xml:space="preserve">Dr. Amanda </w:t>
          </w:r>
          <w:proofErr w:type="spellStart"/>
          <w:r w:rsidR="000E2674" w:rsidRPr="000C6AAD">
            <w:rPr>
              <w:rFonts w:asciiTheme="majorHAnsi" w:hAnsiTheme="majorHAnsi"/>
              <w:color w:val="548DD4" w:themeColor="text2" w:themeTint="99"/>
              <w:sz w:val="24"/>
              <w:szCs w:val="24"/>
            </w:rPr>
            <w:t>Lambertus</w:t>
          </w:r>
          <w:proofErr w:type="spellEnd"/>
          <w:r w:rsidR="000E2674" w:rsidRPr="000C6AAD">
            <w:rPr>
              <w:rFonts w:asciiTheme="majorHAnsi" w:hAnsiTheme="majorHAnsi"/>
              <w:color w:val="548DD4" w:themeColor="text2" w:themeTint="99"/>
              <w:sz w:val="24"/>
              <w:szCs w:val="24"/>
            </w:rPr>
            <w:t>, Chair of Mathematics and Statistics</w:t>
          </w:r>
          <w:r w:rsidR="00FB3772" w:rsidRPr="000C6AAD">
            <w:rPr>
              <w:rFonts w:asciiTheme="majorHAnsi" w:hAnsiTheme="majorHAnsi"/>
              <w:color w:val="548DD4" w:themeColor="text2" w:themeTint="99"/>
              <w:sz w:val="24"/>
              <w:szCs w:val="24"/>
            </w:rPr>
            <w:t xml:space="preserve"> Department</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FB3772" w:rsidRDefault="00332026" w:rsidP="00FB3772">
      <w:pPr>
        <w:tabs>
          <w:tab w:val="left" w:pos="360"/>
        </w:tabs>
        <w:spacing w:after="0" w:line="240" w:lineRule="auto"/>
        <w:ind w:left="1170"/>
        <w:rPr>
          <w:rFonts w:asciiTheme="majorHAnsi" w:hAnsiTheme="majorHAnsi"/>
          <w:color w:val="548DD4" w:themeColor="text2" w:themeTint="99"/>
          <w:sz w:val="24"/>
          <w:szCs w:val="24"/>
        </w:rPr>
      </w:pPr>
      <w:sdt>
        <w:sdtPr>
          <w:rPr>
            <w:rFonts w:asciiTheme="majorHAnsi" w:hAnsiTheme="majorHAnsi"/>
            <w:sz w:val="24"/>
            <w:szCs w:val="24"/>
          </w:rPr>
          <w:id w:val="1497385594"/>
        </w:sdtPr>
        <w:sdtEndPr>
          <w:rPr>
            <w:rFonts w:asciiTheme="minorHAnsi" w:hAnsiTheme="minorHAnsi"/>
            <w:color w:val="548DD4" w:themeColor="text2" w:themeTint="99"/>
            <w:sz w:val="22"/>
            <w:szCs w:val="22"/>
          </w:rPr>
        </w:sdtEndPr>
        <w:sdtContent>
          <w:r w:rsidR="00FB3772" w:rsidRPr="000C6AAD">
            <w:rPr>
              <w:rFonts w:asciiTheme="majorHAnsi" w:hAnsiTheme="majorHAnsi"/>
              <w:color w:val="548DD4" w:themeColor="text2" w:themeTint="99"/>
              <w:sz w:val="24"/>
              <w:szCs w:val="24"/>
            </w:rPr>
            <w:t>Master of Science in Mathematics</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2A46D1" w:rsidRPr="00DA512A">
            <w:rPr>
              <w:color w:val="4F81BD" w:themeColor="accent1"/>
              <w:sz w:val="24"/>
              <w:szCs w:val="24"/>
            </w:rPr>
            <w:t>27.01</w:t>
          </w:r>
          <w:r w:rsidR="00DA512A" w:rsidRPr="00DA512A">
            <w:rPr>
              <w:color w:val="4F81BD" w:themeColor="accent1"/>
              <w:sz w:val="24"/>
              <w:szCs w:val="24"/>
            </w:rPr>
            <w:t>01</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0C6AAD"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rFonts w:asciiTheme="majorHAnsi" w:hAnsiTheme="majorHAnsi"/>
            <w:sz w:val="24"/>
            <w:szCs w:val="24"/>
          </w:rPr>
          <w:id w:val="2138827206"/>
        </w:sdtPr>
        <w:sdtEndPr/>
        <w:sdtContent>
          <w:r w:rsidR="00E95C3B" w:rsidRPr="000C6AAD">
            <w:rPr>
              <w:rFonts w:asciiTheme="majorHAnsi" w:hAnsiTheme="majorHAnsi"/>
              <w:color w:val="548DD4" w:themeColor="text2" w:themeTint="99"/>
              <w:sz w:val="24"/>
              <w:szCs w:val="24"/>
            </w:rPr>
            <w:t>Master of Science in Statistics</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 xml:space="preserve"> </w:t>
      </w:r>
      <w:sdt>
        <w:sdtPr>
          <w:rPr>
            <w:sz w:val="24"/>
            <w:szCs w:val="24"/>
          </w:rPr>
          <w:id w:val="-1241715165"/>
        </w:sdtPr>
        <w:sdtEndPr/>
        <w:sdtContent>
          <w:r w:rsidR="00DA37F1">
            <w:rPr>
              <w:rFonts w:asciiTheme="majorHAnsi" w:hAnsiTheme="majorHAnsi"/>
              <w:color w:val="4F81BD" w:themeColor="accent1"/>
              <w:sz w:val="24"/>
              <w:szCs w:val="24"/>
            </w:rPr>
            <w:t>27.0501</w:t>
          </w:r>
        </w:sdtContent>
      </w:sdt>
    </w:p>
    <w:p w:rsidR="00342408" w:rsidRPr="00E56A32" w:rsidRDefault="00342408" w:rsidP="008C68AB">
      <w:pPr>
        <w:pStyle w:val="ListParagraph"/>
        <w:numPr>
          <w:ilvl w:val="0"/>
          <w:numId w:val="21"/>
        </w:numPr>
        <w:tabs>
          <w:tab w:val="left" w:pos="360"/>
        </w:tabs>
        <w:spacing w:after="0" w:line="240" w:lineRule="auto"/>
        <w:ind w:left="1170" w:hanging="450"/>
        <w:rPr>
          <w:rFonts w:asciiTheme="majorHAnsi" w:hAnsiTheme="majorHAnsi"/>
          <w:color w:val="548DD4" w:themeColor="text2" w:themeTint="99"/>
          <w:sz w:val="24"/>
          <w:szCs w:val="24"/>
        </w:rPr>
      </w:pPr>
      <w:r w:rsidRPr="00E63382">
        <w:rPr>
          <w:rFonts w:asciiTheme="majorHAnsi" w:hAnsiTheme="majorHAnsi"/>
          <w:sz w:val="24"/>
          <w:szCs w:val="24"/>
        </w:rPr>
        <w:t>Proposed Effective Date:</w:t>
      </w:r>
      <w:r w:rsidR="006C7BC9">
        <w:rPr>
          <w:rFonts w:asciiTheme="majorHAnsi" w:hAnsiTheme="majorHAnsi"/>
          <w:sz w:val="24"/>
          <w:szCs w:val="24"/>
        </w:rPr>
        <w:t xml:space="preserve"> </w:t>
      </w:r>
      <w:r w:rsidR="00E63382" w:rsidRPr="000C6AAD">
        <w:rPr>
          <w:rFonts w:asciiTheme="majorHAnsi" w:hAnsiTheme="majorHAnsi"/>
          <w:sz w:val="24"/>
          <w:szCs w:val="24"/>
        </w:rPr>
        <w:t xml:space="preserve"> </w:t>
      </w:r>
      <w:sdt>
        <w:sdtPr>
          <w:rPr>
            <w:rFonts w:asciiTheme="majorHAnsi" w:hAnsiTheme="majorHAnsi"/>
            <w:sz w:val="24"/>
            <w:szCs w:val="24"/>
          </w:rPr>
          <w:id w:val="2001302825"/>
        </w:sdtPr>
        <w:sdtEndPr>
          <w:rPr>
            <w:color w:val="548DD4" w:themeColor="text2" w:themeTint="99"/>
          </w:rPr>
        </w:sdtEndPr>
        <w:sdtContent>
          <w:r w:rsidR="00A6203C">
            <w:rPr>
              <w:rFonts w:asciiTheme="majorHAnsi" w:hAnsiTheme="majorHAnsi"/>
              <w:color w:val="548DD4" w:themeColor="text2" w:themeTint="99"/>
              <w:sz w:val="24"/>
              <w:szCs w:val="24"/>
            </w:rPr>
            <w:t xml:space="preserve">Fall </w:t>
          </w:r>
          <w:r w:rsidR="00E56A32" w:rsidRPr="000C6AAD">
            <w:rPr>
              <w:rFonts w:asciiTheme="majorHAnsi" w:hAnsiTheme="majorHAnsi"/>
              <w:color w:val="548DD4" w:themeColor="text2" w:themeTint="99"/>
              <w:sz w:val="24"/>
              <w:szCs w:val="24"/>
            </w:rPr>
            <w:t>2020</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BD33FE">
      <w:pPr>
        <w:pStyle w:val="ListParagraph"/>
        <w:tabs>
          <w:tab w:val="left" w:pos="360"/>
        </w:tabs>
        <w:spacing w:after="120" w:line="240" w:lineRule="auto"/>
        <w:ind w:left="1440" w:hanging="446"/>
        <w:contextualSpacing w:val="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C031F6" w:rsidRPr="00BD33FE" w:rsidRDefault="00E63382" w:rsidP="00BD33FE">
      <w:pPr>
        <w:pStyle w:val="ListParagraph"/>
        <w:tabs>
          <w:tab w:val="left" w:pos="360"/>
        </w:tabs>
        <w:spacing w:after="0" w:line="240" w:lineRule="auto"/>
        <w:ind w:left="810" w:hanging="450"/>
        <w:jc w:val="both"/>
        <w:rPr>
          <w:color w:val="548DD4" w:themeColor="text2" w:themeTint="99"/>
        </w:rPr>
      </w:pPr>
      <w:r>
        <w:rPr>
          <w:sz w:val="24"/>
          <w:szCs w:val="24"/>
        </w:rPr>
        <w:tab/>
      </w:r>
      <w:r w:rsidR="00AB75C0" w:rsidRPr="00BD33FE">
        <w:rPr>
          <w:rFonts w:eastAsia="Times New Roman" w:cs="Arial"/>
          <w:color w:val="4F81BD" w:themeColor="accent1"/>
        </w:rPr>
        <w:t>The reason for r</w:t>
      </w:r>
      <w:r w:rsidR="00365DCA" w:rsidRPr="00BD33FE">
        <w:rPr>
          <w:rFonts w:eastAsia="Times New Roman" w:cs="Arial"/>
          <w:color w:val="4F81BD" w:themeColor="accent1"/>
        </w:rPr>
        <w:t xml:space="preserve">econfiguring the M.S. in Mathematics degree to create a M. S. in Statistics </w:t>
      </w:r>
      <w:r w:rsidR="00AB75C0" w:rsidRPr="00BD33FE">
        <w:rPr>
          <w:rFonts w:eastAsia="Times New Roman" w:cs="Arial"/>
          <w:color w:val="4F81BD" w:themeColor="accent1"/>
        </w:rPr>
        <w:t>is to allow</w:t>
      </w:r>
      <w:r w:rsidR="00365DCA" w:rsidRPr="00BD33FE">
        <w:rPr>
          <w:rFonts w:eastAsia="Times New Roman" w:cs="Arial"/>
          <w:color w:val="4F81BD" w:themeColor="accent1"/>
        </w:rPr>
        <w:t xml:space="preserve"> students in the mathematical science as well as </w:t>
      </w:r>
      <w:r w:rsidR="00AB75C0" w:rsidRPr="00BD33FE">
        <w:rPr>
          <w:rFonts w:eastAsia="Times New Roman" w:cs="Arial"/>
          <w:color w:val="4F81BD" w:themeColor="accent1"/>
        </w:rPr>
        <w:t>other students majoring in science, engineering, business, and the social science to acquire the formal training in applied statistics to meet increasing demands for data analysis in the work force</w:t>
      </w:r>
      <w:r w:rsidR="00365DCA" w:rsidRPr="00BD33FE">
        <w:rPr>
          <w:rFonts w:eastAsia="Times New Roman" w:cs="Arial"/>
          <w:color w:val="4F81BD" w:themeColor="accent1"/>
        </w:rPr>
        <w:t>. The courses will be pulled from the existing MS mathematics and Statistics courses in the Graduate Bulletin.</w:t>
      </w:r>
      <w:r w:rsidR="00365DCA" w:rsidRPr="00BD33FE">
        <w:rPr>
          <w:color w:val="548DD4" w:themeColor="text2" w:themeTint="99"/>
        </w:rPr>
        <w:t xml:space="preserve">  </w:t>
      </w:r>
    </w:p>
    <w:p w:rsidR="00C031F6" w:rsidRPr="00BD33FE" w:rsidRDefault="00C031F6" w:rsidP="000C6AAD">
      <w:pPr>
        <w:pStyle w:val="ListParagraph"/>
        <w:tabs>
          <w:tab w:val="left" w:pos="360"/>
        </w:tabs>
        <w:spacing w:after="0" w:line="240" w:lineRule="auto"/>
        <w:ind w:left="1170" w:hanging="450"/>
        <w:rPr>
          <w:color w:val="548DD4" w:themeColor="text2" w:themeTint="99"/>
        </w:rPr>
      </w:pPr>
    </w:p>
    <w:p w:rsidR="00BD230A" w:rsidRPr="00BD33FE" w:rsidRDefault="00BD230A" w:rsidP="00BD33FE">
      <w:pPr>
        <w:tabs>
          <w:tab w:val="left" w:pos="720"/>
        </w:tabs>
        <w:spacing w:after="0" w:line="240" w:lineRule="auto"/>
        <w:ind w:left="810"/>
        <w:jc w:val="both"/>
        <w:rPr>
          <w:rFonts w:eastAsia="Times New Roman" w:cs="Arial"/>
          <w:color w:val="4F81BD" w:themeColor="accent1"/>
        </w:rPr>
      </w:pPr>
      <w:r w:rsidRPr="00BD33FE">
        <w:rPr>
          <w:rFonts w:eastAsia="Times New Roman" w:cs="Arial"/>
          <w:color w:val="4F81BD" w:themeColor="accent1"/>
        </w:rPr>
        <w:t>The Bureau of Labor Statistics projects that jobs for “statisticians/statistical analysts” will grow by 3</w:t>
      </w:r>
      <w:r w:rsidR="005656F1" w:rsidRPr="00BD33FE">
        <w:rPr>
          <w:rFonts w:eastAsia="Times New Roman" w:cs="Arial"/>
          <w:color w:val="4F81BD" w:themeColor="accent1"/>
        </w:rPr>
        <w:t>0</w:t>
      </w:r>
      <w:r w:rsidR="00BD33FE">
        <w:rPr>
          <w:rFonts w:eastAsia="Times New Roman" w:cs="Arial"/>
          <w:color w:val="4F81BD" w:themeColor="accent1"/>
        </w:rPr>
        <w:t xml:space="preserve">% </w:t>
      </w:r>
      <w:r w:rsidRPr="00BD33FE">
        <w:rPr>
          <w:rFonts w:eastAsia="Times New Roman" w:cs="Arial"/>
          <w:color w:val="4F81BD" w:themeColor="accent1"/>
        </w:rPr>
        <w:t>between 201</w:t>
      </w:r>
      <w:r w:rsidR="005656F1" w:rsidRPr="00BD33FE">
        <w:rPr>
          <w:rFonts w:eastAsia="Times New Roman" w:cs="Arial"/>
          <w:color w:val="4F81BD" w:themeColor="accent1"/>
        </w:rPr>
        <w:t>8 and 2028,</w:t>
      </w:r>
      <w:r w:rsidRPr="00BD33FE">
        <w:rPr>
          <w:rFonts w:eastAsia="Times New Roman" w:cs="Arial"/>
          <w:color w:val="4F81BD" w:themeColor="accent1"/>
        </w:rPr>
        <w:t xml:space="preserve"> much faster than the average for all occupations. The corporations, non-profit organizations, governmental agencies, educational and research institutes, health care, etc. will need these workers to analyze the increasing volume of digital and electronic data</w:t>
      </w:r>
      <w:r w:rsidR="000C6AAD" w:rsidRPr="00BD33FE">
        <w:rPr>
          <w:rFonts w:eastAsia="Times New Roman" w:cs="Arial"/>
          <w:color w:val="4F81BD" w:themeColor="accent1"/>
        </w:rPr>
        <w:t>, so called “Big Data”</w:t>
      </w:r>
      <w:r w:rsidRPr="00BD33FE">
        <w:rPr>
          <w:rFonts w:eastAsia="Times New Roman" w:cs="Arial"/>
          <w:color w:val="4F81BD" w:themeColor="accent1"/>
        </w:rPr>
        <w:t xml:space="preserve">.  </w:t>
      </w:r>
    </w:p>
    <w:p w:rsidR="00BD230A" w:rsidRPr="00BD33FE" w:rsidRDefault="00BD230A" w:rsidP="00BD33FE">
      <w:pPr>
        <w:tabs>
          <w:tab w:val="left" w:pos="720"/>
        </w:tabs>
        <w:spacing w:before="120" w:after="120" w:line="240" w:lineRule="auto"/>
        <w:ind w:left="1440" w:hanging="720"/>
        <w:rPr>
          <w:rFonts w:eastAsia="Times New Roman" w:cs="Arial"/>
          <w:color w:val="4F81BD" w:themeColor="accent1"/>
        </w:rPr>
      </w:pPr>
      <w:r w:rsidRPr="00BD33FE">
        <w:rPr>
          <w:rFonts w:eastAsia="Times New Roman" w:cs="Arial"/>
          <w:color w:val="4F81BD" w:themeColor="accent1"/>
        </w:rPr>
        <w:tab/>
      </w:r>
      <w:hyperlink r:id="rId14" w:history="1">
        <w:r w:rsidRPr="00BD33FE">
          <w:rPr>
            <w:rStyle w:val="Hyperlink"/>
            <w:rFonts w:eastAsia="Times New Roman" w:cs="Arial"/>
            <w:color w:val="4F81BD" w:themeColor="accent1"/>
          </w:rPr>
          <w:t>https://www.bls.gov/ooh/math/mathematicians-and-statisticians.htm</w:t>
        </w:r>
      </w:hyperlink>
    </w:p>
    <w:p w:rsidR="00BD230A" w:rsidRPr="00BD33FE" w:rsidRDefault="00BD230A" w:rsidP="00BD33FE">
      <w:pPr>
        <w:tabs>
          <w:tab w:val="left" w:pos="720"/>
        </w:tabs>
        <w:spacing w:after="0" w:line="240" w:lineRule="auto"/>
        <w:ind w:left="810"/>
        <w:jc w:val="both"/>
        <w:rPr>
          <w:rFonts w:eastAsia="Times New Roman" w:cs="Arial"/>
          <w:color w:val="4F81BD" w:themeColor="accent1"/>
        </w:rPr>
      </w:pPr>
      <w:r w:rsidRPr="00BD33FE">
        <w:rPr>
          <w:rFonts w:eastAsia="Times New Roman" w:cs="Arial"/>
          <w:color w:val="4F81BD" w:themeColor="accent1"/>
        </w:rPr>
        <w:t>In fact, many “statisticians/statistical analysts” work under the titles as data scientist, quantitative analyst, business analyst, statistical researcher, financial analyst, economist, actuarial analyst, biostatistician, etc.</w:t>
      </w:r>
    </w:p>
    <w:p w:rsidR="00BD230A" w:rsidRPr="00BD33FE" w:rsidRDefault="00BD230A" w:rsidP="000C6AAD">
      <w:pPr>
        <w:tabs>
          <w:tab w:val="left" w:pos="720"/>
        </w:tabs>
        <w:spacing w:after="0" w:line="240" w:lineRule="auto"/>
        <w:ind w:left="720" w:hanging="720"/>
        <w:rPr>
          <w:rFonts w:eastAsia="Times New Roman" w:cs="Arial"/>
          <w:color w:val="4F81BD" w:themeColor="accent1"/>
        </w:rPr>
      </w:pPr>
    </w:p>
    <w:p w:rsidR="00BD230A" w:rsidRPr="00BD33FE" w:rsidRDefault="00BD230A" w:rsidP="00BD33FE">
      <w:pPr>
        <w:spacing w:after="0" w:line="240" w:lineRule="auto"/>
        <w:ind w:left="810"/>
        <w:jc w:val="both"/>
        <w:rPr>
          <w:rFonts w:eastAsia="Times New Roman" w:cs="Arial"/>
          <w:color w:val="4F81BD" w:themeColor="accent1"/>
        </w:rPr>
      </w:pPr>
      <w:r w:rsidRPr="00BD33FE">
        <w:rPr>
          <w:rFonts w:eastAsia="Times New Roman" w:cs="Arial"/>
          <w:color w:val="4F81BD" w:themeColor="accent1"/>
        </w:rPr>
        <w:t>According the 2001-2017 Workforce Analysis report recently conducted by Arkansas Department of Higher</w:t>
      </w:r>
      <w:r w:rsidR="00BD33FE">
        <w:rPr>
          <w:rFonts w:eastAsia="Times New Roman" w:cs="Arial"/>
          <w:color w:val="4F81BD" w:themeColor="accent1"/>
        </w:rPr>
        <w:t xml:space="preserve"> </w:t>
      </w:r>
      <w:r w:rsidRPr="00BD33FE">
        <w:rPr>
          <w:rFonts w:eastAsia="Times New Roman" w:cs="Arial"/>
          <w:color w:val="4F81BD" w:themeColor="accent1"/>
        </w:rPr>
        <w:t xml:space="preserve">Education, the professional- and knowledge-intensive industries offered the most pay and career growth, such as the qualified statisticians/statistical analysts working in finance and insurance, health care and assistance, professional, scientific and technical services, information, etc. For example, some statisticians/statistical analysts working as “Economists” are among the highest earners. </w:t>
      </w:r>
    </w:p>
    <w:p w:rsidR="004A524B" w:rsidRPr="00BD33FE" w:rsidRDefault="004A524B" w:rsidP="00BD33FE">
      <w:pPr>
        <w:tabs>
          <w:tab w:val="left" w:pos="360"/>
        </w:tabs>
        <w:spacing w:before="120" w:after="360" w:line="240" w:lineRule="auto"/>
        <w:ind w:left="720"/>
        <w:rPr>
          <w:color w:val="000000"/>
        </w:rPr>
      </w:pPr>
      <w:r w:rsidRPr="00BD33FE">
        <w:rPr>
          <w:color w:val="548DD4" w:themeColor="text2" w:themeTint="99"/>
        </w:rPr>
        <w:tab/>
      </w:r>
      <w:hyperlink r:id="rId15" w:history="1">
        <w:r w:rsidRPr="00BD33FE">
          <w:rPr>
            <w:rStyle w:val="Hyperlink"/>
            <w:color w:val="4F81BD" w:themeColor="accent1"/>
          </w:rPr>
          <w:t>https://static.ark.org/eeuploads/adhe/Workforce-Analysis.pdf</w:t>
        </w:r>
      </w:hyperlink>
    </w:p>
    <w:p w:rsidR="00365DCA" w:rsidRPr="00BD33FE" w:rsidRDefault="00990D78" w:rsidP="00BD33FE">
      <w:pPr>
        <w:pStyle w:val="ListParagraph"/>
        <w:tabs>
          <w:tab w:val="left" w:pos="360"/>
        </w:tabs>
        <w:spacing w:after="0" w:line="240" w:lineRule="auto"/>
        <w:ind w:left="810" w:hanging="450"/>
        <w:rPr>
          <w:b/>
          <w:color w:val="548DD4" w:themeColor="text2" w:themeTint="99"/>
        </w:rPr>
      </w:pPr>
      <w:r w:rsidRPr="00BD33FE">
        <w:rPr>
          <w:color w:val="548DD4" w:themeColor="text2" w:themeTint="99"/>
        </w:rPr>
        <w:tab/>
      </w:r>
      <w:r w:rsidR="00365DCA" w:rsidRPr="00BD33FE">
        <w:rPr>
          <w:rFonts w:eastAsia="Times New Roman" w:cs="Arial"/>
          <w:b/>
          <w:color w:val="4F81BD" w:themeColor="accent1"/>
        </w:rPr>
        <w:t xml:space="preserve">The projected enrollment will be </w:t>
      </w:r>
      <w:r w:rsidR="008466DE" w:rsidRPr="00BD33FE">
        <w:rPr>
          <w:rFonts w:eastAsia="Times New Roman" w:cs="Arial"/>
          <w:b/>
          <w:color w:val="4F81BD" w:themeColor="accent1"/>
        </w:rPr>
        <w:t>1</w:t>
      </w:r>
      <w:r w:rsidR="00365DCA" w:rsidRPr="00BD33FE">
        <w:rPr>
          <w:rFonts w:eastAsia="Times New Roman" w:cs="Arial"/>
          <w:b/>
          <w:color w:val="4F81BD" w:themeColor="accent1"/>
        </w:rPr>
        <w:t xml:space="preserve">5 students per </w:t>
      </w:r>
      <w:r w:rsidR="008466DE" w:rsidRPr="00BD33FE">
        <w:rPr>
          <w:rFonts w:eastAsia="Times New Roman" w:cs="Arial"/>
          <w:b/>
          <w:color w:val="4F81BD" w:themeColor="accent1"/>
        </w:rPr>
        <w:t>year</w:t>
      </w:r>
      <w:r w:rsidR="00365DCA" w:rsidRPr="00BD33FE">
        <w:rPr>
          <w:rFonts w:eastAsia="Times New Roman" w:cs="Arial"/>
          <w:b/>
          <w:color w:val="4F81BD" w:themeColor="accent1"/>
        </w:rPr>
        <w:t>.</w:t>
      </w:r>
      <w:r w:rsidR="007836FB" w:rsidRPr="00BD33FE">
        <w:rPr>
          <w:b/>
          <w:color w:val="548DD4" w:themeColor="text2" w:themeTint="99"/>
        </w:rPr>
        <w:t xml:space="preserve"> </w:t>
      </w:r>
      <w:r w:rsidR="00365DCA" w:rsidRPr="00BD33FE">
        <w:rPr>
          <w:b/>
          <w:color w:val="548DD4" w:themeColor="text2" w:themeTint="99"/>
        </w:rPr>
        <w:t xml:space="preserve">  </w:t>
      </w: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Provide current and proposed curriculum outline by semester.</w:t>
      </w:r>
      <w:r w:rsidR="00262EF1">
        <w:rPr>
          <w:rFonts w:asciiTheme="majorHAnsi" w:hAnsiTheme="majorHAnsi"/>
          <w:sz w:val="24"/>
          <w:szCs w:val="24"/>
        </w:rPr>
        <w:t xml:space="preserve"> </w:t>
      </w:r>
    </w:p>
    <w:p w:rsidR="00E63382" w:rsidRPr="00262EF1" w:rsidRDefault="009063B6" w:rsidP="00BD33FE">
      <w:pPr>
        <w:spacing w:after="0" w:line="240" w:lineRule="auto"/>
        <w:ind w:left="1440"/>
        <w:rPr>
          <w:rFonts w:asciiTheme="majorHAnsi" w:hAnsiTheme="majorHAnsi"/>
          <w:szCs w:val="24"/>
        </w:rPr>
      </w:pPr>
      <w:r>
        <w:rPr>
          <w:rFonts w:asciiTheme="majorHAnsi" w:hAnsiTheme="majorHAnsi"/>
          <w:i/>
          <w:color w:val="FF0000"/>
          <w:szCs w:val="24"/>
        </w:rPr>
        <w:t xml:space="preserve">For undergraduate programs, </w:t>
      </w:r>
      <w:r w:rsidR="00455AAF">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C68AB" w:rsidP="0034022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34022B" w:rsidRDefault="0034022B" w:rsidP="0034022B">
      <w:pPr>
        <w:tabs>
          <w:tab w:val="left" w:pos="360"/>
        </w:tabs>
        <w:spacing w:after="0" w:line="240" w:lineRule="auto"/>
        <w:ind w:left="1440" w:hanging="450"/>
        <w:rPr>
          <w:rFonts w:asciiTheme="majorHAnsi" w:hAnsiTheme="majorHAnsi"/>
          <w:i/>
          <w:sz w:val="24"/>
          <w:szCs w:val="24"/>
        </w:rPr>
      </w:pPr>
    </w:p>
    <w:p w:rsidR="0034022B" w:rsidRDefault="0034022B" w:rsidP="008C68AB">
      <w:pPr>
        <w:tabs>
          <w:tab w:val="left" w:pos="360"/>
        </w:tabs>
        <w:spacing w:after="0" w:line="240" w:lineRule="auto"/>
        <w:ind w:left="1170" w:hanging="450"/>
        <w:rPr>
          <w:rFonts w:asciiTheme="majorHAnsi" w:hAnsiTheme="majorHAnsi"/>
          <w:b/>
          <w:color w:val="548DD4" w:themeColor="text2" w:themeTint="99"/>
          <w:sz w:val="24"/>
          <w:szCs w:val="24"/>
        </w:rPr>
      </w:pPr>
      <w:r w:rsidRPr="00331E06">
        <w:rPr>
          <w:rFonts w:asciiTheme="majorHAnsi" w:hAnsiTheme="majorHAnsi"/>
          <w:b/>
          <w:color w:val="548DD4" w:themeColor="text2" w:themeTint="99"/>
          <w:sz w:val="24"/>
          <w:szCs w:val="24"/>
        </w:rPr>
        <w:t>Current M.S. in Mathematics:</w:t>
      </w:r>
    </w:p>
    <w:p w:rsidR="00331E06" w:rsidRPr="00331E06" w:rsidRDefault="00331E06" w:rsidP="008C68AB">
      <w:pPr>
        <w:tabs>
          <w:tab w:val="left" w:pos="360"/>
        </w:tabs>
        <w:spacing w:after="0" w:line="240" w:lineRule="auto"/>
        <w:ind w:left="1170" w:hanging="450"/>
        <w:rPr>
          <w:rFonts w:asciiTheme="majorHAnsi" w:hAnsiTheme="majorHAnsi"/>
          <w:b/>
          <w:color w:val="548DD4" w:themeColor="text2" w:themeTint="99"/>
          <w:sz w:val="24"/>
          <w:szCs w:val="24"/>
        </w:rPr>
      </w:pPr>
    </w:p>
    <w:tbl>
      <w:tblPr>
        <w:tblStyle w:val="TableGrid"/>
        <w:tblW w:w="0" w:type="auto"/>
        <w:tblInd w:w="1170" w:type="dxa"/>
        <w:tblLook w:val="04A0" w:firstRow="1" w:lastRow="0" w:firstColumn="1" w:lastColumn="0" w:noHBand="0" w:noVBand="1"/>
      </w:tblPr>
      <w:tblGrid>
        <w:gridCol w:w="8365"/>
        <w:gridCol w:w="1255"/>
      </w:tblGrid>
      <w:tr w:rsidR="0034022B" w:rsidTr="0034022B">
        <w:tc>
          <w:tcPr>
            <w:tcW w:w="9620" w:type="dxa"/>
            <w:gridSpan w:val="2"/>
          </w:tcPr>
          <w:p w:rsidR="0034022B" w:rsidRPr="001E7840" w:rsidRDefault="0034022B" w:rsidP="008C68AB">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University Requirements:</w:t>
            </w:r>
          </w:p>
        </w:tc>
      </w:tr>
      <w:tr w:rsidR="0034022B" w:rsidTr="001D31CD">
        <w:tc>
          <w:tcPr>
            <w:tcW w:w="8365" w:type="dxa"/>
          </w:tcPr>
          <w:p w:rsidR="0034022B" w:rsidRPr="0034022B" w:rsidRDefault="0034022B" w:rsidP="0034022B">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See Graduate Degree Policies for additional information (p. 39)</w:t>
            </w:r>
          </w:p>
        </w:tc>
        <w:tc>
          <w:tcPr>
            <w:tcW w:w="1255" w:type="dxa"/>
          </w:tcPr>
          <w:p w:rsidR="0034022B" w:rsidRDefault="0034022B" w:rsidP="008C68AB">
            <w:pPr>
              <w:tabs>
                <w:tab w:val="left" w:pos="360"/>
              </w:tabs>
              <w:rPr>
                <w:rFonts w:asciiTheme="majorHAnsi" w:hAnsiTheme="majorHAnsi"/>
                <w:color w:val="548DD4" w:themeColor="text2" w:themeTint="99"/>
                <w:sz w:val="24"/>
                <w:szCs w:val="24"/>
              </w:rPr>
            </w:pPr>
          </w:p>
        </w:tc>
      </w:tr>
      <w:tr w:rsidR="0034022B" w:rsidTr="001D31CD">
        <w:tc>
          <w:tcPr>
            <w:tcW w:w="8365" w:type="dxa"/>
          </w:tcPr>
          <w:p w:rsidR="0034022B" w:rsidRPr="001E7840" w:rsidRDefault="0034022B" w:rsidP="0034022B">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Program Requirements:</w:t>
            </w:r>
          </w:p>
          <w:p w:rsidR="0034022B" w:rsidRPr="0034022B" w:rsidRDefault="0034022B" w:rsidP="0034022B">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Minimum 21 hours of 6000-level coursework excluding thesis.</w:t>
            </w:r>
          </w:p>
        </w:tc>
        <w:tc>
          <w:tcPr>
            <w:tcW w:w="1255" w:type="dxa"/>
          </w:tcPr>
          <w:p w:rsidR="0034022B" w:rsidRPr="001E7840" w:rsidRDefault="0034022B" w:rsidP="008C68AB">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Sem. Hrs.</w:t>
            </w:r>
          </w:p>
        </w:tc>
      </w:tr>
      <w:tr w:rsidR="0034022B" w:rsidTr="001D31CD">
        <w:tc>
          <w:tcPr>
            <w:tcW w:w="8365" w:type="dxa"/>
          </w:tcPr>
          <w:p w:rsidR="001D31CD" w:rsidRPr="001E7840" w:rsidRDefault="001D31CD" w:rsidP="001E7840">
            <w:pPr>
              <w:tabs>
                <w:tab w:val="left" w:pos="360"/>
              </w:tabs>
              <w:ind w:left="360"/>
              <w:rPr>
                <w:rFonts w:asciiTheme="majorHAnsi" w:hAnsiTheme="majorHAnsi"/>
                <w:b/>
                <w:color w:val="548DD4" w:themeColor="text2" w:themeTint="99"/>
                <w:sz w:val="20"/>
                <w:szCs w:val="20"/>
              </w:rPr>
            </w:pPr>
            <w:r w:rsidRPr="001E7840">
              <w:rPr>
                <w:rFonts w:asciiTheme="majorHAnsi" w:hAnsiTheme="majorHAnsi"/>
                <w:b/>
                <w:color w:val="548DD4" w:themeColor="text2" w:themeTint="99"/>
                <w:sz w:val="20"/>
                <w:szCs w:val="20"/>
              </w:rPr>
              <w:t>Select three of the following two-semester sequences:</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6823, Functions of a Real Variable I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6833, Functions of a Real Variable II</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6853, Functions of a Complex Variable I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6863, Functions of a Complex Variable II</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6603, Abstract Algebra I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6613, Abstract Algebra II</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6653, Data Analysis I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6663, Data Analysis II</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6753, Point Set Topology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6623, Differential Geometry</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6873, Numerical Analysis I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6883, Numerical Analysis II</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6703, Statistical Analysis I AND</w:t>
            </w:r>
          </w:p>
          <w:p w:rsidR="0034022B" w:rsidRDefault="001D31CD" w:rsidP="001E7840">
            <w:pPr>
              <w:tabs>
                <w:tab w:val="left" w:pos="360"/>
              </w:tabs>
              <w:ind w:left="720"/>
              <w:rPr>
                <w:rFonts w:asciiTheme="majorHAnsi" w:hAnsiTheme="majorHAnsi"/>
                <w:color w:val="548DD4" w:themeColor="text2" w:themeTint="99"/>
                <w:sz w:val="24"/>
                <w:szCs w:val="24"/>
              </w:rPr>
            </w:pPr>
            <w:r w:rsidRPr="001E7840">
              <w:rPr>
                <w:rFonts w:asciiTheme="majorHAnsi" w:hAnsiTheme="majorHAnsi"/>
                <w:color w:val="548DD4" w:themeColor="text2" w:themeTint="99"/>
                <w:sz w:val="20"/>
                <w:szCs w:val="20"/>
              </w:rPr>
              <w:t>STAT 6713, Statistical Analysis II</w:t>
            </w:r>
          </w:p>
        </w:tc>
        <w:tc>
          <w:tcPr>
            <w:tcW w:w="1255" w:type="dxa"/>
          </w:tcPr>
          <w:p w:rsidR="0034022B" w:rsidRPr="001E7840" w:rsidRDefault="001D31CD" w:rsidP="008C68AB">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18</w:t>
            </w:r>
          </w:p>
        </w:tc>
      </w:tr>
      <w:tr w:rsidR="0034022B" w:rsidTr="001D31CD">
        <w:tc>
          <w:tcPr>
            <w:tcW w:w="8365" w:type="dxa"/>
          </w:tcPr>
          <w:p w:rsidR="0034022B" w:rsidRPr="001E7840" w:rsidRDefault="001D31CD" w:rsidP="001D31CD">
            <w:pPr>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MATH/STAT Electives </w:t>
            </w:r>
          </w:p>
        </w:tc>
        <w:tc>
          <w:tcPr>
            <w:tcW w:w="1255" w:type="dxa"/>
          </w:tcPr>
          <w:p w:rsidR="0034022B" w:rsidRPr="001E7840" w:rsidRDefault="001D31CD" w:rsidP="008C68AB">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12</w:t>
            </w:r>
          </w:p>
        </w:tc>
      </w:tr>
      <w:tr w:rsidR="0034022B" w:rsidTr="001D31CD">
        <w:tc>
          <w:tcPr>
            <w:tcW w:w="8365" w:type="dxa"/>
          </w:tcPr>
          <w:p w:rsidR="0034022B" w:rsidRPr="001E7840" w:rsidRDefault="001D31CD" w:rsidP="001D31CD">
            <w:pPr>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Approved electives in related area </w:t>
            </w:r>
          </w:p>
        </w:tc>
        <w:tc>
          <w:tcPr>
            <w:tcW w:w="1255" w:type="dxa"/>
          </w:tcPr>
          <w:p w:rsidR="0034022B" w:rsidRPr="001E7840" w:rsidRDefault="001D31CD" w:rsidP="008C68AB">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6</w:t>
            </w:r>
          </w:p>
        </w:tc>
      </w:tr>
      <w:tr w:rsidR="0034022B" w:rsidTr="001D31CD">
        <w:tc>
          <w:tcPr>
            <w:tcW w:w="8365" w:type="dxa"/>
          </w:tcPr>
          <w:p w:rsidR="0034022B" w:rsidRPr="001E7840" w:rsidRDefault="001E7840" w:rsidP="001E7840">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Sub-total </w:t>
            </w:r>
          </w:p>
        </w:tc>
        <w:tc>
          <w:tcPr>
            <w:tcW w:w="1255" w:type="dxa"/>
          </w:tcPr>
          <w:p w:rsidR="0034022B" w:rsidRPr="001E7840" w:rsidRDefault="001E7840" w:rsidP="008C68AB">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36</w:t>
            </w:r>
          </w:p>
        </w:tc>
      </w:tr>
      <w:tr w:rsidR="0034022B" w:rsidTr="001D31CD">
        <w:tc>
          <w:tcPr>
            <w:tcW w:w="8365" w:type="dxa"/>
          </w:tcPr>
          <w:p w:rsidR="0034022B" w:rsidRPr="001E7840" w:rsidRDefault="001E7840" w:rsidP="008C68AB">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Total Required Hours:</w:t>
            </w:r>
          </w:p>
        </w:tc>
        <w:tc>
          <w:tcPr>
            <w:tcW w:w="1255" w:type="dxa"/>
          </w:tcPr>
          <w:p w:rsidR="0034022B" w:rsidRPr="001E7840" w:rsidRDefault="001E7840" w:rsidP="008C68AB">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36</w:t>
            </w:r>
          </w:p>
        </w:tc>
      </w:tr>
    </w:tbl>
    <w:p w:rsidR="0034022B" w:rsidRDefault="0034022B" w:rsidP="008C68AB">
      <w:pPr>
        <w:tabs>
          <w:tab w:val="left" w:pos="360"/>
        </w:tabs>
        <w:spacing w:after="0" w:line="240" w:lineRule="auto"/>
        <w:ind w:left="1170" w:hanging="450"/>
        <w:rPr>
          <w:rFonts w:asciiTheme="majorHAnsi" w:hAnsiTheme="majorHAnsi"/>
          <w:sz w:val="24"/>
          <w:szCs w:val="24"/>
        </w:rPr>
      </w:pPr>
    </w:p>
    <w:p w:rsidR="00D433FF" w:rsidRDefault="00D433FF" w:rsidP="008C68AB">
      <w:pPr>
        <w:tabs>
          <w:tab w:val="left" w:pos="360"/>
        </w:tabs>
        <w:spacing w:after="0" w:line="240" w:lineRule="auto"/>
        <w:ind w:left="1170" w:hanging="450"/>
        <w:rPr>
          <w:rFonts w:asciiTheme="majorHAnsi" w:hAnsiTheme="majorHAnsi"/>
          <w:sz w:val="24"/>
          <w:szCs w:val="24"/>
        </w:rPr>
      </w:pPr>
    </w:p>
    <w:p w:rsidR="00D433FF" w:rsidRDefault="00D433FF" w:rsidP="008C68AB">
      <w:pPr>
        <w:tabs>
          <w:tab w:val="left" w:pos="360"/>
        </w:tabs>
        <w:spacing w:after="0" w:line="240" w:lineRule="auto"/>
        <w:ind w:left="1170" w:hanging="450"/>
        <w:rPr>
          <w:rFonts w:asciiTheme="majorHAnsi" w:hAnsiTheme="majorHAnsi"/>
          <w:sz w:val="24"/>
          <w:szCs w:val="24"/>
        </w:rPr>
      </w:pPr>
    </w:p>
    <w:p w:rsidR="002A343F" w:rsidRPr="00331E06" w:rsidRDefault="002A343F" w:rsidP="002A343F">
      <w:pPr>
        <w:tabs>
          <w:tab w:val="left" w:pos="360"/>
        </w:tabs>
        <w:spacing w:after="0" w:line="240" w:lineRule="auto"/>
        <w:ind w:left="1170" w:hanging="450"/>
        <w:rPr>
          <w:rFonts w:asciiTheme="majorHAnsi" w:hAnsiTheme="majorHAnsi"/>
          <w:b/>
          <w:color w:val="548DD4" w:themeColor="text2" w:themeTint="99"/>
          <w:sz w:val="24"/>
          <w:szCs w:val="24"/>
        </w:rPr>
      </w:pPr>
      <w:r w:rsidRPr="00331E06">
        <w:rPr>
          <w:rFonts w:asciiTheme="majorHAnsi" w:hAnsiTheme="majorHAnsi"/>
          <w:b/>
          <w:color w:val="548DD4" w:themeColor="text2" w:themeTint="99"/>
          <w:sz w:val="24"/>
          <w:szCs w:val="24"/>
        </w:rPr>
        <w:t>Proposed M.S. in Statistics:</w:t>
      </w:r>
    </w:p>
    <w:p w:rsidR="002A343F" w:rsidRDefault="002A343F" w:rsidP="002A343F">
      <w:pPr>
        <w:tabs>
          <w:tab w:val="left" w:pos="360"/>
        </w:tabs>
        <w:spacing w:after="0" w:line="240" w:lineRule="auto"/>
        <w:ind w:left="1170" w:hanging="450"/>
        <w:rPr>
          <w:rFonts w:asciiTheme="majorHAnsi" w:hAnsiTheme="majorHAnsi"/>
          <w:color w:val="548DD4" w:themeColor="text2" w:themeTint="99"/>
          <w:sz w:val="24"/>
          <w:szCs w:val="24"/>
        </w:rPr>
      </w:pPr>
    </w:p>
    <w:tbl>
      <w:tblPr>
        <w:tblStyle w:val="TableGrid"/>
        <w:tblW w:w="0" w:type="auto"/>
        <w:tblInd w:w="1170" w:type="dxa"/>
        <w:tblLook w:val="04A0" w:firstRow="1" w:lastRow="0" w:firstColumn="1" w:lastColumn="0" w:noHBand="0" w:noVBand="1"/>
      </w:tblPr>
      <w:tblGrid>
        <w:gridCol w:w="8365"/>
        <w:gridCol w:w="1255"/>
      </w:tblGrid>
      <w:tr w:rsidR="002A343F" w:rsidTr="006A192C">
        <w:tc>
          <w:tcPr>
            <w:tcW w:w="9620" w:type="dxa"/>
            <w:gridSpan w:val="2"/>
          </w:tcPr>
          <w:p w:rsidR="002A343F" w:rsidRPr="001E7840" w:rsidRDefault="002A343F" w:rsidP="006A192C">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University Requirements:</w:t>
            </w:r>
          </w:p>
        </w:tc>
      </w:tr>
      <w:tr w:rsidR="002A343F" w:rsidTr="006A192C">
        <w:tc>
          <w:tcPr>
            <w:tcW w:w="8365" w:type="dxa"/>
          </w:tcPr>
          <w:p w:rsidR="002A343F" w:rsidRPr="0034022B" w:rsidRDefault="002A343F" w:rsidP="002A343F">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 xml:space="preserve">See Graduate Degree Policies for additional information (p. </w:t>
            </w:r>
            <w:r>
              <w:rPr>
                <w:rFonts w:asciiTheme="majorHAnsi" w:hAnsiTheme="majorHAnsi"/>
                <w:color w:val="548DD4" w:themeColor="text2" w:themeTint="99"/>
                <w:sz w:val="20"/>
                <w:szCs w:val="20"/>
              </w:rPr>
              <w:t>40</w:t>
            </w:r>
            <w:r w:rsidRPr="0034022B">
              <w:rPr>
                <w:rFonts w:asciiTheme="majorHAnsi" w:hAnsiTheme="majorHAnsi"/>
                <w:color w:val="548DD4" w:themeColor="text2" w:themeTint="99"/>
                <w:sz w:val="20"/>
                <w:szCs w:val="20"/>
              </w:rPr>
              <w:t>)</w:t>
            </w:r>
          </w:p>
        </w:tc>
        <w:tc>
          <w:tcPr>
            <w:tcW w:w="1255" w:type="dxa"/>
          </w:tcPr>
          <w:p w:rsidR="002A343F" w:rsidRDefault="002A343F" w:rsidP="006A192C">
            <w:pPr>
              <w:tabs>
                <w:tab w:val="left" w:pos="360"/>
              </w:tabs>
              <w:rPr>
                <w:rFonts w:asciiTheme="majorHAnsi" w:hAnsiTheme="majorHAnsi"/>
                <w:color w:val="548DD4" w:themeColor="text2" w:themeTint="99"/>
                <w:sz w:val="24"/>
                <w:szCs w:val="24"/>
              </w:rPr>
            </w:pPr>
          </w:p>
        </w:tc>
      </w:tr>
      <w:tr w:rsidR="002A343F" w:rsidTr="006A192C">
        <w:tc>
          <w:tcPr>
            <w:tcW w:w="8365" w:type="dxa"/>
          </w:tcPr>
          <w:p w:rsidR="002A343F" w:rsidRPr="001E7840" w:rsidRDefault="002A343F" w:rsidP="006A192C">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Program Requirements:</w:t>
            </w:r>
          </w:p>
          <w:p w:rsidR="002A343F" w:rsidRPr="0034022B" w:rsidRDefault="002A343F" w:rsidP="006A192C">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Minimum 21 hours of 6000-level coursework excluding thesis.</w:t>
            </w:r>
          </w:p>
        </w:tc>
        <w:tc>
          <w:tcPr>
            <w:tcW w:w="1255" w:type="dxa"/>
          </w:tcPr>
          <w:p w:rsidR="002A343F" w:rsidRPr="001E7840" w:rsidRDefault="002A343F" w:rsidP="006A192C">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Sem. Hrs.</w:t>
            </w:r>
          </w:p>
        </w:tc>
      </w:tr>
      <w:tr w:rsidR="00BD33FE" w:rsidTr="00BD33FE">
        <w:tc>
          <w:tcPr>
            <w:tcW w:w="8365" w:type="dxa"/>
          </w:tcPr>
          <w:p w:rsidR="00BD33FE" w:rsidRPr="001E7840" w:rsidRDefault="00BD33FE"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6653, Data Analysis I AND</w:t>
            </w:r>
          </w:p>
          <w:p w:rsidR="00BD33FE" w:rsidRPr="00BD33FE" w:rsidRDefault="00BD33FE"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6663, Data Analysis II</w:t>
            </w:r>
          </w:p>
        </w:tc>
        <w:tc>
          <w:tcPr>
            <w:tcW w:w="1255" w:type="dxa"/>
          </w:tcPr>
          <w:p w:rsidR="00BD33FE" w:rsidRPr="001E7840" w:rsidRDefault="00BD33FE" w:rsidP="00BD33FE">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6</w:t>
            </w:r>
          </w:p>
        </w:tc>
      </w:tr>
      <w:tr w:rsidR="00BD33FE" w:rsidTr="00BD33FE">
        <w:tc>
          <w:tcPr>
            <w:tcW w:w="8365" w:type="dxa"/>
          </w:tcPr>
          <w:p w:rsidR="00BD33FE" w:rsidRPr="001E7840" w:rsidRDefault="00BD33FE"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6703, Statistical Analysis I AND</w:t>
            </w:r>
          </w:p>
          <w:p w:rsidR="00BD33FE" w:rsidRPr="00BD33FE" w:rsidRDefault="00BD33FE"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6713, Statistical Analysis II</w:t>
            </w:r>
          </w:p>
        </w:tc>
        <w:tc>
          <w:tcPr>
            <w:tcW w:w="1255" w:type="dxa"/>
          </w:tcPr>
          <w:p w:rsidR="00BD33FE" w:rsidRPr="001E7840" w:rsidRDefault="00BD33FE" w:rsidP="00BD33FE">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6</w:t>
            </w:r>
          </w:p>
        </w:tc>
      </w:tr>
      <w:tr w:rsidR="002A343F" w:rsidTr="006A192C">
        <w:tc>
          <w:tcPr>
            <w:tcW w:w="8365" w:type="dxa"/>
          </w:tcPr>
          <w:p w:rsidR="00984077" w:rsidRPr="001E7840" w:rsidRDefault="00984077" w:rsidP="00984077">
            <w:pPr>
              <w:tabs>
                <w:tab w:val="left" w:pos="360"/>
              </w:tabs>
              <w:ind w:left="360"/>
              <w:rPr>
                <w:rFonts w:asciiTheme="majorHAnsi" w:hAnsiTheme="majorHAnsi"/>
                <w:b/>
                <w:color w:val="548DD4" w:themeColor="text2" w:themeTint="99"/>
                <w:sz w:val="20"/>
                <w:szCs w:val="20"/>
              </w:rPr>
            </w:pPr>
            <w:r w:rsidRPr="001E7840">
              <w:rPr>
                <w:rFonts w:asciiTheme="majorHAnsi" w:hAnsiTheme="majorHAnsi"/>
                <w:b/>
                <w:color w:val="548DD4" w:themeColor="text2" w:themeTint="99"/>
                <w:sz w:val="20"/>
                <w:szCs w:val="20"/>
              </w:rPr>
              <w:t xml:space="preserve">Select </w:t>
            </w:r>
            <w:r>
              <w:rPr>
                <w:rFonts w:asciiTheme="majorHAnsi" w:hAnsiTheme="majorHAnsi"/>
                <w:b/>
                <w:color w:val="548DD4" w:themeColor="text2" w:themeTint="99"/>
                <w:sz w:val="20"/>
                <w:szCs w:val="20"/>
              </w:rPr>
              <w:t>one</w:t>
            </w:r>
            <w:r w:rsidRPr="001E7840">
              <w:rPr>
                <w:rFonts w:asciiTheme="majorHAnsi" w:hAnsiTheme="majorHAnsi"/>
                <w:b/>
                <w:color w:val="548DD4" w:themeColor="text2" w:themeTint="99"/>
                <w:sz w:val="20"/>
                <w:szCs w:val="20"/>
              </w:rPr>
              <w:t xml:space="preserve"> of the following </w:t>
            </w:r>
            <w:r>
              <w:rPr>
                <w:rFonts w:asciiTheme="majorHAnsi" w:hAnsiTheme="majorHAnsi"/>
                <w:b/>
                <w:color w:val="548DD4" w:themeColor="text2" w:themeTint="99"/>
                <w:sz w:val="20"/>
                <w:szCs w:val="20"/>
              </w:rPr>
              <w:t>programming courses</w:t>
            </w:r>
            <w:r w:rsidRPr="001E7840">
              <w:rPr>
                <w:rFonts w:asciiTheme="majorHAnsi" w:hAnsiTheme="majorHAnsi"/>
                <w:b/>
                <w:color w:val="548DD4" w:themeColor="text2" w:themeTint="99"/>
                <w:sz w:val="20"/>
                <w:szCs w:val="20"/>
              </w:rPr>
              <w:t>:</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5483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Using R</w:t>
            </w:r>
          </w:p>
          <w:p w:rsid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with SAS programming</w:t>
            </w:r>
          </w:p>
          <w:p w:rsidR="00984077" w:rsidRDefault="00984077" w:rsidP="00984077">
            <w:pPr>
              <w:tabs>
                <w:tab w:val="left" w:pos="360"/>
              </w:tabs>
              <w:ind w:left="720"/>
              <w:rPr>
                <w:rFonts w:asciiTheme="majorHAnsi" w:hAnsiTheme="majorHAnsi"/>
                <w:color w:val="548DD4" w:themeColor="text2" w:themeTint="99"/>
                <w:sz w:val="24"/>
                <w:szCs w:val="24"/>
              </w:rPr>
            </w:pPr>
            <w:r w:rsidRPr="00984077">
              <w:rPr>
                <w:rFonts w:asciiTheme="majorHAnsi" w:hAnsiTheme="majorHAnsi"/>
                <w:color w:val="548DD4" w:themeColor="text2" w:themeTint="99"/>
                <w:sz w:val="20"/>
                <w:szCs w:val="20"/>
              </w:rPr>
              <w:t>STAT 6833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Biostatistics</w:t>
            </w:r>
          </w:p>
        </w:tc>
        <w:tc>
          <w:tcPr>
            <w:tcW w:w="1255" w:type="dxa"/>
          </w:tcPr>
          <w:p w:rsidR="002A343F" w:rsidRPr="001E7840" w:rsidRDefault="00BD33FE" w:rsidP="006A192C">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2A343F" w:rsidTr="006A192C">
        <w:tc>
          <w:tcPr>
            <w:tcW w:w="8365" w:type="dxa"/>
          </w:tcPr>
          <w:p w:rsidR="002A343F" w:rsidRPr="008466DE" w:rsidRDefault="00984077" w:rsidP="006A192C">
            <w:pPr>
              <w:tabs>
                <w:tab w:val="left" w:pos="360"/>
              </w:tabs>
              <w:ind w:left="360"/>
              <w:rPr>
                <w:rFonts w:asciiTheme="majorHAnsi" w:hAnsiTheme="majorHAnsi"/>
                <w:b/>
                <w:color w:val="548DD4" w:themeColor="text2" w:themeTint="99"/>
                <w:sz w:val="20"/>
                <w:szCs w:val="20"/>
              </w:rPr>
            </w:pPr>
            <w:r w:rsidRPr="008466DE">
              <w:rPr>
                <w:rFonts w:asciiTheme="majorHAnsi" w:hAnsiTheme="majorHAnsi"/>
                <w:b/>
                <w:color w:val="548DD4" w:themeColor="text2" w:themeTint="99"/>
                <w:sz w:val="20"/>
                <w:szCs w:val="20"/>
              </w:rPr>
              <w:lastRenderedPageBreak/>
              <w:t>Electives</w:t>
            </w:r>
            <w:r w:rsidR="005656F1">
              <w:rPr>
                <w:rFonts w:asciiTheme="majorHAnsi" w:hAnsiTheme="majorHAnsi"/>
                <w:b/>
                <w:color w:val="548DD4" w:themeColor="text2" w:themeTint="99"/>
                <w:sz w:val="20"/>
                <w:szCs w:val="20"/>
              </w:rPr>
              <w:t xml:space="preserve"> (select four</w:t>
            </w:r>
            <w:r w:rsidR="00484E47">
              <w:rPr>
                <w:rFonts w:asciiTheme="majorHAnsi" w:hAnsiTheme="majorHAnsi"/>
                <w:b/>
                <w:color w:val="548DD4" w:themeColor="text2" w:themeTint="99"/>
                <w:sz w:val="20"/>
                <w:szCs w:val="20"/>
              </w:rPr>
              <w:t xml:space="preserve"> </w:t>
            </w:r>
            <w:r w:rsidR="00C06CF0">
              <w:rPr>
                <w:rFonts w:asciiTheme="majorHAnsi" w:hAnsiTheme="majorHAnsi"/>
                <w:b/>
                <w:color w:val="548DD4" w:themeColor="text2" w:themeTint="99"/>
                <w:sz w:val="20"/>
                <w:szCs w:val="20"/>
              </w:rPr>
              <w:t>of the following</w:t>
            </w:r>
            <w:r w:rsidR="005656F1">
              <w:rPr>
                <w:rFonts w:asciiTheme="majorHAnsi" w:hAnsiTheme="majorHAnsi"/>
                <w:b/>
                <w:color w:val="548DD4" w:themeColor="text2" w:themeTint="99"/>
                <w:sz w:val="20"/>
                <w:szCs w:val="20"/>
              </w:rPr>
              <w:t>)</w:t>
            </w:r>
            <w:r w:rsidRPr="008466DE">
              <w:rPr>
                <w:rFonts w:asciiTheme="majorHAnsi" w:hAnsiTheme="majorHAnsi"/>
                <w:b/>
                <w:color w:val="548DD4" w:themeColor="text2" w:themeTint="99"/>
                <w:sz w:val="20"/>
                <w:szCs w:val="20"/>
              </w:rPr>
              <w:t xml:space="preserve">: </w:t>
            </w:r>
          </w:p>
          <w:p w:rsidR="008466DE" w:rsidRDefault="008466DE" w:rsidP="00984077">
            <w:pPr>
              <w:tabs>
                <w:tab w:val="left" w:pos="360"/>
              </w:tabs>
              <w:ind w:left="720"/>
              <w:rPr>
                <w:rFonts w:asciiTheme="majorHAnsi" w:hAnsiTheme="majorHAnsi"/>
                <w:color w:val="548DD4" w:themeColor="text2" w:themeTint="99"/>
                <w:sz w:val="20"/>
                <w:szCs w:val="20"/>
              </w:rPr>
            </w:pPr>
            <w:r w:rsidRPr="00D05F9E">
              <w:rPr>
                <w:rFonts w:asciiTheme="majorHAnsi" w:hAnsiTheme="majorHAnsi"/>
                <w:color w:val="548DD4" w:themeColor="text2" w:themeTint="99"/>
                <w:sz w:val="20"/>
                <w:szCs w:val="20"/>
              </w:rPr>
              <w:t>STAT 5463</w:t>
            </w:r>
            <w:r>
              <w:rPr>
                <w:rFonts w:asciiTheme="majorHAnsi" w:hAnsiTheme="majorHAnsi"/>
                <w:color w:val="548DD4" w:themeColor="text2" w:themeTint="99"/>
                <w:sz w:val="20"/>
                <w:szCs w:val="20"/>
              </w:rPr>
              <w:t>,</w:t>
            </w:r>
            <w:r w:rsidRPr="00D05F9E">
              <w:rPr>
                <w:rFonts w:asciiTheme="majorHAnsi" w:hAnsiTheme="majorHAnsi"/>
                <w:color w:val="548DD4" w:themeColor="text2" w:themeTint="99"/>
                <w:sz w:val="20"/>
                <w:szCs w:val="20"/>
              </w:rPr>
              <w:t xml:space="preserve"> Probability and Statistics II</w:t>
            </w:r>
            <w:r w:rsidRPr="00984077">
              <w:rPr>
                <w:rFonts w:asciiTheme="majorHAnsi" w:hAnsiTheme="majorHAnsi"/>
                <w:color w:val="548DD4" w:themeColor="text2" w:themeTint="99"/>
                <w:sz w:val="20"/>
                <w:szCs w:val="20"/>
              </w:rPr>
              <w:t xml:space="preserve"> </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5483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Using R</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6433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Time Series Analysis</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6613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Non</w:t>
            </w:r>
            <w:r w:rsidR="008466DE">
              <w:rPr>
                <w:rFonts w:asciiTheme="majorHAnsi" w:hAnsiTheme="majorHAnsi"/>
                <w:color w:val="548DD4" w:themeColor="text2" w:themeTint="99"/>
                <w:sz w:val="20"/>
                <w:szCs w:val="20"/>
              </w:rPr>
              <w:t>p</w:t>
            </w:r>
            <w:r w:rsidRPr="00984077">
              <w:rPr>
                <w:rFonts w:asciiTheme="majorHAnsi" w:hAnsiTheme="majorHAnsi"/>
                <w:color w:val="548DD4" w:themeColor="text2" w:themeTint="99"/>
                <w:sz w:val="20"/>
                <w:szCs w:val="20"/>
              </w:rPr>
              <w:t>arametric Statistics</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with SAS programming</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6643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Multivariate Analysis</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6673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Design of Experiments</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6723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 xml:space="preserve">Probability </w:t>
            </w:r>
          </w:p>
          <w:p w:rsidR="00984077" w:rsidRPr="001E7840"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6833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Biostatistics</w:t>
            </w:r>
          </w:p>
        </w:tc>
        <w:tc>
          <w:tcPr>
            <w:tcW w:w="1255" w:type="dxa"/>
          </w:tcPr>
          <w:p w:rsidR="002A343F" w:rsidRPr="001E7840" w:rsidRDefault="00192789" w:rsidP="00984077">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12</w:t>
            </w:r>
          </w:p>
        </w:tc>
      </w:tr>
      <w:tr w:rsidR="002A343F" w:rsidTr="006A192C">
        <w:tc>
          <w:tcPr>
            <w:tcW w:w="8365" w:type="dxa"/>
          </w:tcPr>
          <w:p w:rsidR="002A343F" w:rsidRPr="001E7840" w:rsidRDefault="002A343F" w:rsidP="006A192C">
            <w:pPr>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Approved electives in related area </w:t>
            </w:r>
          </w:p>
        </w:tc>
        <w:tc>
          <w:tcPr>
            <w:tcW w:w="1255" w:type="dxa"/>
          </w:tcPr>
          <w:p w:rsidR="002A343F" w:rsidRPr="001E7840" w:rsidRDefault="008466DE" w:rsidP="006A192C">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6</w:t>
            </w:r>
          </w:p>
        </w:tc>
      </w:tr>
      <w:tr w:rsidR="002A343F" w:rsidTr="006A192C">
        <w:tc>
          <w:tcPr>
            <w:tcW w:w="8365" w:type="dxa"/>
          </w:tcPr>
          <w:p w:rsidR="002A343F" w:rsidRPr="001E7840" w:rsidRDefault="002A343F" w:rsidP="006A192C">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Total Required Hours:</w:t>
            </w:r>
          </w:p>
        </w:tc>
        <w:tc>
          <w:tcPr>
            <w:tcW w:w="1255" w:type="dxa"/>
          </w:tcPr>
          <w:p w:rsidR="002A343F" w:rsidRPr="001E7840" w:rsidRDefault="008466DE" w:rsidP="006A192C">
            <w:pPr>
              <w:tabs>
                <w:tab w:val="left" w:pos="360"/>
              </w:tabs>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33</w:t>
            </w:r>
          </w:p>
        </w:tc>
      </w:tr>
    </w:tbl>
    <w:p w:rsidR="002A343F" w:rsidRPr="0034022B" w:rsidRDefault="002A343F" w:rsidP="002A343F">
      <w:pPr>
        <w:tabs>
          <w:tab w:val="left" w:pos="360"/>
        </w:tabs>
        <w:spacing w:after="0" w:line="240" w:lineRule="auto"/>
        <w:ind w:left="1170" w:hanging="450"/>
        <w:rPr>
          <w:rFonts w:asciiTheme="majorHAnsi" w:hAnsiTheme="majorHAnsi"/>
          <w:color w:val="548DD4" w:themeColor="text2" w:themeTint="99"/>
          <w:sz w:val="24"/>
          <w:szCs w:val="24"/>
        </w:rPr>
      </w:pP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E00A44" w:rsidRDefault="00E00A44" w:rsidP="008C68AB">
      <w:pPr>
        <w:pStyle w:val="ListParagraph"/>
        <w:tabs>
          <w:tab w:val="left" w:pos="360"/>
        </w:tabs>
        <w:spacing w:after="0" w:line="240" w:lineRule="auto"/>
        <w:ind w:left="1170" w:hanging="450"/>
        <w:rPr>
          <w:rFonts w:asciiTheme="majorHAnsi" w:hAnsiTheme="majorHAnsi"/>
          <w:sz w:val="24"/>
          <w:szCs w:val="24"/>
        </w:rPr>
      </w:pPr>
    </w:p>
    <w:p w:rsidR="00331E06" w:rsidRPr="00331E06" w:rsidRDefault="00331E06" w:rsidP="008C68AB">
      <w:pPr>
        <w:pStyle w:val="ListParagraph"/>
        <w:tabs>
          <w:tab w:val="left" w:pos="360"/>
        </w:tabs>
        <w:spacing w:after="0" w:line="240" w:lineRule="auto"/>
        <w:ind w:left="1170" w:hanging="450"/>
        <w:rPr>
          <w:rFonts w:asciiTheme="majorHAnsi" w:hAnsiTheme="majorHAnsi"/>
          <w:b/>
          <w:color w:val="548DD4" w:themeColor="text2" w:themeTint="99"/>
          <w:sz w:val="24"/>
          <w:szCs w:val="24"/>
        </w:rPr>
      </w:pPr>
      <w:r w:rsidRPr="00331E06">
        <w:rPr>
          <w:rFonts w:asciiTheme="majorHAnsi" w:hAnsiTheme="majorHAnsi"/>
          <w:b/>
          <w:color w:val="548DD4" w:themeColor="text2" w:themeTint="99"/>
          <w:sz w:val="24"/>
          <w:szCs w:val="24"/>
        </w:rPr>
        <w:t>Proposed</w:t>
      </w:r>
      <w:r w:rsidR="003357B9">
        <w:rPr>
          <w:rFonts w:asciiTheme="majorHAnsi" w:hAnsiTheme="majorHAnsi"/>
          <w:b/>
          <w:color w:val="548DD4" w:themeColor="text2" w:themeTint="99"/>
          <w:sz w:val="24"/>
          <w:szCs w:val="24"/>
        </w:rPr>
        <w:t xml:space="preserve"> Rotation (including electives)</w:t>
      </w:r>
      <w:r w:rsidRPr="00331E06">
        <w:rPr>
          <w:rFonts w:asciiTheme="majorHAnsi" w:hAnsiTheme="majorHAnsi"/>
          <w:b/>
          <w:color w:val="548DD4" w:themeColor="text2" w:themeTint="99"/>
          <w:sz w:val="24"/>
          <w:szCs w:val="24"/>
        </w:rPr>
        <w:t xml:space="preserve"> M.S. in Statistics Curriculum by semester:</w:t>
      </w:r>
    </w:p>
    <w:p w:rsidR="00331E06" w:rsidRPr="00331E06" w:rsidRDefault="00331E06" w:rsidP="008C68AB">
      <w:pPr>
        <w:pStyle w:val="ListParagraph"/>
        <w:tabs>
          <w:tab w:val="left" w:pos="360"/>
        </w:tabs>
        <w:spacing w:after="0" w:line="240" w:lineRule="auto"/>
        <w:ind w:left="1170" w:hanging="450"/>
        <w:rPr>
          <w:rFonts w:asciiTheme="majorHAnsi" w:hAnsiTheme="majorHAnsi"/>
          <w:color w:val="548DD4" w:themeColor="text2" w:themeTint="99"/>
          <w:sz w:val="24"/>
          <w:szCs w:val="24"/>
        </w:rPr>
      </w:pPr>
    </w:p>
    <w:tbl>
      <w:tblPr>
        <w:tblStyle w:val="TableGrid"/>
        <w:tblW w:w="0" w:type="auto"/>
        <w:tblInd w:w="1170" w:type="dxa"/>
        <w:tblLook w:val="04A0" w:firstRow="1" w:lastRow="0" w:firstColumn="1" w:lastColumn="0" w:noHBand="0" w:noVBand="1"/>
      </w:tblPr>
      <w:tblGrid>
        <w:gridCol w:w="8365"/>
        <w:gridCol w:w="1255"/>
      </w:tblGrid>
      <w:tr w:rsidR="00331E06" w:rsidTr="00331E06">
        <w:tc>
          <w:tcPr>
            <w:tcW w:w="8365" w:type="dxa"/>
          </w:tcPr>
          <w:p w:rsidR="00331E06" w:rsidRPr="00331E06" w:rsidRDefault="00331E06" w:rsidP="008C68AB">
            <w:pPr>
              <w:pStyle w:val="ListParagraph"/>
              <w:tabs>
                <w:tab w:val="left" w:pos="360"/>
              </w:tabs>
              <w:ind w:left="0"/>
              <w:rPr>
                <w:rFonts w:asciiTheme="majorHAnsi" w:hAnsiTheme="majorHAnsi"/>
                <w:b/>
                <w:sz w:val="24"/>
                <w:szCs w:val="24"/>
              </w:rPr>
            </w:pPr>
            <w:r w:rsidRPr="00331E06">
              <w:rPr>
                <w:rFonts w:asciiTheme="majorHAnsi" w:hAnsiTheme="majorHAnsi"/>
                <w:b/>
                <w:color w:val="548DD4" w:themeColor="text2" w:themeTint="99"/>
                <w:sz w:val="24"/>
                <w:szCs w:val="24"/>
              </w:rPr>
              <w:t>Fall 2020</w:t>
            </w:r>
          </w:p>
        </w:tc>
        <w:tc>
          <w:tcPr>
            <w:tcW w:w="1255" w:type="dxa"/>
          </w:tcPr>
          <w:p w:rsidR="00331E06" w:rsidRDefault="00331E06" w:rsidP="008C68AB">
            <w:pPr>
              <w:pStyle w:val="ListParagraph"/>
              <w:tabs>
                <w:tab w:val="left" w:pos="360"/>
              </w:tabs>
              <w:ind w:left="0"/>
              <w:rPr>
                <w:rFonts w:asciiTheme="majorHAnsi" w:hAnsiTheme="majorHAnsi"/>
                <w:sz w:val="24"/>
                <w:szCs w:val="24"/>
              </w:rPr>
            </w:pPr>
          </w:p>
        </w:tc>
      </w:tr>
      <w:tr w:rsidR="00331E06" w:rsidTr="00331E06">
        <w:tc>
          <w:tcPr>
            <w:tcW w:w="8365" w:type="dxa"/>
          </w:tcPr>
          <w:p w:rsidR="00331E06" w:rsidRDefault="00331E06" w:rsidP="00331E06">
            <w:pPr>
              <w:pStyle w:val="ListParagraph"/>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6653, Data Analysis I</w:t>
            </w:r>
          </w:p>
          <w:p w:rsidR="00331E06" w:rsidRDefault="00331E06" w:rsidP="008466DE">
            <w:pPr>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6613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Non</w:t>
            </w:r>
            <w:r w:rsidR="008466DE">
              <w:rPr>
                <w:rFonts w:asciiTheme="majorHAnsi" w:hAnsiTheme="majorHAnsi"/>
                <w:color w:val="548DD4" w:themeColor="text2" w:themeTint="99"/>
                <w:sz w:val="20"/>
                <w:szCs w:val="20"/>
              </w:rPr>
              <w:t>p</w:t>
            </w:r>
            <w:r w:rsidRPr="00984077">
              <w:rPr>
                <w:rFonts w:asciiTheme="majorHAnsi" w:hAnsiTheme="majorHAnsi"/>
                <w:color w:val="548DD4" w:themeColor="text2" w:themeTint="99"/>
                <w:sz w:val="20"/>
                <w:szCs w:val="20"/>
              </w:rPr>
              <w:t>arametric Statistics</w:t>
            </w:r>
          </w:p>
          <w:p w:rsidR="00D11210" w:rsidRPr="00331E06" w:rsidRDefault="00D11210" w:rsidP="008466DE">
            <w:pPr>
              <w:tabs>
                <w:tab w:val="left" w:pos="360"/>
              </w:tabs>
              <w:ind w:left="360"/>
              <w:rPr>
                <w:rFonts w:asciiTheme="majorHAnsi" w:hAnsiTheme="majorHAnsi"/>
                <w:color w:val="548DD4" w:themeColor="text2" w:themeTint="99"/>
                <w:sz w:val="24"/>
                <w:szCs w:val="24"/>
              </w:rPr>
            </w:pPr>
            <w:r w:rsidRPr="00984077">
              <w:rPr>
                <w:rFonts w:asciiTheme="majorHAnsi" w:hAnsiTheme="majorHAnsi"/>
                <w:color w:val="548DD4" w:themeColor="text2" w:themeTint="99"/>
                <w:sz w:val="20"/>
                <w:szCs w:val="20"/>
              </w:rPr>
              <w:t>STAT 5483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Using R</w:t>
            </w:r>
          </w:p>
        </w:tc>
        <w:tc>
          <w:tcPr>
            <w:tcW w:w="1255" w:type="dxa"/>
          </w:tcPr>
          <w:p w:rsidR="00331E06" w:rsidRPr="00331E06" w:rsidRDefault="00331E06" w:rsidP="008C68AB">
            <w:pPr>
              <w:pStyle w:val="ListParagraph"/>
              <w:tabs>
                <w:tab w:val="left" w:pos="360"/>
              </w:tabs>
              <w:ind w:left="0"/>
              <w:rPr>
                <w:rFonts w:asciiTheme="majorHAnsi" w:hAnsiTheme="majorHAnsi"/>
                <w:color w:val="548DD4" w:themeColor="text2" w:themeTint="99"/>
                <w:sz w:val="20"/>
                <w:szCs w:val="20"/>
              </w:rPr>
            </w:pPr>
            <w:r w:rsidRPr="00331E06">
              <w:rPr>
                <w:rFonts w:asciiTheme="majorHAnsi" w:hAnsiTheme="majorHAnsi"/>
                <w:color w:val="548DD4" w:themeColor="text2" w:themeTint="99"/>
                <w:sz w:val="20"/>
                <w:szCs w:val="20"/>
              </w:rPr>
              <w:t>3</w:t>
            </w:r>
          </w:p>
          <w:p w:rsidR="00331E06" w:rsidRPr="00331E06" w:rsidRDefault="00331E06" w:rsidP="008C68AB">
            <w:pPr>
              <w:pStyle w:val="ListParagraph"/>
              <w:tabs>
                <w:tab w:val="left" w:pos="360"/>
              </w:tabs>
              <w:ind w:left="0"/>
              <w:rPr>
                <w:rFonts w:asciiTheme="majorHAnsi" w:hAnsiTheme="majorHAnsi"/>
                <w:color w:val="548DD4" w:themeColor="text2" w:themeTint="99"/>
                <w:sz w:val="20"/>
                <w:szCs w:val="20"/>
              </w:rPr>
            </w:pPr>
            <w:r w:rsidRPr="00331E06">
              <w:rPr>
                <w:rFonts w:asciiTheme="majorHAnsi" w:hAnsiTheme="majorHAnsi"/>
                <w:color w:val="548DD4" w:themeColor="text2" w:themeTint="99"/>
                <w:sz w:val="20"/>
                <w:szCs w:val="20"/>
              </w:rPr>
              <w:t>3</w:t>
            </w:r>
          </w:p>
          <w:p w:rsidR="00331E06" w:rsidRPr="00331E06" w:rsidRDefault="00331E06" w:rsidP="008C68AB">
            <w:pPr>
              <w:pStyle w:val="ListParagraph"/>
              <w:tabs>
                <w:tab w:val="left" w:pos="360"/>
              </w:tabs>
              <w:ind w:left="0"/>
              <w:rPr>
                <w:rFonts w:asciiTheme="majorHAnsi" w:hAnsiTheme="majorHAnsi"/>
                <w:color w:val="548DD4" w:themeColor="text2" w:themeTint="99"/>
                <w:sz w:val="20"/>
                <w:szCs w:val="20"/>
              </w:rPr>
            </w:pPr>
            <w:r w:rsidRPr="00331E06">
              <w:rPr>
                <w:rFonts w:asciiTheme="majorHAnsi" w:hAnsiTheme="majorHAnsi"/>
                <w:color w:val="548DD4" w:themeColor="text2" w:themeTint="99"/>
                <w:sz w:val="20"/>
                <w:szCs w:val="20"/>
              </w:rPr>
              <w:t>3</w:t>
            </w:r>
          </w:p>
        </w:tc>
      </w:tr>
      <w:tr w:rsidR="00331E06" w:rsidTr="00331E06">
        <w:tc>
          <w:tcPr>
            <w:tcW w:w="8365" w:type="dxa"/>
          </w:tcPr>
          <w:p w:rsidR="00331E06" w:rsidRPr="003214FB" w:rsidRDefault="00331E06" w:rsidP="008C68AB">
            <w:pPr>
              <w:pStyle w:val="ListParagraph"/>
              <w:tabs>
                <w:tab w:val="left" w:pos="360"/>
              </w:tabs>
              <w:ind w:left="0"/>
              <w:rPr>
                <w:rFonts w:asciiTheme="majorHAnsi" w:hAnsiTheme="majorHAnsi"/>
                <w:b/>
                <w:color w:val="548DD4" w:themeColor="text2" w:themeTint="99"/>
                <w:sz w:val="24"/>
                <w:szCs w:val="24"/>
              </w:rPr>
            </w:pPr>
            <w:r w:rsidRPr="003214FB">
              <w:rPr>
                <w:rFonts w:asciiTheme="majorHAnsi" w:hAnsiTheme="majorHAnsi"/>
                <w:b/>
                <w:color w:val="548DD4" w:themeColor="text2" w:themeTint="99"/>
                <w:sz w:val="24"/>
                <w:szCs w:val="24"/>
              </w:rPr>
              <w:t>Spring 2021</w:t>
            </w:r>
          </w:p>
        </w:tc>
        <w:tc>
          <w:tcPr>
            <w:tcW w:w="1255" w:type="dxa"/>
          </w:tcPr>
          <w:p w:rsidR="00331E06" w:rsidRPr="00331E06" w:rsidRDefault="00331E06" w:rsidP="008C68AB">
            <w:pPr>
              <w:pStyle w:val="ListParagraph"/>
              <w:tabs>
                <w:tab w:val="left" w:pos="360"/>
              </w:tabs>
              <w:ind w:left="0"/>
              <w:rPr>
                <w:rFonts w:asciiTheme="majorHAnsi" w:hAnsiTheme="majorHAnsi"/>
                <w:color w:val="548DD4" w:themeColor="text2" w:themeTint="99"/>
                <w:sz w:val="20"/>
                <w:szCs w:val="20"/>
              </w:rPr>
            </w:pPr>
          </w:p>
        </w:tc>
      </w:tr>
      <w:tr w:rsidR="00331E06" w:rsidTr="00331E06">
        <w:tc>
          <w:tcPr>
            <w:tcW w:w="8365" w:type="dxa"/>
          </w:tcPr>
          <w:p w:rsidR="00331E06" w:rsidRDefault="00331E06" w:rsidP="00331E06">
            <w:pPr>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6663, Data Analysis II</w:t>
            </w:r>
          </w:p>
          <w:p w:rsidR="00331E06" w:rsidRDefault="00D11210" w:rsidP="00D11210">
            <w:pPr>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with SAS programming</w:t>
            </w:r>
          </w:p>
          <w:p w:rsidR="00D11210" w:rsidRPr="00D11210" w:rsidRDefault="00D11210" w:rsidP="00D11210">
            <w:pPr>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6643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Multivariate Analysis</w:t>
            </w:r>
          </w:p>
        </w:tc>
        <w:tc>
          <w:tcPr>
            <w:tcW w:w="1255" w:type="dxa"/>
          </w:tcPr>
          <w:p w:rsidR="00331E06"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p w:rsidR="003214FB"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p w:rsidR="003214FB" w:rsidRPr="003214FB"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331E06" w:rsidTr="00331E06">
        <w:tc>
          <w:tcPr>
            <w:tcW w:w="8365" w:type="dxa"/>
          </w:tcPr>
          <w:p w:rsidR="00331E06" w:rsidRPr="00331E06" w:rsidRDefault="00331E06" w:rsidP="008C68AB">
            <w:pPr>
              <w:pStyle w:val="ListParagraph"/>
              <w:tabs>
                <w:tab w:val="left" w:pos="360"/>
              </w:tabs>
              <w:ind w:left="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Summer 2021</w:t>
            </w:r>
          </w:p>
        </w:tc>
        <w:tc>
          <w:tcPr>
            <w:tcW w:w="1255" w:type="dxa"/>
          </w:tcPr>
          <w:p w:rsidR="00331E06" w:rsidRPr="003214FB" w:rsidRDefault="00331E06" w:rsidP="008C68AB">
            <w:pPr>
              <w:pStyle w:val="ListParagraph"/>
              <w:tabs>
                <w:tab w:val="left" w:pos="360"/>
              </w:tabs>
              <w:ind w:left="0"/>
              <w:rPr>
                <w:rFonts w:asciiTheme="majorHAnsi" w:hAnsiTheme="majorHAnsi"/>
                <w:color w:val="548DD4" w:themeColor="text2" w:themeTint="99"/>
                <w:sz w:val="20"/>
                <w:szCs w:val="20"/>
              </w:rPr>
            </w:pPr>
          </w:p>
        </w:tc>
      </w:tr>
      <w:tr w:rsidR="003214FB" w:rsidTr="00331E06">
        <w:tc>
          <w:tcPr>
            <w:tcW w:w="8365" w:type="dxa"/>
          </w:tcPr>
          <w:p w:rsidR="003214FB" w:rsidRPr="00D11210" w:rsidRDefault="00D11210" w:rsidP="00D11210">
            <w:pPr>
              <w:pStyle w:val="ListParagraph"/>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6723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Probability</w:t>
            </w:r>
          </w:p>
        </w:tc>
        <w:tc>
          <w:tcPr>
            <w:tcW w:w="1255" w:type="dxa"/>
          </w:tcPr>
          <w:p w:rsidR="003214FB" w:rsidRPr="003214FB" w:rsidRDefault="00E00A44"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331E06" w:rsidTr="00331E06">
        <w:tc>
          <w:tcPr>
            <w:tcW w:w="8365" w:type="dxa"/>
          </w:tcPr>
          <w:p w:rsidR="00331E06" w:rsidRPr="00331E06" w:rsidRDefault="00331E06" w:rsidP="008C68AB">
            <w:pPr>
              <w:pStyle w:val="ListParagraph"/>
              <w:tabs>
                <w:tab w:val="left" w:pos="360"/>
              </w:tabs>
              <w:ind w:left="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Fall 2021</w:t>
            </w:r>
          </w:p>
        </w:tc>
        <w:tc>
          <w:tcPr>
            <w:tcW w:w="1255" w:type="dxa"/>
          </w:tcPr>
          <w:p w:rsidR="00331E06" w:rsidRPr="003214FB" w:rsidRDefault="00331E06" w:rsidP="008C68AB">
            <w:pPr>
              <w:pStyle w:val="ListParagraph"/>
              <w:tabs>
                <w:tab w:val="left" w:pos="360"/>
              </w:tabs>
              <w:ind w:left="0"/>
              <w:rPr>
                <w:rFonts w:asciiTheme="majorHAnsi" w:hAnsiTheme="majorHAnsi"/>
                <w:color w:val="548DD4" w:themeColor="text2" w:themeTint="99"/>
                <w:sz w:val="20"/>
                <w:szCs w:val="20"/>
              </w:rPr>
            </w:pPr>
          </w:p>
        </w:tc>
      </w:tr>
      <w:tr w:rsidR="00331E06" w:rsidTr="00331E06">
        <w:tc>
          <w:tcPr>
            <w:tcW w:w="8365" w:type="dxa"/>
          </w:tcPr>
          <w:p w:rsidR="00D11210" w:rsidRPr="00331E06" w:rsidRDefault="00D11210" w:rsidP="00D11210">
            <w:pPr>
              <w:pStyle w:val="ListParagraph"/>
              <w:tabs>
                <w:tab w:val="left" w:pos="360"/>
              </w:tabs>
              <w:ind w:left="360"/>
              <w:rPr>
                <w:rFonts w:asciiTheme="majorHAnsi" w:hAnsiTheme="majorHAnsi"/>
                <w:color w:val="548DD4" w:themeColor="text2" w:themeTint="99"/>
                <w:sz w:val="20"/>
                <w:szCs w:val="20"/>
              </w:rPr>
            </w:pPr>
            <w:r w:rsidRPr="00331E06">
              <w:rPr>
                <w:rFonts w:asciiTheme="majorHAnsi" w:hAnsiTheme="majorHAnsi"/>
                <w:color w:val="548DD4" w:themeColor="text2" w:themeTint="99"/>
                <w:sz w:val="20"/>
                <w:szCs w:val="20"/>
              </w:rPr>
              <w:t>STAT 6703, Statistical Analysis I</w:t>
            </w:r>
          </w:p>
          <w:p w:rsidR="00D11210" w:rsidRPr="009A18D3" w:rsidRDefault="00331E06" w:rsidP="009A18D3">
            <w:pPr>
              <w:pStyle w:val="ListParagraph"/>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6673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Design of Experiments</w:t>
            </w:r>
          </w:p>
        </w:tc>
        <w:tc>
          <w:tcPr>
            <w:tcW w:w="1255" w:type="dxa"/>
          </w:tcPr>
          <w:p w:rsidR="00331E06"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p w:rsidR="003214FB" w:rsidRPr="003214FB" w:rsidRDefault="009A18D3"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331E06" w:rsidTr="00331E06">
        <w:tc>
          <w:tcPr>
            <w:tcW w:w="8365" w:type="dxa"/>
          </w:tcPr>
          <w:p w:rsidR="00331E06" w:rsidRPr="003214FB" w:rsidRDefault="00E96A3D" w:rsidP="008C68AB">
            <w:pPr>
              <w:pStyle w:val="ListParagraph"/>
              <w:tabs>
                <w:tab w:val="left" w:pos="360"/>
              </w:tabs>
              <w:ind w:left="0"/>
              <w:rPr>
                <w:rFonts w:asciiTheme="majorHAnsi" w:hAnsiTheme="majorHAnsi"/>
                <w:b/>
                <w:color w:val="548DD4" w:themeColor="text2" w:themeTint="99"/>
                <w:sz w:val="24"/>
                <w:szCs w:val="24"/>
              </w:rPr>
            </w:pPr>
            <w:r w:rsidRPr="003214FB">
              <w:rPr>
                <w:rFonts w:asciiTheme="majorHAnsi" w:hAnsiTheme="majorHAnsi"/>
                <w:b/>
                <w:color w:val="548DD4" w:themeColor="text2" w:themeTint="99"/>
                <w:sz w:val="24"/>
                <w:szCs w:val="24"/>
              </w:rPr>
              <w:t>Spring 2022</w:t>
            </w:r>
          </w:p>
        </w:tc>
        <w:tc>
          <w:tcPr>
            <w:tcW w:w="1255" w:type="dxa"/>
          </w:tcPr>
          <w:p w:rsidR="00331E06" w:rsidRPr="003214FB" w:rsidRDefault="00331E06" w:rsidP="008C68AB">
            <w:pPr>
              <w:pStyle w:val="ListParagraph"/>
              <w:tabs>
                <w:tab w:val="left" w:pos="360"/>
              </w:tabs>
              <w:ind w:left="0"/>
              <w:rPr>
                <w:rFonts w:asciiTheme="majorHAnsi" w:hAnsiTheme="majorHAnsi"/>
                <w:color w:val="548DD4" w:themeColor="text2" w:themeTint="99"/>
                <w:sz w:val="20"/>
                <w:szCs w:val="20"/>
              </w:rPr>
            </w:pPr>
          </w:p>
        </w:tc>
      </w:tr>
      <w:tr w:rsidR="00E96A3D" w:rsidTr="00331E06">
        <w:tc>
          <w:tcPr>
            <w:tcW w:w="8365" w:type="dxa"/>
          </w:tcPr>
          <w:p w:rsidR="00D11210" w:rsidRPr="00D11210" w:rsidRDefault="00D11210" w:rsidP="00D11210">
            <w:pPr>
              <w:pStyle w:val="ListParagraph"/>
              <w:tabs>
                <w:tab w:val="left" w:pos="360"/>
              </w:tabs>
              <w:ind w:left="360"/>
              <w:rPr>
                <w:rFonts w:asciiTheme="majorHAnsi" w:hAnsiTheme="majorHAnsi"/>
                <w:color w:val="548DD4" w:themeColor="text2" w:themeTint="99"/>
                <w:sz w:val="20"/>
                <w:szCs w:val="20"/>
              </w:rPr>
            </w:pPr>
            <w:r w:rsidRPr="00331E06">
              <w:rPr>
                <w:rFonts w:asciiTheme="majorHAnsi" w:hAnsiTheme="majorHAnsi"/>
                <w:color w:val="548DD4" w:themeColor="text2" w:themeTint="99"/>
                <w:sz w:val="20"/>
                <w:szCs w:val="20"/>
              </w:rPr>
              <w:t>STAT 6713, Statistical Analysis II</w:t>
            </w:r>
          </w:p>
          <w:p w:rsidR="00E96A3D" w:rsidRPr="00D11210" w:rsidRDefault="00E96A3D" w:rsidP="00D11210">
            <w:pPr>
              <w:pStyle w:val="ListParagraph"/>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6433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Time Series Analysis</w:t>
            </w:r>
          </w:p>
          <w:p w:rsidR="00E96A3D" w:rsidRDefault="00D11210" w:rsidP="00E96A3D">
            <w:pPr>
              <w:pStyle w:val="ListParagraph"/>
              <w:tabs>
                <w:tab w:val="left" w:pos="360"/>
              </w:tabs>
              <w:ind w:left="360"/>
              <w:rPr>
                <w:rFonts w:asciiTheme="majorHAnsi" w:hAnsiTheme="majorHAnsi"/>
                <w:color w:val="548DD4" w:themeColor="text2" w:themeTint="99"/>
                <w:sz w:val="24"/>
                <w:szCs w:val="24"/>
              </w:rPr>
            </w:pPr>
            <w:r w:rsidRPr="00984077">
              <w:rPr>
                <w:rFonts w:asciiTheme="majorHAnsi" w:hAnsiTheme="majorHAnsi"/>
                <w:color w:val="548DD4" w:themeColor="text2" w:themeTint="99"/>
                <w:sz w:val="20"/>
                <w:szCs w:val="20"/>
              </w:rPr>
              <w:t>STAT 6833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Biostatistics</w:t>
            </w:r>
          </w:p>
        </w:tc>
        <w:tc>
          <w:tcPr>
            <w:tcW w:w="1255" w:type="dxa"/>
          </w:tcPr>
          <w:p w:rsidR="00E96A3D"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p w:rsidR="003214FB"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p w:rsidR="003214FB" w:rsidRPr="003214FB"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3214FB" w:rsidTr="00331E06">
        <w:tc>
          <w:tcPr>
            <w:tcW w:w="8365" w:type="dxa"/>
          </w:tcPr>
          <w:p w:rsidR="003214FB" w:rsidRPr="003214FB" w:rsidRDefault="003214FB" w:rsidP="003214FB">
            <w:pPr>
              <w:tabs>
                <w:tab w:val="left" w:pos="360"/>
              </w:tabs>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Summer 2022</w:t>
            </w:r>
          </w:p>
        </w:tc>
        <w:tc>
          <w:tcPr>
            <w:tcW w:w="1255" w:type="dxa"/>
          </w:tcPr>
          <w:p w:rsidR="003214FB" w:rsidRDefault="003357B9"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TBD</w:t>
            </w:r>
          </w:p>
        </w:tc>
      </w:tr>
    </w:tbl>
    <w:p w:rsidR="002A343F" w:rsidRDefault="002A343F" w:rsidP="008C68AB">
      <w:pPr>
        <w:pStyle w:val="ListParagraph"/>
        <w:tabs>
          <w:tab w:val="left" w:pos="360"/>
        </w:tabs>
        <w:spacing w:after="0" w:line="240" w:lineRule="auto"/>
        <w:ind w:left="1170" w:hanging="450"/>
        <w:rPr>
          <w:rFonts w:asciiTheme="majorHAnsi" w:hAnsiTheme="majorHAnsi"/>
          <w:sz w:val="24"/>
          <w:szCs w:val="24"/>
        </w:rPr>
      </w:pPr>
    </w:p>
    <w:p w:rsidR="002A343F" w:rsidRDefault="002A343F" w:rsidP="008C68AB">
      <w:pPr>
        <w:pStyle w:val="ListParagraph"/>
        <w:tabs>
          <w:tab w:val="left" w:pos="360"/>
        </w:tabs>
        <w:spacing w:after="0" w:line="240" w:lineRule="auto"/>
        <w:ind w:left="1170" w:hanging="450"/>
        <w:rPr>
          <w:rFonts w:asciiTheme="majorHAnsi" w:hAnsiTheme="majorHAnsi"/>
          <w:sz w:val="24"/>
          <w:szCs w:val="24"/>
        </w:rPr>
      </w:pPr>
    </w:p>
    <w:p w:rsidR="00342408" w:rsidRPr="00E00A44" w:rsidRDefault="00342408" w:rsidP="00E00A44">
      <w:pPr>
        <w:pStyle w:val="ListParagraph"/>
        <w:numPr>
          <w:ilvl w:val="0"/>
          <w:numId w:val="21"/>
        </w:numPr>
        <w:tabs>
          <w:tab w:val="left" w:pos="360"/>
        </w:tabs>
        <w:spacing w:after="0" w:line="240" w:lineRule="auto"/>
        <w:ind w:left="1170" w:hanging="450"/>
        <w:jc w:val="both"/>
        <w:rPr>
          <w:rFonts w:asciiTheme="majorHAnsi" w:hAnsiTheme="majorHAnsi"/>
          <w:sz w:val="24"/>
          <w:szCs w:val="24"/>
        </w:rPr>
      </w:pPr>
      <w:r w:rsidRPr="00E00A44">
        <w:rPr>
          <w:rFonts w:asciiTheme="majorHAnsi" w:hAnsiTheme="majorHAnsi"/>
          <w:sz w:val="24"/>
          <w:szCs w:val="24"/>
        </w:rPr>
        <w:t>Provide program budget. Indicate amount of funds available for reallocation.</w:t>
      </w:r>
      <w:r w:rsidR="00651865" w:rsidRPr="00E00A44">
        <w:rPr>
          <w:rFonts w:asciiTheme="majorHAnsi" w:hAnsiTheme="majorHAnsi"/>
          <w:sz w:val="24"/>
          <w:szCs w:val="24"/>
        </w:rPr>
        <w:t xml:space="preserve"> </w:t>
      </w:r>
      <w:r w:rsidR="00651865" w:rsidRPr="00E00A44">
        <w:rPr>
          <w:rFonts w:asciiTheme="majorHAnsi" w:hAnsiTheme="majorHAnsi"/>
          <w:i/>
          <w:color w:val="FF0000"/>
          <w:szCs w:val="24"/>
        </w:rPr>
        <w:t>See end of document.</w:t>
      </w:r>
    </w:p>
    <w:p w:rsidR="00651865" w:rsidRPr="00E00A44" w:rsidRDefault="00651865" w:rsidP="00E00A44">
      <w:pPr>
        <w:tabs>
          <w:tab w:val="left" w:pos="360"/>
        </w:tabs>
        <w:spacing w:after="0" w:line="240" w:lineRule="auto"/>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593037729" w:edGrp="everyone"/>
          <w:r w:rsidR="00E63382" w:rsidRPr="001A65E7">
            <w:rPr>
              <w:rFonts w:asciiTheme="majorHAnsi" w:hAnsiTheme="majorHAnsi"/>
              <w:sz w:val="24"/>
              <w:szCs w:val="24"/>
            </w:rPr>
            <w:t>Enter text...</w:t>
          </w:r>
          <w:permEnd w:id="593037729"/>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080776"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080776">
        <w:rPr>
          <w:rFonts w:asciiTheme="majorHAnsi" w:hAnsiTheme="majorHAnsi"/>
          <w:sz w:val="24"/>
          <w:szCs w:val="24"/>
        </w:rPr>
        <w:t xml:space="preserve"> </w:t>
      </w:r>
    </w:p>
    <w:p w:rsidR="00342408" w:rsidRPr="00E63382" w:rsidRDefault="00332026" w:rsidP="00080776">
      <w:pPr>
        <w:pStyle w:val="ListParagraph"/>
        <w:tabs>
          <w:tab w:val="left" w:pos="360"/>
        </w:tabs>
        <w:spacing w:after="0" w:line="240" w:lineRule="auto"/>
        <w:ind w:left="1170"/>
        <w:rPr>
          <w:rFonts w:asciiTheme="majorHAnsi" w:hAnsiTheme="majorHAnsi"/>
          <w:sz w:val="24"/>
          <w:szCs w:val="24"/>
        </w:rPr>
      </w:pPr>
      <w:sdt>
        <w:sdtPr>
          <w:rPr>
            <w:sz w:val="24"/>
            <w:szCs w:val="24"/>
          </w:rPr>
          <w:id w:val="-871072428"/>
        </w:sdtPr>
        <w:sdtEndPr/>
        <w:sdtContent>
          <w:r w:rsidR="00080776" w:rsidRPr="00080776">
            <w:rPr>
              <w:color w:val="548DD4" w:themeColor="text2" w:themeTint="99"/>
              <w:sz w:val="24"/>
              <w:szCs w:val="24"/>
            </w:rPr>
            <w:t>No.</w:t>
          </w:r>
        </w:sdtContent>
      </w:sdt>
    </w:p>
    <w:p w:rsidR="00E63382" w:rsidRPr="00080776" w:rsidRDefault="00E63382" w:rsidP="00080776">
      <w:pPr>
        <w:pStyle w:val="ListParagraph"/>
        <w:tabs>
          <w:tab w:val="left" w:pos="360"/>
        </w:tabs>
        <w:spacing w:after="0" w:line="240" w:lineRule="auto"/>
        <w:ind w:left="1170"/>
        <w:rPr>
          <w:rFonts w:asciiTheme="majorHAnsi" w:hAnsiTheme="majorHAnsi"/>
          <w:color w:val="548DD4" w:themeColor="text2" w:themeTint="99"/>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Pr="008466DE" w:rsidRDefault="00332026" w:rsidP="00080776">
      <w:pPr>
        <w:pStyle w:val="ListParagraph"/>
        <w:tabs>
          <w:tab w:val="left" w:pos="360"/>
        </w:tabs>
        <w:spacing w:after="0" w:line="240" w:lineRule="auto"/>
        <w:ind w:left="1170"/>
        <w:rPr>
          <w:color w:val="548DD4" w:themeColor="text2" w:themeTint="99"/>
          <w:sz w:val="20"/>
          <w:szCs w:val="20"/>
        </w:rPr>
      </w:pPr>
      <w:sdt>
        <w:sdtPr>
          <w:rPr>
            <w:sz w:val="20"/>
            <w:szCs w:val="20"/>
          </w:rPr>
          <w:id w:val="-88464927"/>
        </w:sdtPr>
        <w:sdtEndPr>
          <w:rPr>
            <w:color w:val="548DD4" w:themeColor="text2" w:themeTint="99"/>
          </w:rPr>
        </w:sdtEndPr>
        <w:sdtContent>
          <w:r w:rsidR="00080776" w:rsidRPr="00E00A44">
            <w:rPr>
              <w:color w:val="548DD4" w:themeColor="text2" w:themeTint="99"/>
              <w:sz w:val="24"/>
              <w:szCs w:val="24"/>
            </w:rPr>
            <w:t>No.</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Identify mode of distance delivery or the off-campus location for the proposed program.</w:t>
      </w:r>
    </w:p>
    <w:p w:rsidR="00342408" w:rsidRPr="00E00A44"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sdt>
        <w:sdtPr>
          <w:rPr>
            <w:sz w:val="24"/>
            <w:szCs w:val="24"/>
          </w:rPr>
          <w:id w:val="2062823338"/>
        </w:sdtPr>
        <w:sdtEndPr/>
        <w:sdtContent>
          <w:r w:rsidR="00E00A44">
            <w:rPr>
              <w:color w:val="548DD4" w:themeColor="text2" w:themeTint="99"/>
              <w:sz w:val="24"/>
              <w:szCs w:val="24"/>
            </w:rPr>
            <w:t>N/A</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080776" w:rsidRPr="00E00A44" w:rsidRDefault="00332026" w:rsidP="00E00A44">
      <w:pPr>
        <w:pStyle w:val="ListParagraph"/>
        <w:spacing w:after="0" w:line="240" w:lineRule="auto"/>
        <w:ind w:left="1170"/>
        <w:rPr>
          <w:rFonts w:asciiTheme="majorHAnsi" w:hAnsiTheme="majorHAnsi"/>
          <w:sz w:val="24"/>
          <w:szCs w:val="24"/>
        </w:rPr>
      </w:pPr>
      <w:sdt>
        <w:sdtPr>
          <w:rPr>
            <w:sz w:val="24"/>
            <w:szCs w:val="24"/>
          </w:rPr>
          <w:id w:val="-1127001510"/>
        </w:sdtPr>
        <w:sdtEndPr/>
        <w:sdtContent>
          <w:r w:rsidR="00E00A44">
            <w:rPr>
              <w:color w:val="548DD4" w:themeColor="text2" w:themeTint="99"/>
              <w:sz w:val="24"/>
              <w:szCs w:val="24"/>
            </w:rPr>
            <w:t>N/A</w:t>
          </w:r>
        </w:sdtContent>
      </w:sdt>
    </w:p>
    <w:p w:rsidR="00080776" w:rsidRPr="005945EC" w:rsidRDefault="00080776" w:rsidP="008C68AB">
      <w:pPr>
        <w:pStyle w:val="ListParagraph"/>
        <w:tabs>
          <w:tab w:val="left" w:pos="360"/>
        </w:tabs>
        <w:spacing w:after="0" w:line="240" w:lineRule="auto"/>
        <w:ind w:left="1170" w:hanging="450"/>
        <w:rPr>
          <w:rFonts w:asciiTheme="majorHAnsi" w:hAnsiTheme="majorHAnsi"/>
          <w:color w:val="4F81BD" w:themeColor="accent1"/>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A6203C" w:rsidP="008C68AB">
      <w:pPr>
        <w:pStyle w:val="ListParagraph"/>
        <w:tabs>
          <w:tab w:val="left" w:pos="360"/>
        </w:tabs>
        <w:spacing w:after="0" w:line="240" w:lineRule="auto"/>
        <w:ind w:left="1170" w:hanging="450"/>
        <w:rPr>
          <w:rFonts w:asciiTheme="majorHAnsi" w:hAnsiTheme="majorHAnsi"/>
          <w:color w:val="548DD4" w:themeColor="text2" w:themeTint="99"/>
          <w:sz w:val="20"/>
          <w:szCs w:val="20"/>
        </w:rPr>
      </w:pPr>
      <w:r>
        <w:rPr>
          <w:rFonts w:asciiTheme="majorHAnsi" w:hAnsiTheme="majorHAnsi"/>
          <w:sz w:val="24"/>
          <w:szCs w:val="24"/>
        </w:rPr>
        <w:tab/>
      </w:r>
      <w:sdt>
        <w:sdtPr>
          <w:rPr>
            <w:sz w:val="24"/>
            <w:szCs w:val="24"/>
          </w:rPr>
          <w:id w:val="-1071575140"/>
        </w:sdtPr>
        <w:sdtEndPr/>
        <w:sdtContent>
          <w:r w:rsidR="00E00A44">
            <w:rPr>
              <w:color w:val="548DD4" w:themeColor="text2" w:themeTint="99"/>
              <w:sz w:val="24"/>
              <w:szCs w:val="24"/>
            </w:rPr>
            <w:t>N/A</w:t>
          </w:r>
        </w:sdtContent>
      </w:sdt>
    </w:p>
    <w:p w:rsidR="00A6203C" w:rsidRDefault="00A6203C"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sdt>
      <w:sdtPr>
        <w:rPr>
          <w:rFonts w:asciiTheme="majorHAnsi" w:hAnsiTheme="majorHAnsi"/>
          <w:sz w:val="20"/>
          <w:szCs w:val="20"/>
        </w:rPr>
        <w:id w:val="2006781927"/>
      </w:sdtPr>
      <w:sdtEndPr>
        <w:rPr>
          <w:color w:val="548DD4" w:themeColor="text2" w:themeTint="99"/>
          <w:sz w:val="24"/>
          <w:szCs w:val="24"/>
        </w:rPr>
      </w:sdtEndPr>
      <w:sdtContent>
        <w:p w:rsidR="00342408" w:rsidRPr="00E00A44" w:rsidRDefault="000504FD" w:rsidP="00E00A44">
          <w:pPr>
            <w:spacing w:after="0" w:line="240" w:lineRule="auto"/>
            <w:ind w:left="1170"/>
            <w:rPr>
              <w:color w:val="548DD4" w:themeColor="text2" w:themeTint="99"/>
              <w:sz w:val="24"/>
              <w:szCs w:val="24"/>
            </w:rPr>
          </w:pPr>
          <w:r w:rsidRPr="00E00A44">
            <w:rPr>
              <w:rFonts w:asciiTheme="majorHAnsi" w:hAnsiTheme="majorHAnsi"/>
              <w:color w:val="548DD4" w:themeColor="text2" w:themeTint="99"/>
              <w:sz w:val="24"/>
              <w:szCs w:val="24"/>
            </w:rPr>
            <w:t>University of Arkansas, Fayetteville</w:t>
          </w:r>
          <w:r w:rsidR="00CC2998" w:rsidRPr="00E00A44">
            <w:rPr>
              <w:rFonts w:asciiTheme="majorHAnsi" w:hAnsiTheme="majorHAnsi"/>
              <w:color w:val="548DD4" w:themeColor="text2" w:themeTint="99"/>
              <w:sz w:val="24"/>
              <w:szCs w:val="24"/>
            </w:rPr>
            <w:t xml:space="preserve"> (M.S. in Statistics and Analytics (STAN))</w:t>
          </w:r>
        </w:p>
      </w:sdtContent>
    </w:sdt>
    <w:p w:rsidR="00651865" w:rsidRPr="000504FD" w:rsidRDefault="00651865" w:rsidP="00651865">
      <w:pPr>
        <w:pStyle w:val="ListParagraph"/>
        <w:tabs>
          <w:tab w:val="left" w:pos="360"/>
        </w:tabs>
        <w:spacing w:after="0" w:line="240" w:lineRule="auto"/>
        <w:ind w:left="1170"/>
        <w:rPr>
          <w:rFonts w:asciiTheme="majorHAnsi" w:hAnsiTheme="majorHAnsi"/>
          <w:color w:val="548DD4" w:themeColor="text2" w:themeTint="99"/>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Pr="00E00A44" w:rsidRDefault="00332026" w:rsidP="00E00A44">
      <w:pPr>
        <w:tabs>
          <w:tab w:val="left" w:pos="360"/>
        </w:tabs>
        <w:spacing w:after="0" w:line="240" w:lineRule="auto"/>
        <w:ind w:left="1170"/>
        <w:rPr>
          <w:sz w:val="24"/>
          <w:szCs w:val="24"/>
        </w:rPr>
      </w:pPr>
      <w:sdt>
        <w:sdtPr>
          <w:rPr>
            <w:sz w:val="24"/>
            <w:szCs w:val="24"/>
          </w:rPr>
          <w:id w:val="-1016005811"/>
        </w:sdtPr>
        <w:sdtEndPr/>
        <w:sdtContent>
          <w:r w:rsidR="005D79AD" w:rsidRPr="00E00A44">
            <w:rPr>
              <w:rFonts w:asciiTheme="majorHAnsi" w:hAnsiTheme="majorHAnsi"/>
              <w:color w:val="4F81BD" w:themeColor="accent1"/>
              <w:sz w:val="24"/>
              <w:szCs w:val="24"/>
            </w:rPr>
            <w:t>Academic year 2028 -- 2029</w:t>
          </w:r>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332026" w:rsidP="008C68AB">
      <w:pPr>
        <w:spacing w:after="0" w:line="240" w:lineRule="auto"/>
        <w:ind w:left="1170" w:firstLine="270"/>
      </w:pPr>
      <w:sdt>
        <w:sdtPr>
          <w:rPr>
            <w:sz w:val="24"/>
            <w:szCs w:val="24"/>
          </w:rPr>
          <w:id w:val="-1755198523"/>
          <w:showingPlcHdr/>
        </w:sdtPr>
        <w:sdtEndPr/>
        <w:sdtContent>
          <w:permStart w:id="792800116" w:edGrp="everyone"/>
          <w:r w:rsidR="008C68AB" w:rsidRPr="001A65E7">
            <w:rPr>
              <w:rFonts w:asciiTheme="majorHAnsi" w:hAnsiTheme="majorHAnsi"/>
              <w:sz w:val="24"/>
              <w:szCs w:val="24"/>
            </w:rPr>
            <w:t>Enter text...</w:t>
          </w:r>
          <w:permEnd w:id="792800116"/>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rsidR="002233E8" w:rsidRDefault="002233E8" w:rsidP="00E63382">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6" w:right="206"/>
              <w:jc w:val="center"/>
              <w:rPr>
                <w:rFonts w:ascii="Arial" w:eastAsia="Arial" w:hAnsi="Arial" w:cs="Arial"/>
                <w:sz w:val="12"/>
                <w:szCs w:val="12"/>
              </w:rPr>
            </w:pPr>
          </w:p>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651865" w:rsidRPr="005945EC" w:rsidRDefault="00332026" w:rsidP="000E6EB9">
      <w:pPr>
        <w:tabs>
          <w:tab w:val="left" w:pos="360"/>
          <w:tab w:val="left" w:pos="720"/>
        </w:tabs>
        <w:spacing w:after="0" w:line="240" w:lineRule="auto"/>
        <w:rPr>
          <w:rFonts w:asciiTheme="majorHAnsi" w:hAnsiTheme="majorHAnsi" w:cs="Arial"/>
          <w:color w:val="4F81BD" w:themeColor="accent1"/>
          <w:sz w:val="20"/>
          <w:szCs w:val="20"/>
        </w:rPr>
      </w:pPr>
      <w:sdt>
        <w:sdtPr>
          <w:rPr>
            <w:rFonts w:asciiTheme="majorHAnsi" w:hAnsiTheme="majorHAnsi" w:cs="Arial"/>
            <w:color w:val="4F81BD" w:themeColor="accent1"/>
            <w:sz w:val="20"/>
            <w:szCs w:val="20"/>
          </w:rPr>
          <w:id w:val="118730716"/>
        </w:sdtPr>
        <w:sdtEndPr/>
        <w:sdtContent>
          <w:r w:rsidR="009C5CD4" w:rsidRPr="009C5CD4">
            <w:rPr>
              <w:rFonts w:asciiTheme="majorHAnsi" w:hAnsiTheme="majorHAnsi" w:cs="Arial"/>
              <w:color w:val="4F81BD" w:themeColor="accent1"/>
              <w:sz w:val="20"/>
              <w:szCs w:val="20"/>
            </w:rPr>
            <w:t>The program is a reconfiguration of the Master of Science in Mathematics. All courses required for the Master of Science in Statistics are in the Graduate Bulletin and are offered regularly (See a sample of Proposed MS in Statistics Curriculum by semester</w:t>
          </w:r>
          <w:r w:rsidR="009C5CD4">
            <w:rPr>
              <w:rFonts w:asciiTheme="majorHAnsi" w:hAnsiTheme="majorHAnsi" w:cs="Arial"/>
              <w:color w:val="4F81BD" w:themeColor="accent1"/>
              <w:sz w:val="20"/>
              <w:szCs w:val="20"/>
            </w:rPr>
            <w:t xml:space="preserve"> in #9</w:t>
          </w:r>
          <w:r w:rsidR="009C5CD4" w:rsidRPr="009C5CD4">
            <w:rPr>
              <w:rFonts w:asciiTheme="majorHAnsi" w:hAnsiTheme="majorHAnsi" w:cs="Arial"/>
              <w:color w:val="4F81BD" w:themeColor="accent1"/>
              <w:sz w:val="20"/>
              <w:szCs w:val="20"/>
            </w:rPr>
            <w:t>).</w:t>
          </w:r>
        </w:sdtContent>
      </w:sdt>
    </w:p>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2E24C9" w:rsidRPr="005E3E31" w:rsidRDefault="002E24C9" w:rsidP="002E24C9">
      <w:pPr>
        <w:rPr>
          <w:rFonts w:ascii="Arial" w:hAnsi="Arial" w:cs="Arial"/>
          <w:sz w:val="24"/>
          <w:szCs w:val="24"/>
        </w:rPr>
      </w:pPr>
      <w:r w:rsidRPr="002E24C9">
        <w:rPr>
          <w:rFonts w:ascii="Arial" w:hAnsi="Arial" w:cs="Arial"/>
          <w:color w:val="4F81BD" w:themeColor="accent1"/>
          <w:sz w:val="24"/>
          <w:szCs w:val="24"/>
        </w:rPr>
        <w:t>2019-2020 Organizational Chart for the MS Statistics Program</w:t>
      </w:r>
    </w:p>
    <w:p w:rsidR="002E24C9" w:rsidRPr="005E3E31" w:rsidRDefault="002E24C9" w:rsidP="002E24C9">
      <w:pPr>
        <w:jc w:val="center"/>
        <w:rPr>
          <w:rFonts w:ascii="Arial" w:hAnsi="Arial" w:cs="Arial"/>
          <w:sz w:val="24"/>
          <w:szCs w:val="24"/>
        </w:rPr>
      </w:pPr>
      <w:r>
        <w:rPr>
          <w:rFonts w:ascii="Arial" w:hAnsi="Arial" w:cs="Arial"/>
          <w:sz w:val="24"/>
          <w:szCs w:val="24"/>
        </w:rPr>
        <w:t>Arkansas State University Jonesboro</w:t>
      </w:r>
    </w:p>
    <w:p w:rsidR="002E24C9" w:rsidRDefault="002E24C9" w:rsidP="002E24C9">
      <w:r>
        <w:rPr>
          <w:noProof/>
        </w:rPr>
        <w:drawing>
          <wp:inline distT="0" distB="0" distL="0" distR="0" wp14:anchorId="5A4DD68B" wp14:editId="772C7F4A">
            <wp:extent cx="5824330" cy="4738977"/>
            <wp:effectExtent l="0" t="1270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332026"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742301890" w:edGrp="everyone"/>
          <w:r w:rsidR="00651865" w:rsidRPr="006E6FEC">
            <w:rPr>
              <w:rStyle w:val="PlaceholderText"/>
              <w:shd w:val="clear" w:color="auto" w:fill="D9D9D9" w:themeFill="background1" w:themeFillShade="D9"/>
            </w:rPr>
            <w:t>Enter text...</w:t>
          </w:r>
          <w:permEnd w:id="1742301890"/>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21"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rsidTr="0034022B">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rsidTr="0034022B">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864F91" w:rsidRPr="00223535" w:rsidRDefault="00223535" w:rsidP="00223535">
            <w:pPr>
              <w:tabs>
                <w:tab w:val="left" w:pos="360"/>
                <w:tab w:val="left" w:pos="720"/>
              </w:tabs>
              <w:spacing w:after="120"/>
              <w:jc w:val="center"/>
              <w:rPr>
                <w:rFonts w:asciiTheme="majorHAnsi" w:hAnsiTheme="majorHAnsi" w:cs="Arial"/>
                <w:b/>
                <w:sz w:val="20"/>
                <w:szCs w:val="20"/>
              </w:rPr>
            </w:pPr>
            <w:r w:rsidRPr="00223535">
              <w:rPr>
                <w:rFonts w:asciiTheme="majorHAnsi" w:hAnsiTheme="majorHAnsi" w:cs="Arial"/>
                <w:b/>
                <w:sz w:val="20"/>
                <w:szCs w:val="20"/>
              </w:rPr>
              <w:t>X</w:t>
            </w:r>
          </w:p>
        </w:tc>
        <w:tc>
          <w:tcPr>
            <w:tcW w:w="2158" w:type="dxa"/>
          </w:tcPr>
          <w:p w:rsidR="00864F91" w:rsidRPr="00223535" w:rsidRDefault="00864F91" w:rsidP="00223535">
            <w:pPr>
              <w:tabs>
                <w:tab w:val="left" w:pos="360"/>
                <w:tab w:val="left" w:pos="720"/>
              </w:tabs>
              <w:spacing w:after="120"/>
              <w:jc w:val="center"/>
              <w:rPr>
                <w:rFonts w:asciiTheme="majorHAnsi" w:hAnsiTheme="majorHAnsi" w:cs="Arial"/>
                <w:b/>
                <w:sz w:val="20"/>
                <w:szCs w:val="20"/>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r>
      <w:tr w:rsidR="00864F91" w:rsidTr="0034022B">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864F91" w:rsidRPr="00223535" w:rsidRDefault="00223535" w:rsidP="00223535">
            <w:pPr>
              <w:tabs>
                <w:tab w:val="left" w:pos="360"/>
                <w:tab w:val="left" w:pos="720"/>
              </w:tabs>
              <w:spacing w:after="120"/>
              <w:jc w:val="center"/>
              <w:rPr>
                <w:rFonts w:asciiTheme="majorHAnsi" w:hAnsiTheme="majorHAnsi" w:cs="Arial"/>
                <w:b/>
                <w:sz w:val="20"/>
                <w:szCs w:val="20"/>
              </w:rPr>
            </w:pPr>
            <w:r w:rsidRPr="00223535">
              <w:rPr>
                <w:rFonts w:asciiTheme="majorHAnsi" w:hAnsiTheme="majorHAnsi" w:cs="Arial"/>
                <w:b/>
                <w:sz w:val="20"/>
                <w:szCs w:val="20"/>
              </w:rPr>
              <w:t>X</w:t>
            </w:r>
          </w:p>
        </w:tc>
        <w:tc>
          <w:tcPr>
            <w:tcW w:w="2158" w:type="dxa"/>
          </w:tcPr>
          <w:p w:rsidR="00864F91" w:rsidRPr="00223535" w:rsidRDefault="00864F91" w:rsidP="00223535">
            <w:pPr>
              <w:tabs>
                <w:tab w:val="left" w:pos="360"/>
                <w:tab w:val="left" w:pos="720"/>
              </w:tabs>
              <w:spacing w:after="120"/>
              <w:jc w:val="center"/>
              <w:rPr>
                <w:rFonts w:asciiTheme="majorHAnsi" w:hAnsiTheme="majorHAnsi" w:cs="Arial"/>
                <w:b/>
                <w:sz w:val="20"/>
                <w:szCs w:val="20"/>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r>
      <w:tr w:rsidR="00864F91" w:rsidTr="0034022B">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864F91" w:rsidRPr="00223535" w:rsidRDefault="00223535" w:rsidP="00223535">
            <w:pPr>
              <w:tabs>
                <w:tab w:val="left" w:pos="360"/>
                <w:tab w:val="left" w:pos="720"/>
              </w:tabs>
              <w:spacing w:after="120"/>
              <w:jc w:val="center"/>
              <w:rPr>
                <w:rFonts w:asciiTheme="majorHAnsi" w:hAnsiTheme="majorHAnsi" w:cs="Arial"/>
                <w:b/>
                <w:sz w:val="20"/>
                <w:szCs w:val="20"/>
              </w:rPr>
            </w:pPr>
            <w:r w:rsidRPr="00223535">
              <w:rPr>
                <w:rFonts w:asciiTheme="majorHAnsi" w:hAnsiTheme="majorHAnsi" w:cs="Arial"/>
                <w:b/>
                <w:sz w:val="20"/>
                <w:szCs w:val="20"/>
              </w:rPr>
              <w:t>X</w:t>
            </w:r>
          </w:p>
        </w:tc>
        <w:tc>
          <w:tcPr>
            <w:tcW w:w="2158" w:type="dxa"/>
          </w:tcPr>
          <w:p w:rsidR="00864F91" w:rsidRPr="00223535" w:rsidRDefault="00864F91" w:rsidP="00223535">
            <w:pPr>
              <w:tabs>
                <w:tab w:val="left" w:pos="360"/>
                <w:tab w:val="left" w:pos="720"/>
              </w:tabs>
              <w:spacing w:after="120"/>
              <w:jc w:val="center"/>
              <w:rPr>
                <w:rFonts w:asciiTheme="majorHAnsi" w:hAnsiTheme="majorHAnsi" w:cs="Arial"/>
                <w:b/>
                <w:sz w:val="20"/>
                <w:szCs w:val="20"/>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r>
      <w:tr w:rsidR="00223535" w:rsidTr="0034022B">
        <w:tc>
          <w:tcPr>
            <w:tcW w:w="2158" w:type="dxa"/>
          </w:tcPr>
          <w:p w:rsidR="00223535" w:rsidRDefault="00223535" w:rsidP="00223535">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p>
        </w:tc>
        <w:tc>
          <w:tcPr>
            <w:tcW w:w="2158" w:type="dxa"/>
          </w:tcPr>
          <w:p w:rsidR="00223535" w:rsidRPr="00223535" w:rsidRDefault="00223535" w:rsidP="00223535">
            <w:pPr>
              <w:tabs>
                <w:tab w:val="left" w:pos="360"/>
                <w:tab w:val="left" w:pos="720"/>
              </w:tabs>
              <w:spacing w:after="120"/>
              <w:jc w:val="center"/>
              <w:rPr>
                <w:rFonts w:asciiTheme="majorHAnsi" w:hAnsiTheme="majorHAnsi" w:cs="Arial"/>
                <w:b/>
                <w:sz w:val="20"/>
                <w:szCs w:val="20"/>
              </w:rPr>
            </w:pPr>
          </w:p>
        </w:tc>
        <w:tc>
          <w:tcPr>
            <w:tcW w:w="2158" w:type="dxa"/>
          </w:tcPr>
          <w:p w:rsidR="00223535" w:rsidRPr="00223535" w:rsidRDefault="00223535" w:rsidP="00223535">
            <w:pPr>
              <w:tabs>
                <w:tab w:val="left" w:pos="360"/>
                <w:tab w:val="left" w:pos="720"/>
              </w:tabs>
              <w:spacing w:after="120"/>
              <w:jc w:val="center"/>
              <w:rPr>
                <w:rFonts w:asciiTheme="majorHAnsi" w:hAnsiTheme="majorHAnsi" w:cs="Arial"/>
                <w:b/>
                <w:sz w:val="20"/>
                <w:szCs w:val="20"/>
              </w:rPr>
            </w:pPr>
            <w:r w:rsidRPr="00223535">
              <w:rPr>
                <w:rFonts w:asciiTheme="majorHAnsi" w:hAnsiTheme="majorHAnsi" w:cs="Arial"/>
                <w:b/>
                <w:sz w:val="20"/>
                <w:szCs w:val="20"/>
              </w:rPr>
              <w:t>X</w:t>
            </w:r>
          </w:p>
        </w:tc>
        <w:tc>
          <w:tcPr>
            <w:tcW w:w="2158" w:type="dxa"/>
          </w:tcPr>
          <w:p w:rsidR="00223535" w:rsidRDefault="00223535" w:rsidP="0034022B">
            <w:pPr>
              <w:tabs>
                <w:tab w:val="left" w:pos="360"/>
                <w:tab w:val="left" w:pos="720"/>
              </w:tabs>
              <w:spacing w:after="120"/>
              <w:rPr>
                <w:rFonts w:asciiTheme="majorHAnsi" w:hAnsiTheme="majorHAnsi" w:cs="Arial"/>
                <w:b/>
                <w:sz w:val="20"/>
                <w:szCs w:val="20"/>
                <w:u w:val="single"/>
              </w:rPr>
            </w:pPr>
          </w:p>
        </w:tc>
        <w:tc>
          <w:tcPr>
            <w:tcW w:w="2158" w:type="dxa"/>
          </w:tcPr>
          <w:p w:rsidR="00223535" w:rsidRDefault="00223535" w:rsidP="0034022B">
            <w:pPr>
              <w:tabs>
                <w:tab w:val="left" w:pos="360"/>
                <w:tab w:val="left" w:pos="720"/>
              </w:tabs>
              <w:spacing w:after="120"/>
              <w:rPr>
                <w:rFonts w:asciiTheme="majorHAnsi" w:hAnsiTheme="majorHAnsi" w:cs="Arial"/>
                <w:b/>
                <w:sz w:val="20"/>
                <w:szCs w:val="20"/>
                <w:u w:val="single"/>
              </w:rPr>
            </w:pPr>
          </w:p>
        </w:tc>
      </w:tr>
      <w:tr w:rsidR="00223535" w:rsidTr="0034022B">
        <w:tc>
          <w:tcPr>
            <w:tcW w:w="2158" w:type="dxa"/>
          </w:tcPr>
          <w:p w:rsidR="00223535" w:rsidRDefault="00223535" w:rsidP="00223535">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p>
        </w:tc>
        <w:tc>
          <w:tcPr>
            <w:tcW w:w="2158" w:type="dxa"/>
          </w:tcPr>
          <w:p w:rsidR="00223535" w:rsidRPr="00223535" w:rsidRDefault="00223535" w:rsidP="00223535">
            <w:pPr>
              <w:tabs>
                <w:tab w:val="left" w:pos="360"/>
                <w:tab w:val="left" w:pos="720"/>
              </w:tabs>
              <w:spacing w:after="120"/>
              <w:jc w:val="center"/>
              <w:rPr>
                <w:rFonts w:asciiTheme="majorHAnsi" w:hAnsiTheme="majorHAnsi" w:cs="Arial"/>
                <w:b/>
                <w:sz w:val="20"/>
                <w:szCs w:val="20"/>
              </w:rPr>
            </w:pPr>
          </w:p>
        </w:tc>
        <w:tc>
          <w:tcPr>
            <w:tcW w:w="2158" w:type="dxa"/>
          </w:tcPr>
          <w:p w:rsidR="00223535" w:rsidRPr="00223535" w:rsidRDefault="00223535" w:rsidP="00223535">
            <w:pPr>
              <w:tabs>
                <w:tab w:val="left" w:pos="360"/>
                <w:tab w:val="left" w:pos="720"/>
              </w:tabs>
              <w:spacing w:after="120"/>
              <w:jc w:val="center"/>
              <w:rPr>
                <w:rFonts w:asciiTheme="majorHAnsi" w:hAnsiTheme="majorHAnsi" w:cs="Arial"/>
                <w:b/>
                <w:sz w:val="20"/>
                <w:szCs w:val="20"/>
              </w:rPr>
            </w:pPr>
            <w:r w:rsidRPr="00223535">
              <w:rPr>
                <w:rFonts w:asciiTheme="majorHAnsi" w:hAnsiTheme="majorHAnsi" w:cs="Arial"/>
                <w:b/>
                <w:sz w:val="20"/>
                <w:szCs w:val="20"/>
              </w:rPr>
              <w:t>X</w:t>
            </w:r>
          </w:p>
        </w:tc>
        <w:tc>
          <w:tcPr>
            <w:tcW w:w="2158" w:type="dxa"/>
          </w:tcPr>
          <w:p w:rsidR="00223535" w:rsidRDefault="00223535" w:rsidP="0034022B">
            <w:pPr>
              <w:tabs>
                <w:tab w:val="left" w:pos="360"/>
                <w:tab w:val="left" w:pos="720"/>
              </w:tabs>
              <w:spacing w:after="120"/>
              <w:rPr>
                <w:rFonts w:asciiTheme="majorHAnsi" w:hAnsiTheme="majorHAnsi" w:cs="Arial"/>
                <w:b/>
                <w:sz w:val="20"/>
                <w:szCs w:val="20"/>
                <w:u w:val="single"/>
              </w:rPr>
            </w:pPr>
          </w:p>
        </w:tc>
        <w:tc>
          <w:tcPr>
            <w:tcW w:w="2158" w:type="dxa"/>
          </w:tcPr>
          <w:p w:rsidR="00223535" w:rsidRDefault="00223535" w:rsidP="0034022B">
            <w:pPr>
              <w:tabs>
                <w:tab w:val="left" w:pos="360"/>
                <w:tab w:val="left" w:pos="720"/>
              </w:tabs>
              <w:spacing w:after="120"/>
              <w:rPr>
                <w:rFonts w:asciiTheme="majorHAnsi" w:hAnsiTheme="majorHAnsi" w:cs="Arial"/>
                <w:b/>
                <w:sz w:val="20"/>
                <w:szCs w:val="20"/>
                <w:u w:val="single"/>
              </w:rPr>
            </w:pPr>
          </w:p>
        </w:tc>
      </w:tr>
    </w:tbl>
    <w:p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F05598" w:rsidRPr="002B453A" w:rsidTr="0034022B">
        <w:tc>
          <w:tcPr>
            <w:tcW w:w="2148" w:type="dxa"/>
          </w:tcPr>
          <w:p w:rsidR="00F05598" w:rsidRPr="002B453A" w:rsidRDefault="00F05598" w:rsidP="0034022B">
            <w:pPr>
              <w:jc w:val="center"/>
              <w:rPr>
                <w:rFonts w:asciiTheme="majorHAnsi" w:hAnsiTheme="majorHAnsi"/>
                <w:b/>
                <w:sz w:val="20"/>
                <w:szCs w:val="20"/>
              </w:rPr>
            </w:pPr>
            <w:r w:rsidRPr="002B453A">
              <w:rPr>
                <w:rFonts w:asciiTheme="majorHAnsi" w:hAnsiTheme="majorHAnsi"/>
                <w:b/>
                <w:sz w:val="20"/>
                <w:szCs w:val="20"/>
              </w:rPr>
              <w:t>Outcome 1</w:t>
            </w:r>
          </w:p>
          <w:p w:rsidR="00F05598" w:rsidRPr="002B453A" w:rsidRDefault="00F05598" w:rsidP="0034022B">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4F779F" w:rsidRPr="004E4FFD" w:rsidRDefault="004F779F" w:rsidP="004F779F">
                <w:pPr>
                  <w:rPr>
                    <w:rFonts w:asciiTheme="majorHAnsi" w:hAnsiTheme="majorHAnsi"/>
                    <w:b/>
                    <w:sz w:val="20"/>
                    <w:szCs w:val="20"/>
                  </w:rPr>
                </w:pPr>
                <w:r w:rsidRPr="004E4FFD">
                  <w:rPr>
                    <w:rFonts w:asciiTheme="majorHAnsi" w:hAnsiTheme="majorHAnsi"/>
                    <w:b/>
                    <w:sz w:val="20"/>
                    <w:szCs w:val="20"/>
                  </w:rPr>
                  <w:t>Statistical Knowledge --ADVANCED CONTENT</w:t>
                </w:r>
              </w:p>
              <w:p w:rsidR="00F05598" w:rsidRPr="002B453A" w:rsidRDefault="004F779F" w:rsidP="000E6EB9">
                <w:pPr>
                  <w:rPr>
                    <w:rFonts w:asciiTheme="majorHAnsi" w:hAnsiTheme="majorHAnsi"/>
                    <w:sz w:val="20"/>
                    <w:szCs w:val="20"/>
                  </w:rPr>
                </w:pPr>
                <w:r w:rsidRPr="004F779F">
                  <w:rPr>
                    <w:rFonts w:asciiTheme="majorHAnsi" w:hAnsiTheme="majorHAnsi"/>
                    <w:sz w:val="20"/>
                    <w:szCs w:val="20"/>
                  </w:rPr>
                  <w:t xml:space="preserve">M.S. Statistics graduates </w:t>
                </w:r>
                <w:r w:rsidR="000E6EB9" w:rsidRPr="000E6EB9">
                  <w:rPr>
                    <w:rFonts w:asciiTheme="majorHAnsi" w:hAnsiTheme="majorHAnsi"/>
                    <w:sz w:val="20"/>
                    <w:szCs w:val="20"/>
                  </w:rPr>
                  <w:t>will explain and use advanced statistical theory and content knowledge.</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F05598" w:rsidRPr="002B453A" w:rsidRDefault="00F05598" w:rsidP="0034022B">
            <w:pPr>
              <w:rPr>
                <w:rFonts w:asciiTheme="majorHAnsi" w:hAnsiTheme="majorHAnsi"/>
                <w:sz w:val="20"/>
                <w:szCs w:val="20"/>
              </w:rPr>
            </w:pPr>
            <w:r w:rsidRPr="000E3C0F">
              <w:rPr>
                <w:rFonts w:asciiTheme="majorHAnsi" w:hAnsiTheme="majorHAnsi"/>
                <w:sz w:val="20"/>
                <w:szCs w:val="20"/>
              </w:rPr>
              <w:t>Comprehensive examinations at end of degree program</w:t>
            </w:r>
            <w:r w:rsidR="004F779F">
              <w:rPr>
                <w:rFonts w:asciiTheme="majorHAnsi" w:hAnsiTheme="majorHAnsi"/>
                <w:sz w:val="20"/>
                <w:szCs w:val="20"/>
              </w:rPr>
              <w:t xml:space="preserve">; </w:t>
            </w:r>
            <w:r w:rsidR="004F779F" w:rsidRPr="004F779F">
              <w:rPr>
                <w:rFonts w:asciiTheme="majorHAnsi" w:hAnsiTheme="majorHAnsi"/>
                <w:sz w:val="20"/>
                <w:szCs w:val="20"/>
              </w:rPr>
              <w:t>Student exit interview and program evaluation survey.</w:t>
            </w:r>
          </w:p>
        </w:tc>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F05598" w:rsidRDefault="00F05598" w:rsidP="0034022B">
                <w:pPr>
                  <w:rPr>
                    <w:rFonts w:asciiTheme="majorHAnsi" w:hAnsiTheme="majorHAnsi"/>
                    <w:sz w:val="20"/>
                    <w:szCs w:val="20"/>
                  </w:rPr>
                </w:pPr>
                <w:r w:rsidRPr="0092105C">
                  <w:rPr>
                    <w:rFonts w:asciiTheme="majorHAnsi" w:hAnsiTheme="majorHAnsi"/>
                    <w:sz w:val="20"/>
                    <w:szCs w:val="20"/>
                  </w:rPr>
                  <w:t>STAT 5463. Probability and Statistics II</w:t>
                </w:r>
              </w:p>
              <w:p w:rsidR="00F05598" w:rsidRDefault="00F05598" w:rsidP="0034022B">
                <w:pPr>
                  <w:rPr>
                    <w:rFonts w:asciiTheme="majorHAnsi" w:hAnsiTheme="majorHAnsi"/>
                    <w:sz w:val="20"/>
                    <w:szCs w:val="20"/>
                  </w:rPr>
                </w:pPr>
                <w:r w:rsidRPr="00306E46">
                  <w:rPr>
                    <w:rFonts w:asciiTheme="majorHAnsi" w:hAnsiTheme="majorHAnsi"/>
                    <w:sz w:val="20"/>
                    <w:szCs w:val="20"/>
                  </w:rPr>
                  <w:t>STAT 6433</w:t>
                </w:r>
                <w:r>
                  <w:rPr>
                    <w:rFonts w:asciiTheme="majorHAnsi" w:hAnsiTheme="majorHAnsi"/>
                    <w:sz w:val="20"/>
                    <w:szCs w:val="20"/>
                  </w:rPr>
                  <w:t xml:space="preserve">. </w:t>
                </w:r>
                <w:r w:rsidRPr="00306E46">
                  <w:rPr>
                    <w:rFonts w:asciiTheme="majorHAnsi" w:hAnsiTheme="majorHAnsi"/>
                    <w:sz w:val="20"/>
                    <w:szCs w:val="20"/>
                  </w:rPr>
                  <w:t xml:space="preserve">Time Series Analysis </w:t>
                </w:r>
              </w:p>
              <w:p w:rsidR="00F05598" w:rsidRDefault="00F05598" w:rsidP="0034022B">
                <w:pPr>
                  <w:rPr>
                    <w:rFonts w:asciiTheme="majorHAnsi" w:hAnsiTheme="majorHAnsi"/>
                    <w:sz w:val="20"/>
                    <w:szCs w:val="20"/>
                  </w:rPr>
                </w:pPr>
                <w:r w:rsidRPr="0092105C">
                  <w:rPr>
                    <w:rFonts w:asciiTheme="majorHAnsi" w:hAnsiTheme="majorHAnsi"/>
                    <w:sz w:val="20"/>
                    <w:szCs w:val="20"/>
                  </w:rPr>
                  <w:t>STAT 6613. Nonparametric Statistics</w:t>
                </w:r>
              </w:p>
              <w:p w:rsidR="00F05598" w:rsidRDefault="00F05598" w:rsidP="0034022B">
                <w:pPr>
                  <w:rPr>
                    <w:rFonts w:asciiTheme="majorHAnsi" w:hAnsiTheme="majorHAnsi"/>
                    <w:sz w:val="20"/>
                    <w:szCs w:val="20"/>
                  </w:rPr>
                </w:pPr>
                <w:r w:rsidRPr="0092105C">
                  <w:rPr>
                    <w:rFonts w:asciiTheme="majorHAnsi" w:hAnsiTheme="majorHAnsi"/>
                    <w:sz w:val="20"/>
                    <w:szCs w:val="20"/>
                  </w:rPr>
                  <w:t>STAT 6643. Multivariate Analysis</w:t>
                </w:r>
              </w:p>
              <w:p w:rsidR="00F05598" w:rsidRDefault="00F05598" w:rsidP="0034022B">
                <w:pPr>
                  <w:rPr>
                    <w:rFonts w:asciiTheme="majorHAnsi" w:hAnsiTheme="majorHAnsi"/>
                    <w:sz w:val="20"/>
                    <w:szCs w:val="20"/>
                  </w:rPr>
                </w:pPr>
                <w:r w:rsidRPr="000E3C0F">
                  <w:rPr>
                    <w:rFonts w:asciiTheme="majorHAnsi" w:hAnsiTheme="majorHAnsi"/>
                    <w:sz w:val="20"/>
                    <w:szCs w:val="20"/>
                  </w:rPr>
                  <w:t>STAT 6653. Data Analysis I: Regression Analysis</w:t>
                </w:r>
              </w:p>
              <w:p w:rsidR="00F05598" w:rsidRDefault="00F05598" w:rsidP="0034022B">
                <w:pPr>
                  <w:rPr>
                    <w:rFonts w:asciiTheme="majorHAnsi" w:hAnsiTheme="majorHAnsi"/>
                    <w:sz w:val="20"/>
                    <w:szCs w:val="20"/>
                  </w:rPr>
                </w:pPr>
                <w:r w:rsidRPr="0092105C">
                  <w:rPr>
                    <w:rFonts w:asciiTheme="majorHAnsi" w:hAnsiTheme="majorHAnsi"/>
                    <w:sz w:val="20"/>
                    <w:szCs w:val="20"/>
                  </w:rPr>
                  <w:t>STAT 6663. Data Analysis II: Analysis of Variance (ANOVA)</w:t>
                </w:r>
              </w:p>
              <w:p w:rsidR="00F05598" w:rsidRDefault="00F05598" w:rsidP="0034022B">
                <w:pPr>
                  <w:rPr>
                    <w:rFonts w:asciiTheme="majorHAnsi" w:hAnsiTheme="majorHAnsi"/>
                    <w:sz w:val="20"/>
                    <w:szCs w:val="20"/>
                  </w:rPr>
                </w:pPr>
                <w:r w:rsidRPr="0092105C">
                  <w:rPr>
                    <w:rFonts w:asciiTheme="majorHAnsi" w:hAnsiTheme="majorHAnsi"/>
                    <w:sz w:val="20"/>
                    <w:szCs w:val="20"/>
                  </w:rPr>
                  <w:t>STAT 6673. Design of Experiments</w:t>
                </w:r>
              </w:p>
              <w:p w:rsidR="000E6EB9" w:rsidRDefault="000E6EB9" w:rsidP="000E6EB9">
                <w:pPr>
                  <w:rPr>
                    <w:rFonts w:asciiTheme="majorHAnsi" w:hAnsiTheme="majorHAnsi"/>
                    <w:sz w:val="20"/>
                    <w:szCs w:val="20"/>
                  </w:rPr>
                </w:pPr>
                <w:r w:rsidRPr="008F1173">
                  <w:rPr>
                    <w:rFonts w:asciiTheme="majorHAnsi" w:hAnsiTheme="majorHAnsi"/>
                    <w:sz w:val="20"/>
                    <w:szCs w:val="20"/>
                  </w:rPr>
                  <w:t>STAT 6703. Statistical Analysis I</w:t>
                </w:r>
              </w:p>
              <w:p w:rsidR="000E6EB9" w:rsidRDefault="000E6EB9" w:rsidP="000E6EB9">
                <w:pPr>
                  <w:rPr>
                    <w:rFonts w:asciiTheme="majorHAnsi" w:hAnsiTheme="majorHAnsi"/>
                    <w:sz w:val="20"/>
                    <w:szCs w:val="20"/>
                  </w:rPr>
                </w:pPr>
                <w:r w:rsidRPr="008F1173">
                  <w:rPr>
                    <w:rFonts w:asciiTheme="majorHAnsi" w:hAnsiTheme="majorHAnsi"/>
                    <w:sz w:val="20"/>
                    <w:szCs w:val="20"/>
                  </w:rPr>
                  <w:t>STAT 67</w:t>
                </w:r>
                <w:r>
                  <w:rPr>
                    <w:rFonts w:asciiTheme="majorHAnsi" w:hAnsiTheme="majorHAnsi"/>
                    <w:sz w:val="20"/>
                    <w:szCs w:val="20"/>
                  </w:rPr>
                  <w:t>1</w:t>
                </w:r>
                <w:r w:rsidRPr="008F1173">
                  <w:rPr>
                    <w:rFonts w:asciiTheme="majorHAnsi" w:hAnsiTheme="majorHAnsi"/>
                    <w:sz w:val="20"/>
                    <w:szCs w:val="20"/>
                  </w:rPr>
                  <w:t>3. Statistical Analysis I</w:t>
                </w:r>
                <w:r>
                  <w:rPr>
                    <w:rFonts w:asciiTheme="majorHAnsi" w:hAnsiTheme="majorHAnsi"/>
                    <w:sz w:val="20"/>
                    <w:szCs w:val="20"/>
                  </w:rPr>
                  <w:t>I</w:t>
                </w:r>
              </w:p>
              <w:p w:rsidR="00F05598" w:rsidRPr="002B453A" w:rsidRDefault="002C210C" w:rsidP="0034022B">
                <w:pPr>
                  <w:rPr>
                    <w:rFonts w:asciiTheme="majorHAnsi" w:hAnsiTheme="majorHAnsi"/>
                    <w:sz w:val="20"/>
                    <w:szCs w:val="20"/>
                  </w:rPr>
                </w:pPr>
                <w:r>
                  <w:rPr>
                    <w:rFonts w:asciiTheme="majorHAnsi" w:hAnsiTheme="majorHAnsi"/>
                    <w:sz w:val="20"/>
                    <w:szCs w:val="20"/>
                  </w:rPr>
                  <w:t>STAT 6723. Probability</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 xml:space="preserve">Assessment </w:t>
            </w:r>
          </w:p>
          <w:p w:rsidR="00F05598" w:rsidRPr="002B453A" w:rsidRDefault="00F05598" w:rsidP="003402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05598" w:rsidRPr="002B453A" w:rsidRDefault="004F779F" w:rsidP="0034022B">
                <w:pPr>
                  <w:rPr>
                    <w:rFonts w:asciiTheme="majorHAnsi" w:hAnsiTheme="majorHAnsi"/>
                    <w:sz w:val="20"/>
                    <w:szCs w:val="20"/>
                  </w:rPr>
                </w:pPr>
                <w:r w:rsidRPr="004F779F">
                  <w:rPr>
                    <w:rFonts w:asciiTheme="majorHAnsi" w:hAnsiTheme="majorHAnsi"/>
                    <w:sz w:val="20"/>
                    <w:szCs w:val="20"/>
                  </w:rPr>
                  <w:t>Data collected and reviewed every year.</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F05598" w:rsidRPr="002B453A" w:rsidRDefault="004F779F" w:rsidP="0034022B">
                <w:pPr>
                  <w:rPr>
                    <w:rFonts w:asciiTheme="majorHAnsi" w:hAnsiTheme="majorHAnsi"/>
                    <w:sz w:val="20"/>
                    <w:szCs w:val="20"/>
                  </w:rPr>
                </w:pPr>
                <w:r w:rsidRPr="004F779F">
                  <w:rPr>
                    <w:rFonts w:asciiTheme="majorHAnsi" w:hAnsiTheme="majorHAnsi"/>
                    <w:sz w:val="20"/>
                    <w:szCs w:val="20"/>
                  </w:rPr>
                  <w:t>Department Chair, Graduate Studies Director, Comprehensive Examination Committee</w:t>
                </w:r>
              </w:p>
            </w:tc>
          </w:sdtContent>
        </w:sdt>
      </w:tr>
    </w:tbl>
    <w:p w:rsidR="00F05598" w:rsidRDefault="00F05598" w:rsidP="00F05598">
      <w:pPr>
        <w:rPr>
          <w:i/>
          <w:color w:val="FF0000"/>
        </w:rPr>
      </w:pPr>
    </w:p>
    <w:p w:rsidR="00F05598" w:rsidRDefault="00F05598" w:rsidP="00F05598">
      <w:pPr>
        <w:rPr>
          <w:i/>
          <w:color w:val="FF0000"/>
        </w:rPr>
      </w:pPr>
    </w:p>
    <w:p w:rsidR="00F05598" w:rsidRDefault="00F05598" w:rsidP="00F05598">
      <w:pPr>
        <w:rPr>
          <w:i/>
          <w:color w:val="FF0000"/>
        </w:rPr>
      </w:pPr>
    </w:p>
    <w:p w:rsidR="00F05598" w:rsidRDefault="00F05598" w:rsidP="00F05598">
      <w:pPr>
        <w:rPr>
          <w:i/>
          <w:color w:val="FF0000"/>
        </w:rPr>
      </w:pPr>
    </w:p>
    <w:tbl>
      <w:tblPr>
        <w:tblStyle w:val="TableGrid"/>
        <w:tblW w:w="9576" w:type="dxa"/>
        <w:tblLook w:val="04A0" w:firstRow="1" w:lastRow="0" w:firstColumn="1" w:lastColumn="0" w:noHBand="0" w:noVBand="1"/>
      </w:tblPr>
      <w:tblGrid>
        <w:gridCol w:w="2148"/>
        <w:gridCol w:w="7428"/>
      </w:tblGrid>
      <w:tr w:rsidR="00F05598" w:rsidRPr="002B453A" w:rsidTr="0034022B">
        <w:tc>
          <w:tcPr>
            <w:tcW w:w="2148" w:type="dxa"/>
          </w:tcPr>
          <w:p w:rsidR="00F05598" w:rsidRPr="002B453A" w:rsidRDefault="00F05598" w:rsidP="0034022B">
            <w:pPr>
              <w:jc w:val="center"/>
              <w:rPr>
                <w:rFonts w:asciiTheme="majorHAnsi" w:hAnsiTheme="majorHAnsi"/>
                <w:b/>
                <w:sz w:val="20"/>
                <w:szCs w:val="20"/>
              </w:rPr>
            </w:pPr>
            <w:r>
              <w:rPr>
                <w:rFonts w:asciiTheme="majorHAnsi" w:hAnsiTheme="majorHAnsi"/>
                <w:b/>
                <w:sz w:val="20"/>
                <w:szCs w:val="20"/>
              </w:rPr>
              <w:t>Outcome 2</w:t>
            </w:r>
          </w:p>
          <w:p w:rsidR="00F05598" w:rsidRPr="002B453A" w:rsidRDefault="00F05598" w:rsidP="0034022B">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rsidR="004F779F" w:rsidRPr="005E3B32" w:rsidRDefault="004F779F" w:rsidP="004F779F">
                <w:pPr>
                  <w:rPr>
                    <w:rFonts w:asciiTheme="majorHAnsi" w:hAnsiTheme="majorHAnsi"/>
                    <w:b/>
                    <w:sz w:val="20"/>
                    <w:szCs w:val="20"/>
                  </w:rPr>
                </w:pPr>
                <w:r w:rsidRPr="005E3B32">
                  <w:rPr>
                    <w:rFonts w:asciiTheme="majorHAnsi" w:hAnsiTheme="majorHAnsi"/>
                    <w:b/>
                    <w:sz w:val="20"/>
                    <w:szCs w:val="20"/>
                  </w:rPr>
                  <w:t>Statistical Practices – PRACTICAL EXPERIENCES</w:t>
                </w:r>
              </w:p>
              <w:p w:rsidR="00F05598" w:rsidRPr="002B453A" w:rsidRDefault="004F779F" w:rsidP="00DE0DD3">
                <w:pPr>
                  <w:rPr>
                    <w:rFonts w:asciiTheme="majorHAnsi" w:hAnsiTheme="majorHAnsi"/>
                    <w:sz w:val="20"/>
                    <w:szCs w:val="20"/>
                  </w:rPr>
                </w:pPr>
                <w:r w:rsidRPr="004F779F">
                  <w:rPr>
                    <w:rFonts w:asciiTheme="majorHAnsi" w:hAnsiTheme="majorHAnsi"/>
                    <w:sz w:val="20"/>
                    <w:szCs w:val="20"/>
                  </w:rPr>
                  <w:t>M.S. Statistics graduates will design studies, use graphical and other means to explore data, build and assess statistical models, employ a variety of formal inference procedures.</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EndPr/>
          <w:sdtContent>
            <w:tc>
              <w:tcPr>
                <w:tcW w:w="7428" w:type="dxa"/>
              </w:tcPr>
              <w:p w:rsidR="00F05598" w:rsidRPr="002B453A" w:rsidRDefault="0092246D" w:rsidP="0034022B">
                <w:pPr>
                  <w:rPr>
                    <w:rFonts w:asciiTheme="majorHAnsi" w:hAnsiTheme="majorHAnsi"/>
                    <w:sz w:val="20"/>
                    <w:szCs w:val="20"/>
                  </w:rPr>
                </w:pPr>
                <w:r w:rsidRPr="000E3C0F">
                  <w:rPr>
                    <w:rFonts w:asciiTheme="majorHAnsi" w:hAnsiTheme="majorHAnsi"/>
                    <w:sz w:val="20"/>
                    <w:szCs w:val="20"/>
                  </w:rPr>
                  <w:t>Comprehensive examinations at end of degree program</w:t>
                </w:r>
                <w:r>
                  <w:rPr>
                    <w:rFonts w:asciiTheme="majorHAnsi" w:hAnsiTheme="majorHAnsi"/>
                    <w:sz w:val="20"/>
                    <w:szCs w:val="20"/>
                  </w:rPr>
                  <w:t xml:space="preserve">; </w:t>
                </w:r>
                <w:r w:rsidRPr="004F779F">
                  <w:rPr>
                    <w:rFonts w:asciiTheme="majorHAnsi" w:hAnsiTheme="majorHAnsi"/>
                    <w:sz w:val="20"/>
                    <w:szCs w:val="20"/>
                  </w:rPr>
                  <w:t>Student exit interview and program evaluation survey.</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rsidR="005E3B32" w:rsidRDefault="005E3B32" w:rsidP="0034022B">
                <w:pPr>
                  <w:rPr>
                    <w:rFonts w:asciiTheme="majorHAnsi" w:hAnsiTheme="majorHAnsi"/>
                    <w:sz w:val="20"/>
                    <w:szCs w:val="20"/>
                  </w:rPr>
                </w:pPr>
                <w:r>
                  <w:rPr>
                    <w:rFonts w:asciiTheme="majorHAnsi" w:hAnsiTheme="majorHAnsi"/>
                    <w:sz w:val="20"/>
                    <w:szCs w:val="20"/>
                  </w:rPr>
                  <w:t xml:space="preserve">STAT 5483. </w:t>
                </w:r>
                <w:r w:rsidRPr="0092105C">
                  <w:rPr>
                    <w:rFonts w:asciiTheme="majorHAnsi" w:hAnsiTheme="majorHAnsi"/>
                    <w:sz w:val="20"/>
                    <w:szCs w:val="20"/>
                  </w:rPr>
                  <w:t>Statistical Methods with</w:t>
                </w:r>
                <w:r>
                  <w:rPr>
                    <w:rFonts w:asciiTheme="majorHAnsi" w:hAnsiTheme="majorHAnsi"/>
                    <w:sz w:val="20"/>
                    <w:szCs w:val="20"/>
                  </w:rPr>
                  <w:t xml:space="preserve"> R</w:t>
                </w:r>
              </w:p>
              <w:p w:rsidR="00F05598" w:rsidRDefault="00F05598" w:rsidP="0034022B">
                <w:pPr>
                  <w:rPr>
                    <w:rFonts w:asciiTheme="majorHAnsi" w:hAnsiTheme="majorHAnsi"/>
                    <w:sz w:val="20"/>
                    <w:szCs w:val="20"/>
                  </w:rPr>
                </w:pPr>
                <w:r w:rsidRPr="00306E46">
                  <w:rPr>
                    <w:rFonts w:asciiTheme="majorHAnsi" w:hAnsiTheme="majorHAnsi"/>
                    <w:sz w:val="20"/>
                    <w:szCs w:val="20"/>
                  </w:rPr>
                  <w:t>STAT 6433</w:t>
                </w:r>
                <w:r>
                  <w:rPr>
                    <w:rFonts w:asciiTheme="majorHAnsi" w:hAnsiTheme="majorHAnsi"/>
                    <w:sz w:val="20"/>
                    <w:szCs w:val="20"/>
                  </w:rPr>
                  <w:t xml:space="preserve">. </w:t>
                </w:r>
                <w:r w:rsidRPr="00306E46">
                  <w:rPr>
                    <w:rFonts w:asciiTheme="majorHAnsi" w:hAnsiTheme="majorHAnsi"/>
                    <w:sz w:val="20"/>
                    <w:szCs w:val="20"/>
                  </w:rPr>
                  <w:t>Time Series Analysis</w:t>
                </w:r>
              </w:p>
              <w:p w:rsidR="00F05598" w:rsidRDefault="00F05598" w:rsidP="0034022B">
                <w:pPr>
                  <w:rPr>
                    <w:rFonts w:asciiTheme="majorHAnsi" w:hAnsiTheme="majorHAnsi"/>
                    <w:sz w:val="20"/>
                    <w:szCs w:val="20"/>
                  </w:rPr>
                </w:pPr>
                <w:r w:rsidRPr="0092105C">
                  <w:rPr>
                    <w:rFonts w:asciiTheme="majorHAnsi" w:hAnsiTheme="majorHAnsi"/>
                    <w:sz w:val="20"/>
                    <w:szCs w:val="20"/>
                  </w:rPr>
                  <w:t>STAT 6613. Nonparametric Statistics</w:t>
                </w:r>
              </w:p>
              <w:p w:rsidR="005E3B32" w:rsidRDefault="005E3B32" w:rsidP="0034022B">
                <w:pPr>
                  <w:rPr>
                    <w:rFonts w:asciiTheme="majorHAnsi" w:hAnsiTheme="majorHAnsi"/>
                    <w:sz w:val="20"/>
                    <w:szCs w:val="20"/>
                  </w:rPr>
                </w:pPr>
                <w:r w:rsidRPr="0092105C">
                  <w:rPr>
                    <w:rFonts w:asciiTheme="majorHAnsi" w:hAnsiTheme="majorHAnsi"/>
                    <w:sz w:val="20"/>
                    <w:szCs w:val="20"/>
                  </w:rPr>
                  <w:t>STAT 6623. Statistical Methods with SAS Programming</w:t>
                </w:r>
              </w:p>
              <w:p w:rsidR="00F05598" w:rsidRDefault="00F05598" w:rsidP="0034022B">
                <w:pPr>
                  <w:rPr>
                    <w:rFonts w:asciiTheme="majorHAnsi" w:hAnsiTheme="majorHAnsi"/>
                    <w:sz w:val="20"/>
                    <w:szCs w:val="20"/>
                  </w:rPr>
                </w:pPr>
                <w:r w:rsidRPr="0092105C">
                  <w:rPr>
                    <w:rFonts w:asciiTheme="majorHAnsi" w:hAnsiTheme="majorHAnsi"/>
                    <w:sz w:val="20"/>
                    <w:szCs w:val="20"/>
                  </w:rPr>
                  <w:t>STAT 6643. Multivariate Analysis</w:t>
                </w:r>
              </w:p>
              <w:p w:rsidR="00F05598" w:rsidRDefault="00F05598" w:rsidP="0034022B">
                <w:pPr>
                  <w:rPr>
                    <w:rFonts w:asciiTheme="majorHAnsi" w:hAnsiTheme="majorHAnsi"/>
                    <w:sz w:val="20"/>
                    <w:szCs w:val="20"/>
                  </w:rPr>
                </w:pPr>
                <w:r w:rsidRPr="000E3C0F">
                  <w:rPr>
                    <w:rFonts w:asciiTheme="majorHAnsi" w:hAnsiTheme="majorHAnsi"/>
                    <w:sz w:val="20"/>
                    <w:szCs w:val="20"/>
                  </w:rPr>
                  <w:t>STAT 6653. Data Analysis I: Regression Analysis</w:t>
                </w:r>
              </w:p>
              <w:p w:rsidR="00F05598" w:rsidRDefault="00F05598" w:rsidP="0034022B">
                <w:pPr>
                  <w:rPr>
                    <w:rFonts w:asciiTheme="majorHAnsi" w:hAnsiTheme="majorHAnsi"/>
                    <w:sz w:val="20"/>
                    <w:szCs w:val="20"/>
                  </w:rPr>
                </w:pPr>
                <w:r w:rsidRPr="0092105C">
                  <w:rPr>
                    <w:rFonts w:asciiTheme="majorHAnsi" w:hAnsiTheme="majorHAnsi"/>
                    <w:sz w:val="20"/>
                    <w:szCs w:val="20"/>
                  </w:rPr>
                  <w:t>STAT 6663. Data Analysis II: Analysis of Variance (ANOVA)</w:t>
                </w:r>
              </w:p>
              <w:p w:rsidR="00F05598" w:rsidRDefault="00F05598" w:rsidP="0034022B">
                <w:pPr>
                  <w:rPr>
                    <w:rFonts w:asciiTheme="majorHAnsi" w:hAnsiTheme="majorHAnsi"/>
                    <w:sz w:val="20"/>
                    <w:szCs w:val="20"/>
                  </w:rPr>
                </w:pPr>
                <w:r w:rsidRPr="0092105C">
                  <w:rPr>
                    <w:rFonts w:asciiTheme="majorHAnsi" w:hAnsiTheme="majorHAnsi"/>
                    <w:sz w:val="20"/>
                    <w:szCs w:val="20"/>
                  </w:rPr>
                  <w:t>STAT 6673. Design of Experiments</w:t>
                </w:r>
              </w:p>
              <w:p w:rsidR="009959CA" w:rsidRDefault="009959CA" w:rsidP="009959CA">
                <w:pPr>
                  <w:rPr>
                    <w:rFonts w:asciiTheme="majorHAnsi" w:hAnsiTheme="majorHAnsi"/>
                    <w:sz w:val="20"/>
                    <w:szCs w:val="20"/>
                  </w:rPr>
                </w:pPr>
                <w:r w:rsidRPr="008F1173">
                  <w:rPr>
                    <w:rFonts w:asciiTheme="majorHAnsi" w:hAnsiTheme="majorHAnsi"/>
                    <w:sz w:val="20"/>
                    <w:szCs w:val="20"/>
                  </w:rPr>
                  <w:t>STAT 6703. Statistical Analysis I</w:t>
                </w:r>
              </w:p>
              <w:p w:rsidR="009959CA" w:rsidRDefault="009959CA" w:rsidP="009959CA">
                <w:pPr>
                  <w:rPr>
                    <w:rFonts w:asciiTheme="majorHAnsi" w:hAnsiTheme="majorHAnsi"/>
                    <w:sz w:val="20"/>
                    <w:szCs w:val="20"/>
                  </w:rPr>
                </w:pPr>
                <w:r w:rsidRPr="008F1173">
                  <w:rPr>
                    <w:rFonts w:asciiTheme="majorHAnsi" w:hAnsiTheme="majorHAnsi"/>
                    <w:sz w:val="20"/>
                    <w:szCs w:val="20"/>
                  </w:rPr>
                  <w:t>STAT 67</w:t>
                </w:r>
                <w:r>
                  <w:rPr>
                    <w:rFonts w:asciiTheme="majorHAnsi" w:hAnsiTheme="majorHAnsi"/>
                    <w:sz w:val="20"/>
                    <w:szCs w:val="20"/>
                  </w:rPr>
                  <w:t>1</w:t>
                </w:r>
                <w:r w:rsidRPr="008F1173">
                  <w:rPr>
                    <w:rFonts w:asciiTheme="majorHAnsi" w:hAnsiTheme="majorHAnsi"/>
                    <w:sz w:val="20"/>
                    <w:szCs w:val="20"/>
                  </w:rPr>
                  <w:t>3. Statistical Analysis I</w:t>
                </w:r>
                <w:r>
                  <w:rPr>
                    <w:rFonts w:asciiTheme="majorHAnsi" w:hAnsiTheme="majorHAnsi"/>
                    <w:sz w:val="20"/>
                    <w:szCs w:val="20"/>
                  </w:rPr>
                  <w:t>I</w:t>
                </w:r>
              </w:p>
              <w:p w:rsidR="005E3B32" w:rsidRDefault="005E3B32" w:rsidP="005E3B32">
                <w:pPr>
                  <w:rPr>
                    <w:rFonts w:asciiTheme="majorHAnsi" w:hAnsiTheme="majorHAnsi"/>
                    <w:sz w:val="20"/>
                    <w:szCs w:val="20"/>
                  </w:rPr>
                </w:pPr>
                <w:r w:rsidRPr="0092105C">
                  <w:rPr>
                    <w:rFonts w:asciiTheme="majorHAnsi" w:hAnsiTheme="majorHAnsi"/>
                    <w:sz w:val="20"/>
                    <w:szCs w:val="20"/>
                  </w:rPr>
                  <w:t>STAT 6833. Biostatistics</w:t>
                </w:r>
              </w:p>
              <w:p w:rsidR="00F05598" w:rsidRPr="002B453A" w:rsidRDefault="00F05598" w:rsidP="0034022B">
                <w:pPr>
                  <w:rPr>
                    <w:rFonts w:asciiTheme="majorHAnsi" w:hAnsiTheme="majorHAnsi"/>
                    <w:sz w:val="20"/>
                    <w:szCs w:val="20"/>
                  </w:rPr>
                </w:pP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 xml:space="preserve">Assessment </w:t>
            </w:r>
          </w:p>
          <w:p w:rsidR="004E4FFD" w:rsidRPr="002B453A" w:rsidRDefault="004E4FFD" w:rsidP="004E4F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85557107"/>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Data collected and reviewed every year.</w:t>
                </w: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41723252"/>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Department Chair, Graduate Studies Director, Comprehensive Examination Committee</w:t>
                </w:r>
              </w:p>
            </w:tc>
          </w:sdtContent>
        </w:sdt>
      </w:tr>
    </w:tbl>
    <w:p w:rsidR="00F05598" w:rsidRDefault="00F05598" w:rsidP="00F05598">
      <w:pPr>
        <w:rPr>
          <w:i/>
          <w:color w:val="FF0000"/>
        </w:rPr>
      </w:pPr>
    </w:p>
    <w:tbl>
      <w:tblPr>
        <w:tblStyle w:val="TableGrid"/>
        <w:tblW w:w="9576" w:type="dxa"/>
        <w:tblLook w:val="04A0" w:firstRow="1" w:lastRow="0" w:firstColumn="1" w:lastColumn="0" w:noHBand="0" w:noVBand="1"/>
      </w:tblPr>
      <w:tblGrid>
        <w:gridCol w:w="2148"/>
        <w:gridCol w:w="7428"/>
      </w:tblGrid>
      <w:tr w:rsidR="00F05598" w:rsidRPr="002B453A" w:rsidTr="0034022B">
        <w:tc>
          <w:tcPr>
            <w:tcW w:w="2148" w:type="dxa"/>
            <w:tcBorders>
              <w:top w:val="single" w:sz="4" w:space="0" w:color="auto"/>
              <w:left w:val="single" w:sz="4" w:space="0" w:color="auto"/>
              <w:bottom w:val="single" w:sz="4" w:space="0" w:color="auto"/>
              <w:right w:val="single" w:sz="4" w:space="0" w:color="auto"/>
            </w:tcBorders>
          </w:tcPr>
          <w:p w:rsidR="00F05598" w:rsidRPr="002B453A" w:rsidRDefault="00F05598" w:rsidP="0034022B">
            <w:pPr>
              <w:jc w:val="center"/>
              <w:rPr>
                <w:rFonts w:asciiTheme="majorHAnsi" w:hAnsiTheme="majorHAnsi"/>
                <w:b/>
                <w:sz w:val="20"/>
                <w:szCs w:val="20"/>
              </w:rPr>
            </w:pPr>
            <w:r>
              <w:rPr>
                <w:rFonts w:asciiTheme="majorHAnsi" w:hAnsiTheme="majorHAnsi"/>
                <w:b/>
                <w:sz w:val="20"/>
                <w:szCs w:val="20"/>
              </w:rPr>
              <w:t>Outcome 3</w:t>
            </w:r>
          </w:p>
          <w:p w:rsidR="00F05598" w:rsidRPr="002B453A" w:rsidRDefault="00F05598" w:rsidP="0034022B">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rsidR="004F779F" w:rsidRPr="004F779F" w:rsidRDefault="004F779F" w:rsidP="004F779F">
                <w:pPr>
                  <w:rPr>
                    <w:rFonts w:asciiTheme="majorHAnsi" w:hAnsiTheme="majorHAnsi"/>
                    <w:b/>
                    <w:sz w:val="20"/>
                    <w:szCs w:val="20"/>
                  </w:rPr>
                </w:pPr>
                <w:r w:rsidRPr="004F779F">
                  <w:rPr>
                    <w:rFonts w:asciiTheme="majorHAnsi" w:hAnsiTheme="majorHAnsi"/>
                    <w:b/>
                    <w:sz w:val="20"/>
                    <w:szCs w:val="20"/>
                  </w:rPr>
                  <w:t>Statistical Practices – APPLICATION EXPERIENCES</w:t>
                </w:r>
              </w:p>
              <w:p w:rsidR="00F05598" w:rsidRPr="002B453A" w:rsidRDefault="004F779F" w:rsidP="00EC49BD">
                <w:pPr>
                  <w:rPr>
                    <w:rFonts w:asciiTheme="majorHAnsi" w:hAnsiTheme="majorHAnsi"/>
                    <w:sz w:val="20"/>
                    <w:szCs w:val="20"/>
                  </w:rPr>
                </w:pPr>
                <w:r w:rsidRPr="004F779F">
                  <w:rPr>
                    <w:rFonts w:asciiTheme="majorHAnsi" w:hAnsiTheme="majorHAnsi"/>
                    <w:sz w:val="20"/>
                    <w:szCs w:val="20"/>
                  </w:rPr>
                  <w:t>M.S. Statistics graduates will draw appropriate conclusions from the analysis and apply statistical methods to real world problem, assess their appropriateness</w:t>
                </w:r>
                <w:r w:rsidR="00EC49BD">
                  <w:rPr>
                    <w:rFonts w:asciiTheme="majorHAnsi" w:hAnsiTheme="majorHAnsi"/>
                    <w:sz w:val="20"/>
                    <w:szCs w:val="20"/>
                  </w:rPr>
                  <w:t>.</w:t>
                </w:r>
              </w:p>
            </w:tc>
          </w:sdtContent>
        </w:sdt>
      </w:tr>
      <w:tr w:rsidR="00F05598" w:rsidRPr="002B453A" w:rsidTr="0034022B">
        <w:tc>
          <w:tcPr>
            <w:tcW w:w="2148" w:type="dxa"/>
            <w:tcBorders>
              <w:top w:val="single" w:sz="4" w:space="0" w:color="auto"/>
              <w:left w:val="single" w:sz="4" w:space="0" w:color="auto"/>
              <w:bottom w:val="single" w:sz="4" w:space="0" w:color="auto"/>
              <w:right w:val="single" w:sz="4" w:space="0" w:color="auto"/>
            </w:tcBorders>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EndPr/>
          <w:sdtContent>
            <w:tc>
              <w:tcPr>
                <w:tcW w:w="7428" w:type="dxa"/>
                <w:tcBorders>
                  <w:top w:val="single" w:sz="4" w:space="0" w:color="auto"/>
                  <w:left w:val="single" w:sz="4" w:space="0" w:color="auto"/>
                  <w:bottom w:val="single" w:sz="4" w:space="0" w:color="auto"/>
                  <w:right w:val="single" w:sz="4" w:space="0" w:color="auto"/>
                </w:tcBorders>
              </w:tcPr>
              <w:p w:rsidR="00F05598" w:rsidRPr="002B453A" w:rsidRDefault="0092246D" w:rsidP="0034022B">
                <w:pPr>
                  <w:rPr>
                    <w:rFonts w:asciiTheme="majorHAnsi" w:hAnsiTheme="majorHAnsi"/>
                    <w:sz w:val="20"/>
                    <w:szCs w:val="20"/>
                  </w:rPr>
                </w:pPr>
                <w:r w:rsidRPr="000E3C0F">
                  <w:rPr>
                    <w:rFonts w:asciiTheme="majorHAnsi" w:hAnsiTheme="majorHAnsi"/>
                    <w:sz w:val="20"/>
                    <w:szCs w:val="20"/>
                  </w:rPr>
                  <w:t>Comprehensive examinations at end of degree program</w:t>
                </w:r>
                <w:r>
                  <w:rPr>
                    <w:rFonts w:asciiTheme="majorHAnsi" w:hAnsiTheme="majorHAnsi"/>
                    <w:sz w:val="20"/>
                    <w:szCs w:val="20"/>
                  </w:rPr>
                  <w:t xml:space="preserve">; </w:t>
                </w:r>
                <w:r w:rsidRPr="004F779F">
                  <w:rPr>
                    <w:rFonts w:asciiTheme="majorHAnsi" w:hAnsiTheme="majorHAnsi"/>
                    <w:sz w:val="20"/>
                    <w:szCs w:val="20"/>
                  </w:rPr>
                  <w:t>Student exit interview and program evaluation survey.</w:t>
                </w:r>
              </w:p>
            </w:tc>
          </w:sdtContent>
        </w:sdt>
      </w:tr>
      <w:tr w:rsidR="00F05598" w:rsidRPr="002B453A" w:rsidTr="0034022B">
        <w:tc>
          <w:tcPr>
            <w:tcW w:w="2148" w:type="dxa"/>
            <w:tcBorders>
              <w:top w:val="single" w:sz="4" w:space="0" w:color="auto"/>
              <w:left w:val="single" w:sz="4" w:space="0" w:color="auto"/>
              <w:bottom w:val="single" w:sz="4" w:space="0" w:color="auto"/>
              <w:right w:val="single" w:sz="4" w:space="0" w:color="auto"/>
            </w:tcBorders>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tc>
              <w:tcPr>
                <w:tcW w:w="7428" w:type="dxa"/>
                <w:tcBorders>
                  <w:top w:val="single" w:sz="4" w:space="0" w:color="auto"/>
                  <w:left w:val="single" w:sz="4" w:space="0" w:color="auto"/>
                  <w:bottom w:val="single" w:sz="4" w:space="0" w:color="auto"/>
                  <w:right w:val="single" w:sz="4" w:space="0" w:color="auto"/>
                </w:tcBorders>
              </w:tcPr>
              <w:p w:rsidR="00EC49BD" w:rsidRDefault="00EC49BD" w:rsidP="00EC49BD">
                <w:pPr>
                  <w:rPr>
                    <w:rFonts w:asciiTheme="majorHAnsi" w:hAnsiTheme="majorHAnsi"/>
                    <w:sz w:val="20"/>
                    <w:szCs w:val="20"/>
                  </w:rPr>
                </w:pPr>
                <w:r w:rsidRPr="0092105C">
                  <w:rPr>
                    <w:rFonts w:asciiTheme="majorHAnsi" w:hAnsiTheme="majorHAnsi"/>
                    <w:sz w:val="20"/>
                    <w:szCs w:val="20"/>
                  </w:rPr>
                  <w:t>STAT 5463. Probability and Statistics II</w:t>
                </w:r>
              </w:p>
              <w:p w:rsidR="00EC49BD" w:rsidRDefault="00EC49BD" w:rsidP="00EC49BD">
                <w:pPr>
                  <w:rPr>
                    <w:rFonts w:asciiTheme="majorHAnsi" w:hAnsiTheme="majorHAnsi"/>
                    <w:sz w:val="20"/>
                    <w:szCs w:val="20"/>
                  </w:rPr>
                </w:pPr>
                <w:r>
                  <w:rPr>
                    <w:rFonts w:asciiTheme="majorHAnsi" w:hAnsiTheme="majorHAnsi"/>
                    <w:sz w:val="20"/>
                    <w:szCs w:val="20"/>
                  </w:rPr>
                  <w:t xml:space="preserve">STAT 5483. </w:t>
                </w:r>
                <w:r w:rsidRPr="0092105C">
                  <w:rPr>
                    <w:rFonts w:asciiTheme="majorHAnsi" w:hAnsiTheme="majorHAnsi"/>
                    <w:sz w:val="20"/>
                    <w:szCs w:val="20"/>
                  </w:rPr>
                  <w:t>Statistical Methods with</w:t>
                </w:r>
                <w:r>
                  <w:rPr>
                    <w:rFonts w:asciiTheme="majorHAnsi" w:hAnsiTheme="majorHAnsi"/>
                    <w:sz w:val="20"/>
                    <w:szCs w:val="20"/>
                  </w:rPr>
                  <w:t xml:space="preserve"> R</w:t>
                </w:r>
              </w:p>
              <w:p w:rsidR="00EC49BD" w:rsidRDefault="00EC49BD" w:rsidP="00EC49BD">
                <w:pPr>
                  <w:rPr>
                    <w:rFonts w:asciiTheme="majorHAnsi" w:hAnsiTheme="majorHAnsi"/>
                    <w:sz w:val="20"/>
                    <w:szCs w:val="20"/>
                  </w:rPr>
                </w:pPr>
                <w:r w:rsidRPr="00306E46">
                  <w:rPr>
                    <w:rFonts w:asciiTheme="majorHAnsi" w:hAnsiTheme="majorHAnsi"/>
                    <w:sz w:val="20"/>
                    <w:szCs w:val="20"/>
                  </w:rPr>
                  <w:t>STAT 6433</w:t>
                </w:r>
                <w:r>
                  <w:rPr>
                    <w:rFonts w:asciiTheme="majorHAnsi" w:hAnsiTheme="majorHAnsi"/>
                    <w:sz w:val="20"/>
                    <w:szCs w:val="20"/>
                  </w:rPr>
                  <w:t xml:space="preserve">. </w:t>
                </w:r>
                <w:r w:rsidRPr="00306E46">
                  <w:rPr>
                    <w:rFonts w:asciiTheme="majorHAnsi" w:hAnsiTheme="majorHAnsi"/>
                    <w:sz w:val="20"/>
                    <w:szCs w:val="20"/>
                  </w:rPr>
                  <w:t>Time Series Analysis</w:t>
                </w:r>
              </w:p>
              <w:p w:rsidR="00EC49BD" w:rsidRDefault="00EC49BD" w:rsidP="00EC49BD">
                <w:pPr>
                  <w:rPr>
                    <w:rFonts w:asciiTheme="majorHAnsi" w:hAnsiTheme="majorHAnsi"/>
                    <w:sz w:val="20"/>
                    <w:szCs w:val="20"/>
                  </w:rPr>
                </w:pPr>
                <w:r w:rsidRPr="0092105C">
                  <w:rPr>
                    <w:rFonts w:asciiTheme="majorHAnsi" w:hAnsiTheme="majorHAnsi"/>
                    <w:sz w:val="20"/>
                    <w:szCs w:val="20"/>
                  </w:rPr>
                  <w:t>STAT 6613. Nonparametric Statistics</w:t>
                </w:r>
              </w:p>
              <w:p w:rsidR="00EC49BD" w:rsidRDefault="00EC49BD" w:rsidP="00EC49BD">
                <w:pPr>
                  <w:rPr>
                    <w:rFonts w:asciiTheme="majorHAnsi" w:hAnsiTheme="majorHAnsi"/>
                    <w:sz w:val="20"/>
                    <w:szCs w:val="20"/>
                  </w:rPr>
                </w:pPr>
                <w:r w:rsidRPr="0092105C">
                  <w:rPr>
                    <w:rFonts w:asciiTheme="majorHAnsi" w:hAnsiTheme="majorHAnsi"/>
                    <w:sz w:val="20"/>
                    <w:szCs w:val="20"/>
                  </w:rPr>
                  <w:t>STAT 6623. Statistical Methods with SAS Programming</w:t>
                </w:r>
              </w:p>
              <w:p w:rsidR="00EC49BD" w:rsidRDefault="00EC49BD" w:rsidP="00EC49BD">
                <w:pPr>
                  <w:rPr>
                    <w:rFonts w:asciiTheme="majorHAnsi" w:hAnsiTheme="majorHAnsi"/>
                    <w:sz w:val="20"/>
                    <w:szCs w:val="20"/>
                  </w:rPr>
                </w:pPr>
                <w:r w:rsidRPr="0092105C">
                  <w:rPr>
                    <w:rFonts w:asciiTheme="majorHAnsi" w:hAnsiTheme="majorHAnsi"/>
                    <w:sz w:val="20"/>
                    <w:szCs w:val="20"/>
                  </w:rPr>
                  <w:t>STAT 6643. Multivariate Analysis</w:t>
                </w:r>
              </w:p>
              <w:p w:rsidR="00EC49BD" w:rsidRDefault="00EC49BD" w:rsidP="00EC49BD">
                <w:pPr>
                  <w:rPr>
                    <w:rFonts w:asciiTheme="majorHAnsi" w:hAnsiTheme="majorHAnsi"/>
                    <w:sz w:val="20"/>
                    <w:szCs w:val="20"/>
                  </w:rPr>
                </w:pPr>
                <w:r w:rsidRPr="000E3C0F">
                  <w:rPr>
                    <w:rFonts w:asciiTheme="majorHAnsi" w:hAnsiTheme="majorHAnsi"/>
                    <w:sz w:val="20"/>
                    <w:szCs w:val="20"/>
                  </w:rPr>
                  <w:t>STAT 6653. Data Analysis I: Regression Analysis</w:t>
                </w:r>
              </w:p>
              <w:p w:rsidR="00EC49BD" w:rsidRDefault="00EC49BD" w:rsidP="00EC49BD">
                <w:pPr>
                  <w:rPr>
                    <w:rFonts w:asciiTheme="majorHAnsi" w:hAnsiTheme="majorHAnsi"/>
                    <w:sz w:val="20"/>
                    <w:szCs w:val="20"/>
                  </w:rPr>
                </w:pPr>
                <w:r w:rsidRPr="0092105C">
                  <w:rPr>
                    <w:rFonts w:asciiTheme="majorHAnsi" w:hAnsiTheme="majorHAnsi"/>
                    <w:sz w:val="20"/>
                    <w:szCs w:val="20"/>
                  </w:rPr>
                  <w:t>STAT 6663. Data Analysis II: Analysis of Variance (ANOVA)</w:t>
                </w:r>
              </w:p>
              <w:p w:rsidR="00EC49BD" w:rsidRDefault="00EC49BD" w:rsidP="00EC49BD">
                <w:pPr>
                  <w:rPr>
                    <w:rFonts w:asciiTheme="majorHAnsi" w:hAnsiTheme="majorHAnsi"/>
                    <w:sz w:val="20"/>
                    <w:szCs w:val="20"/>
                  </w:rPr>
                </w:pPr>
                <w:r w:rsidRPr="0092105C">
                  <w:rPr>
                    <w:rFonts w:asciiTheme="majorHAnsi" w:hAnsiTheme="majorHAnsi"/>
                    <w:sz w:val="20"/>
                    <w:szCs w:val="20"/>
                  </w:rPr>
                  <w:t>STAT 6673. Design of Experiments</w:t>
                </w:r>
              </w:p>
              <w:p w:rsidR="00F05598" w:rsidRPr="002B453A" w:rsidRDefault="00EC49BD" w:rsidP="00EC49BD">
                <w:pPr>
                  <w:rPr>
                    <w:rFonts w:asciiTheme="majorHAnsi" w:hAnsiTheme="majorHAnsi"/>
                    <w:sz w:val="20"/>
                    <w:szCs w:val="20"/>
                  </w:rPr>
                </w:pPr>
                <w:r w:rsidRPr="0092105C">
                  <w:rPr>
                    <w:rFonts w:asciiTheme="majorHAnsi" w:hAnsiTheme="majorHAnsi"/>
                    <w:sz w:val="20"/>
                    <w:szCs w:val="20"/>
                  </w:rPr>
                  <w:t>STAT 6833. Biostatistics</w:t>
                </w:r>
              </w:p>
            </w:tc>
          </w:sdtContent>
        </w:sdt>
      </w:tr>
      <w:tr w:rsidR="004E4FFD" w:rsidRPr="002B453A" w:rsidTr="0034022B">
        <w:tc>
          <w:tcPr>
            <w:tcW w:w="2148" w:type="dxa"/>
            <w:tcBorders>
              <w:top w:val="single" w:sz="4" w:space="0" w:color="auto"/>
              <w:left w:val="single" w:sz="4" w:space="0" w:color="auto"/>
              <w:bottom w:val="single" w:sz="4" w:space="0" w:color="auto"/>
              <w:right w:val="single" w:sz="4" w:space="0" w:color="auto"/>
            </w:tcBorders>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 xml:space="preserve">Assessment </w:t>
            </w:r>
          </w:p>
          <w:p w:rsidR="004E4FFD" w:rsidRPr="002B453A" w:rsidRDefault="004E4FFD" w:rsidP="004E4F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82279121"/>
          </w:sdtPr>
          <w:sdtEndPr/>
          <w:sdtContent>
            <w:tc>
              <w:tcPr>
                <w:tcW w:w="7428" w:type="dxa"/>
                <w:tcBorders>
                  <w:top w:val="single" w:sz="4" w:space="0" w:color="auto"/>
                  <w:left w:val="single" w:sz="4" w:space="0" w:color="auto"/>
                  <w:bottom w:val="single" w:sz="4" w:space="0" w:color="auto"/>
                  <w:right w:val="single" w:sz="4" w:space="0" w:color="auto"/>
                </w:tcBorders>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Data collected and reviewed every year.</w:t>
                </w:r>
              </w:p>
            </w:tc>
          </w:sdtContent>
        </w:sdt>
      </w:tr>
      <w:tr w:rsidR="004E4FFD" w:rsidRPr="002B453A" w:rsidTr="0034022B">
        <w:tc>
          <w:tcPr>
            <w:tcW w:w="2148" w:type="dxa"/>
            <w:tcBorders>
              <w:top w:val="single" w:sz="4" w:space="0" w:color="auto"/>
              <w:left w:val="single" w:sz="4" w:space="0" w:color="auto"/>
              <w:bottom w:val="single" w:sz="4" w:space="0" w:color="auto"/>
              <w:right w:val="single" w:sz="4" w:space="0" w:color="auto"/>
            </w:tcBorders>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10100583"/>
          </w:sdtPr>
          <w:sdtEndPr/>
          <w:sdtContent>
            <w:tc>
              <w:tcPr>
                <w:tcW w:w="7428" w:type="dxa"/>
                <w:tcBorders>
                  <w:top w:val="single" w:sz="4" w:space="0" w:color="auto"/>
                  <w:left w:val="single" w:sz="4" w:space="0" w:color="auto"/>
                  <w:bottom w:val="single" w:sz="4" w:space="0" w:color="auto"/>
                  <w:right w:val="single" w:sz="4" w:space="0" w:color="auto"/>
                </w:tcBorders>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Department Chair, Graduate Studies Director, Comprehensive Examination Committee</w:t>
                </w:r>
              </w:p>
            </w:tc>
          </w:sdtContent>
        </w:sdt>
      </w:tr>
    </w:tbl>
    <w:p w:rsidR="00F05598" w:rsidRDefault="00F05598" w:rsidP="00F05598">
      <w:pPr>
        <w:rPr>
          <w:i/>
          <w:color w:val="FF0000"/>
        </w:rPr>
      </w:pPr>
    </w:p>
    <w:tbl>
      <w:tblPr>
        <w:tblStyle w:val="TableGrid"/>
        <w:tblW w:w="9576" w:type="dxa"/>
        <w:tblLook w:val="04A0" w:firstRow="1" w:lastRow="0" w:firstColumn="1" w:lastColumn="0" w:noHBand="0" w:noVBand="1"/>
      </w:tblPr>
      <w:tblGrid>
        <w:gridCol w:w="2148"/>
        <w:gridCol w:w="7428"/>
      </w:tblGrid>
      <w:tr w:rsidR="00F05598" w:rsidRPr="002B453A" w:rsidTr="0034022B">
        <w:tc>
          <w:tcPr>
            <w:tcW w:w="2148" w:type="dxa"/>
          </w:tcPr>
          <w:p w:rsidR="00F05598" w:rsidRPr="002B453A" w:rsidRDefault="00F05598" w:rsidP="0034022B">
            <w:pPr>
              <w:jc w:val="center"/>
              <w:rPr>
                <w:rFonts w:asciiTheme="majorHAnsi" w:hAnsiTheme="majorHAnsi"/>
                <w:b/>
                <w:sz w:val="20"/>
                <w:szCs w:val="20"/>
              </w:rPr>
            </w:pPr>
            <w:r>
              <w:rPr>
                <w:rFonts w:asciiTheme="majorHAnsi" w:hAnsiTheme="majorHAnsi"/>
                <w:b/>
                <w:sz w:val="20"/>
                <w:szCs w:val="20"/>
              </w:rPr>
              <w:lastRenderedPageBreak/>
              <w:t>Outcome 4</w:t>
            </w:r>
          </w:p>
          <w:p w:rsidR="00F05598" w:rsidRPr="002B453A" w:rsidRDefault="00F05598" w:rsidP="0034022B">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rsidR="00E3215C" w:rsidRPr="00E3215C" w:rsidRDefault="00E3215C" w:rsidP="00E3215C">
                <w:pPr>
                  <w:rPr>
                    <w:rFonts w:asciiTheme="majorHAnsi" w:hAnsiTheme="majorHAnsi"/>
                    <w:b/>
                    <w:sz w:val="20"/>
                    <w:szCs w:val="20"/>
                  </w:rPr>
                </w:pPr>
                <w:r w:rsidRPr="00E3215C">
                  <w:rPr>
                    <w:rFonts w:asciiTheme="majorHAnsi" w:hAnsiTheme="majorHAnsi"/>
                    <w:b/>
                    <w:sz w:val="20"/>
                    <w:szCs w:val="20"/>
                  </w:rPr>
                  <w:t>Statistical Practices – SOFTWARE KNOWLEDGE</w:t>
                </w:r>
              </w:p>
              <w:p w:rsidR="00F05598" w:rsidRPr="002B453A" w:rsidRDefault="00E3215C" w:rsidP="00E3215C">
                <w:pPr>
                  <w:rPr>
                    <w:rFonts w:asciiTheme="majorHAnsi" w:hAnsiTheme="majorHAnsi"/>
                    <w:sz w:val="20"/>
                    <w:szCs w:val="20"/>
                  </w:rPr>
                </w:pPr>
                <w:r w:rsidRPr="00E3215C">
                  <w:rPr>
                    <w:rFonts w:asciiTheme="majorHAnsi" w:hAnsiTheme="majorHAnsi"/>
                    <w:sz w:val="20"/>
                    <w:szCs w:val="20"/>
                  </w:rPr>
                  <w:t>M.S. Statistics graduates will be familiar with professional statistical software and other appropriate tools for data exploration, cleaning, validation, analysis, communication.</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EndPr/>
          <w:sdtContent>
            <w:tc>
              <w:tcPr>
                <w:tcW w:w="7428" w:type="dxa"/>
              </w:tcPr>
              <w:p w:rsidR="00F05598" w:rsidRPr="002B453A" w:rsidRDefault="0092246D" w:rsidP="0034022B">
                <w:pPr>
                  <w:rPr>
                    <w:rFonts w:asciiTheme="majorHAnsi" w:hAnsiTheme="majorHAnsi"/>
                    <w:sz w:val="20"/>
                    <w:szCs w:val="20"/>
                  </w:rPr>
                </w:pPr>
                <w:r w:rsidRPr="000E3C0F">
                  <w:rPr>
                    <w:rFonts w:asciiTheme="majorHAnsi" w:hAnsiTheme="majorHAnsi"/>
                    <w:sz w:val="20"/>
                    <w:szCs w:val="20"/>
                  </w:rPr>
                  <w:t>Comprehensive examinations at end of degree program</w:t>
                </w:r>
                <w:r>
                  <w:rPr>
                    <w:rFonts w:asciiTheme="majorHAnsi" w:hAnsiTheme="majorHAnsi"/>
                    <w:sz w:val="20"/>
                    <w:szCs w:val="20"/>
                  </w:rPr>
                  <w:t xml:space="preserve">; </w:t>
                </w:r>
                <w:r w:rsidRPr="004F779F">
                  <w:rPr>
                    <w:rFonts w:asciiTheme="majorHAnsi" w:hAnsiTheme="majorHAnsi"/>
                    <w:sz w:val="20"/>
                    <w:szCs w:val="20"/>
                  </w:rPr>
                  <w:t>Student exit interview and program evaluation survey.</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5483. Statistical Methods with R</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6433. Time Series Analysis</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6613. Nonparametric Statistics</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6623. Statistical Methods with SAS Programming</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6643. Multivariate Analysis</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6653. Data Analysis I: Regression Analysis</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6663. Data Analysis II: Analysis of Variance (ANOVA)</w:t>
                </w:r>
              </w:p>
              <w:p w:rsidR="00A900C9" w:rsidRDefault="00A900C9" w:rsidP="00A900C9">
                <w:pPr>
                  <w:rPr>
                    <w:rFonts w:asciiTheme="majorHAnsi" w:hAnsiTheme="majorHAnsi"/>
                    <w:sz w:val="20"/>
                    <w:szCs w:val="20"/>
                  </w:rPr>
                </w:pPr>
                <w:r w:rsidRPr="00A900C9">
                  <w:rPr>
                    <w:rFonts w:asciiTheme="majorHAnsi" w:hAnsiTheme="majorHAnsi"/>
                    <w:sz w:val="20"/>
                    <w:szCs w:val="20"/>
                  </w:rPr>
                  <w:t>STAT 6673. Design of Experiments</w:t>
                </w:r>
              </w:p>
              <w:p w:rsidR="00A900C9" w:rsidRDefault="00F05598" w:rsidP="00A900C9">
                <w:pPr>
                  <w:rPr>
                    <w:rFonts w:asciiTheme="majorHAnsi" w:hAnsiTheme="majorHAnsi"/>
                    <w:sz w:val="20"/>
                    <w:szCs w:val="20"/>
                  </w:rPr>
                </w:pPr>
                <w:r w:rsidRPr="0092105C">
                  <w:rPr>
                    <w:rFonts w:asciiTheme="majorHAnsi" w:hAnsiTheme="majorHAnsi"/>
                    <w:sz w:val="20"/>
                    <w:szCs w:val="20"/>
                  </w:rPr>
                  <w:t>STAT 6833. Biostatistics</w:t>
                </w:r>
              </w:p>
              <w:p w:rsidR="00F05598" w:rsidRPr="002B453A" w:rsidRDefault="00F05598" w:rsidP="00A900C9">
                <w:pPr>
                  <w:rPr>
                    <w:rFonts w:asciiTheme="majorHAnsi" w:hAnsiTheme="majorHAnsi"/>
                    <w:sz w:val="20"/>
                    <w:szCs w:val="20"/>
                  </w:rPr>
                </w:pP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 xml:space="preserve">Assessment </w:t>
            </w:r>
          </w:p>
          <w:p w:rsidR="004E4FFD" w:rsidRPr="002B453A" w:rsidRDefault="004E4FFD" w:rsidP="004E4F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71333811"/>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Data collected and reviewed every year.</w:t>
                </w: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85785550"/>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Department Chair, Graduate Studies Director, Comprehensive Examination Committee</w:t>
                </w:r>
              </w:p>
            </w:tc>
          </w:sdtContent>
        </w:sdt>
      </w:tr>
    </w:tbl>
    <w:p w:rsidR="00F05598" w:rsidRDefault="00F05598" w:rsidP="00F05598">
      <w:pPr>
        <w:rPr>
          <w:color w:val="FF0000"/>
        </w:rPr>
      </w:pPr>
    </w:p>
    <w:tbl>
      <w:tblPr>
        <w:tblStyle w:val="TableGrid"/>
        <w:tblW w:w="9576" w:type="dxa"/>
        <w:tblLook w:val="04A0" w:firstRow="1" w:lastRow="0" w:firstColumn="1" w:lastColumn="0" w:noHBand="0" w:noVBand="1"/>
      </w:tblPr>
      <w:tblGrid>
        <w:gridCol w:w="2148"/>
        <w:gridCol w:w="7428"/>
      </w:tblGrid>
      <w:tr w:rsidR="00F05598" w:rsidRPr="002B453A" w:rsidTr="0034022B">
        <w:tc>
          <w:tcPr>
            <w:tcW w:w="2148" w:type="dxa"/>
          </w:tcPr>
          <w:p w:rsidR="00F05598" w:rsidRPr="002B453A" w:rsidRDefault="00F05598" w:rsidP="0034022B">
            <w:pPr>
              <w:jc w:val="center"/>
              <w:rPr>
                <w:rFonts w:asciiTheme="majorHAnsi" w:hAnsiTheme="majorHAnsi"/>
                <w:b/>
                <w:sz w:val="20"/>
                <w:szCs w:val="20"/>
              </w:rPr>
            </w:pPr>
            <w:r>
              <w:rPr>
                <w:rFonts w:asciiTheme="majorHAnsi" w:hAnsiTheme="majorHAnsi"/>
                <w:b/>
                <w:sz w:val="20"/>
                <w:szCs w:val="20"/>
              </w:rPr>
              <w:t>Outcome 5</w:t>
            </w:r>
          </w:p>
          <w:p w:rsidR="00F05598" w:rsidRPr="002B453A" w:rsidRDefault="00F05598" w:rsidP="0034022B">
            <w:pPr>
              <w:rPr>
                <w:rFonts w:asciiTheme="majorHAnsi" w:hAnsiTheme="majorHAnsi"/>
                <w:sz w:val="20"/>
                <w:szCs w:val="20"/>
              </w:rPr>
            </w:pPr>
          </w:p>
        </w:tc>
        <w:sdt>
          <w:sdtPr>
            <w:rPr>
              <w:rFonts w:asciiTheme="majorHAnsi" w:hAnsiTheme="majorHAnsi"/>
              <w:sz w:val="20"/>
              <w:szCs w:val="20"/>
            </w:rPr>
            <w:id w:val="-1969971845"/>
          </w:sdtPr>
          <w:sdtEndPr/>
          <w:sdtContent>
            <w:sdt>
              <w:sdtPr>
                <w:rPr>
                  <w:rFonts w:asciiTheme="majorHAnsi" w:hAnsiTheme="majorHAnsi"/>
                  <w:sz w:val="20"/>
                  <w:szCs w:val="20"/>
                </w:rPr>
                <w:id w:val="-1619369643"/>
              </w:sdtPr>
              <w:sdtEndPr/>
              <w:sdtContent>
                <w:tc>
                  <w:tcPr>
                    <w:tcW w:w="7428" w:type="dxa"/>
                  </w:tcPr>
                  <w:p w:rsidR="008B6E08" w:rsidRPr="008B6E08" w:rsidRDefault="008B6E08" w:rsidP="008B6E08">
                    <w:pPr>
                      <w:rPr>
                        <w:rFonts w:asciiTheme="majorHAnsi" w:hAnsiTheme="majorHAnsi"/>
                        <w:sz w:val="20"/>
                        <w:szCs w:val="20"/>
                      </w:rPr>
                    </w:pPr>
                    <w:r w:rsidRPr="008B6E08">
                      <w:rPr>
                        <w:rFonts w:asciiTheme="majorHAnsi" w:hAnsiTheme="majorHAnsi"/>
                        <w:b/>
                        <w:sz w:val="20"/>
                        <w:szCs w:val="20"/>
                      </w:rPr>
                      <w:t xml:space="preserve">Statistical </w:t>
                    </w:r>
                    <w:proofErr w:type="gramStart"/>
                    <w:r w:rsidRPr="008B6E08">
                      <w:rPr>
                        <w:rFonts w:asciiTheme="majorHAnsi" w:hAnsiTheme="majorHAnsi"/>
                        <w:b/>
                        <w:sz w:val="20"/>
                        <w:szCs w:val="20"/>
                      </w:rPr>
                      <w:t>Practices  –</w:t>
                    </w:r>
                    <w:proofErr w:type="gramEnd"/>
                    <w:r w:rsidRPr="008B6E08">
                      <w:rPr>
                        <w:rFonts w:asciiTheme="majorHAnsi" w:hAnsiTheme="majorHAnsi"/>
                        <w:b/>
                        <w:sz w:val="20"/>
                        <w:szCs w:val="20"/>
                      </w:rPr>
                      <w:t xml:space="preserve"> COMMUNICATION PRACTICES</w:t>
                    </w:r>
                  </w:p>
                  <w:p w:rsidR="00F05598" w:rsidRPr="002B453A" w:rsidRDefault="008B6E08" w:rsidP="00702DB8">
                    <w:pPr>
                      <w:rPr>
                        <w:rFonts w:asciiTheme="majorHAnsi" w:hAnsiTheme="majorHAnsi"/>
                        <w:sz w:val="20"/>
                        <w:szCs w:val="20"/>
                      </w:rPr>
                    </w:pPr>
                    <w:r w:rsidRPr="008B6E08">
                      <w:rPr>
                        <w:rFonts w:asciiTheme="majorHAnsi" w:hAnsiTheme="majorHAnsi"/>
                        <w:sz w:val="20"/>
                        <w:szCs w:val="20"/>
                      </w:rPr>
                      <w:t>M.S. Statistics graduates will interact with and communicate with collaborators to understand their needs and effectively discuss results and conclusions through technical writing, presentations and visualizations.</w:t>
                    </w:r>
                  </w:p>
                </w:tc>
              </w:sdtContent>
            </w:sdt>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431816693"/>
          </w:sdtPr>
          <w:sdtEndPr/>
          <w:sdtContent>
            <w:tc>
              <w:tcPr>
                <w:tcW w:w="7428" w:type="dxa"/>
              </w:tcPr>
              <w:p w:rsidR="00F05598" w:rsidRPr="002B453A" w:rsidRDefault="0092246D" w:rsidP="0034022B">
                <w:pPr>
                  <w:rPr>
                    <w:rFonts w:asciiTheme="majorHAnsi" w:hAnsiTheme="majorHAnsi"/>
                    <w:sz w:val="20"/>
                    <w:szCs w:val="20"/>
                  </w:rPr>
                </w:pPr>
                <w:r w:rsidRPr="000E3C0F">
                  <w:rPr>
                    <w:rFonts w:asciiTheme="majorHAnsi" w:hAnsiTheme="majorHAnsi"/>
                    <w:sz w:val="20"/>
                    <w:szCs w:val="20"/>
                  </w:rPr>
                  <w:t>Comprehensive examinations at end of degree program</w:t>
                </w:r>
                <w:r>
                  <w:rPr>
                    <w:rFonts w:asciiTheme="majorHAnsi" w:hAnsiTheme="majorHAnsi"/>
                    <w:sz w:val="20"/>
                    <w:szCs w:val="20"/>
                  </w:rPr>
                  <w:t xml:space="preserve">; </w:t>
                </w:r>
                <w:r w:rsidRPr="004F779F">
                  <w:rPr>
                    <w:rFonts w:asciiTheme="majorHAnsi" w:hAnsiTheme="majorHAnsi"/>
                    <w:sz w:val="20"/>
                    <w:szCs w:val="20"/>
                  </w:rPr>
                  <w:t>Student exit interview and program evaluation survey.</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67726385"/>
          </w:sdtPr>
          <w:sdtEndPr/>
          <w:sdtContent>
            <w:tc>
              <w:tcPr>
                <w:tcW w:w="7428" w:type="dxa"/>
              </w:tcPr>
              <w:p w:rsidR="00A900C9" w:rsidRDefault="00A900C9" w:rsidP="00A900C9">
                <w:pPr>
                  <w:rPr>
                    <w:rFonts w:asciiTheme="majorHAnsi" w:hAnsiTheme="majorHAnsi"/>
                    <w:sz w:val="20"/>
                    <w:szCs w:val="20"/>
                  </w:rPr>
                </w:pPr>
                <w:r w:rsidRPr="0092105C">
                  <w:rPr>
                    <w:rFonts w:asciiTheme="majorHAnsi" w:hAnsiTheme="majorHAnsi"/>
                    <w:sz w:val="20"/>
                    <w:szCs w:val="20"/>
                  </w:rPr>
                  <w:t>STAT 5463. Probability and Statistics II</w:t>
                </w:r>
              </w:p>
              <w:p w:rsidR="00A900C9" w:rsidRDefault="00A900C9" w:rsidP="00A900C9">
                <w:pPr>
                  <w:rPr>
                    <w:rFonts w:asciiTheme="majorHAnsi" w:hAnsiTheme="majorHAnsi"/>
                    <w:sz w:val="20"/>
                    <w:szCs w:val="20"/>
                  </w:rPr>
                </w:pPr>
                <w:r>
                  <w:rPr>
                    <w:rFonts w:asciiTheme="majorHAnsi" w:hAnsiTheme="majorHAnsi"/>
                    <w:sz w:val="20"/>
                    <w:szCs w:val="20"/>
                  </w:rPr>
                  <w:t xml:space="preserve">STAT 5483. </w:t>
                </w:r>
                <w:r w:rsidRPr="0092105C">
                  <w:rPr>
                    <w:rFonts w:asciiTheme="majorHAnsi" w:hAnsiTheme="majorHAnsi"/>
                    <w:sz w:val="20"/>
                    <w:szCs w:val="20"/>
                  </w:rPr>
                  <w:t>Statistical Methods with</w:t>
                </w:r>
                <w:r>
                  <w:rPr>
                    <w:rFonts w:asciiTheme="majorHAnsi" w:hAnsiTheme="majorHAnsi"/>
                    <w:sz w:val="20"/>
                    <w:szCs w:val="20"/>
                  </w:rPr>
                  <w:t xml:space="preserve"> R</w:t>
                </w:r>
              </w:p>
              <w:p w:rsidR="00A900C9" w:rsidRDefault="00A900C9" w:rsidP="00A900C9">
                <w:pPr>
                  <w:rPr>
                    <w:rFonts w:asciiTheme="majorHAnsi" w:hAnsiTheme="majorHAnsi"/>
                    <w:sz w:val="20"/>
                    <w:szCs w:val="20"/>
                  </w:rPr>
                </w:pPr>
                <w:r w:rsidRPr="00306E46">
                  <w:rPr>
                    <w:rFonts w:asciiTheme="majorHAnsi" w:hAnsiTheme="majorHAnsi"/>
                    <w:sz w:val="20"/>
                    <w:szCs w:val="20"/>
                  </w:rPr>
                  <w:t>STAT 6433</w:t>
                </w:r>
                <w:r>
                  <w:rPr>
                    <w:rFonts w:asciiTheme="majorHAnsi" w:hAnsiTheme="majorHAnsi"/>
                    <w:sz w:val="20"/>
                    <w:szCs w:val="20"/>
                  </w:rPr>
                  <w:t xml:space="preserve">. </w:t>
                </w:r>
                <w:r w:rsidRPr="00306E46">
                  <w:rPr>
                    <w:rFonts w:asciiTheme="majorHAnsi" w:hAnsiTheme="majorHAnsi"/>
                    <w:sz w:val="20"/>
                    <w:szCs w:val="20"/>
                  </w:rPr>
                  <w:t>Time Series Analysis</w:t>
                </w:r>
              </w:p>
              <w:p w:rsidR="00A900C9" w:rsidRDefault="00A900C9" w:rsidP="00A900C9">
                <w:pPr>
                  <w:rPr>
                    <w:rFonts w:asciiTheme="majorHAnsi" w:hAnsiTheme="majorHAnsi"/>
                    <w:sz w:val="20"/>
                    <w:szCs w:val="20"/>
                  </w:rPr>
                </w:pPr>
                <w:r w:rsidRPr="0092105C">
                  <w:rPr>
                    <w:rFonts w:asciiTheme="majorHAnsi" w:hAnsiTheme="majorHAnsi"/>
                    <w:sz w:val="20"/>
                    <w:szCs w:val="20"/>
                  </w:rPr>
                  <w:t>STAT 6613. Nonparametric Statistics</w:t>
                </w:r>
              </w:p>
              <w:p w:rsidR="00A900C9" w:rsidRDefault="00A900C9" w:rsidP="00A900C9">
                <w:pPr>
                  <w:rPr>
                    <w:rFonts w:asciiTheme="majorHAnsi" w:hAnsiTheme="majorHAnsi"/>
                    <w:sz w:val="20"/>
                    <w:szCs w:val="20"/>
                  </w:rPr>
                </w:pPr>
                <w:r w:rsidRPr="0092105C">
                  <w:rPr>
                    <w:rFonts w:asciiTheme="majorHAnsi" w:hAnsiTheme="majorHAnsi"/>
                    <w:sz w:val="20"/>
                    <w:szCs w:val="20"/>
                  </w:rPr>
                  <w:t>STAT 6623. Statistical Methods with SAS Programming</w:t>
                </w:r>
              </w:p>
              <w:p w:rsidR="00A900C9" w:rsidRDefault="00A900C9" w:rsidP="00A900C9">
                <w:pPr>
                  <w:rPr>
                    <w:rFonts w:asciiTheme="majorHAnsi" w:hAnsiTheme="majorHAnsi"/>
                    <w:sz w:val="20"/>
                    <w:szCs w:val="20"/>
                  </w:rPr>
                </w:pPr>
                <w:r w:rsidRPr="0092105C">
                  <w:rPr>
                    <w:rFonts w:asciiTheme="majorHAnsi" w:hAnsiTheme="majorHAnsi"/>
                    <w:sz w:val="20"/>
                    <w:szCs w:val="20"/>
                  </w:rPr>
                  <w:t>STAT 6643. Multivariate Analysis</w:t>
                </w:r>
              </w:p>
              <w:p w:rsidR="00A900C9" w:rsidRDefault="00A900C9" w:rsidP="00A900C9">
                <w:pPr>
                  <w:rPr>
                    <w:rFonts w:asciiTheme="majorHAnsi" w:hAnsiTheme="majorHAnsi"/>
                    <w:sz w:val="20"/>
                    <w:szCs w:val="20"/>
                  </w:rPr>
                </w:pPr>
                <w:r w:rsidRPr="000E3C0F">
                  <w:rPr>
                    <w:rFonts w:asciiTheme="majorHAnsi" w:hAnsiTheme="majorHAnsi"/>
                    <w:sz w:val="20"/>
                    <w:szCs w:val="20"/>
                  </w:rPr>
                  <w:t>STAT 6653. Data Analysis I: Regression Analysis</w:t>
                </w:r>
              </w:p>
              <w:p w:rsidR="00A900C9" w:rsidRDefault="00A900C9" w:rsidP="00A900C9">
                <w:pPr>
                  <w:rPr>
                    <w:rFonts w:asciiTheme="majorHAnsi" w:hAnsiTheme="majorHAnsi"/>
                    <w:sz w:val="20"/>
                    <w:szCs w:val="20"/>
                  </w:rPr>
                </w:pPr>
                <w:r w:rsidRPr="0092105C">
                  <w:rPr>
                    <w:rFonts w:asciiTheme="majorHAnsi" w:hAnsiTheme="majorHAnsi"/>
                    <w:sz w:val="20"/>
                    <w:szCs w:val="20"/>
                  </w:rPr>
                  <w:t>STAT 6663. Data Analysis II: Analysis of Variance (ANOVA)</w:t>
                </w:r>
              </w:p>
              <w:p w:rsidR="00A900C9" w:rsidRDefault="00A900C9" w:rsidP="00A900C9">
                <w:pPr>
                  <w:rPr>
                    <w:rFonts w:asciiTheme="majorHAnsi" w:hAnsiTheme="majorHAnsi"/>
                    <w:sz w:val="20"/>
                    <w:szCs w:val="20"/>
                  </w:rPr>
                </w:pPr>
                <w:r w:rsidRPr="0092105C">
                  <w:rPr>
                    <w:rFonts w:asciiTheme="majorHAnsi" w:hAnsiTheme="majorHAnsi"/>
                    <w:sz w:val="20"/>
                    <w:szCs w:val="20"/>
                  </w:rPr>
                  <w:t>STAT 6673. Design of Experiments</w:t>
                </w:r>
              </w:p>
              <w:p w:rsidR="00F05598" w:rsidRDefault="00F05598" w:rsidP="0034022B">
                <w:pPr>
                  <w:rPr>
                    <w:rFonts w:asciiTheme="majorHAnsi" w:hAnsiTheme="majorHAnsi"/>
                    <w:sz w:val="20"/>
                    <w:szCs w:val="20"/>
                  </w:rPr>
                </w:pPr>
                <w:r w:rsidRPr="0092105C">
                  <w:rPr>
                    <w:rFonts w:asciiTheme="majorHAnsi" w:hAnsiTheme="majorHAnsi"/>
                    <w:sz w:val="20"/>
                    <w:szCs w:val="20"/>
                  </w:rPr>
                  <w:t>STAT 6833. Biostatistics</w:t>
                </w:r>
              </w:p>
              <w:p w:rsidR="00F05598" w:rsidRPr="002B453A" w:rsidRDefault="00F05598" w:rsidP="0034022B">
                <w:pPr>
                  <w:rPr>
                    <w:rFonts w:asciiTheme="majorHAnsi" w:hAnsiTheme="majorHAnsi"/>
                    <w:sz w:val="20"/>
                    <w:szCs w:val="20"/>
                  </w:rPr>
                </w:pP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 xml:space="preserve">Assessment </w:t>
            </w:r>
          </w:p>
          <w:p w:rsidR="004E4FFD" w:rsidRPr="002B453A" w:rsidRDefault="004E4FFD" w:rsidP="004E4F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08153995"/>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Data collected and reviewed every year.</w:t>
                </w: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24850830"/>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Department Chair, Graduate Studies Director, Comprehensive Examination Committee</w:t>
                </w:r>
              </w:p>
            </w:tc>
          </w:sdtContent>
        </w:sdt>
      </w:tr>
    </w:tbl>
    <w:p w:rsidR="00A1383B" w:rsidRDefault="00F05598" w:rsidP="00FA61E2">
      <w:pPr>
        <w:rPr>
          <w:rFonts w:asciiTheme="majorHAnsi" w:hAnsiTheme="majorHAnsi" w:cs="Arial"/>
          <w:sz w:val="20"/>
          <w:szCs w:val="20"/>
        </w:rPr>
      </w:pPr>
      <w:r w:rsidRPr="008C2479">
        <w:rPr>
          <w:i/>
          <w:color w:val="FF0000"/>
        </w:rPr>
        <w:t xml:space="preserve">Please repeat as necessary. </w:t>
      </w:r>
    </w:p>
    <w:sectPr w:rsidR="00A1383B" w:rsidSect="00D747B9">
      <w:footerReference w:type="even" r:id="rId22"/>
      <w:footerReference w:type="default" r:id="rId23"/>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026" w:rsidRDefault="00332026" w:rsidP="00AF3758">
      <w:pPr>
        <w:spacing w:after="0" w:line="240" w:lineRule="auto"/>
      </w:pPr>
      <w:r>
        <w:separator/>
      </w:r>
    </w:p>
  </w:endnote>
  <w:endnote w:type="continuationSeparator" w:id="0">
    <w:p w:rsidR="00332026" w:rsidRDefault="0033202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FE" w:rsidRDefault="00BD33FE" w:rsidP="00340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3FE" w:rsidRDefault="00BD33FE"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FE" w:rsidRDefault="00BD33FE" w:rsidP="00340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188">
      <w:rPr>
        <w:rStyle w:val="PageNumber"/>
        <w:noProof/>
      </w:rPr>
      <w:t>1</w:t>
    </w:r>
    <w:r>
      <w:rPr>
        <w:rStyle w:val="PageNumber"/>
      </w:rPr>
      <w:fldChar w:fldCharType="end"/>
    </w:r>
  </w:p>
  <w:p w:rsidR="00BD33FE" w:rsidRDefault="00BD33FE" w:rsidP="00180034">
    <w:pPr>
      <w:pStyle w:val="Footer"/>
    </w:pPr>
    <w:r>
      <w:t xml:space="preserve">Form Revised: </w:t>
    </w:r>
    <w:sdt>
      <w:sdtPr>
        <w:alias w:val="Form Revised:"/>
        <w:tag w:val="Revised:"/>
        <w:id w:val="1902717505"/>
        <w:placeholder>
          <w:docPart w:val="0050199194BD401489F5DAB25B382FF8"/>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026" w:rsidRDefault="00332026" w:rsidP="00AF3758">
      <w:pPr>
        <w:spacing w:after="0" w:line="240" w:lineRule="auto"/>
      </w:pPr>
      <w:r>
        <w:separator/>
      </w:r>
    </w:p>
  </w:footnote>
  <w:footnote w:type="continuationSeparator" w:id="0">
    <w:p w:rsidR="00332026" w:rsidRDefault="0033202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E54EF38"/>
    <w:lvl w:ilvl="0" w:tplc="D750C5E2">
      <w:start w:val="1"/>
      <w:numFmt w:val="decimal"/>
      <w:lvlText w:val="%1."/>
      <w:lvlJc w:val="left"/>
      <w:pPr>
        <w:ind w:left="1440" w:hanging="360"/>
      </w:pPr>
      <w:rPr>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35568A"/>
    <w:multiLevelType w:val="hybridMultilevel"/>
    <w:tmpl w:val="57E45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95360"/>
    <w:multiLevelType w:val="hybridMultilevel"/>
    <w:tmpl w:val="36A243F6"/>
    <w:lvl w:ilvl="0" w:tplc="B836A4D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0"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0BC5BFE"/>
    <w:multiLevelType w:val="hybridMultilevel"/>
    <w:tmpl w:val="A1D85F4A"/>
    <w:lvl w:ilvl="0" w:tplc="EB7C9788">
      <w:numFmt w:val="bullet"/>
      <w:lvlText w:val="•"/>
      <w:lvlJc w:val="left"/>
      <w:pPr>
        <w:ind w:left="1530" w:hanging="360"/>
      </w:pPr>
      <w:rPr>
        <w:rFonts w:ascii="Cambria" w:eastAsiaTheme="minorHAnsi" w:hAnsi="Cambria"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13417"/>
    <w:multiLevelType w:val="hybridMultilevel"/>
    <w:tmpl w:val="09847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1"/>
  </w:num>
  <w:num w:numId="5">
    <w:abstractNumId w:val="1"/>
  </w:num>
  <w:num w:numId="6">
    <w:abstractNumId w:val="15"/>
  </w:num>
  <w:num w:numId="7">
    <w:abstractNumId w:val="14"/>
  </w:num>
  <w:num w:numId="8">
    <w:abstractNumId w:val="25"/>
  </w:num>
  <w:num w:numId="9">
    <w:abstractNumId w:val="5"/>
  </w:num>
  <w:num w:numId="10">
    <w:abstractNumId w:val="17"/>
  </w:num>
  <w:num w:numId="11">
    <w:abstractNumId w:val="20"/>
  </w:num>
  <w:num w:numId="12">
    <w:abstractNumId w:val="19"/>
  </w:num>
  <w:num w:numId="13">
    <w:abstractNumId w:val="16"/>
  </w:num>
  <w:num w:numId="14">
    <w:abstractNumId w:val="23"/>
  </w:num>
  <w:num w:numId="15">
    <w:abstractNumId w:val="7"/>
  </w:num>
  <w:num w:numId="16">
    <w:abstractNumId w:val="2"/>
  </w:num>
  <w:num w:numId="17">
    <w:abstractNumId w:val="24"/>
  </w:num>
  <w:num w:numId="18">
    <w:abstractNumId w:val="18"/>
  </w:num>
  <w:num w:numId="19">
    <w:abstractNumId w:val="21"/>
  </w:num>
  <w:num w:numId="20">
    <w:abstractNumId w:val="9"/>
  </w:num>
  <w:num w:numId="21">
    <w:abstractNumId w:val="3"/>
  </w:num>
  <w:num w:numId="22">
    <w:abstractNumId w:val="10"/>
  </w:num>
  <w:num w:numId="23">
    <w:abstractNumId w:val="4"/>
  </w:num>
  <w:num w:numId="24">
    <w:abstractNumId w:val="8"/>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82B"/>
    <w:rsid w:val="00024BA5"/>
    <w:rsid w:val="000466A9"/>
    <w:rsid w:val="000504FD"/>
    <w:rsid w:val="00074149"/>
    <w:rsid w:val="00080776"/>
    <w:rsid w:val="000842D2"/>
    <w:rsid w:val="000A7985"/>
    <w:rsid w:val="000C6AAD"/>
    <w:rsid w:val="000C7FBD"/>
    <w:rsid w:val="000D06F1"/>
    <w:rsid w:val="000E1A06"/>
    <w:rsid w:val="000E2674"/>
    <w:rsid w:val="000E2B96"/>
    <w:rsid w:val="000E6EB9"/>
    <w:rsid w:val="00102DDC"/>
    <w:rsid w:val="00103070"/>
    <w:rsid w:val="001042B6"/>
    <w:rsid w:val="00115055"/>
    <w:rsid w:val="00141A9C"/>
    <w:rsid w:val="00151451"/>
    <w:rsid w:val="0015426F"/>
    <w:rsid w:val="001639AC"/>
    <w:rsid w:val="00180034"/>
    <w:rsid w:val="00183D01"/>
    <w:rsid w:val="0018522F"/>
    <w:rsid w:val="00185D67"/>
    <w:rsid w:val="00186D3C"/>
    <w:rsid w:val="00192789"/>
    <w:rsid w:val="00196E4A"/>
    <w:rsid w:val="001A09B3"/>
    <w:rsid w:val="001A3DA3"/>
    <w:rsid w:val="001A5DD5"/>
    <w:rsid w:val="001C46F2"/>
    <w:rsid w:val="001C5F7C"/>
    <w:rsid w:val="001D037D"/>
    <w:rsid w:val="001D302D"/>
    <w:rsid w:val="001D31CD"/>
    <w:rsid w:val="001D43DA"/>
    <w:rsid w:val="001E7840"/>
    <w:rsid w:val="002016D1"/>
    <w:rsid w:val="002117BC"/>
    <w:rsid w:val="00212A76"/>
    <w:rsid w:val="00216A44"/>
    <w:rsid w:val="002233E8"/>
    <w:rsid w:val="00223535"/>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A343F"/>
    <w:rsid w:val="002A46D1"/>
    <w:rsid w:val="002C0430"/>
    <w:rsid w:val="002C210C"/>
    <w:rsid w:val="002C7E6E"/>
    <w:rsid w:val="002E24C9"/>
    <w:rsid w:val="003214FB"/>
    <w:rsid w:val="003302AD"/>
    <w:rsid w:val="00331E06"/>
    <w:rsid w:val="00332026"/>
    <w:rsid w:val="00333D38"/>
    <w:rsid w:val="00333FE3"/>
    <w:rsid w:val="003357B9"/>
    <w:rsid w:val="0034022B"/>
    <w:rsid w:val="00341B0D"/>
    <w:rsid w:val="00342408"/>
    <w:rsid w:val="00346CC3"/>
    <w:rsid w:val="00347296"/>
    <w:rsid w:val="00361089"/>
    <w:rsid w:val="00362414"/>
    <w:rsid w:val="00365DCA"/>
    <w:rsid w:val="00366D23"/>
    <w:rsid w:val="00374D72"/>
    <w:rsid w:val="00381C42"/>
    <w:rsid w:val="00383F47"/>
    <w:rsid w:val="00384538"/>
    <w:rsid w:val="00385F34"/>
    <w:rsid w:val="00386188"/>
    <w:rsid w:val="00387380"/>
    <w:rsid w:val="003A11BC"/>
    <w:rsid w:val="003C220A"/>
    <w:rsid w:val="003D3CCA"/>
    <w:rsid w:val="003E110D"/>
    <w:rsid w:val="003E4693"/>
    <w:rsid w:val="003E55FF"/>
    <w:rsid w:val="003F32F3"/>
    <w:rsid w:val="003F37F5"/>
    <w:rsid w:val="00404D82"/>
    <w:rsid w:val="004072F1"/>
    <w:rsid w:val="00407B20"/>
    <w:rsid w:val="0042459C"/>
    <w:rsid w:val="00424FAB"/>
    <w:rsid w:val="004257B6"/>
    <w:rsid w:val="00426756"/>
    <w:rsid w:val="00436F3A"/>
    <w:rsid w:val="00455AAF"/>
    <w:rsid w:val="00473252"/>
    <w:rsid w:val="004813C5"/>
    <w:rsid w:val="00484E47"/>
    <w:rsid w:val="004865E2"/>
    <w:rsid w:val="00487771"/>
    <w:rsid w:val="00491F76"/>
    <w:rsid w:val="004A268E"/>
    <w:rsid w:val="004A524B"/>
    <w:rsid w:val="004A7706"/>
    <w:rsid w:val="004B7C94"/>
    <w:rsid w:val="004C156C"/>
    <w:rsid w:val="004E4FFD"/>
    <w:rsid w:val="004F3C87"/>
    <w:rsid w:val="004F6325"/>
    <w:rsid w:val="004F779F"/>
    <w:rsid w:val="00522E96"/>
    <w:rsid w:val="005268B8"/>
    <w:rsid w:val="00526B81"/>
    <w:rsid w:val="0053245F"/>
    <w:rsid w:val="00533BB1"/>
    <w:rsid w:val="005464C5"/>
    <w:rsid w:val="00551221"/>
    <w:rsid w:val="005522E4"/>
    <w:rsid w:val="00553FAE"/>
    <w:rsid w:val="005656F1"/>
    <w:rsid w:val="00566F0B"/>
    <w:rsid w:val="00584C22"/>
    <w:rsid w:val="00592A95"/>
    <w:rsid w:val="005945EC"/>
    <w:rsid w:val="00594AF5"/>
    <w:rsid w:val="005A43F3"/>
    <w:rsid w:val="005B3CA3"/>
    <w:rsid w:val="005C0CF4"/>
    <w:rsid w:val="005C12DD"/>
    <w:rsid w:val="005D79AD"/>
    <w:rsid w:val="005E3B32"/>
    <w:rsid w:val="005E3F66"/>
    <w:rsid w:val="005F1156"/>
    <w:rsid w:val="005F7B57"/>
    <w:rsid w:val="0061691D"/>
    <w:rsid w:val="006179CB"/>
    <w:rsid w:val="006263B7"/>
    <w:rsid w:val="006318E6"/>
    <w:rsid w:val="00636DB3"/>
    <w:rsid w:val="00651865"/>
    <w:rsid w:val="006545B3"/>
    <w:rsid w:val="0066203A"/>
    <w:rsid w:val="006657FB"/>
    <w:rsid w:val="00677A48"/>
    <w:rsid w:val="006908B0"/>
    <w:rsid w:val="00695468"/>
    <w:rsid w:val="00696070"/>
    <w:rsid w:val="006A192C"/>
    <w:rsid w:val="006A7A58"/>
    <w:rsid w:val="006B1394"/>
    <w:rsid w:val="006B52C0"/>
    <w:rsid w:val="006C7BC9"/>
    <w:rsid w:val="006D0246"/>
    <w:rsid w:val="006D62A2"/>
    <w:rsid w:val="006E5132"/>
    <w:rsid w:val="006E6117"/>
    <w:rsid w:val="007002A1"/>
    <w:rsid w:val="00702DB8"/>
    <w:rsid w:val="00712045"/>
    <w:rsid w:val="00726D65"/>
    <w:rsid w:val="0073025F"/>
    <w:rsid w:val="0073125A"/>
    <w:rsid w:val="00732FEB"/>
    <w:rsid w:val="00736F2F"/>
    <w:rsid w:val="00750AF6"/>
    <w:rsid w:val="00751656"/>
    <w:rsid w:val="00765B3D"/>
    <w:rsid w:val="00766445"/>
    <w:rsid w:val="0076722D"/>
    <w:rsid w:val="00774439"/>
    <w:rsid w:val="007836FB"/>
    <w:rsid w:val="0079240B"/>
    <w:rsid w:val="007A06B9"/>
    <w:rsid w:val="007A14BA"/>
    <w:rsid w:val="007C1F6B"/>
    <w:rsid w:val="007C3A66"/>
    <w:rsid w:val="007D05BB"/>
    <w:rsid w:val="007E37E8"/>
    <w:rsid w:val="007E481A"/>
    <w:rsid w:val="00807303"/>
    <w:rsid w:val="0081685D"/>
    <w:rsid w:val="0083170D"/>
    <w:rsid w:val="0083463F"/>
    <w:rsid w:val="008466DE"/>
    <w:rsid w:val="0085777A"/>
    <w:rsid w:val="008644F1"/>
    <w:rsid w:val="00864F91"/>
    <w:rsid w:val="00880A0E"/>
    <w:rsid w:val="008A198F"/>
    <w:rsid w:val="008A201D"/>
    <w:rsid w:val="008B0528"/>
    <w:rsid w:val="008B60CC"/>
    <w:rsid w:val="008B6E08"/>
    <w:rsid w:val="008B7FB8"/>
    <w:rsid w:val="008C68AB"/>
    <w:rsid w:val="008C703B"/>
    <w:rsid w:val="008D3553"/>
    <w:rsid w:val="008E6C1C"/>
    <w:rsid w:val="008F3F4D"/>
    <w:rsid w:val="008F7811"/>
    <w:rsid w:val="00903372"/>
    <w:rsid w:val="009063B6"/>
    <w:rsid w:val="00912CF9"/>
    <w:rsid w:val="00913CCB"/>
    <w:rsid w:val="0092246D"/>
    <w:rsid w:val="0092555A"/>
    <w:rsid w:val="00937B41"/>
    <w:rsid w:val="0094090E"/>
    <w:rsid w:val="00944B1C"/>
    <w:rsid w:val="00953239"/>
    <w:rsid w:val="00955611"/>
    <w:rsid w:val="00971C58"/>
    <w:rsid w:val="00982343"/>
    <w:rsid w:val="00984077"/>
    <w:rsid w:val="00990763"/>
    <w:rsid w:val="00990D78"/>
    <w:rsid w:val="00992E75"/>
    <w:rsid w:val="009959CA"/>
    <w:rsid w:val="00995B6B"/>
    <w:rsid w:val="009977A9"/>
    <w:rsid w:val="009A18D3"/>
    <w:rsid w:val="009A529F"/>
    <w:rsid w:val="009A533E"/>
    <w:rsid w:val="009B1FE3"/>
    <w:rsid w:val="009C5CD4"/>
    <w:rsid w:val="009F7CE5"/>
    <w:rsid w:val="00A01035"/>
    <w:rsid w:val="00A010AB"/>
    <w:rsid w:val="00A0329C"/>
    <w:rsid w:val="00A0421D"/>
    <w:rsid w:val="00A04919"/>
    <w:rsid w:val="00A1383B"/>
    <w:rsid w:val="00A162A1"/>
    <w:rsid w:val="00A16BB1"/>
    <w:rsid w:val="00A17840"/>
    <w:rsid w:val="00A32F82"/>
    <w:rsid w:val="00A5089E"/>
    <w:rsid w:val="00A5317E"/>
    <w:rsid w:val="00A53A5E"/>
    <w:rsid w:val="00A56D36"/>
    <w:rsid w:val="00A6203C"/>
    <w:rsid w:val="00A6538C"/>
    <w:rsid w:val="00A67677"/>
    <w:rsid w:val="00A70F27"/>
    <w:rsid w:val="00A832C2"/>
    <w:rsid w:val="00A8748D"/>
    <w:rsid w:val="00A900C9"/>
    <w:rsid w:val="00A91EC1"/>
    <w:rsid w:val="00AA218B"/>
    <w:rsid w:val="00AB5523"/>
    <w:rsid w:val="00AB5A85"/>
    <w:rsid w:val="00AB75C0"/>
    <w:rsid w:val="00AC35E6"/>
    <w:rsid w:val="00AC3F97"/>
    <w:rsid w:val="00AC5FBD"/>
    <w:rsid w:val="00AC6ECE"/>
    <w:rsid w:val="00AD1D4B"/>
    <w:rsid w:val="00AF3758"/>
    <w:rsid w:val="00AF3C6A"/>
    <w:rsid w:val="00B014DE"/>
    <w:rsid w:val="00B1628A"/>
    <w:rsid w:val="00B31350"/>
    <w:rsid w:val="00B32544"/>
    <w:rsid w:val="00B35368"/>
    <w:rsid w:val="00B467C6"/>
    <w:rsid w:val="00B558AB"/>
    <w:rsid w:val="00B702EB"/>
    <w:rsid w:val="00B82A53"/>
    <w:rsid w:val="00B95BD4"/>
    <w:rsid w:val="00B96609"/>
    <w:rsid w:val="00BA6583"/>
    <w:rsid w:val="00BB3245"/>
    <w:rsid w:val="00BD230A"/>
    <w:rsid w:val="00BD26A9"/>
    <w:rsid w:val="00BD33FE"/>
    <w:rsid w:val="00BD3C8B"/>
    <w:rsid w:val="00BE069E"/>
    <w:rsid w:val="00BF7CD5"/>
    <w:rsid w:val="00C031F6"/>
    <w:rsid w:val="00C06CF0"/>
    <w:rsid w:val="00C10365"/>
    <w:rsid w:val="00C109AC"/>
    <w:rsid w:val="00C126EF"/>
    <w:rsid w:val="00C12816"/>
    <w:rsid w:val="00C12D28"/>
    <w:rsid w:val="00C1468F"/>
    <w:rsid w:val="00C23CC7"/>
    <w:rsid w:val="00C30D1C"/>
    <w:rsid w:val="00C334FF"/>
    <w:rsid w:val="00C502E1"/>
    <w:rsid w:val="00C55931"/>
    <w:rsid w:val="00C61549"/>
    <w:rsid w:val="00C6271D"/>
    <w:rsid w:val="00C64D43"/>
    <w:rsid w:val="00C65C42"/>
    <w:rsid w:val="00C94E84"/>
    <w:rsid w:val="00C97C0C"/>
    <w:rsid w:val="00CC0A11"/>
    <w:rsid w:val="00CC0D13"/>
    <w:rsid w:val="00CC2998"/>
    <w:rsid w:val="00CC4137"/>
    <w:rsid w:val="00CD05C7"/>
    <w:rsid w:val="00CD3D03"/>
    <w:rsid w:val="00CE5155"/>
    <w:rsid w:val="00D05F9E"/>
    <w:rsid w:val="00D0686A"/>
    <w:rsid w:val="00D11210"/>
    <w:rsid w:val="00D1235B"/>
    <w:rsid w:val="00D17844"/>
    <w:rsid w:val="00D23594"/>
    <w:rsid w:val="00D34B13"/>
    <w:rsid w:val="00D3547B"/>
    <w:rsid w:val="00D433FF"/>
    <w:rsid w:val="00D44977"/>
    <w:rsid w:val="00D51205"/>
    <w:rsid w:val="00D57620"/>
    <w:rsid w:val="00D57716"/>
    <w:rsid w:val="00D67AC4"/>
    <w:rsid w:val="00D747B9"/>
    <w:rsid w:val="00D779A1"/>
    <w:rsid w:val="00D87BDA"/>
    <w:rsid w:val="00D95DBE"/>
    <w:rsid w:val="00D979DD"/>
    <w:rsid w:val="00DA0F68"/>
    <w:rsid w:val="00DA37F1"/>
    <w:rsid w:val="00DA512A"/>
    <w:rsid w:val="00DC7207"/>
    <w:rsid w:val="00DD768A"/>
    <w:rsid w:val="00DE0DD3"/>
    <w:rsid w:val="00DE4CF4"/>
    <w:rsid w:val="00DE4F59"/>
    <w:rsid w:val="00DF5FD5"/>
    <w:rsid w:val="00E00A44"/>
    <w:rsid w:val="00E01C81"/>
    <w:rsid w:val="00E01C88"/>
    <w:rsid w:val="00E02A98"/>
    <w:rsid w:val="00E05AD1"/>
    <w:rsid w:val="00E1455F"/>
    <w:rsid w:val="00E3215C"/>
    <w:rsid w:val="00E42ED6"/>
    <w:rsid w:val="00E4378C"/>
    <w:rsid w:val="00E45868"/>
    <w:rsid w:val="00E475FC"/>
    <w:rsid w:val="00E56A32"/>
    <w:rsid w:val="00E63382"/>
    <w:rsid w:val="00E63573"/>
    <w:rsid w:val="00E75EAC"/>
    <w:rsid w:val="00E90322"/>
    <w:rsid w:val="00E95C3B"/>
    <w:rsid w:val="00E96A3D"/>
    <w:rsid w:val="00EB160E"/>
    <w:rsid w:val="00EC0B9D"/>
    <w:rsid w:val="00EC49BD"/>
    <w:rsid w:val="00EC6970"/>
    <w:rsid w:val="00EE1658"/>
    <w:rsid w:val="00EE2924"/>
    <w:rsid w:val="00EF2A44"/>
    <w:rsid w:val="00F0235A"/>
    <w:rsid w:val="00F05598"/>
    <w:rsid w:val="00F15A9C"/>
    <w:rsid w:val="00F473AF"/>
    <w:rsid w:val="00F645B5"/>
    <w:rsid w:val="00F808AF"/>
    <w:rsid w:val="00F80F05"/>
    <w:rsid w:val="00F82C58"/>
    <w:rsid w:val="00F84F77"/>
    <w:rsid w:val="00F85A46"/>
    <w:rsid w:val="00F87231"/>
    <w:rsid w:val="00FA61E2"/>
    <w:rsid w:val="00FB00D4"/>
    <w:rsid w:val="00FB18DC"/>
    <w:rsid w:val="00FB3772"/>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51F2D"/>
  <w15:docId w15:val="{F3DB9828-22C3-49C2-A164-D9E7C15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BD"/>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Default">
    <w:name w:val="Default"/>
    <w:rsid w:val="00751656"/>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A1">
    <w:name w:val="A1"/>
    <w:uiPriority w:val="99"/>
    <w:rsid w:val="00751656"/>
    <w:rPr>
      <w:color w:val="000000"/>
      <w:sz w:val="16"/>
      <w:szCs w:val="16"/>
    </w:rPr>
  </w:style>
  <w:style w:type="paragraph" w:customStyle="1" w:styleId="Pa24">
    <w:name w:val="Pa24"/>
    <w:basedOn w:val="Default"/>
    <w:next w:val="Default"/>
    <w:uiPriority w:val="99"/>
    <w:rsid w:val="00751656"/>
    <w:pPr>
      <w:spacing w:line="141" w:lineRule="atLeast"/>
    </w:pPr>
    <w:rPr>
      <w:color w:val="auto"/>
    </w:rPr>
  </w:style>
  <w:style w:type="paragraph" w:customStyle="1" w:styleId="Pa26">
    <w:name w:val="Pa26"/>
    <w:basedOn w:val="Default"/>
    <w:next w:val="Default"/>
    <w:uiPriority w:val="99"/>
    <w:rsid w:val="00751656"/>
    <w:pPr>
      <w:spacing w:line="1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state.edu/a/assessment/student-learning-outcomes/files/ULOs%20for%20Website2.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diagramLayout" Target="diagrams/layout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ic.ark.org/eeuploads/adhe/Workforce-Analysis.pdf" TargetMode="External"/><Relationship Id="rId23" Type="http://schemas.openxmlformats.org/officeDocument/2006/relationships/footer" Target="footer2.xml"/><Relationship Id="rId10" Type="http://schemas.openxmlformats.org/officeDocument/2006/relationships/hyperlink" Target="mailto:hzhou@astate.edu"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mailto:alambertus@astate.edu" TargetMode="External"/><Relationship Id="rId14" Type="http://schemas.openxmlformats.org/officeDocument/2006/relationships/hyperlink" Target="https://www.bls.gov/ooh/math/mathematicians-and-statistician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3F0D22-AE34-4E3E-A488-6577A89A0DDD}" type="doc">
      <dgm:prSet loTypeId="urn:microsoft.com/office/officeart/2005/8/layout/hierarchy1" loCatId="hierarchy" qsTypeId="urn:microsoft.com/office/officeart/2005/8/quickstyle/simple1" qsCatId="simple" csTypeId="urn:microsoft.com/office/officeart/2005/8/colors/accent3_2" csCatId="accent3" phldr="1"/>
      <dgm:spPr/>
      <dgm:t>
        <a:bodyPr/>
        <a:lstStyle/>
        <a:p>
          <a:endParaRPr lang="en-US"/>
        </a:p>
      </dgm:t>
    </dgm:pt>
    <dgm:pt modelId="{6684C09D-AB6C-4037-ABBB-96D6DBAE1717}">
      <dgm:prSet phldrT="[Text]"/>
      <dgm:spPr/>
      <dgm:t>
        <a:bodyPr/>
        <a:lstStyle/>
        <a:p>
          <a:pPr algn="ctr"/>
          <a:r>
            <a:rPr lang="en-US"/>
            <a:t>Provost:</a:t>
          </a:r>
        </a:p>
        <a:p>
          <a:pPr algn="ctr"/>
          <a:r>
            <a:rPr lang="en-US"/>
            <a:t>Dr. Allen Utter</a:t>
          </a:r>
        </a:p>
      </dgm:t>
    </dgm:pt>
    <dgm:pt modelId="{9F489E62-B6BD-4C51-833D-11D43E48B180}" type="parTrans" cxnId="{AF646722-0557-443C-9E1F-2A6CDB8A57AA}">
      <dgm:prSet/>
      <dgm:spPr/>
      <dgm:t>
        <a:bodyPr/>
        <a:lstStyle/>
        <a:p>
          <a:pPr algn="ctr"/>
          <a:endParaRPr lang="en-US"/>
        </a:p>
      </dgm:t>
    </dgm:pt>
    <dgm:pt modelId="{676D2F99-35B2-4A14-A368-DDCCEF2EA54E}" type="sibTrans" cxnId="{AF646722-0557-443C-9E1F-2A6CDB8A57AA}">
      <dgm:prSet/>
      <dgm:spPr/>
      <dgm:t>
        <a:bodyPr/>
        <a:lstStyle/>
        <a:p>
          <a:pPr algn="ctr"/>
          <a:endParaRPr lang="en-US"/>
        </a:p>
      </dgm:t>
    </dgm:pt>
    <dgm:pt modelId="{BDF60BA8-5553-4B96-8E14-B8C8CC561F54}">
      <dgm:prSet phldrT="[Text]"/>
      <dgm:spPr/>
      <dgm:t>
        <a:bodyPr/>
        <a:lstStyle/>
        <a:p>
          <a:pPr algn="ctr"/>
          <a:r>
            <a:rPr lang="en-US"/>
            <a:t>College of Sciences and Mathematics</a:t>
          </a:r>
        </a:p>
        <a:p>
          <a:pPr algn="ctr"/>
          <a:r>
            <a:rPr lang="en-US"/>
            <a:t>Dean: Dr. Lynn Boyd</a:t>
          </a:r>
        </a:p>
      </dgm:t>
    </dgm:pt>
    <dgm:pt modelId="{6D89DC03-7B83-4457-B49F-C8C1DE21E413}" type="sibTrans" cxnId="{02A71F4E-0F95-4759-9158-186BA45644CB}">
      <dgm:prSet/>
      <dgm:spPr/>
      <dgm:t>
        <a:bodyPr/>
        <a:lstStyle/>
        <a:p>
          <a:pPr algn="ctr"/>
          <a:endParaRPr lang="en-US"/>
        </a:p>
      </dgm:t>
    </dgm:pt>
    <dgm:pt modelId="{37787F3F-604C-4CE8-833E-F7A5B3966921}" type="parTrans" cxnId="{02A71F4E-0F95-4759-9158-186BA45644CB}">
      <dgm:prSet/>
      <dgm:spPr/>
      <dgm:t>
        <a:bodyPr/>
        <a:lstStyle/>
        <a:p>
          <a:pPr algn="ctr"/>
          <a:endParaRPr lang="en-US"/>
        </a:p>
      </dgm:t>
    </dgm:pt>
    <dgm:pt modelId="{880E6194-DDE0-495E-B0A5-08C92283DFED}">
      <dgm:prSet phldrT="[Text]"/>
      <dgm:spPr/>
      <dgm:t>
        <a:bodyPr/>
        <a:lstStyle/>
        <a:p>
          <a:pPr algn="ctr"/>
          <a:r>
            <a:rPr lang="en-US"/>
            <a:t>Department of Mathematics &amp; Statistics </a:t>
          </a:r>
        </a:p>
        <a:p>
          <a:pPr algn="ctr"/>
          <a:r>
            <a:rPr lang="en-US"/>
            <a:t>Chair: Dr. Amanda Lambertus</a:t>
          </a:r>
        </a:p>
      </dgm:t>
    </dgm:pt>
    <dgm:pt modelId="{74004A8E-C6EF-42F5-8465-5C9DA7691B4B}" type="parTrans" cxnId="{B068BD81-A5F1-4F11-8642-87EC2B83D30B}">
      <dgm:prSet/>
      <dgm:spPr/>
      <dgm:t>
        <a:bodyPr/>
        <a:lstStyle/>
        <a:p>
          <a:pPr algn="ctr"/>
          <a:endParaRPr lang="en-US"/>
        </a:p>
      </dgm:t>
    </dgm:pt>
    <dgm:pt modelId="{F16EB21C-747E-4742-BD56-3BFDF0CDDB45}" type="sibTrans" cxnId="{B068BD81-A5F1-4F11-8642-87EC2B83D30B}">
      <dgm:prSet/>
      <dgm:spPr/>
      <dgm:t>
        <a:bodyPr/>
        <a:lstStyle/>
        <a:p>
          <a:pPr algn="ctr"/>
          <a:endParaRPr lang="en-US"/>
        </a:p>
      </dgm:t>
    </dgm:pt>
    <dgm:pt modelId="{B43716F2-2FFD-4FCC-9C6B-E08F384CE039}">
      <dgm:prSet phldrT="[Text]"/>
      <dgm:spPr/>
      <dgm:t>
        <a:bodyPr/>
        <a:lstStyle/>
        <a:p>
          <a:pPr algn="ctr"/>
          <a:r>
            <a:rPr lang="en-US"/>
            <a:t>MS Mathematics</a:t>
          </a:r>
        </a:p>
      </dgm:t>
    </dgm:pt>
    <dgm:pt modelId="{A76F7F14-F3B1-4230-AAC3-EAFEB7CBEADC}" type="parTrans" cxnId="{7557DEB9-68BE-43C0-9270-AD6CFBA182B3}">
      <dgm:prSet/>
      <dgm:spPr/>
      <dgm:t>
        <a:bodyPr/>
        <a:lstStyle/>
        <a:p>
          <a:pPr algn="ctr"/>
          <a:endParaRPr lang="en-US"/>
        </a:p>
      </dgm:t>
    </dgm:pt>
    <dgm:pt modelId="{8B87F407-6B4C-4394-9B55-CF616D534B56}" type="sibTrans" cxnId="{7557DEB9-68BE-43C0-9270-AD6CFBA182B3}">
      <dgm:prSet/>
      <dgm:spPr/>
      <dgm:t>
        <a:bodyPr/>
        <a:lstStyle/>
        <a:p>
          <a:pPr algn="ctr"/>
          <a:endParaRPr lang="en-US"/>
        </a:p>
      </dgm:t>
    </dgm:pt>
    <dgm:pt modelId="{636033D4-D9C8-4B90-BDE2-606803989AD7}">
      <dgm:prSet phldrT="[Text]"/>
      <dgm:spPr/>
      <dgm:t>
        <a:bodyPr/>
        <a:lstStyle/>
        <a:p>
          <a:pPr algn="ctr"/>
          <a:r>
            <a:rPr lang="en-US"/>
            <a:t>MSE Mathematics</a:t>
          </a:r>
        </a:p>
      </dgm:t>
    </dgm:pt>
    <dgm:pt modelId="{4753C40D-230F-462A-93E1-BA581C43684B}" type="parTrans" cxnId="{80585838-7E60-4204-A462-E8FF1CB3763A}">
      <dgm:prSet/>
      <dgm:spPr/>
      <dgm:t>
        <a:bodyPr/>
        <a:lstStyle/>
        <a:p>
          <a:pPr algn="ctr"/>
          <a:endParaRPr lang="en-US"/>
        </a:p>
      </dgm:t>
    </dgm:pt>
    <dgm:pt modelId="{2E843E25-A753-44AF-9A3D-9554105544FE}" type="sibTrans" cxnId="{80585838-7E60-4204-A462-E8FF1CB3763A}">
      <dgm:prSet/>
      <dgm:spPr/>
      <dgm:t>
        <a:bodyPr/>
        <a:lstStyle/>
        <a:p>
          <a:pPr algn="ctr"/>
          <a:endParaRPr lang="en-US"/>
        </a:p>
      </dgm:t>
    </dgm:pt>
    <dgm:pt modelId="{C70A2D18-5CE6-4B13-B50A-56C74A44CEEE}">
      <dgm:prSet phldrT="[Text]" custT="1"/>
      <dgm:spPr/>
      <dgm:t>
        <a:bodyPr/>
        <a:lstStyle/>
        <a:p>
          <a:pPr algn="ctr"/>
          <a:r>
            <a:rPr lang="en-US" sz="1000" b="1"/>
            <a:t>MS Statistics</a:t>
          </a:r>
        </a:p>
      </dgm:t>
    </dgm:pt>
    <dgm:pt modelId="{805AB1E5-B5AF-4B2A-8326-7132F4984130}" type="parTrans" cxnId="{70E3CB2E-7D70-4128-855F-8FBAFFB23DDA}">
      <dgm:prSet/>
      <dgm:spPr/>
      <dgm:t>
        <a:bodyPr/>
        <a:lstStyle/>
        <a:p>
          <a:pPr algn="ctr"/>
          <a:endParaRPr lang="en-US"/>
        </a:p>
      </dgm:t>
    </dgm:pt>
    <dgm:pt modelId="{FA55D27A-867D-4A1D-909B-313F757E0A9D}" type="sibTrans" cxnId="{70E3CB2E-7D70-4128-855F-8FBAFFB23DDA}">
      <dgm:prSet/>
      <dgm:spPr/>
      <dgm:t>
        <a:bodyPr/>
        <a:lstStyle/>
        <a:p>
          <a:pPr algn="ctr"/>
          <a:endParaRPr lang="en-US"/>
        </a:p>
      </dgm:t>
    </dgm:pt>
    <dgm:pt modelId="{656327A3-D3B9-41DA-A2AF-CA6A6E2BE24F}" type="pres">
      <dgm:prSet presAssocID="{A13F0D22-AE34-4E3E-A488-6577A89A0DDD}" presName="hierChild1" presStyleCnt="0">
        <dgm:presLayoutVars>
          <dgm:chPref val="1"/>
          <dgm:dir/>
          <dgm:animOne val="branch"/>
          <dgm:animLvl val="lvl"/>
          <dgm:resizeHandles/>
        </dgm:presLayoutVars>
      </dgm:prSet>
      <dgm:spPr/>
    </dgm:pt>
    <dgm:pt modelId="{EAF10435-C894-42C2-90F5-345C71EA36F0}" type="pres">
      <dgm:prSet presAssocID="{6684C09D-AB6C-4037-ABBB-96D6DBAE1717}" presName="hierRoot1" presStyleCnt="0"/>
      <dgm:spPr/>
    </dgm:pt>
    <dgm:pt modelId="{6CD82647-C412-413D-9049-D09D5526361B}" type="pres">
      <dgm:prSet presAssocID="{6684C09D-AB6C-4037-ABBB-96D6DBAE1717}" presName="composite" presStyleCnt="0"/>
      <dgm:spPr/>
    </dgm:pt>
    <dgm:pt modelId="{305812C9-4924-42CC-8C41-3281CA2813A9}" type="pres">
      <dgm:prSet presAssocID="{6684C09D-AB6C-4037-ABBB-96D6DBAE1717}" presName="background" presStyleLbl="node0" presStyleIdx="0" presStyleCnt="1"/>
      <dgm:spPr>
        <a:solidFill>
          <a:schemeClr val="bg2">
            <a:lumMod val="90000"/>
          </a:schemeClr>
        </a:solidFill>
      </dgm:spPr>
    </dgm:pt>
    <dgm:pt modelId="{30CFFABF-0563-4DAB-8834-290F59474538}" type="pres">
      <dgm:prSet presAssocID="{6684C09D-AB6C-4037-ABBB-96D6DBAE1717}" presName="text" presStyleLbl="fgAcc0" presStyleIdx="0" presStyleCnt="1">
        <dgm:presLayoutVars>
          <dgm:chPref val="3"/>
        </dgm:presLayoutVars>
      </dgm:prSet>
      <dgm:spPr/>
    </dgm:pt>
    <dgm:pt modelId="{8C65F66E-CD5A-4CE8-9BE0-51D881E495EB}" type="pres">
      <dgm:prSet presAssocID="{6684C09D-AB6C-4037-ABBB-96D6DBAE1717}" presName="hierChild2" presStyleCnt="0"/>
      <dgm:spPr/>
    </dgm:pt>
    <dgm:pt modelId="{8AA2D4C8-F329-45C1-B4E8-004D0B907412}" type="pres">
      <dgm:prSet presAssocID="{37787F3F-604C-4CE8-833E-F7A5B3966921}" presName="Name10" presStyleLbl="parChTrans1D2" presStyleIdx="0" presStyleCnt="1"/>
      <dgm:spPr/>
    </dgm:pt>
    <dgm:pt modelId="{FF1F5025-7635-40CE-9C2C-BF39C04087E9}" type="pres">
      <dgm:prSet presAssocID="{BDF60BA8-5553-4B96-8E14-B8C8CC561F54}" presName="hierRoot2" presStyleCnt="0"/>
      <dgm:spPr/>
    </dgm:pt>
    <dgm:pt modelId="{AC4B73DD-E3DB-406A-89CF-92442DB43AEC}" type="pres">
      <dgm:prSet presAssocID="{BDF60BA8-5553-4B96-8E14-B8C8CC561F54}" presName="composite2" presStyleCnt="0"/>
      <dgm:spPr/>
    </dgm:pt>
    <dgm:pt modelId="{FFE935B5-26D0-4473-BA90-43EE5B03ED4B}" type="pres">
      <dgm:prSet presAssocID="{BDF60BA8-5553-4B96-8E14-B8C8CC561F54}" presName="background2" presStyleLbl="node2" presStyleIdx="0" presStyleCnt="1"/>
      <dgm:spPr>
        <a:solidFill>
          <a:schemeClr val="bg2">
            <a:lumMod val="90000"/>
          </a:schemeClr>
        </a:solidFill>
      </dgm:spPr>
    </dgm:pt>
    <dgm:pt modelId="{A7A9C0C2-7001-4572-A745-1FC326D850BA}" type="pres">
      <dgm:prSet presAssocID="{BDF60BA8-5553-4B96-8E14-B8C8CC561F54}" presName="text2" presStyleLbl="fgAcc2" presStyleIdx="0" presStyleCnt="1">
        <dgm:presLayoutVars>
          <dgm:chPref val="3"/>
        </dgm:presLayoutVars>
      </dgm:prSet>
      <dgm:spPr/>
    </dgm:pt>
    <dgm:pt modelId="{6B8CE025-288A-48E7-A307-D63A9F77A0D5}" type="pres">
      <dgm:prSet presAssocID="{BDF60BA8-5553-4B96-8E14-B8C8CC561F54}" presName="hierChild3" presStyleCnt="0"/>
      <dgm:spPr/>
    </dgm:pt>
    <dgm:pt modelId="{3EE31F6C-E968-4232-9D40-B8825FCA86FF}" type="pres">
      <dgm:prSet presAssocID="{74004A8E-C6EF-42F5-8465-5C9DA7691B4B}" presName="Name17" presStyleLbl="parChTrans1D3" presStyleIdx="0" presStyleCnt="1"/>
      <dgm:spPr/>
    </dgm:pt>
    <dgm:pt modelId="{436B5D7F-04F8-4AA0-9BC2-2029F6A6BFBA}" type="pres">
      <dgm:prSet presAssocID="{880E6194-DDE0-495E-B0A5-08C92283DFED}" presName="hierRoot3" presStyleCnt="0"/>
      <dgm:spPr/>
    </dgm:pt>
    <dgm:pt modelId="{47EC97CA-A350-48D8-83BB-21FA8F167DAD}" type="pres">
      <dgm:prSet presAssocID="{880E6194-DDE0-495E-B0A5-08C92283DFED}" presName="composite3" presStyleCnt="0"/>
      <dgm:spPr/>
    </dgm:pt>
    <dgm:pt modelId="{17E4C7F3-FD36-4552-9383-B05D905DEEA4}" type="pres">
      <dgm:prSet presAssocID="{880E6194-DDE0-495E-B0A5-08C92283DFED}" presName="background3" presStyleLbl="node3" presStyleIdx="0" presStyleCnt="1"/>
      <dgm:spPr>
        <a:solidFill>
          <a:schemeClr val="bg2">
            <a:lumMod val="90000"/>
          </a:schemeClr>
        </a:solidFill>
      </dgm:spPr>
    </dgm:pt>
    <dgm:pt modelId="{2B6E9016-1554-44FE-95B8-62B34D0FEEA9}" type="pres">
      <dgm:prSet presAssocID="{880E6194-DDE0-495E-B0A5-08C92283DFED}" presName="text3" presStyleLbl="fgAcc3" presStyleIdx="0" presStyleCnt="1">
        <dgm:presLayoutVars>
          <dgm:chPref val="3"/>
        </dgm:presLayoutVars>
      </dgm:prSet>
      <dgm:spPr/>
    </dgm:pt>
    <dgm:pt modelId="{6C7417D8-9B57-4472-8449-72929F533148}" type="pres">
      <dgm:prSet presAssocID="{880E6194-DDE0-495E-B0A5-08C92283DFED}" presName="hierChild4" presStyleCnt="0"/>
      <dgm:spPr/>
    </dgm:pt>
    <dgm:pt modelId="{CF6B7933-87DC-40BB-B0C9-85E0170BE5C4}" type="pres">
      <dgm:prSet presAssocID="{A76F7F14-F3B1-4230-AAC3-EAFEB7CBEADC}" presName="Name23" presStyleLbl="parChTrans1D4" presStyleIdx="0" presStyleCnt="3"/>
      <dgm:spPr/>
    </dgm:pt>
    <dgm:pt modelId="{D374A264-6802-4E14-8A9E-0F9D3718AAC7}" type="pres">
      <dgm:prSet presAssocID="{B43716F2-2FFD-4FCC-9C6B-E08F384CE039}" presName="hierRoot4" presStyleCnt="0"/>
      <dgm:spPr/>
    </dgm:pt>
    <dgm:pt modelId="{BB5F1290-725B-4A3B-A95B-FFAEADAD02B2}" type="pres">
      <dgm:prSet presAssocID="{B43716F2-2FFD-4FCC-9C6B-E08F384CE039}" presName="composite4" presStyleCnt="0"/>
      <dgm:spPr/>
    </dgm:pt>
    <dgm:pt modelId="{476FD453-6D51-4BFA-94DD-4F0A104B3D0B}" type="pres">
      <dgm:prSet presAssocID="{B43716F2-2FFD-4FCC-9C6B-E08F384CE039}" presName="background4" presStyleLbl="node4" presStyleIdx="0" presStyleCnt="3"/>
      <dgm:spPr>
        <a:solidFill>
          <a:schemeClr val="bg2">
            <a:lumMod val="90000"/>
          </a:schemeClr>
        </a:solidFill>
      </dgm:spPr>
    </dgm:pt>
    <dgm:pt modelId="{F92E8D3A-BDCC-44D8-85E5-0DDD0DC4064C}" type="pres">
      <dgm:prSet presAssocID="{B43716F2-2FFD-4FCC-9C6B-E08F384CE039}" presName="text4" presStyleLbl="fgAcc4" presStyleIdx="0" presStyleCnt="3">
        <dgm:presLayoutVars>
          <dgm:chPref val="3"/>
        </dgm:presLayoutVars>
      </dgm:prSet>
      <dgm:spPr/>
    </dgm:pt>
    <dgm:pt modelId="{B116C70D-A8B4-40FA-BFC2-F00E63494330}" type="pres">
      <dgm:prSet presAssocID="{B43716F2-2FFD-4FCC-9C6B-E08F384CE039}" presName="hierChild5" presStyleCnt="0"/>
      <dgm:spPr/>
    </dgm:pt>
    <dgm:pt modelId="{F0F1DDF6-F2A0-44AE-88AE-099F86E6785A}" type="pres">
      <dgm:prSet presAssocID="{4753C40D-230F-462A-93E1-BA581C43684B}" presName="Name23" presStyleLbl="parChTrans1D4" presStyleIdx="1" presStyleCnt="3"/>
      <dgm:spPr/>
    </dgm:pt>
    <dgm:pt modelId="{60D65676-9A0B-4A8C-BBB7-A263DF882133}" type="pres">
      <dgm:prSet presAssocID="{636033D4-D9C8-4B90-BDE2-606803989AD7}" presName="hierRoot4" presStyleCnt="0"/>
      <dgm:spPr/>
    </dgm:pt>
    <dgm:pt modelId="{503BB673-F6DE-461A-A435-D5A4C67E1BB9}" type="pres">
      <dgm:prSet presAssocID="{636033D4-D9C8-4B90-BDE2-606803989AD7}" presName="composite4" presStyleCnt="0"/>
      <dgm:spPr/>
    </dgm:pt>
    <dgm:pt modelId="{CEACD8DD-80BC-426E-A4C9-FB57A298B90E}" type="pres">
      <dgm:prSet presAssocID="{636033D4-D9C8-4B90-BDE2-606803989AD7}" presName="background4" presStyleLbl="node4" presStyleIdx="1" presStyleCnt="3"/>
      <dgm:spPr>
        <a:solidFill>
          <a:schemeClr val="bg2">
            <a:lumMod val="90000"/>
          </a:schemeClr>
        </a:solidFill>
      </dgm:spPr>
    </dgm:pt>
    <dgm:pt modelId="{F7B3158B-A6FF-486F-AE9D-E2B3B299EBD4}" type="pres">
      <dgm:prSet presAssocID="{636033D4-D9C8-4B90-BDE2-606803989AD7}" presName="text4" presStyleLbl="fgAcc4" presStyleIdx="1" presStyleCnt="3">
        <dgm:presLayoutVars>
          <dgm:chPref val="3"/>
        </dgm:presLayoutVars>
      </dgm:prSet>
      <dgm:spPr/>
    </dgm:pt>
    <dgm:pt modelId="{E20FD1E3-8BEA-476D-B042-B21DE1227E2B}" type="pres">
      <dgm:prSet presAssocID="{636033D4-D9C8-4B90-BDE2-606803989AD7}" presName="hierChild5" presStyleCnt="0"/>
      <dgm:spPr/>
    </dgm:pt>
    <dgm:pt modelId="{72798029-0693-478D-AC9D-517E7566AA0F}" type="pres">
      <dgm:prSet presAssocID="{805AB1E5-B5AF-4B2A-8326-7132F4984130}" presName="Name23" presStyleLbl="parChTrans1D4" presStyleIdx="2" presStyleCnt="3"/>
      <dgm:spPr/>
    </dgm:pt>
    <dgm:pt modelId="{43AF99B1-2684-4C54-91C0-8C4C7D457379}" type="pres">
      <dgm:prSet presAssocID="{C70A2D18-5CE6-4B13-B50A-56C74A44CEEE}" presName="hierRoot4" presStyleCnt="0"/>
      <dgm:spPr/>
    </dgm:pt>
    <dgm:pt modelId="{C149F2D7-CDF8-447B-8536-ACE9231BC3A0}" type="pres">
      <dgm:prSet presAssocID="{C70A2D18-5CE6-4B13-B50A-56C74A44CEEE}" presName="composite4" presStyleCnt="0"/>
      <dgm:spPr/>
    </dgm:pt>
    <dgm:pt modelId="{5BA578BD-0F40-41E9-A36E-5BF59492615E}" type="pres">
      <dgm:prSet presAssocID="{C70A2D18-5CE6-4B13-B50A-56C74A44CEEE}" presName="background4" presStyleLbl="node4" presStyleIdx="2" presStyleCnt="3"/>
      <dgm:spPr>
        <a:solidFill>
          <a:schemeClr val="bg2">
            <a:lumMod val="90000"/>
          </a:schemeClr>
        </a:solidFill>
      </dgm:spPr>
    </dgm:pt>
    <dgm:pt modelId="{884A54A5-CE24-4AB4-9DA7-FE644F0058FA}" type="pres">
      <dgm:prSet presAssocID="{C70A2D18-5CE6-4B13-B50A-56C74A44CEEE}" presName="text4" presStyleLbl="fgAcc4" presStyleIdx="2" presStyleCnt="3">
        <dgm:presLayoutVars>
          <dgm:chPref val="3"/>
        </dgm:presLayoutVars>
      </dgm:prSet>
      <dgm:spPr/>
    </dgm:pt>
    <dgm:pt modelId="{54BBCEBF-7A91-4F96-BB1F-01421570C7D2}" type="pres">
      <dgm:prSet presAssocID="{C70A2D18-5CE6-4B13-B50A-56C74A44CEEE}" presName="hierChild5" presStyleCnt="0"/>
      <dgm:spPr/>
    </dgm:pt>
  </dgm:ptLst>
  <dgm:cxnLst>
    <dgm:cxn modelId="{29F91F04-CE02-487F-85AB-694F0483DBDE}" type="presOf" srcId="{74004A8E-C6EF-42F5-8465-5C9DA7691B4B}" destId="{3EE31F6C-E968-4232-9D40-B8825FCA86FF}" srcOrd="0" destOrd="0" presId="urn:microsoft.com/office/officeart/2005/8/layout/hierarchy1"/>
    <dgm:cxn modelId="{396DAC09-BC2D-4703-AD4B-96C7E54BF684}" type="presOf" srcId="{A76F7F14-F3B1-4230-AAC3-EAFEB7CBEADC}" destId="{CF6B7933-87DC-40BB-B0C9-85E0170BE5C4}" srcOrd="0" destOrd="0" presId="urn:microsoft.com/office/officeart/2005/8/layout/hierarchy1"/>
    <dgm:cxn modelId="{F6F9190F-19A2-41E6-A817-F42754C908EF}" type="presOf" srcId="{BDF60BA8-5553-4B96-8E14-B8C8CC561F54}" destId="{A7A9C0C2-7001-4572-A745-1FC326D850BA}" srcOrd="0" destOrd="0" presId="urn:microsoft.com/office/officeart/2005/8/layout/hierarchy1"/>
    <dgm:cxn modelId="{61821D1F-85D2-4B14-860E-056E7F99A061}" type="presOf" srcId="{6684C09D-AB6C-4037-ABBB-96D6DBAE1717}" destId="{30CFFABF-0563-4DAB-8834-290F59474538}" srcOrd="0" destOrd="0" presId="urn:microsoft.com/office/officeart/2005/8/layout/hierarchy1"/>
    <dgm:cxn modelId="{AF646722-0557-443C-9E1F-2A6CDB8A57AA}" srcId="{A13F0D22-AE34-4E3E-A488-6577A89A0DDD}" destId="{6684C09D-AB6C-4037-ABBB-96D6DBAE1717}" srcOrd="0" destOrd="0" parTransId="{9F489E62-B6BD-4C51-833D-11D43E48B180}" sibTransId="{676D2F99-35B2-4A14-A368-DDCCEF2EA54E}"/>
    <dgm:cxn modelId="{64EC8A29-5728-4314-9EBE-847C4333313B}" type="presOf" srcId="{B43716F2-2FFD-4FCC-9C6B-E08F384CE039}" destId="{F92E8D3A-BDCC-44D8-85E5-0DDD0DC4064C}" srcOrd="0" destOrd="0" presId="urn:microsoft.com/office/officeart/2005/8/layout/hierarchy1"/>
    <dgm:cxn modelId="{70E3CB2E-7D70-4128-855F-8FBAFFB23DDA}" srcId="{880E6194-DDE0-495E-B0A5-08C92283DFED}" destId="{C70A2D18-5CE6-4B13-B50A-56C74A44CEEE}" srcOrd="2" destOrd="0" parTransId="{805AB1E5-B5AF-4B2A-8326-7132F4984130}" sibTransId="{FA55D27A-867D-4A1D-909B-313F757E0A9D}"/>
    <dgm:cxn modelId="{E56C1F31-2E85-49E8-BA5C-90B75155C27F}" type="presOf" srcId="{4753C40D-230F-462A-93E1-BA581C43684B}" destId="{F0F1DDF6-F2A0-44AE-88AE-099F86E6785A}" srcOrd="0" destOrd="0" presId="urn:microsoft.com/office/officeart/2005/8/layout/hierarchy1"/>
    <dgm:cxn modelId="{80585838-7E60-4204-A462-E8FF1CB3763A}" srcId="{880E6194-DDE0-495E-B0A5-08C92283DFED}" destId="{636033D4-D9C8-4B90-BDE2-606803989AD7}" srcOrd="1" destOrd="0" parTransId="{4753C40D-230F-462A-93E1-BA581C43684B}" sibTransId="{2E843E25-A753-44AF-9A3D-9554105544FE}"/>
    <dgm:cxn modelId="{A9882F42-FCDB-4AB3-9B12-D9371E7F4A8D}" type="presOf" srcId="{636033D4-D9C8-4B90-BDE2-606803989AD7}" destId="{F7B3158B-A6FF-486F-AE9D-E2B3B299EBD4}" srcOrd="0" destOrd="0" presId="urn:microsoft.com/office/officeart/2005/8/layout/hierarchy1"/>
    <dgm:cxn modelId="{02A71F4E-0F95-4759-9158-186BA45644CB}" srcId="{6684C09D-AB6C-4037-ABBB-96D6DBAE1717}" destId="{BDF60BA8-5553-4B96-8E14-B8C8CC561F54}" srcOrd="0" destOrd="0" parTransId="{37787F3F-604C-4CE8-833E-F7A5B3966921}" sibTransId="{6D89DC03-7B83-4457-B49F-C8C1DE21E413}"/>
    <dgm:cxn modelId="{38BCA564-4AD8-4E11-B2D1-B15B017F9152}" type="presOf" srcId="{805AB1E5-B5AF-4B2A-8326-7132F4984130}" destId="{72798029-0693-478D-AC9D-517E7566AA0F}" srcOrd="0" destOrd="0" presId="urn:microsoft.com/office/officeart/2005/8/layout/hierarchy1"/>
    <dgm:cxn modelId="{B068BD81-A5F1-4F11-8642-87EC2B83D30B}" srcId="{BDF60BA8-5553-4B96-8E14-B8C8CC561F54}" destId="{880E6194-DDE0-495E-B0A5-08C92283DFED}" srcOrd="0" destOrd="0" parTransId="{74004A8E-C6EF-42F5-8465-5C9DA7691B4B}" sibTransId="{F16EB21C-747E-4742-BD56-3BFDF0CDDB45}"/>
    <dgm:cxn modelId="{01670AB8-F604-40B7-9956-BD817CEAE18C}" type="presOf" srcId="{880E6194-DDE0-495E-B0A5-08C92283DFED}" destId="{2B6E9016-1554-44FE-95B8-62B34D0FEEA9}" srcOrd="0" destOrd="0" presId="urn:microsoft.com/office/officeart/2005/8/layout/hierarchy1"/>
    <dgm:cxn modelId="{7557DEB9-68BE-43C0-9270-AD6CFBA182B3}" srcId="{880E6194-DDE0-495E-B0A5-08C92283DFED}" destId="{B43716F2-2FFD-4FCC-9C6B-E08F384CE039}" srcOrd="0" destOrd="0" parTransId="{A76F7F14-F3B1-4230-AAC3-EAFEB7CBEADC}" sibTransId="{8B87F407-6B4C-4394-9B55-CF616D534B56}"/>
    <dgm:cxn modelId="{A7B909C3-A1D8-4917-B90A-0F86DDBBBE08}" type="presOf" srcId="{A13F0D22-AE34-4E3E-A488-6577A89A0DDD}" destId="{656327A3-D3B9-41DA-A2AF-CA6A6E2BE24F}" srcOrd="0" destOrd="0" presId="urn:microsoft.com/office/officeart/2005/8/layout/hierarchy1"/>
    <dgm:cxn modelId="{471FDECD-D6F1-4D50-B352-406104D8ED77}" type="presOf" srcId="{C70A2D18-5CE6-4B13-B50A-56C74A44CEEE}" destId="{884A54A5-CE24-4AB4-9DA7-FE644F0058FA}" srcOrd="0" destOrd="0" presId="urn:microsoft.com/office/officeart/2005/8/layout/hierarchy1"/>
    <dgm:cxn modelId="{42A1A4E6-C901-4C0E-A8B5-DD27DDA8D93B}" type="presOf" srcId="{37787F3F-604C-4CE8-833E-F7A5B3966921}" destId="{8AA2D4C8-F329-45C1-B4E8-004D0B907412}" srcOrd="0" destOrd="0" presId="urn:microsoft.com/office/officeart/2005/8/layout/hierarchy1"/>
    <dgm:cxn modelId="{FFD784BA-282C-4162-97B9-ED2485BD5765}" type="presParOf" srcId="{656327A3-D3B9-41DA-A2AF-CA6A6E2BE24F}" destId="{EAF10435-C894-42C2-90F5-345C71EA36F0}" srcOrd="0" destOrd="0" presId="urn:microsoft.com/office/officeart/2005/8/layout/hierarchy1"/>
    <dgm:cxn modelId="{0E322209-545F-46C2-A287-29322BE3887C}" type="presParOf" srcId="{EAF10435-C894-42C2-90F5-345C71EA36F0}" destId="{6CD82647-C412-413D-9049-D09D5526361B}" srcOrd="0" destOrd="0" presId="urn:microsoft.com/office/officeart/2005/8/layout/hierarchy1"/>
    <dgm:cxn modelId="{1BA875FA-9585-47E5-A1D1-FB884C744C90}" type="presParOf" srcId="{6CD82647-C412-413D-9049-D09D5526361B}" destId="{305812C9-4924-42CC-8C41-3281CA2813A9}" srcOrd="0" destOrd="0" presId="urn:microsoft.com/office/officeart/2005/8/layout/hierarchy1"/>
    <dgm:cxn modelId="{5FE90D85-2C78-48FD-9783-B081F74A7713}" type="presParOf" srcId="{6CD82647-C412-413D-9049-D09D5526361B}" destId="{30CFFABF-0563-4DAB-8834-290F59474538}" srcOrd="1" destOrd="0" presId="urn:microsoft.com/office/officeart/2005/8/layout/hierarchy1"/>
    <dgm:cxn modelId="{EBF08586-00BC-41DA-B6CB-36AC5710BD94}" type="presParOf" srcId="{EAF10435-C894-42C2-90F5-345C71EA36F0}" destId="{8C65F66E-CD5A-4CE8-9BE0-51D881E495EB}" srcOrd="1" destOrd="0" presId="urn:microsoft.com/office/officeart/2005/8/layout/hierarchy1"/>
    <dgm:cxn modelId="{F16C58C9-3457-4F33-8DC7-17AEFE484F2A}" type="presParOf" srcId="{8C65F66E-CD5A-4CE8-9BE0-51D881E495EB}" destId="{8AA2D4C8-F329-45C1-B4E8-004D0B907412}" srcOrd="0" destOrd="0" presId="urn:microsoft.com/office/officeart/2005/8/layout/hierarchy1"/>
    <dgm:cxn modelId="{876F4AD3-2703-4D08-B32A-F4ADE7ACB69A}" type="presParOf" srcId="{8C65F66E-CD5A-4CE8-9BE0-51D881E495EB}" destId="{FF1F5025-7635-40CE-9C2C-BF39C04087E9}" srcOrd="1" destOrd="0" presId="urn:microsoft.com/office/officeart/2005/8/layout/hierarchy1"/>
    <dgm:cxn modelId="{3D9665AF-07F4-4B08-844E-4F1A8D8C5BFF}" type="presParOf" srcId="{FF1F5025-7635-40CE-9C2C-BF39C04087E9}" destId="{AC4B73DD-E3DB-406A-89CF-92442DB43AEC}" srcOrd="0" destOrd="0" presId="urn:microsoft.com/office/officeart/2005/8/layout/hierarchy1"/>
    <dgm:cxn modelId="{8EB16743-649D-47E2-AB90-B9FE4037929F}" type="presParOf" srcId="{AC4B73DD-E3DB-406A-89CF-92442DB43AEC}" destId="{FFE935B5-26D0-4473-BA90-43EE5B03ED4B}" srcOrd="0" destOrd="0" presId="urn:microsoft.com/office/officeart/2005/8/layout/hierarchy1"/>
    <dgm:cxn modelId="{FC390F1B-2ADE-4A3C-B332-9CFA2AAE9C58}" type="presParOf" srcId="{AC4B73DD-E3DB-406A-89CF-92442DB43AEC}" destId="{A7A9C0C2-7001-4572-A745-1FC326D850BA}" srcOrd="1" destOrd="0" presId="urn:microsoft.com/office/officeart/2005/8/layout/hierarchy1"/>
    <dgm:cxn modelId="{8BE6CBA1-F395-4342-94DC-1BDA15CA4374}" type="presParOf" srcId="{FF1F5025-7635-40CE-9C2C-BF39C04087E9}" destId="{6B8CE025-288A-48E7-A307-D63A9F77A0D5}" srcOrd="1" destOrd="0" presId="urn:microsoft.com/office/officeart/2005/8/layout/hierarchy1"/>
    <dgm:cxn modelId="{D14560DE-0802-4C0A-B900-CF7337C9A06C}" type="presParOf" srcId="{6B8CE025-288A-48E7-A307-D63A9F77A0D5}" destId="{3EE31F6C-E968-4232-9D40-B8825FCA86FF}" srcOrd="0" destOrd="0" presId="urn:microsoft.com/office/officeart/2005/8/layout/hierarchy1"/>
    <dgm:cxn modelId="{1DF9AC2A-28FE-4D83-8A35-B0C570949548}" type="presParOf" srcId="{6B8CE025-288A-48E7-A307-D63A9F77A0D5}" destId="{436B5D7F-04F8-4AA0-9BC2-2029F6A6BFBA}" srcOrd="1" destOrd="0" presId="urn:microsoft.com/office/officeart/2005/8/layout/hierarchy1"/>
    <dgm:cxn modelId="{68688E88-41DA-4FD8-B567-4DB478CB147B}" type="presParOf" srcId="{436B5D7F-04F8-4AA0-9BC2-2029F6A6BFBA}" destId="{47EC97CA-A350-48D8-83BB-21FA8F167DAD}" srcOrd="0" destOrd="0" presId="urn:microsoft.com/office/officeart/2005/8/layout/hierarchy1"/>
    <dgm:cxn modelId="{997E4D19-1EB3-4A1E-8220-E54F4CE7191A}" type="presParOf" srcId="{47EC97CA-A350-48D8-83BB-21FA8F167DAD}" destId="{17E4C7F3-FD36-4552-9383-B05D905DEEA4}" srcOrd="0" destOrd="0" presId="urn:microsoft.com/office/officeart/2005/8/layout/hierarchy1"/>
    <dgm:cxn modelId="{682A1261-CB03-403C-B103-53B5F488A44D}" type="presParOf" srcId="{47EC97CA-A350-48D8-83BB-21FA8F167DAD}" destId="{2B6E9016-1554-44FE-95B8-62B34D0FEEA9}" srcOrd="1" destOrd="0" presId="urn:microsoft.com/office/officeart/2005/8/layout/hierarchy1"/>
    <dgm:cxn modelId="{84890216-0E14-46B2-85B3-70C313A454BB}" type="presParOf" srcId="{436B5D7F-04F8-4AA0-9BC2-2029F6A6BFBA}" destId="{6C7417D8-9B57-4472-8449-72929F533148}" srcOrd="1" destOrd="0" presId="urn:microsoft.com/office/officeart/2005/8/layout/hierarchy1"/>
    <dgm:cxn modelId="{6D49DFAD-FA02-4A5F-9C53-C326E58BC6A1}" type="presParOf" srcId="{6C7417D8-9B57-4472-8449-72929F533148}" destId="{CF6B7933-87DC-40BB-B0C9-85E0170BE5C4}" srcOrd="0" destOrd="0" presId="urn:microsoft.com/office/officeart/2005/8/layout/hierarchy1"/>
    <dgm:cxn modelId="{DC8E9F96-21C7-40B0-963A-98289317697C}" type="presParOf" srcId="{6C7417D8-9B57-4472-8449-72929F533148}" destId="{D374A264-6802-4E14-8A9E-0F9D3718AAC7}" srcOrd="1" destOrd="0" presId="urn:microsoft.com/office/officeart/2005/8/layout/hierarchy1"/>
    <dgm:cxn modelId="{72E7AEF4-4697-4756-8628-9290345CCDE7}" type="presParOf" srcId="{D374A264-6802-4E14-8A9E-0F9D3718AAC7}" destId="{BB5F1290-725B-4A3B-A95B-FFAEADAD02B2}" srcOrd="0" destOrd="0" presId="urn:microsoft.com/office/officeart/2005/8/layout/hierarchy1"/>
    <dgm:cxn modelId="{CB182C35-AA39-40D3-B141-FA0E3EFE5846}" type="presParOf" srcId="{BB5F1290-725B-4A3B-A95B-FFAEADAD02B2}" destId="{476FD453-6D51-4BFA-94DD-4F0A104B3D0B}" srcOrd="0" destOrd="0" presId="urn:microsoft.com/office/officeart/2005/8/layout/hierarchy1"/>
    <dgm:cxn modelId="{366B63EC-4FB1-448F-A953-10513EC6877D}" type="presParOf" srcId="{BB5F1290-725B-4A3B-A95B-FFAEADAD02B2}" destId="{F92E8D3A-BDCC-44D8-85E5-0DDD0DC4064C}" srcOrd="1" destOrd="0" presId="urn:microsoft.com/office/officeart/2005/8/layout/hierarchy1"/>
    <dgm:cxn modelId="{9D1266FC-E4AA-4DE0-807A-EF18CA7F6875}" type="presParOf" srcId="{D374A264-6802-4E14-8A9E-0F9D3718AAC7}" destId="{B116C70D-A8B4-40FA-BFC2-F00E63494330}" srcOrd="1" destOrd="0" presId="urn:microsoft.com/office/officeart/2005/8/layout/hierarchy1"/>
    <dgm:cxn modelId="{B51950F5-EA5B-4F12-B30F-2CD270B60F4C}" type="presParOf" srcId="{6C7417D8-9B57-4472-8449-72929F533148}" destId="{F0F1DDF6-F2A0-44AE-88AE-099F86E6785A}" srcOrd="2" destOrd="0" presId="urn:microsoft.com/office/officeart/2005/8/layout/hierarchy1"/>
    <dgm:cxn modelId="{B3D2FE9F-C821-4259-A18B-C03E1EF244EB}" type="presParOf" srcId="{6C7417D8-9B57-4472-8449-72929F533148}" destId="{60D65676-9A0B-4A8C-BBB7-A263DF882133}" srcOrd="3" destOrd="0" presId="urn:microsoft.com/office/officeart/2005/8/layout/hierarchy1"/>
    <dgm:cxn modelId="{79B9B3BE-F8D7-4B31-BDAD-0E45B43F5F80}" type="presParOf" srcId="{60D65676-9A0B-4A8C-BBB7-A263DF882133}" destId="{503BB673-F6DE-461A-A435-D5A4C67E1BB9}" srcOrd="0" destOrd="0" presId="urn:microsoft.com/office/officeart/2005/8/layout/hierarchy1"/>
    <dgm:cxn modelId="{8FB62333-B52A-4968-ACBC-9D28496A6AAC}" type="presParOf" srcId="{503BB673-F6DE-461A-A435-D5A4C67E1BB9}" destId="{CEACD8DD-80BC-426E-A4C9-FB57A298B90E}" srcOrd="0" destOrd="0" presId="urn:microsoft.com/office/officeart/2005/8/layout/hierarchy1"/>
    <dgm:cxn modelId="{62B22287-A20A-4DB5-864E-B2789CFD166B}" type="presParOf" srcId="{503BB673-F6DE-461A-A435-D5A4C67E1BB9}" destId="{F7B3158B-A6FF-486F-AE9D-E2B3B299EBD4}" srcOrd="1" destOrd="0" presId="urn:microsoft.com/office/officeart/2005/8/layout/hierarchy1"/>
    <dgm:cxn modelId="{05CBD753-EEA3-443F-A443-0720BAB3722A}" type="presParOf" srcId="{60D65676-9A0B-4A8C-BBB7-A263DF882133}" destId="{E20FD1E3-8BEA-476D-B042-B21DE1227E2B}" srcOrd="1" destOrd="0" presId="urn:microsoft.com/office/officeart/2005/8/layout/hierarchy1"/>
    <dgm:cxn modelId="{6C0DFF73-A2F2-4B0B-ACE8-E9A28462C014}" type="presParOf" srcId="{6C7417D8-9B57-4472-8449-72929F533148}" destId="{72798029-0693-478D-AC9D-517E7566AA0F}" srcOrd="4" destOrd="0" presId="urn:microsoft.com/office/officeart/2005/8/layout/hierarchy1"/>
    <dgm:cxn modelId="{6DF96BF9-2C7F-4E3A-928A-3F7E4C77A868}" type="presParOf" srcId="{6C7417D8-9B57-4472-8449-72929F533148}" destId="{43AF99B1-2684-4C54-91C0-8C4C7D457379}" srcOrd="5" destOrd="0" presId="urn:microsoft.com/office/officeart/2005/8/layout/hierarchy1"/>
    <dgm:cxn modelId="{1300BA3D-C9B4-4F89-ACD7-FF7A0FA17878}" type="presParOf" srcId="{43AF99B1-2684-4C54-91C0-8C4C7D457379}" destId="{C149F2D7-CDF8-447B-8536-ACE9231BC3A0}" srcOrd="0" destOrd="0" presId="urn:microsoft.com/office/officeart/2005/8/layout/hierarchy1"/>
    <dgm:cxn modelId="{D881AC57-1155-43E7-BE9A-172CF78270D7}" type="presParOf" srcId="{C149F2D7-CDF8-447B-8536-ACE9231BC3A0}" destId="{5BA578BD-0F40-41E9-A36E-5BF59492615E}" srcOrd="0" destOrd="0" presId="urn:microsoft.com/office/officeart/2005/8/layout/hierarchy1"/>
    <dgm:cxn modelId="{AC2E4D96-2988-412A-8EB5-AA8839774A5C}" type="presParOf" srcId="{C149F2D7-CDF8-447B-8536-ACE9231BC3A0}" destId="{884A54A5-CE24-4AB4-9DA7-FE644F0058FA}" srcOrd="1" destOrd="0" presId="urn:microsoft.com/office/officeart/2005/8/layout/hierarchy1"/>
    <dgm:cxn modelId="{80E0A13F-F8B1-4208-AA6D-2EB62F1BE70A}" type="presParOf" srcId="{43AF99B1-2684-4C54-91C0-8C4C7D457379}" destId="{54BBCEBF-7A91-4F96-BB1F-01421570C7D2}"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798029-0693-478D-AC9D-517E7566AA0F}">
      <dsp:nvSpPr>
        <dsp:cNvPr id="0" name=""/>
        <dsp:cNvSpPr/>
      </dsp:nvSpPr>
      <dsp:spPr>
        <a:xfrm>
          <a:off x="2837370" y="3349114"/>
          <a:ext cx="1645486" cy="391551"/>
        </a:xfrm>
        <a:custGeom>
          <a:avLst/>
          <a:gdLst/>
          <a:ahLst/>
          <a:cxnLst/>
          <a:rect l="0" t="0" r="0" b="0"/>
          <a:pathLst>
            <a:path>
              <a:moveTo>
                <a:pt x="0" y="0"/>
              </a:moveTo>
              <a:lnTo>
                <a:pt x="0" y="266830"/>
              </a:lnTo>
              <a:lnTo>
                <a:pt x="1645486" y="266830"/>
              </a:lnTo>
              <a:lnTo>
                <a:pt x="1645486" y="3915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F1DDF6-F2A0-44AE-88AE-099F86E6785A}">
      <dsp:nvSpPr>
        <dsp:cNvPr id="0" name=""/>
        <dsp:cNvSpPr/>
      </dsp:nvSpPr>
      <dsp:spPr>
        <a:xfrm>
          <a:off x="2791650" y="3349114"/>
          <a:ext cx="91440" cy="391551"/>
        </a:xfrm>
        <a:custGeom>
          <a:avLst/>
          <a:gdLst/>
          <a:ahLst/>
          <a:cxnLst/>
          <a:rect l="0" t="0" r="0" b="0"/>
          <a:pathLst>
            <a:path>
              <a:moveTo>
                <a:pt x="45720" y="0"/>
              </a:moveTo>
              <a:lnTo>
                <a:pt x="45720" y="3915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6B7933-87DC-40BB-B0C9-85E0170BE5C4}">
      <dsp:nvSpPr>
        <dsp:cNvPr id="0" name=""/>
        <dsp:cNvSpPr/>
      </dsp:nvSpPr>
      <dsp:spPr>
        <a:xfrm>
          <a:off x="1191883" y="3349114"/>
          <a:ext cx="1645486" cy="391551"/>
        </a:xfrm>
        <a:custGeom>
          <a:avLst/>
          <a:gdLst/>
          <a:ahLst/>
          <a:cxnLst/>
          <a:rect l="0" t="0" r="0" b="0"/>
          <a:pathLst>
            <a:path>
              <a:moveTo>
                <a:pt x="1645486" y="0"/>
              </a:moveTo>
              <a:lnTo>
                <a:pt x="1645486" y="266830"/>
              </a:lnTo>
              <a:lnTo>
                <a:pt x="0" y="266830"/>
              </a:lnTo>
              <a:lnTo>
                <a:pt x="0" y="3915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E31F6C-E968-4232-9D40-B8825FCA86FF}">
      <dsp:nvSpPr>
        <dsp:cNvPr id="0" name=""/>
        <dsp:cNvSpPr/>
      </dsp:nvSpPr>
      <dsp:spPr>
        <a:xfrm>
          <a:off x="2791650" y="2102657"/>
          <a:ext cx="91440" cy="391551"/>
        </a:xfrm>
        <a:custGeom>
          <a:avLst/>
          <a:gdLst/>
          <a:ahLst/>
          <a:cxnLst/>
          <a:rect l="0" t="0" r="0" b="0"/>
          <a:pathLst>
            <a:path>
              <a:moveTo>
                <a:pt x="45720" y="0"/>
              </a:moveTo>
              <a:lnTo>
                <a:pt x="45720" y="3915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A2D4C8-F329-45C1-B4E8-004D0B907412}">
      <dsp:nvSpPr>
        <dsp:cNvPr id="0" name=""/>
        <dsp:cNvSpPr/>
      </dsp:nvSpPr>
      <dsp:spPr>
        <a:xfrm>
          <a:off x="2791650" y="856201"/>
          <a:ext cx="91440" cy="391551"/>
        </a:xfrm>
        <a:custGeom>
          <a:avLst/>
          <a:gdLst/>
          <a:ahLst/>
          <a:cxnLst/>
          <a:rect l="0" t="0" r="0" b="0"/>
          <a:pathLst>
            <a:path>
              <a:moveTo>
                <a:pt x="45720" y="0"/>
              </a:moveTo>
              <a:lnTo>
                <a:pt x="45720" y="3915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5812C9-4924-42CC-8C41-3281CA2813A9}">
      <dsp:nvSpPr>
        <dsp:cNvPr id="0" name=""/>
        <dsp:cNvSpPr/>
      </dsp:nvSpPr>
      <dsp:spPr>
        <a:xfrm>
          <a:off x="2164216" y="1296"/>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CFFABF-0563-4DAB-8834-290F59474538}">
      <dsp:nvSpPr>
        <dsp:cNvPr id="0" name=""/>
        <dsp:cNvSpPr/>
      </dsp:nvSpPr>
      <dsp:spPr>
        <a:xfrm>
          <a:off x="2313806" y="143406"/>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Provost:</a:t>
          </a:r>
        </a:p>
        <a:p>
          <a:pPr marL="0" lvl="0" indent="0" algn="ctr" defTabSz="400050">
            <a:lnSpc>
              <a:spcPct val="90000"/>
            </a:lnSpc>
            <a:spcBef>
              <a:spcPct val="0"/>
            </a:spcBef>
            <a:spcAft>
              <a:spcPct val="35000"/>
            </a:spcAft>
            <a:buNone/>
          </a:pPr>
          <a:r>
            <a:rPr lang="en-US" sz="900" kern="1200"/>
            <a:t>Dr. Allen Utter</a:t>
          </a:r>
        </a:p>
      </dsp:txBody>
      <dsp:txXfrm>
        <a:off x="2338845" y="168445"/>
        <a:ext cx="1296229" cy="804827"/>
      </dsp:txXfrm>
    </dsp:sp>
    <dsp:sp modelId="{FFE935B5-26D0-4473-BA90-43EE5B03ED4B}">
      <dsp:nvSpPr>
        <dsp:cNvPr id="0" name=""/>
        <dsp:cNvSpPr/>
      </dsp:nvSpPr>
      <dsp:spPr>
        <a:xfrm>
          <a:off x="2164216" y="1247752"/>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A9C0C2-7001-4572-A745-1FC326D850BA}">
      <dsp:nvSpPr>
        <dsp:cNvPr id="0" name=""/>
        <dsp:cNvSpPr/>
      </dsp:nvSpPr>
      <dsp:spPr>
        <a:xfrm>
          <a:off x="2313806" y="1389862"/>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College of Sciences and Mathematics</a:t>
          </a:r>
        </a:p>
        <a:p>
          <a:pPr marL="0" lvl="0" indent="0" algn="ctr" defTabSz="400050">
            <a:lnSpc>
              <a:spcPct val="90000"/>
            </a:lnSpc>
            <a:spcBef>
              <a:spcPct val="0"/>
            </a:spcBef>
            <a:spcAft>
              <a:spcPct val="35000"/>
            </a:spcAft>
            <a:buNone/>
          </a:pPr>
          <a:r>
            <a:rPr lang="en-US" sz="900" kern="1200"/>
            <a:t>Dean: Dr. Lynn Boyd</a:t>
          </a:r>
        </a:p>
      </dsp:txBody>
      <dsp:txXfrm>
        <a:off x="2338845" y="1414901"/>
        <a:ext cx="1296229" cy="804827"/>
      </dsp:txXfrm>
    </dsp:sp>
    <dsp:sp modelId="{17E4C7F3-FD36-4552-9383-B05D905DEEA4}">
      <dsp:nvSpPr>
        <dsp:cNvPr id="0" name=""/>
        <dsp:cNvSpPr/>
      </dsp:nvSpPr>
      <dsp:spPr>
        <a:xfrm>
          <a:off x="2164216" y="2494208"/>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6E9016-1554-44FE-95B8-62B34D0FEEA9}">
      <dsp:nvSpPr>
        <dsp:cNvPr id="0" name=""/>
        <dsp:cNvSpPr/>
      </dsp:nvSpPr>
      <dsp:spPr>
        <a:xfrm>
          <a:off x="2313806" y="2636319"/>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Department of Mathematics &amp; Statistics </a:t>
          </a:r>
        </a:p>
        <a:p>
          <a:pPr marL="0" lvl="0" indent="0" algn="ctr" defTabSz="400050">
            <a:lnSpc>
              <a:spcPct val="90000"/>
            </a:lnSpc>
            <a:spcBef>
              <a:spcPct val="0"/>
            </a:spcBef>
            <a:spcAft>
              <a:spcPct val="35000"/>
            </a:spcAft>
            <a:buNone/>
          </a:pPr>
          <a:r>
            <a:rPr lang="en-US" sz="900" kern="1200"/>
            <a:t>Chair: Dr. Amanda Lambertus</a:t>
          </a:r>
        </a:p>
      </dsp:txBody>
      <dsp:txXfrm>
        <a:off x="2338845" y="2661358"/>
        <a:ext cx="1296229" cy="804827"/>
      </dsp:txXfrm>
    </dsp:sp>
    <dsp:sp modelId="{476FD453-6D51-4BFA-94DD-4F0A104B3D0B}">
      <dsp:nvSpPr>
        <dsp:cNvPr id="0" name=""/>
        <dsp:cNvSpPr/>
      </dsp:nvSpPr>
      <dsp:spPr>
        <a:xfrm>
          <a:off x="518729" y="3740665"/>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2E8D3A-BDCC-44D8-85E5-0DDD0DC4064C}">
      <dsp:nvSpPr>
        <dsp:cNvPr id="0" name=""/>
        <dsp:cNvSpPr/>
      </dsp:nvSpPr>
      <dsp:spPr>
        <a:xfrm>
          <a:off x="668319" y="3882775"/>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MS Mathematics</a:t>
          </a:r>
        </a:p>
      </dsp:txBody>
      <dsp:txXfrm>
        <a:off x="693358" y="3907814"/>
        <a:ext cx="1296229" cy="804827"/>
      </dsp:txXfrm>
    </dsp:sp>
    <dsp:sp modelId="{CEACD8DD-80BC-426E-A4C9-FB57A298B90E}">
      <dsp:nvSpPr>
        <dsp:cNvPr id="0" name=""/>
        <dsp:cNvSpPr/>
      </dsp:nvSpPr>
      <dsp:spPr>
        <a:xfrm>
          <a:off x="2164216" y="3740665"/>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B3158B-A6FF-486F-AE9D-E2B3B299EBD4}">
      <dsp:nvSpPr>
        <dsp:cNvPr id="0" name=""/>
        <dsp:cNvSpPr/>
      </dsp:nvSpPr>
      <dsp:spPr>
        <a:xfrm>
          <a:off x="2313806" y="3882775"/>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MSE Mathematics</a:t>
          </a:r>
        </a:p>
      </dsp:txBody>
      <dsp:txXfrm>
        <a:off x="2338845" y="3907814"/>
        <a:ext cx="1296229" cy="804827"/>
      </dsp:txXfrm>
    </dsp:sp>
    <dsp:sp modelId="{5BA578BD-0F40-41E9-A36E-5BF59492615E}">
      <dsp:nvSpPr>
        <dsp:cNvPr id="0" name=""/>
        <dsp:cNvSpPr/>
      </dsp:nvSpPr>
      <dsp:spPr>
        <a:xfrm>
          <a:off x="3809703" y="3740665"/>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4A54A5-CE24-4AB4-9DA7-FE644F0058FA}">
      <dsp:nvSpPr>
        <dsp:cNvPr id="0" name=""/>
        <dsp:cNvSpPr/>
      </dsp:nvSpPr>
      <dsp:spPr>
        <a:xfrm>
          <a:off x="3959293" y="3882775"/>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MS Statistics</a:t>
          </a:r>
        </a:p>
      </dsp:txBody>
      <dsp:txXfrm>
        <a:off x="3984332" y="3907814"/>
        <a:ext cx="1296229" cy="8048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050199194BD401489F5DAB25B382FF8"/>
        <w:category>
          <w:name w:val="General"/>
          <w:gallery w:val="placeholder"/>
        </w:category>
        <w:types>
          <w:type w:val="bbPlcHdr"/>
        </w:types>
        <w:behaviors>
          <w:behavior w:val="content"/>
        </w:behaviors>
        <w:guid w:val="{029811DB-373E-4F10-9DC4-DCD3EF556E0F}"/>
      </w:docPartPr>
      <w:docPartBody>
        <w:p w:rsidR="00D845CF" w:rsidRDefault="0043518B" w:rsidP="0043518B">
          <w:pPr>
            <w:pStyle w:val="0050199194BD401489F5DAB25B382FF8"/>
          </w:pPr>
          <w:r>
            <w:rPr>
              <w:rStyle w:val="PlaceholderText"/>
            </w:rPr>
            <w:t>Click here to enter a date.</w:t>
          </w:r>
        </w:p>
      </w:docPartBody>
    </w:docPart>
    <w:docPart>
      <w:docPartPr>
        <w:name w:val="F8D5E10D7E6E4581875F0131F5360B75"/>
        <w:category>
          <w:name w:val="General"/>
          <w:gallery w:val="placeholder"/>
        </w:category>
        <w:types>
          <w:type w:val="bbPlcHdr"/>
        </w:types>
        <w:behaviors>
          <w:behavior w:val="content"/>
        </w:behaviors>
        <w:guid w:val="{5694A763-6809-42CD-A241-43EA5FB3808A}"/>
      </w:docPartPr>
      <w:docPartBody>
        <w:p w:rsidR="00B97A2C" w:rsidRDefault="00B97A2C" w:rsidP="00B97A2C">
          <w:pPr>
            <w:pStyle w:val="F8D5E10D7E6E4581875F0131F5360B75"/>
          </w:pPr>
          <w:r w:rsidRPr="008426D1">
            <w:rPr>
              <w:rStyle w:val="PlaceholderText"/>
              <w:shd w:val="clear" w:color="auto" w:fill="D9D9D9" w:themeFill="background1" w:themeFillShade="D9"/>
            </w:rPr>
            <w:t>Enter text...</w:t>
          </w:r>
        </w:p>
      </w:docPartBody>
    </w:docPart>
    <w:docPart>
      <w:docPartPr>
        <w:name w:val="7A6F9B37D3F0426B83207362B084EB3A"/>
        <w:category>
          <w:name w:val="General"/>
          <w:gallery w:val="placeholder"/>
        </w:category>
        <w:types>
          <w:type w:val="bbPlcHdr"/>
        </w:types>
        <w:behaviors>
          <w:behavior w:val="content"/>
        </w:behaviors>
        <w:guid w:val="{26C31DF2-7696-44C1-BD69-E65A87036577}"/>
      </w:docPartPr>
      <w:docPartBody>
        <w:p w:rsidR="00B97A2C" w:rsidRDefault="00B97A2C" w:rsidP="00B97A2C">
          <w:pPr>
            <w:pStyle w:val="7A6F9B37D3F0426B83207362B084EB3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22899"/>
    <w:rsid w:val="00147786"/>
    <w:rsid w:val="00160960"/>
    <w:rsid w:val="00176588"/>
    <w:rsid w:val="001A09AC"/>
    <w:rsid w:val="00244A14"/>
    <w:rsid w:val="002A258E"/>
    <w:rsid w:val="002D04B0"/>
    <w:rsid w:val="003E1CB1"/>
    <w:rsid w:val="003F3E80"/>
    <w:rsid w:val="00401D7C"/>
    <w:rsid w:val="004335B1"/>
    <w:rsid w:val="0043518B"/>
    <w:rsid w:val="004A47A7"/>
    <w:rsid w:val="004B3805"/>
    <w:rsid w:val="004E1A75"/>
    <w:rsid w:val="00546CC9"/>
    <w:rsid w:val="00587536"/>
    <w:rsid w:val="005D5D2F"/>
    <w:rsid w:val="00602EE2"/>
    <w:rsid w:val="00623293"/>
    <w:rsid w:val="00695AD7"/>
    <w:rsid w:val="006B084B"/>
    <w:rsid w:val="007562FE"/>
    <w:rsid w:val="00757AAF"/>
    <w:rsid w:val="007A0210"/>
    <w:rsid w:val="00822EE1"/>
    <w:rsid w:val="0090371E"/>
    <w:rsid w:val="00915A6B"/>
    <w:rsid w:val="00916E8E"/>
    <w:rsid w:val="009856DC"/>
    <w:rsid w:val="009B6AB6"/>
    <w:rsid w:val="009C008A"/>
    <w:rsid w:val="009F4C18"/>
    <w:rsid w:val="009F77B8"/>
    <w:rsid w:val="00AC3F61"/>
    <w:rsid w:val="00AD5D56"/>
    <w:rsid w:val="00AF6B44"/>
    <w:rsid w:val="00B2559E"/>
    <w:rsid w:val="00B46AFF"/>
    <w:rsid w:val="00B97A2C"/>
    <w:rsid w:val="00BF37CC"/>
    <w:rsid w:val="00CD4EF8"/>
    <w:rsid w:val="00D55ED8"/>
    <w:rsid w:val="00D845CF"/>
    <w:rsid w:val="00DE3E99"/>
    <w:rsid w:val="00E05783"/>
    <w:rsid w:val="00E37A95"/>
    <w:rsid w:val="00E60F10"/>
    <w:rsid w:val="00E71F8F"/>
    <w:rsid w:val="00EC74A9"/>
    <w:rsid w:val="00F9543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7A2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 w:type="paragraph" w:customStyle="1" w:styleId="F8D5E10D7E6E4581875F0131F5360B75">
    <w:name w:val="F8D5E10D7E6E4581875F0131F5360B75"/>
    <w:rsid w:val="00B97A2C"/>
    <w:pPr>
      <w:spacing w:after="160" w:line="259" w:lineRule="auto"/>
    </w:pPr>
  </w:style>
  <w:style w:type="paragraph" w:customStyle="1" w:styleId="7A6F9B37D3F0426B83207362B084EB3A">
    <w:name w:val="7A6F9B37D3F0426B83207362B084EB3A"/>
    <w:rsid w:val="00B97A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11AF-8E78-3545-BA38-624CA73B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2019-09-23T21:10:00Z</cp:lastPrinted>
  <dcterms:created xsi:type="dcterms:W3CDTF">2019-11-21T21:10:00Z</dcterms:created>
  <dcterms:modified xsi:type="dcterms:W3CDTF">2019-11-21T21:21:00Z</dcterms:modified>
</cp:coreProperties>
</file>