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C153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8B82445" w:rsidR="00001C04" w:rsidRPr="008426D1" w:rsidRDefault="001E1D74" w:rsidP="00D17C9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17C9F">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D17C9F">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E1D7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09F8543" w:rsidR="00001C04" w:rsidRPr="008426D1" w:rsidRDefault="001E1D74" w:rsidP="00D17C9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17C9F">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D17C9F">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E1D7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F076B91" w:rsidR="00001C04" w:rsidRPr="008426D1" w:rsidRDefault="001E1D74" w:rsidP="00D17C9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17C9F">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D17C9F">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E1D7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D636A90" w:rsidR="00001C04" w:rsidRPr="008426D1" w:rsidRDefault="001E1D74" w:rsidP="00845B7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884218831"/>
                      </w:sdtPr>
                      <w:sdtEndPr/>
                      <w:sdtContent>
                        <w:r w:rsidR="00845B7F">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sidR="00845B7F">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E1D7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E1D7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E1D7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rPr>
        <w:id w:val="-917249301"/>
        <w:placeholder>
          <w:docPart w:val="BCB04572D6A94B54B73D7E0568A29AE4"/>
        </w:placeholder>
      </w:sdtPr>
      <w:sdtEndPr>
        <w:rPr>
          <w:b/>
        </w:rPr>
      </w:sdtEndPr>
      <w:sdtContent>
        <w:p w14:paraId="76E25B1E" w14:textId="79250ADC" w:rsidR="007D371A" w:rsidRPr="004F5EF9" w:rsidRDefault="00CA6276"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 xml:space="preserve">Stephanie Gotay </w:t>
          </w:r>
          <w:hyperlink r:id="rId9" w:history="1">
            <w:r w:rsidRPr="004F5EF9">
              <w:rPr>
                <w:rStyle w:val="Hyperlink"/>
                <w:rFonts w:asciiTheme="majorHAnsi" w:hAnsiTheme="majorHAnsi" w:cs="Arial"/>
                <w:b/>
              </w:rPr>
              <w:t>sgotay@astate.edu</w:t>
            </w:r>
          </w:hyperlink>
          <w:r w:rsidRPr="004F5EF9">
            <w:rPr>
              <w:rFonts w:asciiTheme="majorHAnsi" w:hAnsiTheme="majorHAnsi" w:cs="Arial"/>
              <w:b/>
            </w:rPr>
            <w:t xml:space="preserve"> 870-972-3020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p w14:paraId="4B61AF5D" w14:textId="644E27CC" w:rsidR="007D371A" w:rsidRPr="004F5EF9" w:rsidRDefault="001E1D74" w:rsidP="00B4115E">
      <w:pPr>
        <w:tabs>
          <w:tab w:val="left" w:pos="360"/>
          <w:tab w:val="left" w:pos="720"/>
        </w:tabs>
        <w:spacing w:after="0" w:line="240" w:lineRule="auto"/>
        <w:ind w:firstLine="360"/>
        <w:rPr>
          <w:rFonts w:asciiTheme="majorHAnsi" w:hAnsiTheme="majorHAnsi" w:cs="Arial"/>
          <w:b/>
        </w:rPr>
      </w:pPr>
      <w:sdt>
        <w:sdtPr>
          <w:rPr>
            <w:rFonts w:asciiTheme="majorHAnsi" w:hAnsiTheme="majorHAnsi" w:cs="Arial"/>
          </w:rPr>
          <w:id w:val="-2076511728"/>
          <w:placeholder>
            <w:docPart w:val="C8EE819D1DAC4969917D87EA3C84F62A"/>
          </w:placeholder>
        </w:sdtPr>
        <w:sdtEndPr>
          <w:rPr>
            <w:b/>
          </w:rPr>
        </w:sdtEndPr>
        <w:sdtContent>
          <w:r w:rsidR="00C62D48" w:rsidRPr="004F5EF9">
            <w:rPr>
              <w:rFonts w:asciiTheme="majorHAnsi" w:hAnsiTheme="majorHAnsi" w:cs="Arial"/>
              <w:b/>
            </w:rPr>
            <w:t xml:space="preserve">Fall </w:t>
          </w:r>
          <w:r w:rsidR="00B4115E" w:rsidRPr="004F5EF9">
            <w:rPr>
              <w:rFonts w:asciiTheme="majorHAnsi" w:hAnsiTheme="majorHAnsi" w:cs="Arial"/>
              <w:b/>
            </w:rPr>
            <w:t>2018</w:t>
          </w:r>
        </w:sdtContent>
      </w:sdt>
      <w:r w:rsidR="00C04358" w:rsidRPr="00C04358">
        <w:rPr>
          <w:rFonts w:asciiTheme="majorHAnsi" w:hAnsiTheme="majorHAnsi" w:cs="Arial"/>
          <w:b/>
        </w:rPr>
        <w:t>: (Bulletin Year 2018-2019)</w:t>
      </w:r>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rPr>
        <w:id w:val="264975268"/>
        <w:placeholder>
          <w:docPart w:val="C3E084496F7E43E785D61C94DD91A733"/>
        </w:placeholder>
      </w:sdtPr>
      <w:sdtEndPr/>
      <w:sdtContent>
        <w:p w14:paraId="50525406" w14:textId="1BDFB8FD" w:rsidR="00CB4B5A" w:rsidRPr="004F5EF9" w:rsidRDefault="00B4115E" w:rsidP="001A115C">
          <w:pPr>
            <w:tabs>
              <w:tab w:val="left" w:pos="360"/>
              <w:tab w:val="left" w:pos="720"/>
            </w:tabs>
            <w:spacing w:after="0" w:line="240" w:lineRule="auto"/>
            <w:ind w:left="450"/>
            <w:rPr>
              <w:rFonts w:asciiTheme="majorHAnsi" w:hAnsiTheme="majorHAnsi" w:cs="Arial"/>
            </w:rPr>
          </w:pPr>
          <w:r w:rsidRPr="004F5EF9">
            <w:rPr>
              <w:rFonts w:asciiTheme="majorHAnsi" w:hAnsiTheme="majorHAnsi" w:cs="Arial"/>
              <w:b/>
            </w:rPr>
            <w:t>COUN 3023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750F70C" w:rsidR="00CB4B5A" w:rsidRPr="004F5EF9" w:rsidRDefault="001E1D74" w:rsidP="00B4115E">
      <w:pPr>
        <w:tabs>
          <w:tab w:val="left" w:pos="360"/>
          <w:tab w:val="left" w:pos="720"/>
        </w:tabs>
        <w:spacing w:after="0" w:line="240" w:lineRule="auto"/>
        <w:ind w:left="360"/>
        <w:rPr>
          <w:rFonts w:asciiTheme="majorHAnsi" w:hAnsiTheme="majorHAnsi" w:cs="Arial"/>
          <w:b/>
        </w:rPr>
      </w:pPr>
      <w:sdt>
        <w:sdtPr>
          <w:rPr>
            <w:rFonts w:asciiTheme="majorHAnsi" w:hAnsiTheme="majorHAnsi" w:cs="Arial"/>
            <w:sz w:val="20"/>
            <w:szCs w:val="20"/>
          </w:rPr>
          <w:id w:val="-388966180"/>
          <w:placeholder>
            <w:docPart w:val="2E4867017CAE417B8CEC6CD4326F3C3C"/>
          </w:placeholder>
        </w:sdtPr>
        <w:sdtEndPr>
          <w:rPr>
            <w:b/>
            <w:sz w:val="22"/>
            <w:szCs w:val="22"/>
          </w:rPr>
        </w:sdtEndPr>
        <w:sdtContent>
          <w:r w:rsidR="00CA6276" w:rsidRPr="004F5EF9">
            <w:rPr>
              <w:rFonts w:asciiTheme="majorHAnsi" w:hAnsiTheme="majorHAnsi" w:cs="Arial"/>
              <w:b/>
            </w:rPr>
            <w:t xml:space="preserve">Foundations of Counseling </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rPr>
        <w:id w:val="486757485"/>
        <w:placeholder>
          <w:docPart w:val="586FE4AD807A4DA6BCBF70E82FB93B1D"/>
        </w:placeholder>
      </w:sdtPr>
      <w:sdtEndPr/>
      <w:sdtContent>
        <w:p w14:paraId="4E9A5348" w14:textId="64914240" w:rsidR="00CB4B5A" w:rsidRPr="001B412F" w:rsidRDefault="00FA1C04" w:rsidP="005F421D">
          <w:pPr>
            <w:ind w:left="360"/>
            <w:rPr>
              <w:rFonts w:asciiTheme="majorHAnsi" w:hAnsiTheme="majorHAnsi" w:cs="Arial"/>
              <w:b/>
            </w:rPr>
          </w:pPr>
          <w:r w:rsidRPr="001B412F">
            <w:rPr>
              <w:rFonts w:asciiTheme="majorHAnsi" w:hAnsiTheme="majorHAnsi" w:cs="Arial"/>
              <w:b/>
            </w:rPr>
            <w:t>Overview</w:t>
          </w:r>
          <w:r w:rsidR="005F421D" w:rsidRPr="001B412F">
            <w:rPr>
              <w:rFonts w:asciiTheme="majorHAnsi" w:hAnsiTheme="majorHAnsi" w:cs="Arial"/>
              <w:b/>
            </w:rPr>
            <w:t xml:space="preserve"> </w:t>
          </w:r>
          <w:r w:rsidR="000064F7" w:rsidRPr="001B412F">
            <w:rPr>
              <w:rFonts w:asciiTheme="majorHAnsi" w:hAnsiTheme="majorHAnsi" w:cs="Arial"/>
              <w:b/>
            </w:rPr>
            <w:t xml:space="preserve">of </w:t>
          </w:r>
          <w:r w:rsidR="005F421D" w:rsidRPr="001B412F">
            <w:rPr>
              <w:rFonts w:asciiTheme="majorHAnsi" w:hAnsiTheme="majorHAnsi" w:cs="Arial"/>
              <w:b/>
            </w:rPr>
            <w:t xml:space="preserve">counseling profession, developmental history of the profession, </w:t>
          </w:r>
          <w:r w:rsidRPr="001B412F">
            <w:rPr>
              <w:rFonts w:asciiTheme="majorHAnsi" w:hAnsiTheme="majorHAnsi" w:cs="Arial"/>
              <w:b/>
            </w:rPr>
            <w:t>career opportunities and specializa</w:t>
          </w:r>
          <w:r w:rsidR="000609F4" w:rsidRPr="001B412F">
            <w:rPr>
              <w:rFonts w:asciiTheme="majorHAnsi" w:hAnsiTheme="majorHAnsi" w:cs="Arial"/>
              <w:b/>
            </w:rPr>
            <w:t xml:space="preserve">tions, </w:t>
          </w:r>
          <w:r w:rsidRPr="001B412F">
            <w:rPr>
              <w:rFonts w:asciiTheme="majorHAnsi" w:hAnsiTheme="majorHAnsi" w:cs="Arial"/>
              <w:b/>
            </w:rPr>
            <w:t xml:space="preserve">professional identify development, </w:t>
          </w:r>
          <w:r w:rsidR="005F421D" w:rsidRPr="001B412F">
            <w:rPr>
              <w:rFonts w:asciiTheme="majorHAnsi" w:hAnsiTheme="majorHAnsi" w:cs="Arial"/>
              <w:b/>
            </w:rPr>
            <w:t xml:space="preserve">theoretical approaches, legal and ethical </w:t>
          </w:r>
          <w:r w:rsidR="000609F4" w:rsidRPr="001B412F">
            <w:rPr>
              <w:rFonts w:asciiTheme="majorHAnsi" w:hAnsiTheme="majorHAnsi" w:cs="Arial"/>
              <w:b/>
            </w:rPr>
            <w:t>issues</w:t>
          </w:r>
          <w:r w:rsidRPr="001B412F">
            <w:rPr>
              <w:rFonts w:asciiTheme="majorHAnsi" w:hAnsiTheme="majorHAnsi" w:cs="Arial"/>
              <w:b/>
            </w:rPr>
            <w:t xml:space="preserve">, </w:t>
          </w:r>
          <w:r w:rsidR="000609F4" w:rsidRPr="001B412F">
            <w:rPr>
              <w:rFonts w:asciiTheme="majorHAnsi" w:hAnsiTheme="majorHAnsi" w:cs="Arial"/>
              <w:b/>
            </w:rPr>
            <w:t>diversity/multicultural</w:t>
          </w:r>
          <w:r w:rsidR="000064F7" w:rsidRPr="001B412F">
            <w:rPr>
              <w:rFonts w:asciiTheme="majorHAnsi" w:hAnsiTheme="majorHAnsi" w:cs="Arial"/>
              <w:b/>
            </w:rPr>
            <w:t xml:space="preserve"> </w:t>
          </w:r>
          <w:r w:rsidR="000609F4" w:rsidRPr="001B412F">
            <w:rPr>
              <w:rFonts w:asciiTheme="majorHAnsi" w:hAnsiTheme="majorHAnsi" w:cs="Arial"/>
              <w:b/>
            </w:rPr>
            <w:t>concerns</w:t>
          </w:r>
          <w:r w:rsidR="000064F7" w:rsidRPr="001B412F">
            <w:rPr>
              <w:rFonts w:asciiTheme="majorHAnsi" w:hAnsiTheme="majorHAnsi" w:cs="Arial"/>
              <w:b/>
            </w:rPr>
            <w:t xml:space="preserve">, professional advocacy, </w:t>
          </w:r>
          <w:r w:rsidR="005F421D" w:rsidRPr="001B412F">
            <w:rPr>
              <w:rFonts w:asciiTheme="majorHAnsi" w:hAnsiTheme="majorHAnsi" w:cs="Arial"/>
              <w:b/>
            </w:rPr>
            <w:t>and educational training and credentialing.</w:t>
          </w:r>
          <w:r w:rsidRPr="001B412F">
            <w:rPr>
              <w:rFonts w:asciiTheme="majorHAnsi" w:hAnsiTheme="majorHAnsi" w:cs="Arial"/>
              <w:b/>
            </w:rPr>
            <w:t xml:space="preserve">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8426D1" w:rsidRDefault="001E1D7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94EA9" w:rsidRPr="004F5EF9">
        <w:rPr>
          <w:rFonts w:asciiTheme="majorHAnsi" w:hAnsiTheme="majorHAnsi" w:cs="Arial"/>
          <w:b/>
          <w:bCs/>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E1D7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8426D1" w:rsidRDefault="001E1D7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94EA9" w:rsidRPr="004F5EF9">
        <w:rPr>
          <w:rFonts w:asciiTheme="majorHAnsi" w:hAnsiTheme="majorHAnsi" w:cs="Arial"/>
          <w:b/>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rPr>
        <w:id w:val="-699239734"/>
        <w:placeholder>
          <w:docPart w:val="4CBA159670244C30AA9BB3ABDC7A68AA"/>
        </w:placeholder>
      </w:sdtPr>
      <w:sdtEndPr>
        <w:rPr>
          <w:b/>
        </w:rPr>
      </w:sdtEndPr>
      <w:sdtContent>
        <w:p w14:paraId="7D6B904E" w14:textId="5C203B47" w:rsidR="00C002F9" w:rsidRPr="004F5EF9" w:rsidRDefault="00CE7563"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rPr>
        <w:id w:val="-2106568168"/>
        <w:placeholder>
          <w:docPart w:val="D784C888B75E44FAA2F08BADB4C91BFE"/>
        </w:placeholder>
      </w:sdtPr>
      <w:sdtEndPr/>
      <w:sdtContent>
        <w:p w14:paraId="7AA3A3F1" w14:textId="4E38B20E" w:rsidR="00AF68E8" w:rsidRPr="004F5EF9" w:rsidRDefault="00D94EA9"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sz w:val="22"/>
          <w:szCs w:val="22"/>
        </w:rPr>
      </w:sdtEndPr>
      <w:sdtContent>
        <w:p w14:paraId="699795D8" w14:textId="3D9F427C" w:rsidR="001E288B" w:rsidRPr="004F5EF9" w:rsidRDefault="00D94EA9" w:rsidP="00B4115E">
          <w:pPr>
            <w:tabs>
              <w:tab w:val="left" w:pos="360"/>
              <w:tab w:val="left" w:pos="720"/>
            </w:tabs>
            <w:spacing w:after="0" w:line="240" w:lineRule="auto"/>
            <w:ind w:firstLine="360"/>
            <w:rPr>
              <w:rFonts w:asciiTheme="majorHAnsi" w:hAnsiTheme="majorHAnsi" w:cs="Arial"/>
              <w:b/>
            </w:rPr>
          </w:pPr>
          <w:r w:rsidRPr="004F5EF9">
            <w:rPr>
              <w:rFonts w:asciiTheme="majorHAnsi" w:hAnsiTheme="majorHAnsi" w:cs="Arial"/>
              <w:b/>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8DC35A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94EA9" w:rsidRPr="004F5EF9">
        <w:rPr>
          <w:rFonts w:asciiTheme="majorHAnsi" w:hAnsiTheme="majorHAnsi" w:cs="Arial"/>
          <w:b/>
        </w:rPr>
        <w:t>NO</w:t>
      </w:r>
      <w:r w:rsidR="00B4115E" w:rsidRPr="00B4115E">
        <w:rPr>
          <w:rFonts w:asciiTheme="majorHAnsi" w:hAnsiTheme="majorHAnsi" w:cs="Arial"/>
          <w:b/>
          <w:sz w:val="20"/>
          <w:szCs w:val="20"/>
          <w:highlight w:val="yellow"/>
        </w:rPr>
        <w:t xml:space="preserve"> </w:t>
      </w:r>
      <w:r w:rsidR="005F421D" w:rsidRPr="00B4115E">
        <w:rPr>
          <w:rFonts w:asciiTheme="majorHAnsi" w:hAnsiTheme="majorHAnsi" w:cs="Arial"/>
          <w:b/>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8F1759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4F5EF9">
        <w:rPr>
          <w:rFonts w:asciiTheme="majorHAnsi" w:hAnsiTheme="majorHAnsi" w:cs="Arial"/>
          <w:b/>
        </w:rPr>
        <w:t>NO</w:t>
      </w:r>
      <w:r w:rsidR="004272B2" w:rsidRPr="004272B2">
        <w:rPr>
          <w:rFonts w:asciiTheme="majorHAnsi" w:hAnsiTheme="majorHAnsi" w:cs="Arial"/>
          <w:sz w:val="20"/>
          <w:szCs w:val="20"/>
          <w:highlight w:val="yellow"/>
        </w:rPr>
        <w:t xml:space="preserve">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D72977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FE69C7" w:rsidRPr="004F5EF9">
        <w:rPr>
          <w:rFonts w:asciiTheme="majorHAnsi" w:hAnsiTheme="majorHAnsi" w:cs="Arial"/>
          <w:b/>
        </w:rPr>
        <w:t xml:space="preserve">Yes, this </w:t>
      </w:r>
      <w:r w:rsidR="00C62D48" w:rsidRPr="004F5EF9">
        <w:rPr>
          <w:rFonts w:asciiTheme="majorHAnsi" w:hAnsiTheme="majorHAnsi" w:cs="Arial"/>
          <w:b/>
        </w:rPr>
        <w:t>course is intended to be part of a</w:t>
      </w:r>
      <w:r w:rsidR="009A7D12" w:rsidRPr="004F5EF9">
        <w:rPr>
          <w:rFonts w:asciiTheme="majorHAnsi" w:hAnsiTheme="majorHAnsi" w:cs="Arial"/>
          <w:b/>
        </w:rPr>
        <w:t>n</w:t>
      </w:r>
      <w:r w:rsidR="00C62D48" w:rsidRPr="004F5EF9">
        <w:rPr>
          <w:rFonts w:asciiTheme="majorHAnsi" w:hAnsiTheme="majorHAnsi" w:cs="Arial"/>
          <w:b/>
        </w:rPr>
        <w:t xml:space="preserve"> </w:t>
      </w:r>
      <w:r w:rsidR="00FE69C7" w:rsidRPr="004F5EF9">
        <w:rPr>
          <w:rFonts w:asciiTheme="majorHAnsi" w:hAnsiTheme="majorHAnsi" w:cs="Arial"/>
          <w:b/>
        </w:rPr>
        <w:t xml:space="preserve">undergraduate </w:t>
      </w:r>
      <w:r w:rsidR="00C62D48" w:rsidRPr="004F5EF9">
        <w:rPr>
          <w:rFonts w:asciiTheme="majorHAnsi" w:hAnsiTheme="majorHAnsi" w:cs="Arial"/>
          <w:b/>
        </w:rPr>
        <w:t xml:space="preserve">Certificate </w:t>
      </w:r>
      <w:r w:rsidR="00165DE6" w:rsidRPr="004F5EF9">
        <w:rPr>
          <w:rFonts w:asciiTheme="majorHAnsi" w:hAnsiTheme="majorHAnsi" w:cs="Arial"/>
          <w:b/>
        </w:rPr>
        <w:t>in Helping Professions</w:t>
      </w:r>
      <w:r w:rsidR="00FE69C7" w:rsidRPr="004F5EF9">
        <w:rPr>
          <w:rFonts w:asciiTheme="majorHAnsi" w:hAnsiTheme="majorHAnsi" w:cs="Arial"/>
          <w:b/>
        </w:rPr>
        <w:t xml:space="preserve"> to be proposed in Fall 2018</w:t>
      </w:r>
      <w:r w:rsidR="00512B77" w:rsidRPr="004F5EF9">
        <w:rPr>
          <w:rFonts w:asciiTheme="majorHAnsi" w:hAnsiTheme="majorHAnsi" w:cs="Arial"/>
          <w:b/>
        </w:rPr>
        <w:t>.</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2DE4E4C" w:rsidR="002172AB" w:rsidRPr="004F5EF9" w:rsidRDefault="00F80644" w:rsidP="00F80644">
      <w:pPr>
        <w:tabs>
          <w:tab w:val="left" w:pos="360"/>
          <w:tab w:val="left" w:pos="720"/>
        </w:tabs>
        <w:spacing w:after="0" w:line="240" w:lineRule="auto"/>
        <w:rPr>
          <w:rFonts w:asciiTheme="majorHAnsi" w:hAnsiTheme="majorHAnsi" w:cs="Arial"/>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rPr>
          <w:id w:val="-1037193096"/>
        </w:sdtPr>
        <w:sdtEndPr/>
        <w:sdtContent>
          <w:r w:rsidR="00D361E3" w:rsidRPr="004F5EF9">
            <w:rPr>
              <w:rFonts w:asciiTheme="majorHAnsi" w:hAnsiTheme="majorHAnsi" w:cs="Arial"/>
              <w:b/>
            </w:rPr>
            <w:t>Certificate in Helping Professions to be proposed in Fall of 2018</w:t>
          </w:r>
          <w:r w:rsidR="00D361E3" w:rsidRPr="004F5EF9">
            <w:rPr>
              <w:rFonts w:asciiTheme="majorHAnsi" w:hAnsiTheme="majorHAnsi" w:cs="Arial"/>
            </w:rPr>
            <w:t xml:space="preserve">. </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546D275" w:rsidR="002172AB" w:rsidRPr="004F5EF9" w:rsidRDefault="00001C04" w:rsidP="00001C04">
      <w:pPr>
        <w:tabs>
          <w:tab w:val="left" w:pos="360"/>
        </w:tabs>
        <w:spacing w:after="0"/>
        <w:rPr>
          <w:rFonts w:asciiTheme="majorHAnsi" w:hAnsiTheme="majorHAnsi" w:cs="Arial"/>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B4115E">
        <w:rPr>
          <w:rFonts w:asciiTheme="majorHAnsi" w:hAnsiTheme="majorHAnsi" w:cs="Arial"/>
          <w:sz w:val="20"/>
          <w:szCs w:val="20"/>
        </w:rPr>
        <w:t xml:space="preserve"> </w:t>
      </w:r>
      <w:r w:rsidR="00CE7563" w:rsidRPr="004F5EF9">
        <w:rPr>
          <w:rFonts w:asciiTheme="majorHAnsi" w:hAnsiTheme="majorHAnsi" w:cs="Arial"/>
          <w:b/>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63D45ED8" w14:textId="79FB5106" w:rsidR="002172AB" w:rsidRPr="008426D1" w:rsidRDefault="00CE7563"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1F216E0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B4115E">
        <w:rPr>
          <w:rFonts w:asciiTheme="majorHAnsi" w:hAnsiTheme="majorHAnsi" w:cs="Arial"/>
          <w:sz w:val="20"/>
          <w:szCs w:val="20"/>
        </w:rPr>
        <w:t xml:space="preserve"> </w:t>
      </w:r>
      <w:r w:rsidR="00CE7563" w:rsidRPr="004F5EF9">
        <w:rPr>
          <w:rFonts w:asciiTheme="majorHAnsi" w:hAnsiTheme="majorHAnsi" w:cs="Arial"/>
          <w:b/>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rPr>
          <w:highlight w:val="yellow"/>
        </w:rPr>
      </w:sdtEndPr>
      <w:sdtContent>
        <w:p w14:paraId="360B07C9" w14:textId="21EC20E7" w:rsidR="00ED5E7F" w:rsidRPr="008426D1" w:rsidRDefault="001A115C"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E9118EC" w14:textId="14F42D7D" w:rsidR="001A115C" w:rsidRPr="004F5EF9" w:rsidRDefault="00F80644" w:rsidP="00001C04">
      <w:pPr>
        <w:tabs>
          <w:tab w:val="left" w:pos="360"/>
        </w:tabs>
        <w:spacing w:after="0"/>
        <w:rPr>
          <w:rFonts w:asciiTheme="majorHAnsi" w:hAnsiTheme="majorHAnsi" w:cs="Arial"/>
          <w:b/>
          <w:highlight w:val="yellow"/>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CE7563" w:rsidRPr="004F5EF9">
        <w:rPr>
          <w:rFonts w:asciiTheme="majorHAnsi" w:hAnsiTheme="majorHAnsi" w:cs="Arial"/>
          <w:b/>
        </w:rPr>
        <w:t>YES</w:t>
      </w:r>
    </w:p>
    <w:p w14:paraId="3DED8764" w14:textId="23A6126E" w:rsidR="004072F1" w:rsidRPr="008426D1" w:rsidRDefault="001A115C" w:rsidP="00001C04">
      <w:pPr>
        <w:tabs>
          <w:tab w:val="left" w:pos="360"/>
        </w:tabs>
        <w:spacing w:after="0"/>
        <w:rPr>
          <w:rFonts w:asciiTheme="majorHAnsi" w:hAnsiTheme="majorHAnsi" w:cs="Arial"/>
          <w:color w:val="FF0000"/>
          <w:sz w:val="20"/>
          <w:szCs w:val="20"/>
        </w:rPr>
      </w:pP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Pr="001A115C">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681C68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CE7563" w:rsidRPr="004F5EF9">
        <w:rPr>
          <w:rFonts w:asciiTheme="majorHAnsi" w:hAnsiTheme="majorHAnsi" w:cs="Arial"/>
          <w:b/>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highlight w:val="yellow"/>
        </w:rPr>
        <w:id w:val="192896844"/>
        <w:showingPlcHdr/>
      </w:sdtPr>
      <w:sdtEndPr>
        <w:rPr>
          <w:b/>
          <w:highlight w:val="none"/>
        </w:rPr>
      </w:sdtEndPr>
      <w:sdtContent>
        <w:p w14:paraId="2049D1B3" w14:textId="02B6A314" w:rsidR="00547433" w:rsidRPr="00B4115E" w:rsidRDefault="00CE7563" w:rsidP="00B4115E">
          <w:pPr>
            <w:tabs>
              <w:tab w:val="left" w:pos="360"/>
              <w:tab w:val="left" w:pos="720"/>
            </w:tabs>
            <w:spacing w:after="0" w:line="240" w:lineRule="auto"/>
            <w:ind w:left="360" w:firstLine="360"/>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sz w:val="22"/>
          <w:szCs w:val="22"/>
        </w:rPr>
      </w:sdtEndPr>
      <w:sdtContent>
        <w:p w14:paraId="306A2D68" w14:textId="77777777" w:rsidR="00277E25" w:rsidRPr="004F5EF9" w:rsidRDefault="00277E25" w:rsidP="004F5EF9">
          <w:pPr>
            <w:spacing w:after="0" w:line="240" w:lineRule="auto"/>
            <w:jc w:val="center"/>
            <w:rPr>
              <w:rFonts w:asciiTheme="majorHAnsi" w:hAnsiTheme="majorHAnsi"/>
              <w:b/>
            </w:rPr>
          </w:pPr>
          <w:r w:rsidRPr="004F5EF9">
            <w:rPr>
              <w:rFonts w:asciiTheme="majorHAnsi" w:hAnsiTheme="majorHAnsi"/>
              <w:b/>
            </w:rPr>
            <w:t>Tentative Schedule of Topics and Assignments</w:t>
          </w:r>
        </w:p>
        <w:p w14:paraId="745CAF11" w14:textId="77777777" w:rsidR="00277E25" w:rsidRPr="004F5EF9" w:rsidRDefault="00277E25" w:rsidP="004F5EF9">
          <w:pPr>
            <w:spacing w:after="0" w:line="240" w:lineRule="auto"/>
            <w:jc w:val="center"/>
            <w:rPr>
              <w:rFonts w:asciiTheme="majorHAnsi" w:hAnsiTheme="majorHAnsi"/>
            </w:rPr>
          </w:pPr>
          <w:r w:rsidRPr="004F5EF9">
            <w:rPr>
              <w:rFonts w:asciiTheme="majorHAnsi" w:hAnsiTheme="majorHAnsi"/>
            </w:rPr>
            <w:t>(Topic dates are subject to change)</w:t>
          </w:r>
        </w:p>
        <w:tbl>
          <w:tblPr>
            <w:tblStyle w:val="TableGrid"/>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6480"/>
            <w:gridCol w:w="3060"/>
            <w:gridCol w:w="350"/>
          </w:tblGrid>
          <w:tr w:rsidR="00AB27D8" w:rsidRPr="004F5EF9" w14:paraId="31AEDB9D" w14:textId="1D61A079" w:rsidTr="008651E8">
            <w:tc>
              <w:tcPr>
                <w:tcW w:w="990" w:type="dxa"/>
              </w:tcPr>
              <w:p w14:paraId="06A7ADAF" w14:textId="77777777" w:rsidR="00AB27D8" w:rsidRPr="004F5EF9" w:rsidRDefault="00AB27D8" w:rsidP="004F5EF9">
                <w:pPr>
                  <w:jc w:val="center"/>
                  <w:rPr>
                    <w:rFonts w:asciiTheme="majorHAnsi" w:hAnsiTheme="majorHAnsi" w:cs="Times New Roman"/>
                    <w:b/>
                    <w:u w:val="single"/>
                  </w:rPr>
                </w:pPr>
                <w:r w:rsidRPr="004F5EF9">
                  <w:rPr>
                    <w:rFonts w:asciiTheme="majorHAnsi" w:hAnsiTheme="majorHAnsi" w:cs="Times New Roman"/>
                    <w:b/>
                    <w:u w:val="single"/>
                  </w:rPr>
                  <w:t>Week</w:t>
                </w:r>
              </w:p>
            </w:tc>
            <w:tc>
              <w:tcPr>
                <w:tcW w:w="6480" w:type="dxa"/>
              </w:tcPr>
              <w:p w14:paraId="69BEC500" w14:textId="77777777" w:rsidR="00AB27D8" w:rsidRPr="004F5EF9" w:rsidRDefault="00AB27D8" w:rsidP="004F5EF9">
                <w:pPr>
                  <w:jc w:val="center"/>
                  <w:rPr>
                    <w:rFonts w:asciiTheme="majorHAnsi" w:hAnsiTheme="majorHAnsi" w:cs="Times New Roman"/>
                    <w:b/>
                    <w:u w:val="single"/>
                  </w:rPr>
                </w:pPr>
                <w:r w:rsidRPr="004F5EF9">
                  <w:rPr>
                    <w:rFonts w:asciiTheme="majorHAnsi" w:hAnsiTheme="majorHAnsi" w:cs="Times New Roman"/>
                    <w:b/>
                    <w:u w:val="single"/>
                  </w:rPr>
                  <w:t>TOPIC</w:t>
                </w:r>
              </w:p>
            </w:tc>
            <w:tc>
              <w:tcPr>
                <w:tcW w:w="3060" w:type="dxa"/>
              </w:tcPr>
              <w:p w14:paraId="56987434" w14:textId="77777777" w:rsidR="00AB27D8" w:rsidRPr="004F5EF9" w:rsidRDefault="00AB27D8" w:rsidP="004F5EF9">
                <w:pPr>
                  <w:jc w:val="center"/>
                  <w:rPr>
                    <w:rFonts w:asciiTheme="majorHAnsi" w:hAnsiTheme="majorHAnsi" w:cs="Times New Roman"/>
                    <w:b/>
                    <w:u w:val="single"/>
                  </w:rPr>
                </w:pPr>
                <w:r w:rsidRPr="004F5EF9">
                  <w:rPr>
                    <w:rFonts w:asciiTheme="majorHAnsi" w:hAnsiTheme="majorHAnsi" w:cs="Times New Roman"/>
                    <w:b/>
                    <w:u w:val="single"/>
                  </w:rPr>
                  <w:t>READINGS</w:t>
                </w:r>
              </w:p>
            </w:tc>
            <w:tc>
              <w:tcPr>
                <w:tcW w:w="350" w:type="dxa"/>
              </w:tcPr>
              <w:p w14:paraId="4555F223" w14:textId="77777777" w:rsidR="00AB27D8" w:rsidRPr="004F5EF9" w:rsidRDefault="00AB27D8" w:rsidP="004F5EF9">
                <w:pPr>
                  <w:jc w:val="center"/>
                  <w:rPr>
                    <w:rFonts w:asciiTheme="majorHAnsi" w:hAnsiTheme="majorHAnsi" w:cs="Times New Roman"/>
                    <w:b/>
                  </w:rPr>
                </w:pPr>
              </w:p>
            </w:tc>
          </w:tr>
          <w:tr w:rsidR="00AB27D8" w:rsidRPr="004F5EF9" w14:paraId="6658FA8C" w14:textId="0D36FAB1" w:rsidTr="008651E8">
            <w:tc>
              <w:tcPr>
                <w:tcW w:w="990" w:type="dxa"/>
              </w:tcPr>
              <w:p w14:paraId="1C2BDF05" w14:textId="72DF6F58" w:rsidR="00AB27D8" w:rsidRPr="004F5EF9" w:rsidRDefault="00AB27D8" w:rsidP="004F5EF9">
                <w:pPr>
                  <w:rPr>
                    <w:rFonts w:asciiTheme="majorHAnsi" w:hAnsiTheme="majorHAnsi" w:cs="Times New Roman"/>
                  </w:rPr>
                </w:pPr>
                <w:r w:rsidRPr="004F5EF9">
                  <w:rPr>
                    <w:rFonts w:asciiTheme="majorHAnsi" w:hAnsiTheme="majorHAnsi" w:cs="Times New Roman"/>
                  </w:rPr>
                  <w:t>Wk. 1</w:t>
                </w:r>
              </w:p>
            </w:tc>
            <w:tc>
              <w:tcPr>
                <w:tcW w:w="6480" w:type="dxa"/>
              </w:tcPr>
              <w:p w14:paraId="5A177325"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Introduction: What Counseling Is and How It Works</w:t>
                </w:r>
              </w:p>
            </w:tc>
            <w:tc>
              <w:tcPr>
                <w:tcW w:w="3060" w:type="dxa"/>
              </w:tcPr>
              <w:p w14:paraId="2789E158"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 xml:space="preserve">Kottler &amp; Shepard  - CH. 1 </w:t>
                </w:r>
              </w:p>
              <w:p w14:paraId="05FD6D5B" w14:textId="77777777" w:rsidR="00AB27D8" w:rsidRPr="004F5EF9" w:rsidRDefault="00AB27D8" w:rsidP="004F5EF9">
                <w:pPr>
                  <w:rPr>
                    <w:rFonts w:asciiTheme="majorHAnsi" w:hAnsiTheme="majorHAnsi" w:cs="Times New Roman"/>
                  </w:rPr>
                </w:pPr>
              </w:p>
            </w:tc>
            <w:tc>
              <w:tcPr>
                <w:tcW w:w="350" w:type="dxa"/>
              </w:tcPr>
              <w:p w14:paraId="113C00D7" w14:textId="77777777" w:rsidR="00AB27D8" w:rsidRPr="004F5EF9" w:rsidRDefault="00AB27D8" w:rsidP="004F5EF9">
                <w:pPr>
                  <w:rPr>
                    <w:rFonts w:asciiTheme="majorHAnsi" w:hAnsiTheme="majorHAnsi" w:cs="Times New Roman"/>
                  </w:rPr>
                </w:pPr>
              </w:p>
            </w:tc>
          </w:tr>
          <w:tr w:rsidR="00AB27D8" w:rsidRPr="004F5EF9" w14:paraId="534BA7C9" w14:textId="45F8F5D9" w:rsidTr="008651E8">
            <w:tc>
              <w:tcPr>
                <w:tcW w:w="990" w:type="dxa"/>
              </w:tcPr>
              <w:p w14:paraId="7E90B96D" w14:textId="4AD3864A" w:rsidR="00AB27D8" w:rsidRPr="004F5EF9" w:rsidRDefault="00AB27D8" w:rsidP="004F5EF9">
                <w:pPr>
                  <w:rPr>
                    <w:rFonts w:asciiTheme="majorHAnsi" w:hAnsiTheme="majorHAnsi" w:cs="Times New Roman"/>
                  </w:rPr>
                </w:pPr>
                <w:r w:rsidRPr="004F5EF9">
                  <w:rPr>
                    <w:rFonts w:asciiTheme="majorHAnsi" w:hAnsiTheme="majorHAnsi" w:cs="Times New Roman"/>
                  </w:rPr>
                  <w:t>Wk. 2</w:t>
                </w:r>
              </w:p>
            </w:tc>
            <w:tc>
              <w:tcPr>
                <w:tcW w:w="6480" w:type="dxa"/>
              </w:tcPr>
              <w:p w14:paraId="1126925F"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Foundations of Counseling (brief history)</w:t>
                </w:r>
              </w:p>
            </w:tc>
            <w:tc>
              <w:tcPr>
                <w:tcW w:w="3060" w:type="dxa"/>
              </w:tcPr>
              <w:p w14:paraId="6F96B233"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2</w:t>
                </w:r>
              </w:p>
              <w:p w14:paraId="0FC9FF16" w14:textId="77777777" w:rsidR="00AB27D8" w:rsidRPr="004F5EF9" w:rsidRDefault="00AB27D8" w:rsidP="004F5EF9">
                <w:pPr>
                  <w:rPr>
                    <w:rFonts w:asciiTheme="majorHAnsi" w:hAnsiTheme="majorHAnsi" w:cs="Times New Roman"/>
                  </w:rPr>
                </w:pPr>
              </w:p>
            </w:tc>
            <w:tc>
              <w:tcPr>
                <w:tcW w:w="350" w:type="dxa"/>
              </w:tcPr>
              <w:p w14:paraId="7AFC5314" w14:textId="77777777" w:rsidR="00AB27D8" w:rsidRPr="004F5EF9" w:rsidRDefault="00AB27D8" w:rsidP="004F5EF9">
                <w:pPr>
                  <w:rPr>
                    <w:rFonts w:asciiTheme="majorHAnsi" w:hAnsiTheme="majorHAnsi" w:cs="Times New Roman"/>
                  </w:rPr>
                </w:pPr>
              </w:p>
            </w:tc>
          </w:tr>
          <w:tr w:rsidR="00AB27D8" w:rsidRPr="004F5EF9" w14:paraId="310DF5DE" w14:textId="3D0C30E2" w:rsidTr="008651E8">
            <w:tc>
              <w:tcPr>
                <w:tcW w:w="990" w:type="dxa"/>
              </w:tcPr>
              <w:p w14:paraId="1870BE16" w14:textId="65EA0BEB" w:rsidR="00AB27D8" w:rsidRPr="004F5EF9" w:rsidRDefault="00AB27D8" w:rsidP="004F5EF9">
                <w:pPr>
                  <w:rPr>
                    <w:rFonts w:asciiTheme="majorHAnsi" w:hAnsiTheme="majorHAnsi" w:cs="Times New Roman"/>
                  </w:rPr>
                </w:pPr>
                <w:r w:rsidRPr="004F5EF9">
                  <w:rPr>
                    <w:rFonts w:asciiTheme="majorHAnsi" w:hAnsiTheme="majorHAnsi" w:cs="Times New Roman"/>
                  </w:rPr>
                  <w:t>Wk. 3</w:t>
                </w:r>
              </w:p>
            </w:tc>
            <w:tc>
              <w:tcPr>
                <w:tcW w:w="6480" w:type="dxa"/>
              </w:tcPr>
              <w:p w14:paraId="38391355"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Settings for Counselors (counseling specialties)</w:t>
                </w:r>
              </w:p>
            </w:tc>
            <w:tc>
              <w:tcPr>
                <w:tcW w:w="3060" w:type="dxa"/>
              </w:tcPr>
              <w:p w14:paraId="033F53F1"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3</w:t>
                </w:r>
              </w:p>
              <w:p w14:paraId="00A76658" w14:textId="77777777" w:rsidR="00AB27D8" w:rsidRPr="004F5EF9" w:rsidRDefault="00AB27D8" w:rsidP="004F5EF9">
                <w:pPr>
                  <w:rPr>
                    <w:rFonts w:asciiTheme="majorHAnsi" w:hAnsiTheme="majorHAnsi" w:cs="Times New Roman"/>
                  </w:rPr>
                </w:pPr>
              </w:p>
            </w:tc>
            <w:tc>
              <w:tcPr>
                <w:tcW w:w="350" w:type="dxa"/>
              </w:tcPr>
              <w:p w14:paraId="17BC2971" w14:textId="77777777" w:rsidR="00AB27D8" w:rsidRPr="004F5EF9" w:rsidRDefault="00AB27D8" w:rsidP="004F5EF9">
                <w:pPr>
                  <w:rPr>
                    <w:rFonts w:asciiTheme="majorHAnsi" w:hAnsiTheme="majorHAnsi" w:cs="Times New Roman"/>
                  </w:rPr>
                </w:pPr>
              </w:p>
            </w:tc>
          </w:tr>
          <w:tr w:rsidR="00AB27D8" w:rsidRPr="004F5EF9" w14:paraId="0666DBC5" w14:textId="288E97A3" w:rsidTr="008651E8">
            <w:tc>
              <w:tcPr>
                <w:tcW w:w="990" w:type="dxa"/>
              </w:tcPr>
              <w:p w14:paraId="7F9E0C74" w14:textId="09A8241C"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4</w:t>
                </w:r>
              </w:p>
            </w:tc>
            <w:tc>
              <w:tcPr>
                <w:tcW w:w="6480" w:type="dxa"/>
              </w:tcPr>
              <w:p w14:paraId="26A99924"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The Therapeutic Relationship (qualities of the counseling relationship)</w:t>
                </w:r>
              </w:p>
              <w:p w14:paraId="6D50BC6E" w14:textId="77777777" w:rsidR="00AB27D8" w:rsidRPr="004F5EF9" w:rsidRDefault="00AB27D8" w:rsidP="004F5EF9">
                <w:pPr>
                  <w:rPr>
                    <w:rFonts w:asciiTheme="majorHAnsi" w:hAnsiTheme="majorHAnsi" w:cs="Times New Roman"/>
                  </w:rPr>
                </w:pPr>
              </w:p>
            </w:tc>
            <w:tc>
              <w:tcPr>
                <w:tcW w:w="3060" w:type="dxa"/>
              </w:tcPr>
              <w:p w14:paraId="4D59BAFA"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4</w:t>
                </w:r>
              </w:p>
            </w:tc>
            <w:tc>
              <w:tcPr>
                <w:tcW w:w="350" w:type="dxa"/>
              </w:tcPr>
              <w:p w14:paraId="015C1BEA" w14:textId="77777777" w:rsidR="00AB27D8" w:rsidRPr="004F5EF9" w:rsidRDefault="00AB27D8" w:rsidP="004F5EF9">
                <w:pPr>
                  <w:rPr>
                    <w:rFonts w:asciiTheme="majorHAnsi" w:hAnsiTheme="majorHAnsi" w:cs="Times New Roman"/>
                  </w:rPr>
                </w:pPr>
              </w:p>
            </w:tc>
          </w:tr>
          <w:tr w:rsidR="00AB27D8" w:rsidRPr="004F5EF9" w14:paraId="5F57F3B9" w14:textId="45A78F5D" w:rsidTr="008651E8">
            <w:tc>
              <w:tcPr>
                <w:tcW w:w="990" w:type="dxa"/>
              </w:tcPr>
              <w:p w14:paraId="3309CAF7" w14:textId="643C3795"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5</w:t>
                </w:r>
              </w:p>
            </w:tc>
            <w:tc>
              <w:tcPr>
                <w:tcW w:w="6480" w:type="dxa"/>
              </w:tcPr>
              <w:p w14:paraId="19BC3AA0"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Insight-Oriented Approaches (theories)</w:t>
                </w:r>
              </w:p>
            </w:tc>
            <w:tc>
              <w:tcPr>
                <w:tcW w:w="3060" w:type="dxa"/>
              </w:tcPr>
              <w:p w14:paraId="4430306A"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5</w:t>
                </w:r>
              </w:p>
              <w:p w14:paraId="6521DE3F" w14:textId="77777777" w:rsidR="00AB27D8" w:rsidRPr="004F5EF9" w:rsidRDefault="00AB27D8" w:rsidP="004F5EF9">
                <w:pPr>
                  <w:rPr>
                    <w:rFonts w:asciiTheme="majorHAnsi" w:hAnsiTheme="majorHAnsi" w:cs="Times New Roman"/>
                  </w:rPr>
                </w:pPr>
              </w:p>
            </w:tc>
            <w:tc>
              <w:tcPr>
                <w:tcW w:w="350" w:type="dxa"/>
              </w:tcPr>
              <w:p w14:paraId="4833B4D5" w14:textId="77777777" w:rsidR="00AB27D8" w:rsidRPr="004F5EF9" w:rsidRDefault="00AB27D8" w:rsidP="004F5EF9">
                <w:pPr>
                  <w:rPr>
                    <w:rFonts w:asciiTheme="majorHAnsi" w:hAnsiTheme="majorHAnsi" w:cs="Times New Roman"/>
                  </w:rPr>
                </w:pPr>
              </w:p>
            </w:tc>
          </w:tr>
          <w:tr w:rsidR="00AB27D8" w:rsidRPr="004F5EF9" w14:paraId="465C534F" w14:textId="02AD30B7" w:rsidTr="008651E8">
            <w:tc>
              <w:tcPr>
                <w:tcW w:w="990" w:type="dxa"/>
              </w:tcPr>
              <w:p w14:paraId="4C2DDC12" w14:textId="1BDC6F65"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6</w:t>
                </w:r>
              </w:p>
            </w:tc>
            <w:tc>
              <w:tcPr>
                <w:tcW w:w="6480" w:type="dxa"/>
              </w:tcPr>
              <w:p w14:paraId="16606C8B"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Action-Oriented Approaches (theories)</w:t>
                </w:r>
              </w:p>
            </w:tc>
            <w:tc>
              <w:tcPr>
                <w:tcW w:w="3060" w:type="dxa"/>
              </w:tcPr>
              <w:p w14:paraId="07BE32A5"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6</w:t>
                </w:r>
              </w:p>
              <w:p w14:paraId="0C30C759" w14:textId="77777777" w:rsidR="00AB27D8" w:rsidRPr="004F5EF9" w:rsidRDefault="00AB27D8" w:rsidP="004F5EF9">
                <w:pPr>
                  <w:rPr>
                    <w:rFonts w:asciiTheme="majorHAnsi" w:hAnsiTheme="majorHAnsi" w:cs="Times New Roman"/>
                  </w:rPr>
                </w:pPr>
              </w:p>
            </w:tc>
            <w:tc>
              <w:tcPr>
                <w:tcW w:w="350" w:type="dxa"/>
              </w:tcPr>
              <w:p w14:paraId="49328E15" w14:textId="77777777" w:rsidR="00AB27D8" w:rsidRPr="004F5EF9" w:rsidRDefault="00AB27D8" w:rsidP="004F5EF9">
                <w:pPr>
                  <w:rPr>
                    <w:rFonts w:asciiTheme="majorHAnsi" w:hAnsiTheme="majorHAnsi" w:cs="Times New Roman"/>
                  </w:rPr>
                </w:pPr>
              </w:p>
            </w:tc>
          </w:tr>
          <w:tr w:rsidR="00AB27D8" w:rsidRPr="004F5EF9" w14:paraId="1CA40151" w14:textId="33819EEA" w:rsidTr="003D1521">
            <w:trPr>
              <w:trHeight w:val="954"/>
            </w:trPr>
            <w:tc>
              <w:tcPr>
                <w:tcW w:w="990" w:type="dxa"/>
              </w:tcPr>
              <w:p w14:paraId="5EF4DD75" w14:textId="06B7B440"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7</w:t>
                </w:r>
              </w:p>
            </w:tc>
            <w:tc>
              <w:tcPr>
                <w:tcW w:w="6480" w:type="dxa"/>
              </w:tcPr>
              <w:p w14:paraId="5364D291"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Integrating Theory and Counseling Skills (selecting a personal theoretical orientation)</w:t>
                </w:r>
              </w:p>
              <w:p w14:paraId="72E0B096" w14:textId="5C65E2CA" w:rsidR="00AB27D8" w:rsidRPr="004F5EF9" w:rsidRDefault="001A115C" w:rsidP="004F5EF9">
                <w:pPr>
                  <w:rPr>
                    <w:rFonts w:asciiTheme="majorHAnsi" w:hAnsiTheme="majorHAnsi" w:cs="Times New Roman"/>
                  </w:rPr>
                </w:pPr>
                <w:r w:rsidRPr="004F5EF9">
                  <w:rPr>
                    <w:rFonts w:asciiTheme="majorHAnsi" w:hAnsiTheme="majorHAnsi" w:cs="Times New Roman"/>
                  </w:rPr>
                  <w:t xml:space="preserve">Midterm Exam </w:t>
                </w:r>
              </w:p>
            </w:tc>
            <w:tc>
              <w:tcPr>
                <w:tcW w:w="3060" w:type="dxa"/>
              </w:tcPr>
              <w:p w14:paraId="30E35797"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7</w:t>
                </w:r>
              </w:p>
            </w:tc>
            <w:tc>
              <w:tcPr>
                <w:tcW w:w="350" w:type="dxa"/>
              </w:tcPr>
              <w:p w14:paraId="0EBA34FA" w14:textId="77777777" w:rsidR="00AB27D8" w:rsidRPr="004F5EF9" w:rsidRDefault="00AB27D8" w:rsidP="004F5EF9">
                <w:pPr>
                  <w:rPr>
                    <w:rFonts w:asciiTheme="majorHAnsi" w:hAnsiTheme="majorHAnsi" w:cs="Times New Roman"/>
                  </w:rPr>
                </w:pPr>
              </w:p>
            </w:tc>
          </w:tr>
          <w:tr w:rsidR="00AB27D8" w:rsidRPr="004F5EF9" w14:paraId="3B5FCEA7" w14:textId="188F169E" w:rsidTr="008651E8">
            <w:tc>
              <w:tcPr>
                <w:tcW w:w="990" w:type="dxa"/>
              </w:tcPr>
              <w:p w14:paraId="5AD34283" w14:textId="755210BD"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8</w:t>
                </w:r>
              </w:p>
            </w:tc>
            <w:tc>
              <w:tcPr>
                <w:tcW w:w="6480" w:type="dxa"/>
              </w:tcPr>
              <w:p w14:paraId="5DEEF25F"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Assessment, Testing, and the Diagnostic Process (types, ethical selection, using DSM-5)</w:t>
                </w:r>
              </w:p>
              <w:p w14:paraId="75AB7D5E" w14:textId="77777777" w:rsidR="00AB27D8" w:rsidRPr="004F5EF9" w:rsidRDefault="00AB27D8" w:rsidP="004F5EF9">
                <w:pPr>
                  <w:rPr>
                    <w:rFonts w:asciiTheme="majorHAnsi" w:hAnsiTheme="majorHAnsi" w:cs="Times New Roman"/>
                  </w:rPr>
                </w:pPr>
              </w:p>
            </w:tc>
            <w:tc>
              <w:tcPr>
                <w:tcW w:w="3060" w:type="dxa"/>
              </w:tcPr>
              <w:p w14:paraId="4EF580EC"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8</w:t>
                </w:r>
              </w:p>
            </w:tc>
            <w:tc>
              <w:tcPr>
                <w:tcW w:w="350" w:type="dxa"/>
              </w:tcPr>
              <w:p w14:paraId="44635CED" w14:textId="77777777" w:rsidR="00AB27D8" w:rsidRPr="004F5EF9" w:rsidRDefault="00AB27D8" w:rsidP="004F5EF9">
                <w:pPr>
                  <w:rPr>
                    <w:rFonts w:asciiTheme="majorHAnsi" w:hAnsiTheme="majorHAnsi" w:cs="Times New Roman"/>
                  </w:rPr>
                </w:pPr>
              </w:p>
            </w:tc>
          </w:tr>
          <w:tr w:rsidR="00AB27D8" w:rsidRPr="004F5EF9" w14:paraId="19B8705D" w14:textId="32F0CC69" w:rsidTr="008651E8">
            <w:tc>
              <w:tcPr>
                <w:tcW w:w="990" w:type="dxa"/>
              </w:tcPr>
              <w:p w14:paraId="6587AC3D" w14:textId="536F0CA0"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9</w:t>
                </w:r>
              </w:p>
            </w:tc>
            <w:tc>
              <w:tcPr>
                <w:tcW w:w="6480" w:type="dxa"/>
              </w:tcPr>
              <w:p w14:paraId="32D4FD5B"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Group Counseling (techniques, benefits/risks, and considerations)</w:t>
                </w:r>
              </w:p>
              <w:p w14:paraId="20E79C9E" w14:textId="77777777" w:rsidR="00AB27D8" w:rsidRPr="004F5EF9" w:rsidRDefault="00AB27D8" w:rsidP="004F5EF9">
                <w:pPr>
                  <w:rPr>
                    <w:rFonts w:asciiTheme="majorHAnsi" w:hAnsiTheme="majorHAnsi" w:cs="Times New Roman"/>
                  </w:rPr>
                </w:pPr>
              </w:p>
            </w:tc>
            <w:tc>
              <w:tcPr>
                <w:tcW w:w="3060" w:type="dxa"/>
              </w:tcPr>
              <w:p w14:paraId="707027EC"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9</w:t>
                </w:r>
              </w:p>
            </w:tc>
            <w:tc>
              <w:tcPr>
                <w:tcW w:w="350" w:type="dxa"/>
              </w:tcPr>
              <w:p w14:paraId="5ADEA997" w14:textId="77777777" w:rsidR="00AB27D8" w:rsidRPr="004F5EF9" w:rsidRDefault="00AB27D8" w:rsidP="004F5EF9">
                <w:pPr>
                  <w:rPr>
                    <w:rFonts w:asciiTheme="majorHAnsi" w:hAnsiTheme="majorHAnsi" w:cs="Times New Roman"/>
                  </w:rPr>
                </w:pPr>
              </w:p>
            </w:tc>
          </w:tr>
          <w:tr w:rsidR="00AB27D8" w:rsidRPr="004F5EF9" w14:paraId="7C65EC5B" w14:textId="28E47ED0" w:rsidTr="008651E8">
            <w:tc>
              <w:tcPr>
                <w:tcW w:w="990" w:type="dxa"/>
              </w:tcPr>
              <w:p w14:paraId="787E193F" w14:textId="5AFC92E5"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8C153C" w:rsidRPr="004F5EF9">
                  <w:rPr>
                    <w:rFonts w:asciiTheme="majorHAnsi" w:hAnsiTheme="majorHAnsi" w:cs="Times New Roman"/>
                  </w:rPr>
                  <w:t>0</w:t>
                </w:r>
              </w:p>
            </w:tc>
            <w:tc>
              <w:tcPr>
                <w:tcW w:w="6480" w:type="dxa"/>
              </w:tcPr>
              <w:p w14:paraId="4A79B9E9"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Family, Couples, and Sex Counseling (theories and techniques)</w:t>
                </w:r>
              </w:p>
              <w:p w14:paraId="189B7801" w14:textId="77777777" w:rsidR="00AB27D8" w:rsidRPr="004F5EF9" w:rsidRDefault="00AB27D8" w:rsidP="004F5EF9">
                <w:pPr>
                  <w:rPr>
                    <w:rFonts w:asciiTheme="majorHAnsi" w:hAnsiTheme="majorHAnsi" w:cs="Times New Roman"/>
                  </w:rPr>
                </w:pPr>
              </w:p>
            </w:tc>
            <w:tc>
              <w:tcPr>
                <w:tcW w:w="3060" w:type="dxa"/>
              </w:tcPr>
              <w:p w14:paraId="1F578A6B"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10</w:t>
                </w:r>
              </w:p>
            </w:tc>
            <w:tc>
              <w:tcPr>
                <w:tcW w:w="350" w:type="dxa"/>
              </w:tcPr>
              <w:p w14:paraId="60E1C81A" w14:textId="77777777" w:rsidR="00AB27D8" w:rsidRPr="004F5EF9" w:rsidRDefault="00AB27D8" w:rsidP="004F5EF9">
                <w:pPr>
                  <w:rPr>
                    <w:rFonts w:asciiTheme="majorHAnsi" w:hAnsiTheme="majorHAnsi" w:cs="Times New Roman"/>
                  </w:rPr>
                </w:pPr>
              </w:p>
            </w:tc>
          </w:tr>
          <w:tr w:rsidR="00AB27D8" w:rsidRPr="004F5EF9" w14:paraId="415B401F" w14:textId="50C685C8" w:rsidTr="008651E8">
            <w:tc>
              <w:tcPr>
                <w:tcW w:w="990" w:type="dxa"/>
              </w:tcPr>
              <w:p w14:paraId="6D2955D1" w14:textId="52439EB9"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8C153C" w:rsidRPr="004F5EF9">
                  <w:rPr>
                    <w:rFonts w:asciiTheme="majorHAnsi" w:hAnsiTheme="majorHAnsi" w:cs="Times New Roman"/>
                  </w:rPr>
                  <w:t>1</w:t>
                </w:r>
              </w:p>
            </w:tc>
            <w:tc>
              <w:tcPr>
                <w:tcW w:w="6480" w:type="dxa"/>
              </w:tcPr>
              <w:p w14:paraId="3ADE053F"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Career Counseling (benefits of assessment/career considerations in counseling)</w:t>
                </w:r>
              </w:p>
              <w:p w14:paraId="65CE2F61" w14:textId="77777777" w:rsidR="00AB27D8" w:rsidRPr="004F5EF9" w:rsidRDefault="00AB27D8" w:rsidP="004F5EF9">
                <w:pPr>
                  <w:rPr>
                    <w:rFonts w:asciiTheme="majorHAnsi" w:hAnsiTheme="majorHAnsi" w:cs="Times New Roman"/>
                  </w:rPr>
                </w:pPr>
              </w:p>
            </w:tc>
            <w:tc>
              <w:tcPr>
                <w:tcW w:w="3060" w:type="dxa"/>
              </w:tcPr>
              <w:p w14:paraId="31FC9134"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11</w:t>
                </w:r>
              </w:p>
            </w:tc>
            <w:tc>
              <w:tcPr>
                <w:tcW w:w="350" w:type="dxa"/>
              </w:tcPr>
              <w:p w14:paraId="6B07188E" w14:textId="77777777" w:rsidR="00AB27D8" w:rsidRPr="004F5EF9" w:rsidRDefault="00AB27D8" w:rsidP="004F5EF9">
                <w:pPr>
                  <w:rPr>
                    <w:rFonts w:asciiTheme="majorHAnsi" w:hAnsiTheme="majorHAnsi" w:cs="Times New Roman"/>
                  </w:rPr>
                </w:pPr>
              </w:p>
            </w:tc>
          </w:tr>
          <w:tr w:rsidR="00AB27D8" w:rsidRPr="004F5EF9" w14:paraId="40FE91BA" w14:textId="0A45E3B2" w:rsidTr="008651E8">
            <w:tc>
              <w:tcPr>
                <w:tcW w:w="990" w:type="dxa"/>
              </w:tcPr>
              <w:p w14:paraId="64B7C2FF" w14:textId="650D1F80" w:rsidR="00AB27D8" w:rsidRPr="004F5EF9" w:rsidRDefault="008651E8" w:rsidP="004F5EF9">
                <w:pPr>
                  <w:rPr>
                    <w:rFonts w:asciiTheme="majorHAnsi" w:hAnsiTheme="majorHAnsi" w:cs="Times New Roman"/>
                  </w:rPr>
                </w:pPr>
                <w:r w:rsidRPr="004F5EF9">
                  <w:rPr>
                    <w:rFonts w:asciiTheme="majorHAnsi" w:hAnsiTheme="majorHAnsi" w:cs="Times New Roman"/>
                  </w:rPr>
                  <w:t>W</w:t>
                </w:r>
                <w:r w:rsidR="00AB27D8" w:rsidRPr="004F5EF9">
                  <w:rPr>
                    <w:rFonts w:asciiTheme="majorHAnsi" w:hAnsiTheme="majorHAnsi" w:cs="Times New Roman"/>
                  </w:rPr>
                  <w:t>k</w:t>
                </w:r>
                <w:r w:rsidRPr="004F5EF9">
                  <w:rPr>
                    <w:rFonts w:asciiTheme="majorHAnsi" w:hAnsiTheme="majorHAnsi" w:cs="Times New Roman"/>
                  </w:rPr>
                  <w:t>.</w:t>
                </w:r>
                <w:r w:rsidR="00AB27D8" w:rsidRPr="004F5EF9">
                  <w:rPr>
                    <w:rFonts w:asciiTheme="majorHAnsi" w:hAnsiTheme="majorHAnsi" w:cs="Times New Roman"/>
                  </w:rPr>
                  <w:t xml:space="preserve"> 1</w:t>
                </w:r>
                <w:r w:rsidR="008C153C" w:rsidRPr="004F5EF9">
                  <w:rPr>
                    <w:rFonts w:asciiTheme="majorHAnsi" w:hAnsiTheme="majorHAnsi" w:cs="Times New Roman"/>
                  </w:rPr>
                  <w:t>2</w:t>
                </w:r>
              </w:p>
            </w:tc>
            <w:tc>
              <w:tcPr>
                <w:tcW w:w="6480" w:type="dxa"/>
              </w:tcPr>
              <w:p w14:paraId="727C2769"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Neuroscience, Addictions Counseling, and Psychopharmacology (physiological response to medications)</w:t>
                </w:r>
              </w:p>
              <w:p w14:paraId="78C09364" w14:textId="77777777" w:rsidR="00AB27D8" w:rsidRPr="004F5EF9" w:rsidRDefault="00AB27D8" w:rsidP="004F5EF9">
                <w:pPr>
                  <w:rPr>
                    <w:rFonts w:asciiTheme="majorHAnsi" w:hAnsiTheme="majorHAnsi" w:cs="Times New Roman"/>
                  </w:rPr>
                </w:pPr>
              </w:p>
            </w:tc>
            <w:tc>
              <w:tcPr>
                <w:tcW w:w="3060" w:type="dxa"/>
              </w:tcPr>
              <w:p w14:paraId="0EE34C9B"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12</w:t>
                </w:r>
              </w:p>
            </w:tc>
            <w:tc>
              <w:tcPr>
                <w:tcW w:w="350" w:type="dxa"/>
              </w:tcPr>
              <w:p w14:paraId="363CCA8E" w14:textId="77777777" w:rsidR="00AB27D8" w:rsidRPr="004F5EF9" w:rsidRDefault="00AB27D8" w:rsidP="004F5EF9">
                <w:pPr>
                  <w:rPr>
                    <w:rFonts w:asciiTheme="majorHAnsi" w:hAnsiTheme="majorHAnsi" w:cs="Times New Roman"/>
                  </w:rPr>
                </w:pPr>
              </w:p>
            </w:tc>
          </w:tr>
          <w:tr w:rsidR="00AB27D8" w:rsidRPr="004F5EF9" w14:paraId="4DCBE369" w14:textId="5533677A" w:rsidTr="008651E8">
            <w:tc>
              <w:tcPr>
                <w:tcW w:w="990" w:type="dxa"/>
              </w:tcPr>
              <w:p w14:paraId="012967FD" w14:textId="6386C773" w:rsidR="00AB27D8" w:rsidRPr="004F5EF9" w:rsidRDefault="00AB27D8" w:rsidP="004F5EF9">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8C153C" w:rsidRPr="004F5EF9">
                  <w:rPr>
                    <w:rFonts w:asciiTheme="majorHAnsi" w:hAnsiTheme="majorHAnsi" w:cs="Times New Roman"/>
                  </w:rPr>
                  <w:t>3</w:t>
                </w:r>
              </w:p>
            </w:tc>
            <w:tc>
              <w:tcPr>
                <w:tcW w:w="6480" w:type="dxa"/>
              </w:tcPr>
              <w:p w14:paraId="2000EC12"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Counseling Diverse Clients (social and cultural issues)</w:t>
                </w:r>
              </w:p>
              <w:p w14:paraId="2C86F91A" w14:textId="77777777" w:rsidR="00AB27D8" w:rsidRPr="004F5EF9" w:rsidRDefault="00AB27D8" w:rsidP="004F5EF9">
                <w:pPr>
                  <w:rPr>
                    <w:rFonts w:asciiTheme="majorHAnsi" w:hAnsiTheme="majorHAnsi" w:cs="Times New Roman"/>
                  </w:rPr>
                </w:pPr>
              </w:p>
            </w:tc>
            <w:tc>
              <w:tcPr>
                <w:tcW w:w="3060" w:type="dxa"/>
              </w:tcPr>
              <w:p w14:paraId="510F2A05"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13</w:t>
                </w:r>
              </w:p>
            </w:tc>
            <w:tc>
              <w:tcPr>
                <w:tcW w:w="350" w:type="dxa"/>
              </w:tcPr>
              <w:p w14:paraId="30158E82" w14:textId="77777777" w:rsidR="00AB27D8" w:rsidRPr="004F5EF9" w:rsidRDefault="00AB27D8" w:rsidP="004F5EF9">
                <w:pPr>
                  <w:rPr>
                    <w:rFonts w:asciiTheme="majorHAnsi" w:hAnsiTheme="majorHAnsi" w:cs="Times New Roman"/>
                  </w:rPr>
                </w:pPr>
              </w:p>
            </w:tc>
          </w:tr>
          <w:tr w:rsidR="000909BA" w:rsidRPr="004F5EF9" w14:paraId="78E424FD" w14:textId="77777777" w:rsidTr="003D1521">
            <w:trPr>
              <w:trHeight w:val="450"/>
            </w:trPr>
            <w:tc>
              <w:tcPr>
                <w:tcW w:w="990" w:type="dxa"/>
              </w:tcPr>
              <w:p w14:paraId="0E10414E" w14:textId="184F6C21" w:rsidR="000909BA" w:rsidRPr="004F5EF9" w:rsidRDefault="000909BA" w:rsidP="004F5EF9">
                <w:pPr>
                  <w:rPr>
                    <w:rFonts w:asciiTheme="majorHAnsi" w:hAnsiTheme="majorHAnsi" w:cs="Times New Roman"/>
                  </w:rPr>
                </w:pPr>
              </w:p>
            </w:tc>
            <w:tc>
              <w:tcPr>
                <w:tcW w:w="6480" w:type="dxa"/>
              </w:tcPr>
              <w:p w14:paraId="20A61485" w14:textId="619CF08F" w:rsidR="000909BA" w:rsidRPr="004F5EF9" w:rsidRDefault="000909BA" w:rsidP="004F5EF9">
                <w:pPr>
                  <w:rPr>
                    <w:rFonts w:asciiTheme="majorHAnsi" w:hAnsiTheme="majorHAnsi" w:cs="Times New Roman"/>
                  </w:rPr>
                </w:pPr>
              </w:p>
            </w:tc>
            <w:tc>
              <w:tcPr>
                <w:tcW w:w="3060" w:type="dxa"/>
              </w:tcPr>
              <w:p w14:paraId="1E6DFB39" w14:textId="35419797" w:rsidR="000909BA" w:rsidRPr="004F5EF9" w:rsidRDefault="000909BA" w:rsidP="004F5EF9">
                <w:pPr>
                  <w:rPr>
                    <w:rFonts w:asciiTheme="majorHAnsi" w:hAnsiTheme="majorHAnsi" w:cs="Times New Roman"/>
                  </w:rPr>
                </w:pPr>
              </w:p>
            </w:tc>
            <w:tc>
              <w:tcPr>
                <w:tcW w:w="350" w:type="dxa"/>
              </w:tcPr>
              <w:p w14:paraId="7C4B896D" w14:textId="77777777" w:rsidR="000909BA" w:rsidRPr="004F5EF9" w:rsidRDefault="000909BA" w:rsidP="004F5EF9">
                <w:pPr>
                  <w:rPr>
                    <w:rFonts w:asciiTheme="majorHAnsi" w:hAnsiTheme="majorHAnsi" w:cs="Times New Roman"/>
                  </w:rPr>
                </w:pPr>
              </w:p>
            </w:tc>
          </w:tr>
          <w:tr w:rsidR="00AB27D8" w:rsidRPr="004F5EF9" w14:paraId="4C92CD17" w14:textId="4608ED3D" w:rsidTr="008651E8">
            <w:tc>
              <w:tcPr>
                <w:tcW w:w="990" w:type="dxa"/>
              </w:tcPr>
              <w:p w14:paraId="21E0105C" w14:textId="5C68208A" w:rsidR="00AB27D8" w:rsidRPr="004F5EF9" w:rsidRDefault="00AB27D8" w:rsidP="009153C2">
                <w:pPr>
                  <w:rPr>
                    <w:rFonts w:asciiTheme="majorHAnsi" w:hAnsiTheme="majorHAnsi" w:cs="Times New Roman"/>
                  </w:rPr>
                </w:pPr>
                <w:r w:rsidRPr="004F5EF9">
                  <w:rPr>
                    <w:rFonts w:asciiTheme="majorHAnsi" w:hAnsiTheme="majorHAnsi" w:cs="Times New Roman"/>
                  </w:rPr>
                  <w:t>Wk</w:t>
                </w:r>
                <w:r w:rsidR="008651E8" w:rsidRPr="004F5EF9">
                  <w:rPr>
                    <w:rFonts w:asciiTheme="majorHAnsi" w:hAnsiTheme="majorHAnsi" w:cs="Times New Roman"/>
                  </w:rPr>
                  <w:t>.</w:t>
                </w:r>
                <w:r w:rsidRPr="004F5EF9">
                  <w:rPr>
                    <w:rFonts w:asciiTheme="majorHAnsi" w:hAnsiTheme="majorHAnsi" w:cs="Times New Roman"/>
                  </w:rPr>
                  <w:t xml:space="preserve"> 1</w:t>
                </w:r>
                <w:r w:rsidR="009153C2">
                  <w:rPr>
                    <w:rFonts w:asciiTheme="majorHAnsi" w:hAnsiTheme="majorHAnsi" w:cs="Times New Roman"/>
                  </w:rPr>
                  <w:t>4</w:t>
                </w:r>
              </w:p>
            </w:tc>
            <w:tc>
              <w:tcPr>
                <w:tcW w:w="6480" w:type="dxa"/>
              </w:tcPr>
              <w:p w14:paraId="2BE04B67"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Ethical and Legal Issues &amp; Credentialing (</w:t>
                </w:r>
                <w:r w:rsidRPr="004F5EF9">
                  <w:rPr>
                    <w:rFonts w:asciiTheme="majorHAnsi" w:hAnsiTheme="majorHAnsi" w:cs="Times New Roman"/>
                    <w:i/>
                  </w:rPr>
                  <w:t xml:space="preserve">American Counseling Association Code of Ethics </w:t>
                </w:r>
                <w:r w:rsidRPr="004F5EF9">
                  <w:rPr>
                    <w:rFonts w:asciiTheme="majorHAnsi" w:hAnsiTheme="majorHAnsi" w:cs="Times New Roman"/>
                  </w:rPr>
                  <w:t>and Arkansas credentialing process)</w:t>
                </w:r>
              </w:p>
              <w:p w14:paraId="5E6D2B01"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Toward Closure: Advice for the Passionately Committed Counseling Student (preparing for advanced degrees in counseling)</w:t>
                </w:r>
              </w:p>
              <w:p w14:paraId="56B967D0" w14:textId="77777777" w:rsidR="00AB27D8" w:rsidRPr="004F5EF9" w:rsidRDefault="00AB27D8" w:rsidP="004F5EF9">
                <w:pPr>
                  <w:rPr>
                    <w:rFonts w:asciiTheme="majorHAnsi" w:hAnsiTheme="majorHAnsi" w:cs="Times New Roman"/>
                  </w:rPr>
                </w:pPr>
              </w:p>
            </w:tc>
            <w:tc>
              <w:tcPr>
                <w:tcW w:w="3060" w:type="dxa"/>
              </w:tcPr>
              <w:p w14:paraId="21D075A6"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14</w:t>
                </w:r>
              </w:p>
              <w:p w14:paraId="1D17B59C" w14:textId="77777777" w:rsidR="00AB27D8" w:rsidRPr="004F5EF9" w:rsidRDefault="00AB27D8" w:rsidP="004F5EF9">
                <w:pPr>
                  <w:rPr>
                    <w:rFonts w:asciiTheme="majorHAnsi" w:hAnsiTheme="majorHAnsi" w:cs="Times New Roman"/>
                  </w:rPr>
                </w:pPr>
              </w:p>
              <w:p w14:paraId="0006BF7C" w14:textId="77777777" w:rsidR="00AB27D8" w:rsidRPr="004F5EF9" w:rsidRDefault="00AB27D8" w:rsidP="004F5EF9">
                <w:pPr>
                  <w:rPr>
                    <w:rFonts w:asciiTheme="majorHAnsi" w:hAnsiTheme="majorHAnsi" w:cs="Times New Roman"/>
                  </w:rPr>
                </w:pPr>
              </w:p>
              <w:p w14:paraId="553E2809" w14:textId="77777777" w:rsidR="00AB27D8" w:rsidRPr="004F5EF9" w:rsidRDefault="00AB27D8" w:rsidP="004F5EF9">
                <w:pPr>
                  <w:rPr>
                    <w:rFonts w:asciiTheme="majorHAnsi" w:hAnsiTheme="majorHAnsi" w:cs="Times New Roman"/>
                  </w:rPr>
                </w:pPr>
                <w:r w:rsidRPr="004F5EF9">
                  <w:rPr>
                    <w:rFonts w:asciiTheme="majorHAnsi" w:hAnsiTheme="majorHAnsi" w:cs="Times New Roman"/>
                  </w:rPr>
                  <w:t>Kottler &amp; Shepard  - CH. 15</w:t>
                </w:r>
              </w:p>
            </w:tc>
            <w:tc>
              <w:tcPr>
                <w:tcW w:w="350" w:type="dxa"/>
              </w:tcPr>
              <w:p w14:paraId="5F821918" w14:textId="77777777" w:rsidR="00AB27D8" w:rsidRPr="004F5EF9" w:rsidRDefault="00AB27D8" w:rsidP="004F5EF9">
                <w:pPr>
                  <w:rPr>
                    <w:rFonts w:asciiTheme="majorHAnsi" w:hAnsiTheme="majorHAnsi" w:cs="Times New Roman"/>
                  </w:rPr>
                </w:pPr>
              </w:p>
            </w:tc>
          </w:tr>
          <w:tr w:rsidR="00AB27D8" w:rsidRPr="004F5EF9" w14:paraId="75B13D1D" w14:textId="1D09A90E" w:rsidTr="008651E8">
            <w:tc>
              <w:tcPr>
                <w:tcW w:w="990" w:type="dxa"/>
              </w:tcPr>
              <w:p w14:paraId="36D2D3CE" w14:textId="479CF53E" w:rsidR="00AB27D8" w:rsidRPr="004F5EF9" w:rsidRDefault="00AB27D8" w:rsidP="004F5EF9">
                <w:pPr>
                  <w:rPr>
                    <w:rFonts w:asciiTheme="majorHAnsi" w:hAnsiTheme="majorHAnsi" w:cs="Times New Roman"/>
                  </w:rPr>
                </w:pPr>
              </w:p>
            </w:tc>
            <w:tc>
              <w:tcPr>
                <w:tcW w:w="6480" w:type="dxa"/>
              </w:tcPr>
              <w:p w14:paraId="5114679E" w14:textId="4EDC2172" w:rsidR="00AB27D8" w:rsidRPr="004F5EF9" w:rsidRDefault="00AB27D8" w:rsidP="004F5EF9">
                <w:pPr>
                  <w:rPr>
                    <w:rFonts w:asciiTheme="majorHAnsi" w:hAnsiTheme="majorHAnsi" w:cs="Times New Roman"/>
                  </w:rPr>
                </w:pPr>
              </w:p>
            </w:tc>
            <w:tc>
              <w:tcPr>
                <w:tcW w:w="3060" w:type="dxa"/>
              </w:tcPr>
              <w:p w14:paraId="16D7F3D0" w14:textId="77777777" w:rsidR="004F5EF9" w:rsidRPr="004F5EF9" w:rsidRDefault="004F5EF9" w:rsidP="004F5EF9">
                <w:pPr>
                  <w:rPr>
                    <w:rFonts w:asciiTheme="majorHAnsi" w:hAnsiTheme="majorHAnsi" w:cs="Times New Roman"/>
                  </w:rPr>
                </w:pPr>
              </w:p>
            </w:tc>
            <w:tc>
              <w:tcPr>
                <w:tcW w:w="350" w:type="dxa"/>
              </w:tcPr>
              <w:p w14:paraId="16A730D1" w14:textId="77777777" w:rsidR="00AB27D8" w:rsidRPr="004F5EF9" w:rsidRDefault="00AB27D8" w:rsidP="004F5EF9">
                <w:pPr>
                  <w:rPr>
                    <w:rFonts w:asciiTheme="majorHAnsi" w:hAnsiTheme="majorHAnsi" w:cs="Times New Roman"/>
                  </w:rPr>
                </w:pPr>
              </w:p>
            </w:tc>
          </w:tr>
        </w:tbl>
        <w:p w14:paraId="4AA8A438" w14:textId="5D6A9E5A" w:rsidR="00AB27D8" w:rsidRPr="004F5EF9" w:rsidRDefault="00690F21" w:rsidP="004F5EF9">
          <w:pPr>
            <w:spacing w:after="0" w:line="240" w:lineRule="auto"/>
            <w:ind w:left="720" w:hanging="720"/>
            <w:rPr>
              <w:rFonts w:asciiTheme="majorHAnsi" w:hAnsiTheme="majorHAnsi"/>
              <w:b/>
              <w:u w:val="single"/>
            </w:rPr>
          </w:pPr>
          <w:r w:rsidRPr="004F5EF9">
            <w:rPr>
              <w:rFonts w:asciiTheme="majorHAnsi" w:hAnsiTheme="majorHAnsi" w:cs="Times New Roman"/>
            </w:rPr>
            <w:t xml:space="preserve">Kottler, J. A., &amp; Shepard, D. S. (2015). </w:t>
          </w:r>
          <w:r w:rsidRPr="004F5EF9">
            <w:rPr>
              <w:rFonts w:asciiTheme="majorHAnsi" w:hAnsiTheme="majorHAnsi" w:cs="Times New Roman"/>
              <w:i/>
            </w:rPr>
            <w:t>Introduction to counseling: Voices from the field</w:t>
          </w:r>
          <w:r w:rsidRPr="004F5EF9">
            <w:rPr>
              <w:rFonts w:asciiTheme="majorHAnsi" w:hAnsiTheme="majorHAnsi" w:cs="Times New Roman"/>
            </w:rPr>
            <w:t xml:space="preserve"> (8th ed.). Stamford, CT: Cengage Learning.</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0A9CC22B" w14:textId="3C5C5293" w:rsidR="00A966C5" w:rsidRPr="00B4115E" w:rsidRDefault="00BF6FF6" w:rsidP="004F5E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r w:rsidR="004F5EF9">
        <w:rPr>
          <w:rFonts w:asciiTheme="majorHAnsi" w:hAnsiTheme="majorHAnsi" w:cs="Arial"/>
          <w:sz w:val="20"/>
          <w:szCs w:val="20"/>
        </w:rPr>
        <w:t xml:space="preserve">    </w:t>
      </w:r>
      <w:sdt>
        <w:sdtPr>
          <w:rPr>
            <w:rFonts w:asciiTheme="majorHAnsi" w:hAnsiTheme="majorHAnsi" w:cs="Arial"/>
            <w:sz w:val="20"/>
            <w:szCs w:val="20"/>
          </w:rPr>
          <w:id w:val="2006626283"/>
        </w:sdtPr>
        <w:sdtEndPr>
          <w:rPr>
            <w:b/>
          </w:rPr>
        </w:sdtEndPr>
        <w:sdtContent>
          <w:r w:rsidR="00277E25" w:rsidRPr="004F5EF9">
            <w:rPr>
              <w:rFonts w:asciiTheme="majorHAnsi" w:hAnsiTheme="majorHAnsi" w:cs="Arial"/>
              <w:b/>
            </w:rPr>
            <w:t>NONE</w:t>
          </w:r>
        </w:sdtContent>
      </w:sdt>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6745D5D" w14:textId="526799E7" w:rsidR="00A966C5" w:rsidRPr="00B4115E" w:rsidRDefault="00BF6FF6" w:rsidP="004F5E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r w:rsidR="004F5EF9">
        <w:rPr>
          <w:rFonts w:asciiTheme="majorHAnsi" w:hAnsiTheme="majorHAnsi" w:cs="Arial"/>
          <w:sz w:val="20"/>
          <w:szCs w:val="20"/>
        </w:rPr>
        <w:t xml:space="preserve">           </w:t>
      </w:r>
      <w:sdt>
        <w:sdtPr>
          <w:rPr>
            <w:rFonts w:asciiTheme="majorHAnsi" w:hAnsiTheme="majorHAnsi" w:cs="Arial"/>
          </w:rPr>
          <w:id w:val="110639606"/>
        </w:sdtPr>
        <w:sdtEndPr>
          <w:rPr>
            <w:b/>
            <w:sz w:val="20"/>
            <w:szCs w:val="20"/>
          </w:rPr>
        </w:sdtEndPr>
        <w:sdtContent>
          <w:r w:rsidR="00277E25" w:rsidRPr="004F5EF9">
            <w:rPr>
              <w:rFonts w:asciiTheme="majorHAnsi" w:hAnsiTheme="majorHAnsi" w:cs="Arial"/>
              <w:b/>
            </w:rPr>
            <w:t>Regular Classroom Only</w:t>
          </w:r>
        </w:sdtContent>
      </w:sdt>
    </w:p>
    <w:p w14:paraId="7BA1CB73" w14:textId="138DDB5A" w:rsidR="00A966C5" w:rsidRPr="004F5EF9" w:rsidRDefault="00A966C5" w:rsidP="00F529A1">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4F5EF9">
        <w:rPr>
          <w:rFonts w:asciiTheme="majorHAnsi" w:hAnsiTheme="majorHAnsi" w:cs="Arial"/>
          <w:sz w:val="20"/>
          <w:szCs w:val="20"/>
        </w:rPr>
        <w:t>Will this require additional faculty, supplies, etc.?</w:t>
      </w:r>
      <w:r w:rsidR="004F5EF9" w:rsidRPr="004F5EF9">
        <w:rPr>
          <w:rFonts w:asciiTheme="majorHAnsi" w:hAnsiTheme="majorHAnsi" w:cs="Arial"/>
          <w:sz w:val="20"/>
          <w:szCs w:val="20"/>
        </w:rPr>
        <w:t xml:space="preserve">  </w:t>
      </w:r>
      <w:r w:rsidR="004F5EF9">
        <w:rPr>
          <w:rFonts w:asciiTheme="majorHAnsi" w:hAnsiTheme="majorHAnsi" w:cs="Arial"/>
          <w:sz w:val="20"/>
          <w:szCs w:val="20"/>
        </w:rPr>
        <w:t xml:space="preserve"> </w:t>
      </w:r>
      <w:sdt>
        <w:sdtPr>
          <w:rPr>
            <w:rFonts w:asciiTheme="majorHAnsi" w:hAnsiTheme="majorHAnsi" w:cs="Arial"/>
            <w:b/>
            <w:sz w:val="20"/>
            <w:szCs w:val="20"/>
          </w:rPr>
          <w:id w:val="1646383678"/>
        </w:sdtPr>
        <w:sdtEndPr/>
        <w:sdtContent>
          <w:r w:rsidR="00277E25" w:rsidRPr="004F5EF9">
            <w:rPr>
              <w:rFonts w:asciiTheme="majorHAnsi" w:hAnsiTheme="majorHAnsi" w:cs="Arial"/>
              <w:b/>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23972D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B4115E" w:rsidRPr="00B4115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4F5EF9">
        <w:rPr>
          <w:rFonts w:asciiTheme="majorHAnsi" w:hAnsiTheme="majorHAnsi" w:cs="Arial"/>
          <w:b/>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C7454B" w:rsidRDefault="00CA269E" w:rsidP="00CA269E">
      <w:pPr>
        <w:tabs>
          <w:tab w:val="left" w:pos="360"/>
          <w:tab w:val="left" w:pos="720"/>
        </w:tabs>
        <w:spacing w:after="0"/>
        <w:rPr>
          <w:rFonts w:asciiTheme="majorHAnsi" w:hAnsiTheme="majorHAnsi" w:cs="Arial"/>
          <w:b/>
          <w:szCs w:val="20"/>
          <w:u w:val="single"/>
        </w:rPr>
      </w:pPr>
      <w:r w:rsidRPr="00C7454B">
        <w:rPr>
          <w:rFonts w:asciiTheme="majorHAnsi" w:hAnsiTheme="majorHAnsi" w:cs="Arial"/>
          <w:b/>
          <w:szCs w:val="20"/>
          <w:u w:val="single"/>
        </w:rPr>
        <w:t>Course Justification</w:t>
      </w:r>
    </w:p>
    <w:p w14:paraId="010AAAD3" w14:textId="77777777" w:rsidR="00CA269E" w:rsidRPr="00C7454B" w:rsidRDefault="00CA269E" w:rsidP="00CA269E">
      <w:pPr>
        <w:tabs>
          <w:tab w:val="left" w:pos="360"/>
          <w:tab w:val="left" w:pos="720"/>
        </w:tabs>
        <w:spacing w:after="0"/>
        <w:rPr>
          <w:rFonts w:asciiTheme="majorHAnsi" w:hAnsiTheme="majorHAnsi" w:cs="Arial"/>
          <w:sz w:val="20"/>
          <w:szCs w:val="20"/>
        </w:rPr>
      </w:pPr>
      <w:r w:rsidRPr="00C7454B">
        <w:rPr>
          <w:rFonts w:asciiTheme="majorHAnsi" w:hAnsiTheme="majorHAnsi" w:cs="Arial"/>
          <w:sz w:val="20"/>
          <w:szCs w:val="20"/>
        </w:rPr>
        <w:t>21. Justification for course being included in program. Must include:</w:t>
      </w:r>
    </w:p>
    <w:p w14:paraId="1148096B" w14:textId="77777777" w:rsidR="00CA269E" w:rsidRPr="00C7454B" w:rsidRDefault="00CA269E" w:rsidP="00CA269E">
      <w:pPr>
        <w:tabs>
          <w:tab w:val="left" w:pos="360"/>
          <w:tab w:val="left" w:pos="720"/>
        </w:tabs>
        <w:spacing w:after="0"/>
        <w:rPr>
          <w:rFonts w:asciiTheme="majorHAnsi" w:hAnsiTheme="majorHAnsi" w:cs="Arial"/>
          <w:sz w:val="20"/>
          <w:szCs w:val="20"/>
        </w:rPr>
      </w:pPr>
      <w:r w:rsidRPr="00C7454B">
        <w:rPr>
          <w:rFonts w:asciiTheme="majorHAnsi" w:hAnsiTheme="majorHAnsi" w:cs="Arial"/>
          <w:sz w:val="20"/>
          <w:szCs w:val="20"/>
        </w:rPr>
        <w:tab/>
        <w:t>a. Academic rationale and goals for the course (skills or level of knowledge students can be expected to attain)</w:t>
      </w:r>
    </w:p>
    <w:p w14:paraId="139DFA28" w14:textId="032129FF" w:rsidR="00CA269E" w:rsidRPr="001C7569" w:rsidRDefault="00CA269E" w:rsidP="009A7D12">
      <w:pPr>
        <w:tabs>
          <w:tab w:val="left" w:pos="360"/>
          <w:tab w:val="left" w:pos="720"/>
        </w:tabs>
        <w:spacing w:after="0" w:line="240" w:lineRule="auto"/>
        <w:ind w:left="360"/>
        <w:rPr>
          <w:rFonts w:asciiTheme="majorHAnsi" w:hAnsiTheme="majorHAnsi" w:cs="Arial"/>
          <w:sz w:val="28"/>
          <w:szCs w:val="28"/>
          <w:highlight w:val="cyan"/>
        </w:rPr>
      </w:pPr>
      <w:r w:rsidRPr="00C7454B">
        <w:rPr>
          <w:rFonts w:asciiTheme="majorHAnsi" w:hAnsiTheme="majorHAnsi" w:cs="Arial"/>
          <w:sz w:val="20"/>
          <w:szCs w:val="20"/>
        </w:rPr>
        <w:tab/>
      </w:r>
      <w:r w:rsidRPr="00C7454B">
        <w:rPr>
          <w:rFonts w:asciiTheme="majorHAnsi" w:hAnsiTheme="majorHAnsi" w:cs="Arial"/>
          <w:sz w:val="20"/>
          <w:szCs w:val="20"/>
        </w:rPr>
        <w:tab/>
      </w:r>
      <w:sdt>
        <w:sdtPr>
          <w:rPr>
            <w:rFonts w:asciiTheme="majorHAnsi" w:hAnsiTheme="majorHAnsi" w:cs="Arial"/>
            <w:sz w:val="28"/>
            <w:szCs w:val="28"/>
          </w:rPr>
          <w:id w:val="20368767"/>
        </w:sdtPr>
        <w:sdtEndPr>
          <w:rPr>
            <w:highlight w:val="cyan"/>
          </w:rPr>
        </w:sdtEndPr>
        <w:sdtContent>
          <w:r w:rsidR="003D1521">
            <w:rPr>
              <w:rFonts w:asciiTheme="majorHAnsi" w:hAnsiTheme="majorHAnsi" w:cs="Arial"/>
              <w:b/>
            </w:rPr>
            <w:t>Currently, the Department of Psychology and Counsel</w:t>
          </w:r>
          <w:r w:rsidR="00277E25" w:rsidRPr="007C1DF8">
            <w:rPr>
              <w:rFonts w:asciiTheme="majorHAnsi" w:hAnsiTheme="majorHAnsi" w:cs="Arial"/>
              <w:b/>
            </w:rPr>
            <w:t>ing does not</w:t>
          </w:r>
          <w:r w:rsidR="00B4115E" w:rsidRPr="007C1DF8">
            <w:rPr>
              <w:rFonts w:asciiTheme="majorHAnsi" w:hAnsiTheme="majorHAnsi" w:cs="Arial"/>
              <w:b/>
            </w:rPr>
            <w:t xml:space="preserve"> offer an undergraduate course o</w:t>
          </w:r>
          <w:r w:rsidR="00277E25" w:rsidRPr="007C1DF8">
            <w:rPr>
              <w:rFonts w:asciiTheme="majorHAnsi" w:hAnsiTheme="majorHAnsi" w:cs="Arial"/>
              <w:b/>
            </w:rPr>
            <w:t xml:space="preserve">n </w:t>
          </w:r>
          <w:r w:rsidR="009A7D12">
            <w:rPr>
              <w:rFonts w:asciiTheme="majorHAnsi" w:hAnsiTheme="majorHAnsi" w:cs="Arial"/>
              <w:b/>
            </w:rPr>
            <w:t xml:space="preserve">the </w:t>
          </w:r>
          <w:r w:rsidR="00B4115E" w:rsidRPr="007C1DF8">
            <w:rPr>
              <w:rFonts w:asciiTheme="majorHAnsi" w:hAnsiTheme="majorHAnsi" w:cs="Arial"/>
              <w:b/>
            </w:rPr>
            <w:t>foundations and professional orientation</w:t>
          </w:r>
          <w:r w:rsidR="003D1521">
            <w:rPr>
              <w:rFonts w:asciiTheme="majorHAnsi" w:hAnsiTheme="majorHAnsi" w:cs="Arial"/>
              <w:b/>
            </w:rPr>
            <w:t xml:space="preserve"> of C</w:t>
          </w:r>
          <w:r w:rsidR="009A7D12">
            <w:rPr>
              <w:rFonts w:asciiTheme="majorHAnsi" w:hAnsiTheme="majorHAnsi" w:cs="Arial"/>
              <w:b/>
            </w:rPr>
            <w:t>ounseling and related helping professions</w:t>
          </w:r>
          <w:r w:rsidR="00277E25" w:rsidRPr="007C1DF8">
            <w:rPr>
              <w:rFonts w:asciiTheme="majorHAnsi" w:hAnsiTheme="majorHAnsi" w:cs="Arial"/>
              <w:b/>
            </w:rPr>
            <w:t xml:space="preserve">. Students from this department often go </w:t>
          </w:r>
          <w:r w:rsidR="009A7D12">
            <w:rPr>
              <w:rFonts w:asciiTheme="majorHAnsi" w:hAnsiTheme="majorHAnsi" w:cs="Arial"/>
              <w:b/>
            </w:rPr>
            <w:t xml:space="preserve">on </w:t>
          </w:r>
          <w:r w:rsidR="00277E25" w:rsidRPr="007C1DF8">
            <w:rPr>
              <w:rFonts w:asciiTheme="majorHAnsi" w:hAnsiTheme="majorHAnsi" w:cs="Arial"/>
              <w:b/>
            </w:rPr>
            <w:t xml:space="preserve">to </w:t>
          </w:r>
          <w:r w:rsidR="00CE7563" w:rsidRPr="007C1DF8">
            <w:rPr>
              <w:rFonts w:asciiTheme="majorHAnsi" w:hAnsiTheme="majorHAnsi" w:cs="Arial"/>
              <w:b/>
            </w:rPr>
            <w:t xml:space="preserve">study in </w:t>
          </w:r>
          <w:r w:rsidR="003D1521">
            <w:rPr>
              <w:rFonts w:asciiTheme="majorHAnsi" w:hAnsiTheme="majorHAnsi" w:cs="Arial"/>
              <w:b/>
            </w:rPr>
            <w:t>C</w:t>
          </w:r>
          <w:r w:rsidR="00CE7563" w:rsidRPr="007C1DF8">
            <w:rPr>
              <w:rFonts w:asciiTheme="majorHAnsi" w:hAnsiTheme="majorHAnsi" w:cs="Arial"/>
              <w:b/>
            </w:rPr>
            <w:t xml:space="preserve">ounseling and related </w:t>
          </w:r>
          <w:r w:rsidR="00C7454B" w:rsidRPr="007C1DF8">
            <w:rPr>
              <w:rFonts w:asciiTheme="majorHAnsi" w:hAnsiTheme="majorHAnsi" w:cs="Arial"/>
              <w:b/>
            </w:rPr>
            <w:t xml:space="preserve">master’s </w:t>
          </w:r>
          <w:r w:rsidR="00CE7563" w:rsidRPr="007C1DF8">
            <w:rPr>
              <w:rFonts w:asciiTheme="majorHAnsi" w:hAnsiTheme="majorHAnsi" w:cs="Arial"/>
              <w:b/>
            </w:rPr>
            <w:t xml:space="preserve">programs or enter </w:t>
          </w:r>
          <w:r w:rsidR="00D361E3">
            <w:rPr>
              <w:rFonts w:asciiTheme="majorHAnsi" w:hAnsiTheme="majorHAnsi" w:cs="Arial"/>
              <w:b/>
            </w:rPr>
            <w:t>occupations</w:t>
          </w:r>
          <w:r w:rsidR="00277E25" w:rsidRPr="007C1DF8">
            <w:rPr>
              <w:rFonts w:asciiTheme="majorHAnsi" w:hAnsiTheme="majorHAnsi" w:cs="Arial"/>
              <w:b/>
            </w:rPr>
            <w:t xml:space="preserve"> in fields where they </w:t>
          </w:r>
          <w:r w:rsidR="00CE7563" w:rsidRPr="007C1DF8">
            <w:rPr>
              <w:rFonts w:asciiTheme="majorHAnsi" w:hAnsiTheme="majorHAnsi" w:cs="Arial"/>
              <w:b/>
            </w:rPr>
            <w:t xml:space="preserve">work </w:t>
          </w:r>
          <w:r w:rsidR="00277E25" w:rsidRPr="007C1DF8">
            <w:rPr>
              <w:rFonts w:asciiTheme="majorHAnsi" w:hAnsiTheme="majorHAnsi" w:cs="Arial"/>
              <w:b/>
            </w:rPr>
            <w:t xml:space="preserve">with </w:t>
          </w:r>
          <w:r w:rsidR="003D1521">
            <w:rPr>
              <w:rFonts w:asciiTheme="majorHAnsi" w:hAnsiTheme="majorHAnsi" w:cs="Arial"/>
              <w:b/>
            </w:rPr>
            <w:t xml:space="preserve">other Mental Health </w:t>
          </w:r>
          <w:r w:rsidR="00CE7563" w:rsidRPr="007C1DF8">
            <w:rPr>
              <w:rFonts w:asciiTheme="majorHAnsi" w:hAnsiTheme="majorHAnsi" w:cs="Arial"/>
              <w:b/>
            </w:rPr>
            <w:t>professio</w:t>
          </w:r>
          <w:r w:rsidR="003D1521">
            <w:rPr>
              <w:rFonts w:asciiTheme="majorHAnsi" w:hAnsiTheme="majorHAnsi" w:cs="Arial"/>
              <w:b/>
            </w:rPr>
            <w:t>nals and individuals receiving  clinical</w:t>
          </w:r>
          <w:r w:rsidR="00CE7563" w:rsidRPr="007C1DF8">
            <w:rPr>
              <w:rFonts w:asciiTheme="majorHAnsi" w:hAnsiTheme="majorHAnsi" w:cs="Arial"/>
              <w:b/>
            </w:rPr>
            <w:t xml:space="preserve"> services. T</w:t>
          </w:r>
          <w:r w:rsidR="00277E25" w:rsidRPr="007C1DF8">
            <w:rPr>
              <w:rFonts w:asciiTheme="majorHAnsi" w:hAnsiTheme="majorHAnsi" w:cs="Arial"/>
              <w:b/>
            </w:rPr>
            <w:t xml:space="preserve">his course will prepare </w:t>
          </w:r>
          <w:r w:rsidR="00CE7563" w:rsidRPr="007C1DF8">
            <w:rPr>
              <w:rFonts w:asciiTheme="majorHAnsi" w:hAnsiTheme="majorHAnsi" w:cs="Arial"/>
              <w:b/>
            </w:rPr>
            <w:t>students</w:t>
          </w:r>
          <w:r w:rsidR="00277E25" w:rsidRPr="007C1DF8">
            <w:rPr>
              <w:rFonts w:asciiTheme="majorHAnsi" w:hAnsiTheme="majorHAnsi" w:cs="Arial"/>
              <w:b/>
            </w:rPr>
            <w:t xml:space="preserve"> to </w:t>
          </w:r>
          <w:r w:rsidR="00C7454B" w:rsidRPr="007C1DF8">
            <w:rPr>
              <w:rFonts w:asciiTheme="majorHAnsi" w:hAnsiTheme="majorHAnsi" w:cs="Arial"/>
              <w:b/>
            </w:rPr>
            <w:t>make educational decisions</w:t>
          </w:r>
          <w:r w:rsidR="003D1521">
            <w:rPr>
              <w:rFonts w:asciiTheme="majorHAnsi" w:hAnsiTheme="majorHAnsi" w:cs="Arial"/>
              <w:b/>
            </w:rPr>
            <w:t xml:space="preserve"> as they consider a variety of Counseling-</w:t>
          </w:r>
          <w:r w:rsidR="00C7454B" w:rsidRPr="007C1DF8">
            <w:rPr>
              <w:rFonts w:asciiTheme="majorHAnsi" w:hAnsiTheme="majorHAnsi" w:cs="Arial"/>
              <w:b/>
            </w:rPr>
            <w:t>career options. Shoul</w:t>
          </w:r>
          <w:r w:rsidR="003D1521">
            <w:rPr>
              <w:rFonts w:asciiTheme="majorHAnsi" w:hAnsiTheme="majorHAnsi" w:cs="Arial"/>
              <w:b/>
            </w:rPr>
            <w:t>d students decide to enter the C</w:t>
          </w:r>
          <w:r w:rsidR="00C7454B" w:rsidRPr="007C1DF8">
            <w:rPr>
              <w:rFonts w:asciiTheme="majorHAnsi" w:hAnsiTheme="majorHAnsi" w:cs="Arial"/>
              <w:b/>
            </w:rPr>
            <w:t>ounseling-related workforce, this course will prepare them to work on mult</w:t>
          </w:r>
          <w:r w:rsidR="003D1521">
            <w:rPr>
              <w:rFonts w:asciiTheme="majorHAnsi" w:hAnsiTheme="majorHAnsi" w:cs="Arial"/>
              <w:b/>
            </w:rPr>
            <w:t>idisciplinary teams with other C</w:t>
          </w:r>
          <w:r w:rsidR="00C7454B" w:rsidRPr="007C1DF8">
            <w:rPr>
              <w:rFonts w:asciiTheme="majorHAnsi" w:hAnsiTheme="majorHAnsi" w:cs="Arial"/>
              <w:b/>
            </w:rPr>
            <w:t>ounseling professionals in the delivery of</w:t>
          </w:r>
          <w:r w:rsidR="003D1521">
            <w:rPr>
              <w:rFonts w:asciiTheme="majorHAnsi" w:hAnsiTheme="majorHAnsi" w:cs="Arial"/>
              <w:b/>
            </w:rPr>
            <w:t xml:space="preserve"> C</w:t>
          </w:r>
          <w:r w:rsidR="00C7454B" w:rsidRPr="007C1DF8">
            <w:rPr>
              <w:rFonts w:asciiTheme="majorHAnsi" w:hAnsiTheme="majorHAnsi" w:cs="Arial"/>
              <w:b/>
            </w:rPr>
            <w:t xml:space="preserve">ounseling and related services to clients. </w:t>
          </w:r>
          <w:r w:rsidR="00277E25" w:rsidRPr="007C1DF8">
            <w:rPr>
              <w:rFonts w:asciiTheme="majorHAnsi" w:hAnsiTheme="majorHAnsi" w:cs="Arial"/>
              <w:b/>
            </w:rPr>
            <w:t xml:space="preserve"> </w:t>
          </w:r>
          <w:r w:rsidR="007C1DF8" w:rsidRPr="007C1DF8">
            <w:rPr>
              <w:rFonts w:asciiTheme="majorHAnsi" w:hAnsiTheme="majorHAnsi" w:cs="Arial"/>
              <w:b/>
            </w:rPr>
            <w:t xml:space="preserve">Specifically, during this course, learning outcomes will be measured by </w:t>
          </w:r>
          <w:r w:rsidR="009A7D12">
            <w:rPr>
              <w:rFonts w:asciiTheme="majorHAnsi" w:hAnsiTheme="majorHAnsi" w:cs="Arial"/>
              <w:b/>
            </w:rPr>
            <w:t>student</w:t>
          </w:r>
          <w:r w:rsidR="008E2DBF">
            <w:rPr>
              <w:rFonts w:asciiTheme="majorHAnsi" w:hAnsiTheme="majorHAnsi" w:cs="Arial"/>
              <w:b/>
            </w:rPr>
            <w:t>s’</w:t>
          </w:r>
          <w:r w:rsidR="007C1DF8" w:rsidRPr="007C1DF8">
            <w:rPr>
              <w:rFonts w:asciiTheme="majorHAnsi" w:hAnsiTheme="majorHAnsi" w:cs="Arial"/>
              <w:b/>
            </w:rPr>
            <w:t xml:space="preserve"> ability to: 1) Understand the history and professional issues associated with counseling; 2) Demonstrate knowledge of professional counselor identity development; 3) Understand basic theoretical counseling principles and theories;  4) Develop professional advocacy skills; and 5) Understand the roles and functions of counselors in various practice settings and on interdisciplinary treatment teams.</w:t>
          </w:r>
          <w:r w:rsidR="007C1DF8" w:rsidRPr="007C1DF8">
            <w:rPr>
              <w:rFonts w:asciiTheme="majorHAnsi" w:hAnsiTheme="majorHAnsi" w:cs="Arial"/>
              <w:b/>
              <w:sz w:val="28"/>
              <w:szCs w:val="28"/>
            </w:rPr>
            <w:t xml:space="preserve">   </w:t>
          </w:r>
          <w:r w:rsidR="00277E25" w:rsidRPr="001C7569">
            <w:rPr>
              <w:rFonts w:asciiTheme="majorHAnsi" w:hAnsiTheme="majorHAnsi" w:cs="Arial"/>
              <w:sz w:val="28"/>
              <w:szCs w:val="28"/>
            </w:rPr>
            <w:t xml:space="preserve"> </w:t>
          </w:r>
        </w:sdtContent>
      </w:sdt>
    </w:p>
    <w:p w14:paraId="2E929CEC" w14:textId="77777777" w:rsidR="00CA269E" w:rsidRPr="008C153C" w:rsidRDefault="00CA269E" w:rsidP="00CA269E">
      <w:pPr>
        <w:tabs>
          <w:tab w:val="left" w:pos="360"/>
          <w:tab w:val="left" w:pos="720"/>
        </w:tabs>
        <w:spacing w:after="0"/>
        <w:rPr>
          <w:rFonts w:asciiTheme="majorHAnsi" w:hAnsiTheme="majorHAnsi" w:cs="Arial"/>
          <w:sz w:val="20"/>
          <w:szCs w:val="20"/>
          <w:highlight w:val="cyan"/>
        </w:rPr>
      </w:pPr>
    </w:p>
    <w:p w14:paraId="499AD766" w14:textId="77777777" w:rsidR="00CA269E" w:rsidRPr="006A1B39" w:rsidRDefault="00CA269E" w:rsidP="00CA269E">
      <w:pPr>
        <w:tabs>
          <w:tab w:val="left" w:pos="360"/>
          <w:tab w:val="left" w:pos="810"/>
        </w:tabs>
        <w:spacing w:after="0"/>
        <w:ind w:left="360"/>
        <w:rPr>
          <w:rFonts w:asciiTheme="majorHAnsi" w:hAnsiTheme="majorHAnsi" w:cs="Arial"/>
          <w:sz w:val="20"/>
          <w:szCs w:val="20"/>
        </w:rPr>
      </w:pPr>
      <w:r w:rsidRPr="006A1B39">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A8FC356" w:rsidR="00CA269E" w:rsidRPr="004F5EF9" w:rsidRDefault="00CA269E" w:rsidP="0012412A">
      <w:pPr>
        <w:tabs>
          <w:tab w:val="left" w:pos="360"/>
          <w:tab w:val="left" w:pos="720"/>
        </w:tabs>
        <w:spacing w:after="0" w:line="240" w:lineRule="auto"/>
        <w:ind w:left="360"/>
        <w:rPr>
          <w:rFonts w:asciiTheme="majorHAnsi" w:hAnsiTheme="majorHAnsi" w:cs="Arial"/>
          <w:b/>
          <w:sz w:val="20"/>
          <w:szCs w:val="20"/>
        </w:rPr>
      </w:pPr>
      <w:r w:rsidRPr="006A1B39">
        <w:rPr>
          <w:rFonts w:asciiTheme="majorHAnsi" w:hAnsiTheme="majorHAnsi" w:cs="Arial"/>
          <w:sz w:val="20"/>
          <w:szCs w:val="20"/>
        </w:rPr>
        <w:tab/>
      </w:r>
      <w:sdt>
        <w:sdtPr>
          <w:rPr>
            <w:rFonts w:asciiTheme="majorHAnsi" w:hAnsiTheme="majorHAnsi" w:cs="Arial"/>
            <w:b/>
            <w:sz w:val="32"/>
            <w:szCs w:val="32"/>
          </w:rPr>
          <w:id w:val="-1711865069"/>
        </w:sdtPr>
        <w:sdtEndPr>
          <w:rPr>
            <w:sz w:val="20"/>
            <w:szCs w:val="20"/>
          </w:rPr>
        </w:sdtEndPr>
        <w:sdtContent>
          <w:r w:rsidR="006D513F" w:rsidRPr="004F5EF9">
            <w:rPr>
              <w:rFonts w:asciiTheme="majorHAnsi" w:hAnsiTheme="majorHAnsi" w:cs="Arial"/>
              <w:b/>
              <w:sz w:val="32"/>
              <w:szCs w:val="32"/>
            </w:rPr>
            <w:t xml:space="preserve"> </w:t>
          </w:r>
          <w:r w:rsidR="004A3CFF" w:rsidRPr="004F5EF9">
            <w:rPr>
              <w:rFonts w:asciiTheme="majorHAnsi" w:hAnsiTheme="majorHAnsi" w:cs="Times New Roman"/>
              <w:b/>
            </w:rPr>
            <w:t xml:space="preserve">Arkansas State University aims to educate leaders, enhance intellectual growth, and enrich lives. </w:t>
          </w:r>
          <w:r w:rsidR="0012412A" w:rsidRPr="004F5EF9">
            <w:rPr>
              <w:rFonts w:asciiTheme="majorHAnsi" w:hAnsiTheme="majorHAnsi" w:cs="Times New Roman"/>
              <w:b/>
            </w:rPr>
            <w:t xml:space="preserve">The primary mission of the </w:t>
          </w:r>
          <w:r w:rsidR="00960DC0" w:rsidRPr="004F5EF9">
            <w:rPr>
              <w:rFonts w:asciiTheme="majorHAnsi" w:hAnsiTheme="majorHAnsi" w:cs="Times New Roman"/>
              <w:b/>
            </w:rPr>
            <w:t>D</w:t>
          </w:r>
          <w:r w:rsidR="0012412A" w:rsidRPr="004F5EF9">
            <w:rPr>
              <w:rFonts w:asciiTheme="majorHAnsi" w:hAnsiTheme="majorHAnsi" w:cs="Times New Roman"/>
              <w:b/>
            </w:rPr>
            <w:t xml:space="preserve">epartment </w:t>
          </w:r>
          <w:r w:rsidR="00960DC0" w:rsidRPr="004F5EF9">
            <w:rPr>
              <w:rFonts w:asciiTheme="majorHAnsi" w:hAnsiTheme="majorHAnsi" w:cs="Times New Roman"/>
              <w:b/>
            </w:rPr>
            <w:t xml:space="preserve">of Psychology and Counseling </w:t>
          </w:r>
          <w:r w:rsidR="0012412A" w:rsidRPr="004F5EF9">
            <w:rPr>
              <w:rFonts w:asciiTheme="majorHAnsi" w:hAnsiTheme="majorHAnsi" w:cs="Times New Roman"/>
              <w:b/>
            </w:rPr>
            <w:t>is to teach basic princi</w:t>
          </w:r>
          <w:r w:rsidR="003949BF" w:rsidRPr="004F5EF9">
            <w:rPr>
              <w:rFonts w:asciiTheme="majorHAnsi" w:hAnsiTheme="majorHAnsi" w:cs="Times New Roman"/>
              <w:b/>
            </w:rPr>
            <w:t>ples underlying psychology as a</w:t>
          </w:r>
          <w:r w:rsidR="0012412A" w:rsidRPr="004F5EF9">
            <w:rPr>
              <w:rFonts w:asciiTheme="majorHAnsi" w:hAnsiTheme="majorHAnsi" w:cs="Times New Roman"/>
              <w:b/>
            </w:rPr>
            <w:t xml:space="preserve"> behavioral science and to prepare graduate-level students to become </w:t>
          </w:r>
          <w:r w:rsidR="00960DC0" w:rsidRPr="004F5EF9">
            <w:rPr>
              <w:rFonts w:asciiTheme="majorHAnsi" w:hAnsiTheme="majorHAnsi" w:cs="Times New Roman"/>
              <w:b/>
            </w:rPr>
            <w:t>psychological-counseling profes</w:t>
          </w:r>
          <w:r w:rsidR="0012412A" w:rsidRPr="004F5EF9">
            <w:rPr>
              <w:rFonts w:asciiTheme="majorHAnsi" w:hAnsiTheme="majorHAnsi" w:cs="Times New Roman"/>
              <w:b/>
            </w:rPr>
            <w:t>sional service providers.</w:t>
          </w:r>
          <w:r w:rsidR="00960DC0" w:rsidRPr="004F5EF9">
            <w:rPr>
              <w:rFonts w:asciiTheme="majorHAnsi" w:hAnsiTheme="majorHAnsi" w:cs="Times New Roman"/>
              <w:b/>
            </w:rPr>
            <w:t xml:space="preserve"> </w:t>
          </w:r>
          <w:r w:rsidR="004A3CFF" w:rsidRPr="004F5EF9">
            <w:rPr>
              <w:rFonts w:asciiTheme="majorHAnsi" w:hAnsiTheme="majorHAnsi" w:cs="Times New Roman"/>
              <w:b/>
            </w:rPr>
            <w:t>Congruent with t</w:t>
          </w:r>
          <w:r w:rsidR="00960DC0" w:rsidRPr="004F5EF9">
            <w:rPr>
              <w:rFonts w:asciiTheme="majorHAnsi" w:hAnsiTheme="majorHAnsi" w:cs="Times New Roman"/>
              <w:b/>
            </w:rPr>
            <w:t>hese</w:t>
          </w:r>
          <w:r w:rsidR="004A3CFF" w:rsidRPr="004F5EF9">
            <w:rPr>
              <w:rFonts w:asciiTheme="majorHAnsi" w:hAnsiTheme="majorHAnsi" w:cs="Times New Roman"/>
              <w:b/>
            </w:rPr>
            <w:t xml:space="preserve"> global goal</w:t>
          </w:r>
          <w:r w:rsidR="00960DC0" w:rsidRPr="004F5EF9">
            <w:rPr>
              <w:rFonts w:asciiTheme="majorHAnsi" w:hAnsiTheme="majorHAnsi" w:cs="Times New Roman"/>
              <w:b/>
            </w:rPr>
            <w:t>s</w:t>
          </w:r>
          <w:r w:rsidR="004A3CFF" w:rsidRPr="004F5EF9">
            <w:rPr>
              <w:rFonts w:asciiTheme="majorHAnsi" w:hAnsiTheme="majorHAnsi" w:cs="Times New Roman"/>
              <w:b/>
            </w:rPr>
            <w:t xml:space="preserve">,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and private practices. </w:t>
          </w:r>
          <w:r w:rsidR="00702A00">
            <w:rPr>
              <w:rFonts w:asciiTheme="majorHAnsi" w:hAnsiTheme="majorHAnsi" w:cs="Times New Roman"/>
              <w:b/>
              <w:bCs/>
            </w:rPr>
            <w:t xml:space="preserve">This course aligns </w:t>
          </w:r>
          <w:r w:rsidR="006D513F" w:rsidRPr="004F5EF9">
            <w:rPr>
              <w:rFonts w:asciiTheme="majorHAnsi" w:hAnsiTheme="majorHAnsi" w:cs="Times New Roman"/>
              <w:b/>
              <w:bCs/>
            </w:rPr>
            <w:t xml:space="preserve">with this mission by training undergraduate students to serve as qualified </w:t>
          </w:r>
          <w:r w:rsidR="004E7E3D" w:rsidRPr="004F5EF9">
            <w:rPr>
              <w:rFonts w:asciiTheme="majorHAnsi" w:hAnsiTheme="majorHAnsi" w:cs="Times New Roman"/>
              <w:b/>
              <w:bCs/>
            </w:rPr>
            <w:t xml:space="preserve">paraprofessionals </w:t>
          </w:r>
          <w:r w:rsidR="00702A00">
            <w:rPr>
              <w:rFonts w:asciiTheme="majorHAnsi" w:hAnsiTheme="majorHAnsi" w:cs="Times New Roman"/>
              <w:b/>
              <w:bCs/>
            </w:rPr>
            <w:t xml:space="preserve">in the following ways: (a) </w:t>
          </w:r>
          <w:r w:rsidR="004E7E3D" w:rsidRPr="004F5EF9">
            <w:rPr>
              <w:rFonts w:asciiTheme="majorHAnsi" w:hAnsiTheme="majorHAnsi" w:cs="Times New Roman"/>
              <w:b/>
              <w:bCs/>
            </w:rPr>
            <w:t xml:space="preserve">working alongside </w:t>
          </w:r>
          <w:r w:rsidR="00702A00">
            <w:rPr>
              <w:rFonts w:asciiTheme="majorHAnsi" w:hAnsiTheme="majorHAnsi" w:cs="Times New Roman"/>
              <w:b/>
              <w:bCs/>
            </w:rPr>
            <w:t xml:space="preserve">credentialed </w:t>
          </w:r>
          <w:r w:rsidR="004E7E3D" w:rsidRPr="004F5EF9">
            <w:rPr>
              <w:rFonts w:asciiTheme="majorHAnsi" w:hAnsiTheme="majorHAnsi" w:cs="Times New Roman"/>
              <w:b/>
              <w:bCs/>
            </w:rPr>
            <w:t xml:space="preserve">counselors </w:t>
          </w:r>
          <w:r w:rsidR="004A3CFF" w:rsidRPr="004F5EF9">
            <w:rPr>
              <w:rFonts w:asciiTheme="majorHAnsi" w:hAnsiTheme="majorHAnsi" w:cs="Times New Roman"/>
              <w:b/>
              <w:bCs/>
            </w:rPr>
            <w:t>in the delivery of mental h</w:t>
          </w:r>
          <w:r w:rsidR="006A1B39" w:rsidRPr="004F5EF9">
            <w:rPr>
              <w:rFonts w:asciiTheme="majorHAnsi" w:hAnsiTheme="majorHAnsi" w:cs="Times New Roman"/>
              <w:b/>
              <w:bCs/>
            </w:rPr>
            <w:t>ealth care and related services</w:t>
          </w:r>
          <w:r w:rsidR="00702A00">
            <w:rPr>
              <w:rFonts w:asciiTheme="majorHAnsi" w:hAnsiTheme="majorHAnsi" w:cs="Times New Roman"/>
              <w:b/>
              <w:bCs/>
            </w:rPr>
            <w:t>, (b) providing this services</w:t>
          </w:r>
          <w:r w:rsidR="006A1B39" w:rsidRPr="004F5EF9">
            <w:rPr>
              <w:rFonts w:asciiTheme="majorHAnsi" w:hAnsiTheme="majorHAnsi" w:cs="Times New Roman"/>
              <w:b/>
              <w:bCs/>
            </w:rPr>
            <w:t xml:space="preserve"> </w:t>
          </w:r>
          <w:r w:rsidR="004A3CFF" w:rsidRPr="004F5EF9">
            <w:rPr>
              <w:rFonts w:asciiTheme="majorHAnsi" w:hAnsiTheme="majorHAnsi" w:cs="Times New Roman"/>
              <w:b/>
              <w:bCs/>
            </w:rPr>
            <w:t>to diverse populations</w:t>
          </w:r>
          <w:r w:rsidR="00702A00">
            <w:rPr>
              <w:rFonts w:asciiTheme="majorHAnsi" w:hAnsiTheme="majorHAnsi" w:cs="Times New Roman"/>
              <w:b/>
              <w:bCs/>
            </w:rPr>
            <w:t>,</w:t>
          </w:r>
          <w:r w:rsidR="006A1B39" w:rsidRPr="004F5EF9">
            <w:rPr>
              <w:rFonts w:asciiTheme="majorHAnsi" w:hAnsiTheme="majorHAnsi" w:cs="Times New Roman"/>
              <w:b/>
              <w:bCs/>
            </w:rPr>
            <w:t xml:space="preserve"> and</w:t>
          </w:r>
          <w:r w:rsidR="004A3CFF" w:rsidRPr="004F5EF9">
            <w:rPr>
              <w:rFonts w:asciiTheme="majorHAnsi" w:hAnsiTheme="majorHAnsi" w:cs="Times New Roman"/>
              <w:b/>
              <w:bCs/>
            </w:rPr>
            <w:t xml:space="preserve"> </w:t>
          </w:r>
          <w:r w:rsidR="00702A00">
            <w:rPr>
              <w:rFonts w:asciiTheme="majorHAnsi" w:hAnsiTheme="majorHAnsi" w:cs="Times New Roman"/>
              <w:b/>
              <w:bCs/>
            </w:rPr>
            <w:t>(c) advocating</w:t>
          </w:r>
          <w:r w:rsidR="004A3CFF" w:rsidRPr="004F5EF9">
            <w:rPr>
              <w:rFonts w:asciiTheme="majorHAnsi" w:hAnsiTheme="majorHAnsi" w:cs="Times New Roman"/>
              <w:b/>
              <w:bCs/>
            </w:rPr>
            <w:t xml:space="preserve"> </w:t>
          </w:r>
          <w:r w:rsidR="009B4E19" w:rsidRPr="004F5EF9">
            <w:rPr>
              <w:rFonts w:asciiTheme="majorHAnsi" w:hAnsiTheme="majorHAnsi" w:cs="Times New Roman"/>
              <w:b/>
              <w:bCs/>
            </w:rPr>
            <w:t xml:space="preserve">for </w:t>
          </w:r>
          <w:r w:rsidR="00702A00">
            <w:rPr>
              <w:rFonts w:asciiTheme="majorHAnsi" w:hAnsiTheme="majorHAnsi" w:cs="Times New Roman"/>
              <w:b/>
              <w:bCs/>
            </w:rPr>
            <w:t xml:space="preserve">both </w:t>
          </w:r>
          <w:r w:rsidR="009B4E19" w:rsidRPr="004F5EF9">
            <w:rPr>
              <w:rFonts w:asciiTheme="majorHAnsi" w:hAnsiTheme="majorHAnsi" w:cs="Times New Roman"/>
              <w:b/>
              <w:bCs/>
            </w:rPr>
            <w:t>the profession and for people who have mental health diagnoses.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0F42BE32" w14:textId="48D73BF9" w:rsidR="00CA269E" w:rsidRPr="004F5EF9" w:rsidRDefault="00CA269E" w:rsidP="004F5EF9">
      <w:pPr>
        <w:tabs>
          <w:tab w:val="left" w:pos="360"/>
          <w:tab w:val="left" w:pos="810"/>
        </w:tabs>
        <w:spacing w:after="0"/>
        <w:ind w:left="360"/>
        <w:rPr>
          <w:rFonts w:asciiTheme="majorHAnsi" w:hAnsiTheme="majorHAnsi" w:cs="Arial"/>
        </w:rPr>
      </w:pPr>
      <w:r w:rsidRPr="008426D1">
        <w:rPr>
          <w:rFonts w:asciiTheme="majorHAnsi" w:hAnsiTheme="majorHAnsi" w:cs="Arial"/>
          <w:sz w:val="20"/>
          <w:szCs w:val="20"/>
        </w:rPr>
        <w:t xml:space="preserve">c. Student population served. </w:t>
      </w:r>
      <w:r w:rsidR="004F5EF9">
        <w:rPr>
          <w:rFonts w:asciiTheme="majorHAnsi" w:hAnsiTheme="majorHAnsi" w:cs="Arial"/>
          <w:sz w:val="20"/>
          <w:szCs w:val="20"/>
        </w:rPr>
        <w:t xml:space="preserve">  </w:t>
      </w:r>
      <w:sdt>
        <w:sdtPr>
          <w:rPr>
            <w:rFonts w:asciiTheme="majorHAnsi" w:hAnsiTheme="majorHAnsi" w:cs="Arial"/>
            <w:sz w:val="20"/>
            <w:szCs w:val="20"/>
          </w:rPr>
          <w:id w:val="-1716033360"/>
        </w:sdtPr>
        <w:sdtEndPr>
          <w:rPr>
            <w:sz w:val="22"/>
            <w:szCs w:val="22"/>
          </w:rPr>
        </w:sdtEndPr>
        <w:sdtContent>
          <w:r w:rsidR="00CE7563" w:rsidRPr="004F5EF9">
            <w:rPr>
              <w:rFonts w:asciiTheme="majorHAnsi" w:hAnsiTheme="majorHAnsi" w:cs="Arial"/>
              <w:b/>
            </w:rPr>
            <w:t>U</w:t>
          </w:r>
          <w:r w:rsidR="009A7D12" w:rsidRPr="004F5EF9">
            <w:rPr>
              <w:rFonts w:asciiTheme="majorHAnsi" w:hAnsiTheme="majorHAnsi" w:cs="Arial"/>
              <w:b/>
            </w:rPr>
            <w:t>ndergraduates</w:t>
          </w:r>
          <w:r w:rsidR="00C74BC8" w:rsidRPr="004F5EF9">
            <w:rPr>
              <w:rFonts w:asciiTheme="majorHAnsi" w:hAnsiTheme="majorHAnsi" w:cs="Arial"/>
            </w:rPr>
            <w:t xml:space="preserve"> </w:t>
          </w:r>
        </w:sdtContent>
      </w:sdt>
    </w:p>
    <w:p w14:paraId="0E8747E7" w14:textId="545C28D8" w:rsidR="00CA269E" w:rsidRPr="008426D1" w:rsidRDefault="00C74BC8" w:rsidP="00C74BC8">
      <w:pPr>
        <w:tabs>
          <w:tab w:val="left" w:pos="360"/>
          <w:tab w:val="left" w:pos="4890"/>
        </w:tabs>
        <w:spacing w:after="0"/>
        <w:ind w:left="360"/>
        <w:rPr>
          <w:rFonts w:asciiTheme="majorHAnsi" w:hAnsiTheme="majorHAnsi" w:cs="Arial"/>
          <w:sz w:val="20"/>
          <w:szCs w:val="20"/>
        </w:rPr>
      </w:pPr>
      <w:r>
        <w:rPr>
          <w:rFonts w:asciiTheme="majorHAnsi" w:hAnsiTheme="majorHAnsi" w:cs="Arial"/>
          <w:sz w:val="20"/>
          <w:szCs w:val="20"/>
        </w:rPr>
        <w:tab/>
      </w: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rPr>
          <w:sz w:val="22"/>
          <w:szCs w:val="22"/>
        </w:rPr>
      </w:sdtEndPr>
      <w:sdtContent>
        <w:p w14:paraId="431F12EA" w14:textId="5D075F1A" w:rsidR="00CA269E" w:rsidRPr="004F5EF9" w:rsidRDefault="00DF6CF5" w:rsidP="00CA269E">
          <w:pPr>
            <w:tabs>
              <w:tab w:val="left" w:pos="360"/>
              <w:tab w:val="left" w:pos="720"/>
            </w:tabs>
            <w:spacing w:after="0" w:line="240" w:lineRule="auto"/>
            <w:ind w:left="360" w:firstLine="360"/>
            <w:rPr>
              <w:rFonts w:asciiTheme="majorHAnsi" w:hAnsiTheme="majorHAnsi" w:cs="Arial"/>
              <w:b/>
            </w:rPr>
          </w:pPr>
          <w:r w:rsidRPr="004F5EF9">
            <w:rPr>
              <w:rFonts w:asciiTheme="majorHAnsi" w:hAnsiTheme="majorHAnsi" w:cs="Arial"/>
              <w:b/>
            </w:rPr>
            <w:t xml:space="preserve">There currently is no undergraduate course on </w:t>
          </w:r>
          <w:r w:rsidR="00C427B7">
            <w:rPr>
              <w:rFonts w:asciiTheme="majorHAnsi" w:hAnsiTheme="majorHAnsi" w:cs="Arial"/>
              <w:b/>
            </w:rPr>
            <w:t>C</w:t>
          </w:r>
          <w:r w:rsidR="006D46DF" w:rsidRPr="004F5EF9">
            <w:rPr>
              <w:rFonts w:asciiTheme="majorHAnsi" w:hAnsiTheme="majorHAnsi" w:cs="Arial"/>
              <w:b/>
            </w:rPr>
            <w:t>ounseling as a profession</w:t>
          </w:r>
          <w:r w:rsidRPr="004F5EF9">
            <w:rPr>
              <w:rFonts w:asciiTheme="majorHAnsi" w:hAnsiTheme="majorHAnsi" w:cs="Arial"/>
              <w:b/>
            </w:rPr>
            <w:t xml:space="preserve"> </w:t>
          </w:r>
          <w:r w:rsidR="006D46DF" w:rsidRPr="004F5EF9">
            <w:rPr>
              <w:rFonts w:asciiTheme="majorHAnsi" w:hAnsiTheme="majorHAnsi" w:cs="Arial"/>
              <w:b/>
            </w:rPr>
            <w:t xml:space="preserve">offered </w:t>
          </w:r>
          <w:r w:rsidRPr="004F5EF9">
            <w:rPr>
              <w:rFonts w:asciiTheme="majorHAnsi" w:hAnsiTheme="majorHAnsi" w:cs="Arial"/>
              <w:b/>
            </w:rPr>
            <w:t>in the Department of Psychology and Counseling</w:t>
          </w:r>
          <w:r w:rsidR="00CE7563" w:rsidRPr="004F5EF9">
            <w:rPr>
              <w:rFonts w:asciiTheme="majorHAnsi" w:hAnsiTheme="majorHAnsi" w:cs="Arial"/>
              <w:b/>
            </w:rPr>
            <w:t>. The Clinical Mental Health Counseling Program is developing a</w:t>
          </w:r>
          <w:r w:rsidR="009A7D12" w:rsidRPr="004F5EF9">
            <w:rPr>
              <w:rFonts w:asciiTheme="majorHAnsi" w:hAnsiTheme="majorHAnsi" w:cs="Arial"/>
              <w:b/>
            </w:rPr>
            <w:t>n</w:t>
          </w:r>
          <w:r w:rsidR="00CE7563" w:rsidRPr="004F5EF9">
            <w:rPr>
              <w:rFonts w:asciiTheme="majorHAnsi" w:hAnsiTheme="majorHAnsi" w:cs="Arial"/>
              <w:b/>
            </w:rPr>
            <w:t xml:space="preserve"> </w:t>
          </w:r>
          <w:r w:rsidR="00855D89" w:rsidRPr="004F5EF9">
            <w:rPr>
              <w:rFonts w:asciiTheme="majorHAnsi" w:hAnsiTheme="majorHAnsi" w:cs="Arial"/>
              <w:b/>
            </w:rPr>
            <w:t xml:space="preserve">undergraduate </w:t>
          </w:r>
          <w:r w:rsidR="00CE7563" w:rsidRPr="004F5EF9">
            <w:rPr>
              <w:rFonts w:asciiTheme="majorHAnsi" w:hAnsiTheme="majorHAnsi" w:cs="Arial"/>
              <w:b/>
            </w:rPr>
            <w:t xml:space="preserve">Certificate in </w:t>
          </w:r>
          <w:r w:rsidR="00165DE6" w:rsidRPr="004F5EF9">
            <w:rPr>
              <w:rFonts w:asciiTheme="majorHAnsi" w:hAnsiTheme="majorHAnsi" w:cs="Arial"/>
              <w:b/>
            </w:rPr>
            <w:t>Helping Professions</w:t>
          </w:r>
          <w:r w:rsidR="00855D89" w:rsidRPr="004F5EF9">
            <w:rPr>
              <w:rFonts w:asciiTheme="majorHAnsi" w:hAnsiTheme="majorHAnsi" w:cs="Arial"/>
              <w:b/>
            </w:rPr>
            <w:t xml:space="preserve"> to be proposed in fall of 2018</w:t>
          </w:r>
          <w:r w:rsidR="00CE7563" w:rsidRPr="004F5EF9">
            <w:rPr>
              <w:rFonts w:asciiTheme="majorHAnsi" w:hAnsiTheme="majorHAnsi" w:cs="Arial"/>
              <w:b/>
            </w:rPr>
            <w:t xml:space="preserve">, which will be available to undergraduate students at A-State. This course will be offered as a </w:t>
          </w:r>
          <w:r w:rsidR="00FE69C7" w:rsidRPr="004F5EF9">
            <w:rPr>
              <w:rFonts w:asciiTheme="majorHAnsi" w:hAnsiTheme="majorHAnsi" w:cs="Arial"/>
              <w:b/>
            </w:rPr>
            <w:t>requirement</w:t>
          </w:r>
          <w:r w:rsidR="00CE7563" w:rsidRPr="004F5EF9">
            <w:rPr>
              <w:rFonts w:asciiTheme="majorHAnsi" w:hAnsiTheme="majorHAnsi" w:cs="Arial"/>
              <w:b/>
            </w:rPr>
            <w:t xml:space="preserve"> for that Certificate.</w:t>
          </w:r>
        </w:p>
      </w:sdtContent>
    </w:sdt>
    <w:p w14:paraId="1D738077" w14:textId="77777777" w:rsidR="00F80644" w:rsidRPr="00740377" w:rsidRDefault="00F80644" w:rsidP="00F80644">
      <w:pPr>
        <w:tabs>
          <w:tab w:val="left" w:pos="360"/>
          <w:tab w:val="left" w:pos="720"/>
        </w:tabs>
        <w:spacing w:after="0" w:line="240" w:lineRule="auto"/>
        <w:jc w:val="center"/>
        <w:rPr>
          <w:rFonts w:asciiTheme="majorHAnsi" w:hAnsiTheme="majorHAnsi" w:cs="Arial"/>
          <w:b/>
          <w:sz w:val="28"/>
          <w:szCs w:val="20"/>
        </w:rPr>
      </w:pPr>
      <w:r w:rsidRPr="00740377">
        <w:rPr>
          <w:rFonts w:asciiTheme="majorHAnsi" w:hAnsiTheme="majorHAnsi" w:cs="Arial"/>
          <w:b/>
          <w:sz w:val="28"/>
          <w:szCs w:val="20"/>
        </w:rPr>
        <w:lastRenderedPageBreak/>
        <w:t>Assessment</w:t>
      </w:r>
    </w:p>
    <w:p w14:paraId="7314233B" w14:textId="77777777" w:rsidR="00F80644" w:rsidRPr="00740377" w:rsidRDefault="0066260B" w:rsidP="00001C04">
      <w:pPr>
        <w:tabs>
          <w:tab w:val="left" w:pos="360"/>
          <w:tab w:val="left" w:pos="720"/>
        </w:tabs>
        <w:spacing w:after="0" w:line="240" w:lineRule="auto"/>
        <w:rPr>
          <w:rFonts w:asciiTheme="majorHAnsi" w:hAnsiTheme="majorHAnsi" w:cs="Arial"/>
          <w:b/>
          <w:szCs w:val="20"/>
          <w:u w:val="single"/>
        </w:rPr>
      </w:pPr>
      <w:r w:rsidRPr="00740377">
        <w:rPr>
          <w:rFonts w:asciiTheme="majorHAnsi" w:hAnsiTheme="majorHAnsi" w:cs="Arial"/>
          <w:b/>
          <w:szCs w:val="20"/>
          <w:u w:val="single"/>
        </w:rPr>
        <w:t>University Outcomes</w:t>
      </w:r>
    </w:p>
    <w:p w14:paraId="669882A5" w14:textId="77777777" w:rsidR="00A966C5" w:rsidRPr="00740377" w:rsidRDefault="00054918" w:rsidP="00FC5698">
      <w:pPr>
        <w:tabs>
          <w:tab w:val="left" w:pos="360"/>
          <w:tab w:val="left" w:pos="720"/>
        </w:tabs>
        <w:spacing w:line="240" w:lineRule="auto"/>
        <w:rPr>
          <w:rFonts w:asciiTheme="majorHAnsi" w:hAnsiTheme="majorHAnsi" w:cs="Arial"/>
          <w:sz w:val="20"/>
          <w:szCs w:val="20"/>
        </w:rPr>
      </w:pPr>
      <w:r w:rsidRPr="00740377">
        <w:rPr>
          <w:rFonts w:asciiTheme="majorHAnsi" w:hAnsiTheme="majorHAnsi" w:cs="Arial"/>
          <w:sz w:val="20"/>
          <w:szCs w:val="20"/>
        </w:rPr>
        <w:t>2</w:t>
      </w:r>
      <w:r w:rsidR="0066260B" w:rsidRPr="00740377">
        <w:rPr>
          <w:rFonts w:asciiTheme="majorHAnsi" w:hAnsiTheme="majorHAnsi" w:cs="Arial"/>
          <w:sz w:val="20"/>
          <w:szCs w:val="20"/>
        </w:rPr>
        <w:t>2</w:t>
      </w:r>
      <w:r w:rsidRPr="00740377">
        <w:rPr>
          <w:rFonts w:asciiTheme="majorHAnsi" w:hAnsiTheme="majorHAnsi" w:cs="Arial"/>
          <w:sz w:val="20"/>
          <w:szCs w:val="20"/>
        </w:rPr>
        <w:t xml:space="preserve">. </w:t>
      </w:r>
      <w:r w:rsidR="00FC5698" w:rsidRPr="00740377">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0909BA" w14:paraId="16BE1F94" w14:textId="77777777" w:rsidTr="008C153C">
        <w:trPr>
          <w:jc w:val="center"/>
        </w:trPr>
        <w:tc>
          <w:tcPr>
            <w:tcW w:w="2971" w:type="dxa"/>
          </w:tcPr>
          <w:p w14:paraId="2775AF41" w14:textId="493FE229" w:rsidR="001E288B" w:rsidRPr="00165DE6" w:rsidRDefault="001E288B" w:rsidP="006D46DF">
            <w:pPr>
              <w:numPr>
                <w:ilvl w:val="1"/>
                <w:numId w:val="1"/>
              </w:numPr>
              <w:tabs>
                <w:tab w:val="left" w:pos="360"/>
                <w:tab w:val="left" w:pos="720"/>
              </w:tabs>
              <w:spacing w:after="120"/>
              <w:ind w:left="630"/>
              <w:rPr>
                <w:rFonts w:asciiTheme="majorHAnsi" w:hAnsiTheme="majorHAnsi" w:cs="Arial"/>
                <w:sz w:val="20"/>
                <w:szCs w:val="20"/>
              </w:rPr>
            </w:pPr>
            <w:r w:rsidRPr="00165DE6">
              <w:rPr>
                <w:rFonts w:ascii="MS Gothic" w:eastAsia="MS Gothic" w:hAnsi="MS Gothic"/>
                <w:b/>
                <w:sz w:val="20"/>
                <w:szCs w:val="20"/>
              </w:rPr>
              <w:t>[</w:t>
            </w:r>
            <w:r w:rsidR="006D46DF" w:rsidRPr="00165DE6">
              <w:rPr>
                <w:rFonts w:ascii="MS Gothic" w:eastAsia="MS Gothic" w:hAnsi="MS Gothic"/>
                <w:b/>
                <w:sz w:val="20"/>
                <w:szCs w:val="20"/>
              </w:rPr>
              <w:t>X</w:t>
            </w:r>
            <w:r w:rsidRPr="00165DE6">
              <w:rPr>
                <w:rFonts w:ascii="MS Gothic" w:eastAsia="MS Gothic" w:hAnsi="MS Gothic"/>
                <w:b/>
                <w:sz w:val="20"/>
                <w:szCs w:val="20"/>
              </w:rPr>
              <w:t>]</w:t>
            </w:r>
            <w:r w:rsidRPr="00165DE6">
              <w:rPr>
                <w:rFonts w:ascii="MS Gothic" w:eastAsia="MS Gothic" w:hAnsi="MS Gothic"/>
                <w:sz w:val="20"/>
                <w:szCs w:val="20"/>
              </w:rPr>
              <w:t xml:space="preserve"> </w:t>
            </w:r>
            <w:r w:rsidRPr="00165DE6">
              <w:rPr>
                <w:rFonts w:asciiTheme="majorHAnsi" w:hAnsiTheme="majorHAnsi" w:cs="Arial"/>
                <w:sz w:val="20"/>
                <w:szCs w:val="20"/>
              </w:rPr>
              <w:t>Global Awareness</w:t>
            </w:r>
          </w:p>
        </w:tc>
        <w:tc>
          <w:tcPr>
            <w:tcW w:w="2914" w:type="dxa"/>
          </w:tcPr>
          <w:p w14:paraId="68D123DB" w14:textId="608467B0" w:rsidR="001E288B" w:rsidRPr="00165DE6"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165DE6">
              <w:rPr>
                <w:rFonts w:ascii="MS Gothic" w:eastAsia="MS Gothic" w:hAnsi="MS Gothic"/>
                <w:b/>
                <w:sz w:val="20"/>
                <w:szCs w:val="20"/>
              </w:rPr>
              <w:t>[</w:t>
            </w:r>
            <w:r w:rsidR="00130A67">
              <w:rPr>
                <w:rFonts w:ascii="MS Gothic" w:eastAsia="MS Gothic" w:hAnsi="MS Gothic"/>
                <w:b/>
                <w:sz w:val="20"/>
                <w:szCs w:val="20"/>
              </w:rPr>
              <w:t xml:space="preserve"> </w:t>
            </w:r>
            <w:r w:rsidRPr="00165DE6">
              <w:rPr>
                <w:rFonts w:ascii="MS Gothic" w:eastAsia="MS Gothic" w:hAnsi="MS Gothic"/>
                <w:b/>
                <w:sz w:val="20"/>
                <w:szCs w:val="20"/>
              </w:rPr>
              <w:t>]</w:t>
            </w:r>
            <w:r w:rsidRPr="00165DE6">
              <w:rPr>
                <w:rFonts w:ascii="MS Gothic" w:eastAsia="MS Gothic" w:hAnsi="MS Gothic"/>
                <w:sz w:val="20"/>
                <w:szCs w:val="20"/>
              </w:rPr>
              <w:t xml:space="preserve"> </w:t>
            </w:r>
            <w:r w:rsidRPr="00165DE6">
              <w:rPr>
                <w:rFonts w:asciiTheme="majorHAnsi" w:hAnsiTheme="majorHAnsi" w:cs="Arial"/>
                <w:sz w:val="20"/>
                <w:szCs w:val="20"/>
              </w:rPr>
              <w:t>Thinking Critically</w:t>
            </w:r>
          </w:p>
        </w:tc>
        <w:tc>
          <w:tcPr>
            <w:tcW w:w="2971" w:type="dxa"/>
          </w:tcPr>
          <w:p w14:paraId="3A598132" w14:textId="1F41BB1C" w:rsidR="001E288B" w:rsidRPr="00165DE6" w:rsidRDefault="001E288B" w:rsidP="006D46DF">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165DE6">
              <w:rPr>
                <w:rFonts w:asciiTheme="majorHAnsi" w:hAnsiTheme="majorHAnsi" w:cs="Arial"/>
                <w:sz w:val="20"/>
                <w:szCs w:val="20"/>
              </w:rPr>
              <w:t xml:space="preserve"> </w:t>
            </w:r>
            <w:r w:rsidRPr="00165DE6">
              <w:rPr>
                <w:rFonts w:ascii="MS Gothic" w:eastAsia="MS Gothic" w:hAnsi="MS Gothic"/>
                <w:b/>
                <w:sz w:val="20"/>
                <w:szCs w:val="20"/>
              </w:rPr>
              <w:t>[</w:t>
            </w:r>
            <w:r w:rsidR="00130A67">
              <w:rPr>
                <w:rFonts w:ascii="MS Gothic" w:eastAsia="MS Gothic" w:hAnsi="MS Gothic"/>
                <w:b/>
                <w:sz w:val="20"/>
                <w:szCs w:val="20"/>
              </w:rPr>
              <w:t xml:space="preserve"> </w:t>
            </w:r>
            <w:r w:rsidRPr="00165DE6">
              <w:rPr>
                <w:rFonts w:ascii="MS Gothic" w:eastAsia="MS Gothic" w:hAnsi="MS Gothic"/>
                <w:b/>
                <w:sz w:val="20"/>
                <w:szCs w:val="20"/>
              </w:rPr>
              <w:t>]</w:t>
            </w:r>
            <w:r w:rsidRPr="00165DE6">
              <w:rPr>
                <w:rFonts w:ascii="MS Gothic" w:eastAsia="MS Gothic" w:hAnsi="MS Gothic"/>
                <w:sz w:val="20"/>
                <w:szCs w:val="20"/>
              </w:rPr>
              <w:t xml:space="preserve"> </w:t>
            </w:r>
            <w:r w:rsidRPr="00165DE6">
              <w:rPr>
                <w:rFonts w:asciiTheme="majorHAnsi" w:hAnsiTheme="majorHAnsi" w:cs="Arial"/>
                <w:sz w:val="20"/>
                <w:szCs w:val="20"/>
              </w:rPr>
              <w:t>Information Literacy</w:t>
            </w:r>
          </w:p>
        </w:tc>
      </w:tr>
    </w:tbl>
    <w:p w14:paraId="69CFDF17" w14:textId="77777777" w:rsidR="00473252" w:rsidRPr="000909BA" w:rsidRDefault="00473252" w:rsidP="00001C04">
      <w:pPr>
        <w:tabs>
          <w:tab w:val="left" w:pos="360"/>
          <w:tab w:val="left" w:pos="810"/>
        </w:tabs>
        <w:spacing w:after="0"/>
        <w:rPr>
          <w:rFonts w:asciiTheme="majorHAnsi" w:hAnsiTheme="majorHAnsi" w:cs="Arial"/>
          <w:sz w:val="20"/>
          <w:szCs w:val="20"/>
          <w:highlight w:val="cyan"/>
        </w:rPr>
      </w:pPr>
    </w:p>
    <w:p w14:paraId="66AE7076" w14:textId="77777777" w:rsidR="00F80644" w:rsidRPr="00740377" w:rsidRDefault="0066260B" w:rsidP="00001C04">
      <w:pPr>
        <w:tabs>
          <w:tab w:val="left" w:pos="360"/>
          <w:tab w:val="left" w:pos="810"/>
        </w:tabs>
        <w:spacing w:after="0"/>
        <w:rPr>
          <w:rFonts w:asciiTheme="majorHAnsi" w:hAnsiTheme="majorHAnsi" w:cs="Arial"/>
          <w:b/>
          <w:szCs w:val="20"/>
          <w:u w:val="single"/>
        </w:rPr>
      </w:pPr>
      <w:r w:rsidRPr="00740377">
        <w:rPr>
          <w:rFonts w:asciiTheme="majorHAnsi" w:hAnsiTheme="majorHAnsi" w:cs="Arial"/>
          <w:b/>
          <w:szCs w:val="20"/>
          <w:u w:val="single"/>
        </w:rPr>
        <w:t>Relationship with Current Program-Level Assessment Process</w:t>
      </w:r>
    </w:p>
    <w:p w14:paraId="4D1D496A" w14:textId="797B0573" w:rsidR="00547433" w:rsidRPr="00740377" w:rsidRDefault="0036794A" w:rsidP="00001C04">
      <w:pPr>
        <w:tabs>
          <w:tab w:val="left" w:pos="360"/>
          <w:tab w:val="left" w:pos="720"/>
        </w:tabs>
        <w:spacing w:after="0" w:line="240" w:lineRule="auto"/>
        <w:rPr>
          <w:rFonts w:asciiTheme="majorHAnsi" w:hAnsiTheme="majorHAnsi" w:cs="Arial"/>
          <w:sz w:val="20"/>
          <w:szCs w:val="20"/>
        </w:rPr>
      </w:pPr>
      <w:r w:rsidRPr="00740377">
        <w:rPr>
          <w:rFonts w:asciiTheme="majorHAnsi" w:hAnsiTheme="majorHAnsi" w:cs="Arial"/>
          <w:sz w:val="20"/>
          <w:szCs w:val="20"/>
        </w:rPr>
        <w:t>2</w:t>
      </w:r>
      <w:r w:rsidR="00BF6FF6" w:rsidRPr="00740377">
        <w:rPr>
          <w:rFonts w:asciiTheme="majorHAnsi" w:hAnsiTheme="majorHAnsi" w:cs="Arial"/>
          <w:sz w:val="20"/>
          <w:szCs w:val="20"/>
        </w:rPr>
        <w:t>3</w:t>
      </w:r>
      <w:r w:rsidR="003C334C" w:rsidRPr="00740377">
        <w:rPr>
          <w:rFonts w:asciiTheme="majorHAnsi" w:hAnsiTheme="majorHAnsi" w:cs="Arial"/>
          <w:sz w:val="20"/>
          <w:szCs w:val="20"/>
        </w:rPr>
        <w:t>.</w:t>
      </w:r>
      <w:r w:rsidR="00575870" w:rsidRPr="00740377">
        <w:rPr>
          <w:rFonts w:asciiTheme="majorHAnsi" w:hAnsiTheme="majorHAnsi" w:cs="Arial"/>
          <w:sz w:val="20"/>
          <w:szCs w:val="20"/>
        </w:rPr>
        <w:t xml:space="preserve">  </w:t>
      </w:r>
      <w:r w:rsidR="002E3BD5" w:rsidRPr="00740377">
        <w:rPr>
          <w:rFonts w:asciiTheme="majorHAnsi" w:hAnsiTheme="majorHAnsi" w:cs="Arial"/>
          <w:sz w:val="20"/>
          <w:szCs w:val="20"/>
        </w:rPr>
        <w:t>What is</w:t>
      </w:r>
      <w:r w:rsidR="00575870" w:rsidRPr="00740377">
        <w:rPr>
          <w:rFonts w:asciiTheme="majorHAnsi" w:hAnsiTheme="majorHAnsi" w:cs="Arial"/>
          <w:sz w:val="20"/>
          <w:szCs w:val="20"/>
        </w:rPr>
        <w:t>/are</w:t>
      </w:r>
      <w:r w:rsidR="002E3BD5" w:rsidRPr="00740377">
        <w:rPr>
          <w:rFonts w:asciiTheme="majorHAnsi" w:hAnsiTheme="majorHAnsi" w:cs="Arial"/>
          <w:sz w:val="20"/>
          <w:szCs w:val="20"/>
        </w:rPr>
        <w:t xml:space="preserve"> the</w:t>
      </w:r>
      <w:r w:rsidR="00473252" w:rsidRPr="00740377">
        <w:rPr>
          <w:rFonts w:asciiTheme="majorHAnsi" w:hAnsiTheme="majorHAnsi" w:cs="Arial"/>
          <w:sz w:val="20"/>
          <w:szCs w:val="20"/>
        </w:rPr>
        <w:t xml:space="preserve"> intended </w:t>
      </w:r>
      <w:r w:rsidR="002E3BD5" w:rsidRPr="00740377">
        <w:rPr>
          <w:rFonts w:asciiTheme="majorHAnsi" w:hAnsiTheme="majorHAnsi" w:cs="Arial"/>
          <w:sz w:val="20"/>
          <w:szCs w:val="20"/>
        </w:rPr>
        <w:t xml:space="preserve">program-level </w:t>
      </w:r>
      <w:r w:rsidR="00473252" w:rsidRPr="00740377">
        <w:rPr>
          <w:rFonts w:asciiTheme="majorHAnsi" w:hAnsiTheme="majorHAnsi" w:cs="Arial"/>
          <w:sz w:val="20"/>
          <w:szCs w:val="20"/>
        </w:rPr>
        <w:t xml:space="preserve">learning </w:t>
      </w:r>
      <w:r w:rsidR="002E3BD5" w:rsidRPr="00740377">
        <w:rPr>
          <w:rFonts w:asciiTheme="majorHAnsi" w:hAnsiTheme="majorHAnsi" w:cs="Arial"/>
          <w:sz w:val="20"/>
          <w:szCs w:val="20"/>
        </w:rPr>
        <w:t>outcome</w:t>
      </w:r>
      <w:r w:rsidR="0066260B" w:rsidRPr="00740377">
        <w:rPr>
          <w:rFonts w:asciiTheme="majorHAnsi" w:hAnsiTheme="majorHAnsi" w:cs="Arial"/>
          <w:sz w:val="20"/>
          <w:szCs w:val="20"/>
        </w:rPr>
        <w:t>/s</w:t>
      </w:r>
      <w:r w:rsidR="00473252" w:rsidRPr="00740377">
        <w:rPr>
          <w:rFonts w:asciiTheme="majorHAnsi" w:hAnsiTheme="majorHAnsi" w:cs="Arial"/>
          <w:sz w:val="20"/>
          <w:szCs w:val="20"/>
        </w:rPr>
        <w:t xml:space="preserve"> for students enrolled in this course?</w:t>
      </w:r>
      <w:r w:rsidRPr="00740377">
        <w:rPr>
          <w:rFonts w:asciiTheme="majorHAnsi" w:hAnsiTheme="majorHAnsi" w:cs="Arial"/>
          <w:sz w:val="20"/>
          <w:szCs w:val="20"/>
        </w:rPr>
        <w:t xml:space="preserve">  </w:t>
      </w:r>
      <w:r w:rsidR="00575870" w:rsidRPr="00740377">
        <w:rPr>
          <w:rFonts w:asciiTheme="majorHAnsi" w:hAnsiTheme="majorHAnsi" w:cs="Arial"/>
          <w:sz w:val="20"/>
          <w:szCs w:val="20"/>
        </w:rPr>
        <w:t>Where will</w:t>
      </w:r>
      <w:r w:rsidR="002E3BD5" w:rsidRPr="00740377">
        <w:rPr>
          <w:rFonts w:asciiTheme="majorHAnsi" w:hAnsiTheme="majorHAnsi" w:cs="Arial"/>
          <w:sz w:val="20"/>
          <w:szCs w:val="20"/>
        </w:rPr>
        <w:t xml:space="preserve"> this course fit into an already existing program assessment process? </w:t>
      </w:r>
    </w:p>
    <w:p w14:paraId="4A9CFF9E" w14:textId="77777777" w:rsidR="00B050C7" w:rsidRDefault="00B050C7" w:rsidP="00B050C7">
      <w:pPr>
        <w:spacing w:after="0" w:line="240" w:lineRule="auto"/>
        <w:rPr>
          <w:rFonts w:asciiTheme="majorHAnsi" w:hAnsiTheme="majorHAnsi" w:cs="Arial"/>
          <w:sz w:val="20"/>
          <w:szCs w:val="20"/>
        </w:rPr>
      </w:pPr>
    </w:p>
    <w:sdt>
      <w:sdtPr>
        <w:rPr>
          <w:rFonts w:asciiTheme="majorHAnsi" w:hAnsiTheme="majorHAnsi" w:cs="Arial"/>
          <w:b/>
          <w:sz w:val="20"/>
          <w:szCs w:val="20"/>
        </w:rPr>
        <w:id w:val="-250741043"/>
      </w:sdtPr>
      <w:sdtEndPr/>
      <w:sdtContent>
        <w:p w14:paraId="0A037B5E" w14:textId="13122415" w:rsidR="00891CB8" w:rsidRPr="00BC25EB" w:rsidRDefault="00891CB8" w:rsidP="00891CB8">
          <w:pPr>
            <w:spacing w:after="0" w:line="240" w:lineRule="auto"/>
            <w:rPr>
              <w:rFonts w:asciiTheme="majorHAnsi" w:hAnsiTheme="majorHAnsi" w:cs="Arial"/>
              <w:b/>
              <w:sz w:val="20"/>
              <w:szCs w:val="20"/>
            </w:rPr>
          </w:pPr>
          <w:r>
            <w:rPr>
              <w:rFonts w:asciiTheme="majorHAnsi" w:hAnsiTheme="majorHAnsi" w:cs="Arial"/>
              <w:b/>
              <w:sz w:val="20"/>
              <w:szCs w:val="20"/>
            </w:rPr>
            <w:t>*NOTE: The</w:t>
          </w:r>
          <w:r w:rsidRPr="00BC25EB">
            <w:rPr>
              <w:rFonts w:asciiTheme="majorHAnsi" w:hAnsiTheme="majorHAnsi" w:cs="Arial"/>
              <w:b/>
              <w:sz w:val="20"/>
              <w:szCs w:val="20"/>
            </w:rPr>
            <w:t xml:space="preserve"> learning outcomes </w:t>
          </w:r>
          <w:r>
            <w:rPr>
              <w:rFonts w:asciiTheme="majorHAnsi" w:hAnsiTheme="majorHAnsi" w:cs="Arial"/>
              <w:b/>
              <w:sz w:val="20"/>
              <w:szCs w:val="20"/>
            </w:rPr>
            <w:t xml:space="preserve">below </w:t>
          </w:r>
          <w:r w:rsidRPr="00BC25EB">
            <w:rPr>
              <w:rFonts w:asciiTheme="majorHAnsi" w:hAnsiTheme="majorHAnsi" w:cs="Arial"/>
              <w:b/>
              <w:sz w:val="20"/>
              <w:szCs w:val="20"/>
            </w:rPr>
            <w:t>reflect the program expectations for the Certificate in Helping Professions to be proposed in the fall of 2018.</w:t>
          </w:r>
        </w:p>
        <w:p w14:paraId="22099ABF" w14:textId="77777777" w:rsidR="00891CB8" w:rsidRDefault="00891CB8" w:rsidP="00891CB8">
          <w:pPr>
            <w:spacing w:after="0" w:line="240" w:lineRule="auto"/>
            <w:rPr>
              <w:rFonts w:asciiTheme="majorHAnsi" w:hAnsiTheme="majorHAnsi" w:cs="Arial"/>
              <w:b/>
              <w:sz w:val="20"/>
              <w:szCs w:val="20"/>
            </w:rPr>
          </w:pPr>
        </w:p>
        <w:p w14:paraId="2B918DD0" w14:textId="42A07DDF" w:rsidR="00BC25EB" w:rsidRPr="00B050C7" w:rsidRDefault="00891CB8" w:rsidP="00891CB8">
          <w:pPr>
            <w:spacing w:after="0" w:line="240" w:lineRule="auto"/>
            <w:rPr>
              <w:rFonts w:asciiTheme="majorHAnsi" w:hAnsiTheme="majorHAnsi" w:cs="Arial"/>
              <w:b/>
              <w:sz w:val="20"/>
              <w:szCs w:val="20"/>
            </w:rPr>
          </w:pPr>
          <w:r w:rsidRPr="00B050C7">
            <w:rPr>
              <w:rFonts w:asciiTheme="majorHAnsi" w:hAnsiTheme="majorHAnsi" w:cs="Arial"/>
              <w:b/>
              <w:sz w:val="20"/>
              <w:szCs w:val="20"/>
            </w:rPr>
            <w:t xml:space="preserve"> </w:t>
          </w:r>
          <w:r w:rsidR="00BC25EB" w:rsidRPr="00B050C7">
            <w:rPr>
              <w:rFonts w:asciiTheme="majorHAnsi" w:hAnsiTheme="majorHAnsi" w:cs="Arial"/>
              <w:b/>
              <w:sz w:val="20"/>
              <w:szCs w:val="20"/>
            </w:rPr>
            <w:t xml:space="preserve">The program-level learning outcomes for students enrolled in this course are: </w:t>
          </w:r>
        </w:p>
        <w:p w14:paraId="09FA2874" w14:textId="1582E9A1" w:rsidR="00BC25EB" w:rsidRPr="00B050C7" w:rsidRDefault="00BC25EB" w:rsidP="00BC25EB">
          <w:pPr>
            <w:pStyle w:val="ListParagraph"/>
            <w:numPr>
              <w:ilvl w:val="0"/>
              <w:numId w:val="17"/>
            </w:numPr>
            <w:spacing w:after="0" w:line="240" w:lineRule="auto"/>
            <w:rPr>
              <w:rFonts w:asciiTheme="majorHAnsi" w:hAnsiTheme="majorHAnsi" w:cs="Arial"/>
              <w:b/>
              <w:sz w:val="20"/>
              <w:szCs w:val="20"/>
            </w:rPr>
          </w:pPr>
          <w:r w:rsidRPr="00B050C7">
            <w:rPr>
              <w:rFonts w:asciiTheme="majorHAnsi" w:hAnsiTheme="majorHAnsi" w:cs="Arial"/>
              <w:b/>
              <w:sz w:val="20"/>
              <w:szCs w:val="20"/>
            </w:rPr>
            <w:t>Students will gain foundational knowledge and develop basic interpersonal communication skills appropriate for a</w:t>
          </w:r>
          <w:r w:rsidR="00FF01D7">
            <w:rPr>
              <w:rFonts w:asciiTheme="majorHAnsi" w:hAnsiTheme="majorHAnsi" w:cs="Arial"/>
              <w:b/>
              <w:sz w:val="20"/>
              <w:szCs w:val="20"/>
            </w:rPr>
            <w:t>pplication in a variety of para</w:t>
          </w:r>
          <w:r w:rsidRPr="00B050C7">
            <w:rPr>
              <w:rFonts w:asciiTheme="majorHAnsi" w:hAnsiTheme="majorHAnsi" w:cs="Arial"/>
              <w:b/>
              <w:sz w:val="20"/>
              <w:szCs w:val="20"/>
            </w:rPr>
            <w:t xml:space="preserve">professional helping careers or entry into a graduate program in the helping professions. </w:t>
          </w:r>
        </w:p>
        <w:p w14:paraId="5CEE987B" w14:textId="7ED852EA" w:rsidR="00BC25EB" w:rsidRPr="00B050C7" w:rsidRDefault="00BC25EB" w:rsidP="00BC25EB">
          <w:pPr>
            <w:pStyle w:val="ListParagraph"/>
            <w:numPr>
              <w:ilvl w:val="0"/>
              <w:numId w:val="17"/>
            </w:numPr>
            <w:spacing w:after="0" w:line="240" w:lineRule="auto"/>
            <w:rPr>
              <w:rFonts w:asciiTheme="majorHAnsi" w:hAnsiTheme="majorHAnsi" w:cs="Arial"/>
              <w:b/>
              <w:sz w:val="20"/>
              <w:szCs w:val="20"/>
            </w:rPr>
          </w:pPr>
          <w:r w:rsidRPr="00B050C7">
            <w:rPr>
              <w:rFonts w:asciiTheme="majorHAnsi" w:hAnsiTheme="majorHAnsi" w:cs="Arial"/>
              <w:b/>
              <w:sz w:val="20"/>
              <w:szCs w:val="20"/>
            </w:rPr>
            <w:t>Student</w:t>
          </w:r>
          <w:r w:rsidR="00C427B7">
            <w:rPr>
              <w:rFonts w:asciiTheme="majorHAnsi" w:hAnsiTheme="majorHAnsi" w:cs="Arial"/>
              <w:b/>
              <w:sz w:val="20"/>
              <w:szCs w:val="20"/>
            </w:rPr>
            <w:t>s</w:t>
          </w:r>
          <w:r w:rsidRPr="00B050C7">
            <w:rPr>
              <w:rFonts w:asciiTheme="majorHAnsi" w:hAnsiTheme="majorHAnsi" w:cs="Arial"/>
              <w:b/>
              <w:sz w:val="20"/>
              <w:szCs w:val="20"/>
            </w:rPr>
            <w:t xml:space="preserve"> will demonstrate an understanding of self-awareness, interpersonal and group interactions, and on understanding mental health issues from a multicultural, wellness-focused, and developmental perspective.</w:t>
          </w:r>
        </w:p>
        <w:p w14:paraId="485CA0EE" w14:textId="77777777" w:rsidR="00BC25EB" w:rsidRPr="00B050C7" w:rsidRDefault="00BC25EB" w:rsidP="00BC25EB">
          <w:pPr>
            <w:spacing w:after="0" w:line="240" w:lineRule="auto"/>
            <w:rPr>
              <w:rFonts w:asciiTheme="majorHAnsi" w:hAnsiTheme="majorHAnsi" w:cs="Arial"/>
              <w:b/>
              <w:sz w:val="20"/>
              <w:szCs w:val="20"/>
            </w:rPr>
          </w:pPr>
        </w:p>
        <w:p w14:paraId="24969E62" w14:textId="77777777" w:rsidR="00BC25EB" w:rsidRDefault="00BC25EB" w:rsidP="00BC25EB">
          <w:pPr>
            <w:spacing w:after="0" w:line="240" w:lineRule="auto"/>
            <w:rPr>
              <w:rFonts w:asciiTheme="majorHAnsi" w:hAnsiTheme="majorHAnsi" w:cs="Arial"/>
              <w:b/>
              <w:sz w:val="20"/>
              <w:szCs w:val="20"/>
            </w:rPr>
          </w:pPr>
          <w:r w:rsidRPr="00B050C7">
            <w:rPr>
              <w:rFonts w:asciiTheme="majorHAnsi" w:hAnsiTheme="majorHAnsi" w:cs="Arial"/>
              <w:b/>
              <w:sz w:val="20"/>
              <w:szCs w:val="20"/>
            </w:rPr>
            <w:t xml:space="preserve">Assessments include exams, written assignments, and experiential activities. </w:t>
          </w:r>
        </w:p>
        <w:p w14:paraId="5C04F19B" w14:textId="530DEE7F" w:rsidR="00473252" w:rsidRPr="000909BA" w:rsidRDefault="001E1D74" w:rsidP="00001C04">
          <w:pPr>
            <w:tabs>
              <w:tab w:val="left" w:pos="360"/>
              <w:tab w:val="left" w:pos="720"/>
            </w:tabs>
            <w:spacing w:after="0" w:line="240" w:lineRule="auto"/>
            <w:rPr>
              <w:rFonts w:asciiTheme="majorHAnsi" w:hAnsiTheme="majorHAnsi" w:cs="Arial"/>
              <w:sz w:val="20"/>
              <w:szCs w:val="20"/>
              <w:highlight w:val="cyan"/>
            </w:rPr>
          </w:pPr>
        </w:p>
      </w:sdtContent>
    </w:sdt>
    <w:p w14:paraId="44B59C5A" w14:textId="28A5D7E8" w:rsidR="00054918" w:rsidRPr="003148AD" w:rsidRDefault="0036794A" w:rsidP="00041E75">
      <w:pPr>
        <w:tabs>
          <w:tab w:val="left" w:pos="360"/>
          <w:tab w:val="left" w:pos="720"/>
        </w:tabs>
        <w:spacing w:after="0" w:line="240" w:lineRule="auto"/>
        <w:rPr>
          <w:rFonts w:asciiTheme="majorHAnsi" w:hAnsiTheme="majorHAnsi" w:cs="Arial"/>
          <w:sz w:val="20"/>
          <w:szCs w:val="20"/>
        </w:rPr>
      </w:pPr>
      <w:r w:rsidRPr="003148AD">
        <w:rPr>
          <w:rFonts w:asciiTheme="majorHAnsi" w:hAnsiTheme="majorHAnsi" w:cs="Arial"/>
          <w:sz w:val="20"/>
          <w:szCs w:val="20"/>
        </w:rPr>
        <w:t>2</w:t>
      </w:r>
      <w:r w:rsidR="00BF6FF6" w:rsidRPr="003148AD">
        <w:rPr>
          <w:rFonts w:asciiTheme="majorHAnsi" w:hAnsiTheme="majorHAnsi" w:cs="Arial"/>
          <w:sz w:val="20"/>
          <w:szCs w:val="20"/>
        </w:rPr>
        <w:t>4</w:t>
      </w:r>
      <w:r w:rsidR="00054918" w:rsidRPr="003148AD">
        <w:rPr>
          <w:rFonts w:asciiTheme="majorHAnsi" w:hAnsiTheme="majorHAnsi" w:cs="Arial"/>
          <w:sz w:val="20"/>
          <w:szCs w:val="20"/>
        </w:rPr>
        <w:t xml:space="preserve">. Considering the indicated </w:t>
      </w:r>
      <w:r w:rsidR="002E3BD5" w:rsidRPr="003148AD">
        <w:rPr>
          <w:rFonts w:asciiTheme="majorHAnsi" w:hAnsiTheme="majorHAnsi" w:cs="Arial"/>
          <w:sz w:val="20"/>
          <w:szCs w:val="20"/>
        </w:rPr>
        <w:t>program-level learning outcome</w:t>
      </w:r>
      <w:r w:rsidR="00575870" w:rsidRPr="003148AD">
        <w:rPr>
          <w:rFonts w:asciiTheme="majorHAnsi" w:hAnsiTheme="majorHAnsi" w:cs="Arial"/>
          <w:sz w:val="20"/>
          <w:szCs w:val="20"/>
        </w:rPr>
        <w:t>/s (from question #23</w:t>
      </w:r>
      <w:r w:rsidR="00054918" w:rsidRPr="003148AD">
        <w:rPr>
          <w:rFonts w:asciiTheme="majorHAnsi" w:hAnsiTheme="majorHAnsi" w:cs="Arial"/>
          <w:sz w:val="20"/>
          <w:szCs w:val="20"/>
        </w:rPr>
        <w:t xml:space="preserve">), </w:t>
      </w:r>
      <w:r w:rsidR="00041E75" w:rsidRPr="003148AD">
        <w:rPr>
          <w:rFonts w:asciiTheme="majorHAnsi" w:hAnsiTheme="majorHAnsi" w:cs="Arial"/>
          <w:sz w:val="20"/>
          <w:szCs w:val="20"/>
        </w:rPr>
        <w:t xml:space="preserve">please fill out the following table </w:t>
      </w:r>
      <w:r w:rsidR="00575870" w:rsidRPr="003148AD">
        <w:rPr>
          <w:rFonts w:asciiTheme="majorHAnsi" w:hAnsiTheme="majorHAnsi" w:cs="Arial"/>
          <w:sz w:val="20"/>
          <w:szCs w:val="20"/>
        </w:rPr>
        <w:t xml:space="preserve">to show how and where this course fits into the program’s </w:t>
      </w:r>
      <w:r w:rsidR="00041E75" w:rsidRPr="003148AD">
        <w:rPr>
          <w:rFonts w:asciiTheme="majorHAnsi" w:hAnsiTheme="majorHAnsi" w:cs="Arial"/>
          <w:sz w:val="20"/>
          <w:szCs w:val="20"/>
        </w:rPr>
        <w:t xml:space="preserve">continuous improvement assessment process. </w:t>
      </w:r>
    </w:p>
    <w:p w14:paraId="063C08C2" w14:textId="77777777" w:rsidR="00041E75" w:rsidRPr="003148AD" w:rsidRDefault="00041E75" w:rsidP="00041E75">
      <w:pPr>
        <w:tabs>
          <w:tab w:val="left" w:pos="360"/>
          <w:tab w:val="left" w:pos="720"/>
        </w:tabs>
        <w:spacing w:after="0" w:line="240" w:lineRule="auto"/>
        <w:rPr>
          <w:rFonts w:asciiTheme="majorHAnsi" w:hAnsiTheme="majorHAnsi" w:cs="Arial"/>
          <w:sz w:val="20"/>
          <w:szCs w:val="20"/>
        </w:rPr>
      </w:pPr>
    </w:p>
    <w:p w14:paraId="4828A8B5" w14:textId="120F2E60" w:rsidR="00283525" w:rsidRDefault="00283525" w:rsidP="00283525">
      <w:pPr>
        <w:spacing w:after="240" w:line="240" w:lineRule="auto"/>
        <w:rPr>
          <w:rFonts w:asciiTheme="majorHAnsi" w:hAnsiTheme="majorHAnsi"/>
          <w:i/>
          <w:sz w:val="20"/>
          <w:szCs w:val="20"/>
        </w:rPr>
      </w:pPr>
      <w:r w:rsidRPr="003148AD">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0FC3F752" w14:textId="77777777" w:rsidR="003661BF" w:rsidRDefault="003661BF" w:rsidP="003661BF">
      <w:pPr>
        <w:spacing w:after="240" w:line="240" w:lineRule="auto"/>
        <w:rPr>
          <w:rFonts w:asciiTheme="majorHAnsi" w:hAnsiTheme="majorHAnsi"/>
          <w:i/>
          <w:sz w:val="20"/>
          <w:szCs w:val="20"/>
        </w:rPr>
      </w:pPr>
      <w:bookmarkStart w:id="1" w:name="_Hlk511282933"/>
      <w:r>
        <w:rPr>
          <w:rFonts w:asciiTheme="majorHAnsi" w:hAnsiTheme="majorHAnsi" w:cs="Arial"/>
          <w:sz w:val="20"/>
          <w:szCs w:val="20"/>
        </w:rPr>
        <w:t xml:space="preserve">This section will be completed during the process of proposing the undergraduate Certificate in Helping Professions (to be completed in Fall 2018). </w:t>
      </w:r>
      <w:bookmarkEnd w:id="1"/>
    </w:p>
    <w:tbl>
      <w:tblPr>
        <w:tblStyle w:val="TableGrid"/>
        <w:tblW w:w="0" w:type="auto"/>
        <w:tblLook w:val="04A0" w:firstRow="1" w:lastRow="0" w:firstColumn="1" w:lastColumn="0" w:noHBand="0" w:noVBand="1"/>
      </w:tblPr>
      <w:tblGrid>
        <w:gridCol w:w="2148"/>
        <w:gridCol w:w="7428"/>
      </w:tblGrid>
      <w:tr w:rsidR="00F7007D" w:rsidRPr="003148AD" w14:paraId="6EABA442" w14:textId="77777777" w:rsidTr="00575870">
        <w:tc>
          <w:tcPr>
            <w:tcW w:w="2148" w:type="dxa"/>
          </w:tcPr>
          <w:p w14:paraId="7E13AFD7" w14:textId="77777777" w:rsidR="003661BF" w:rsidRDefault="003661BF" w:rsidP="00575870">
            <w:pPr>
              <w:jc w:val="center"/>
              <w:rPr>
                <w:rFonts w:asciiTheme="majorHAnsi" w:hAnsiTheme="majorHAnsi"/>
                <w:b/>
                <w:sz w:val="20"/>
                <w:szCs w:val="20"/>
              </w:rPr>
            </w:pPr>
          </w:p>
          <w:p w14:paraId="701D532B" w14:textId="6BF3ABD3" w:rsidR="00F7007D" w:rsidRPr="00603BB3" w:rsidRDefault="00575870" w:rsidP="00575870">
            <w:pPr>
              <w:jc w:val="center"/>
              <w:rPr>
                <w:rFonts w:asciiTheme="majorHAnsi" w:hAnsiTheme="majorHAnsi"/>
                <w:b/>
                <w:sz w:val="20"/>
                <w:szCs w:val="20"/>
              </w:rPr>
            </w:pPr>
            <w:r w:rsidRPr="00603BB3">
              <w:rPr>
                <w:rFonts w:asciiTheme="majorHAnsi" w:hAnsiTheme="majorHAnsi"/>
                <w:b/>
                <w:sz w:val="20"/>
                <w:szCs w:val="20"/>
              </w:rPr>
              <w:t xml:space="preserve">Program-Level </w:t>
            </w:r>
            <w:r w:rsidR="00F7007D" w:rsidRPr="00603BB3">
              <w:rPr>
                <w:rFonts w:asciiTheme="majorHAnsi" w:hAnsiTheme="majorHAnsi"/>
                <w:b/>
                <w:sz w:val="20"/>
                <w:szCs w:val="20"/>
              </w:rPr>
              <w:t>Outcome 1</w:t>
            </w:r>
            <w:r w:rsidRPr="00603BB3">
              <w:rPr>
                <w:rFonts w:asciiTheme="majorHAnsi" w:hAnsiTheme="majorHAnsi"/>
                <w:b/>
                <w:sz w:val="20"/>
                <w:szCs w:val="20"/>
              </w:rPr>
              <w:t xml:space="preserve"> (from question #23)</w:t>
            </w:r>
          </w:p>
        </w:tc>
        <w:tc>
          <w:tcPr>
            <w:tcW w:w="7428" w:type="dxa"/>
          </w:tcPr>
          <w:p w14:paraId="300C9B39" w14:textId="70BBFA87" w:rsidR="00F7007D" w:rsidRPr="00603BB3" w:rsidRDefault="00F7007D" w:rsidP="00041E75">
            <w:pPr>
              <w:rPr>
                <w:rFonts w:asciiTheme="majorHAnsi" w:hAnsiTheme="majorHAnsi"/>
                <w:sz w:val="20"/>
                <w:szCs w:val="20"/>
              </w:rPr>
            </w:pPr>
          </w:p>
        </w:tc>
      </w:tr>
      <w:tr w:rsidR="00F7007D" w:rsidRPr="003148AD" w14:paraId="0F66F3B7" w14:textId="77777777" w:rsidTr="00575870">
        <w:tc>
          <w:tcPr>
            <w:tcW w:w="2148" w:type="dxa"/>
          </w:tcPr>
          <w:p w14:paraId="49C96DEA" w14:textId="53A340D3" w:rsidR="00F7007D" w:rsidRPr="003148AD" w:rsidRDefault="00F7007D" w:rsidP="00575870">
            <w:pPr>
              <w:rPr>
                <w:rFonts w:asciiTheme="majorHAnsi" w:hAnsiTheme="majorHAnsi"/>
                <w:sz w:val="20"/>
                <w:szCs w:val="20"/>
                <w:highlight w:val="yellow"/>
              </w:rPr>
            </w:pPr>
            <w:r w:rsidRPr="00690F21">
              <w:rPr>
                <w:rFonts w:asciiTheme="majorHAnsi" w:hAnsiTheme="majorHAnsi"/>
                <w:sz w:val="20"/>
                <w:szCs w:val="20"/>
              </w:rPr>
              <w:t xml:space="preserve">Assessment </w:t>
            </w:r>
            <w:r w:rsidR="00575870" w:rsidRPr="00690F21">
              <w:rPr>
                <w:rFonts w:asciiTheme="majorHAnsi" w:hAnsiTheme="majorHAnsi"/>
                <w:sz w:val="20"/>
                <w:szCs w:val="20"/>
              </w:rPr>
              <w:t>Measure</w:t>
            </w:r>
          </w:p>
        </w:tc>
        <w:tc>
          <w:tcPr>
            <w:tcW w:w="7428" w:type="dxa"/>
          </w:tcPr>
          <w:p w14:paraId="4F8A8040" w14:textId="7686F6EA" w:rsidR="00F7007D" w:rsidRPr="003148AD" w:rsidRDefault="00F7007D" w:rsidP="00307968">
            <w:pPr>
              <w:rPr>
                <w:rFonts w:asciiTheme="majorHAnsi" w:hAnsiTheme="majorHAnsi"/>
                <w:sz w:val="20"/>
                <w:szCs w:val="20"/>
                <w:highlight w:val="yellow"/>
              </w:rPr>
            </w:pPr>
          </w:p>
        </w:tc>
      </w:tr>
      <w:tr w:rsidR="00F7007D" w:rsidRPr="003148AD" w14:paraId="5F6CB199" w14:textId="77777777" w:rsidTr="00575870">
        <w:tc>
          <w:tcPr>
            <w:tcW w:w="2148" w:type="dxa"/>
          </w:tcPr>
          <w:p w14:paraId="5CBCD563" w14:textId="77777777" w:rsidR="00F7007D" w:rsidRPr="00690F21" w:rsidRDefault="00F7007D" w:rsidP="00575870">
            <w:pPr>
              <w:rPr>
                <w:rFonts w:asciiTheme="majorHAnsi" w:hAnsiTheme="majorHAnsi"/>
                <w:sz w:val="20"/>
                <w:szCs w:val="20"/>
              </w:rPr>
            </w:pPr>
            <w:r w:rsidRPr="00690F21">
              <w:rPr>
                <w:rFonts w:asciiTheme="majorHAnsi" w:hAnsiTheme="majorHAnsi"/>
                <w:sz w:val="20"/>
                <w:szCs w:val="20"/>
              </w:rPr>
              <w:t xml:space="preserve">Assessment </w:t>
            </w:r>
          </w:p>
          <w:p w14:paraId="53533106" w14:textId="77777777" w:rsidR="00F7007D" w:rsidRPr="003148AD" w:rsidRDefault="00F7007D" w:rsidP="00575870">
            <w:pPr>
              <w:rPr>
                <w:rFonts w:asciiTheme="majorHAnsi" w:hAnsiTheme="majorHAnsi"/>
                <w:sz w:val="20"/>
                <w:szCs w:val="20"/>
                <w:highlight w:val="yellow"/>
              </w:rPr>
            </w:pPr>
            <w:r w:rsidRPr="00690F21">
              <w:rPr>
                <w:rFonts w:asciiTheme="majorHAnsi" w:hAnsiTheme="majorHAnsi"/>
                <w:sz w:val="20"/>
                <w:szCs w:val="20"/>
              </w:rPr>
              <w:t>Timetable</w:t>
            </w:r>
          </w:p>
        </w:tc>
        <w:tc>
          <w:tcPr>
            <w:tcW w:w="7428" w:type="dxa"/>
          </w:tcPr>
          <w:p w14:paraId="398C88E6" w14:textId="32BB622C" w:rsidR="00F7007D" w:rsidRPr="003148AD" w:rsidRDefault="00F7007D" w:rsidP="00307968">
            <w:pPr>
              <w:rPr>
                <w:rFonts w:asciiTheme="majorHAnsi" w:hAnsiTheme="majorHAnsi"/>
                <w:sz w:val="20"/>
                <w:szCs w:val="20"/>
                <w:highlight w:val="yellow"/>
              </w:rPr>
            </w:pPr>
          </w:p>
        </w:tc>
      </w:tr>
      <w:tr w:rsidR="00F7007D" w:rsidRPr="00690F21" w14:paraId="57622D7C" w14:textId="77777777" w:rsidTr="00575870">
        <w:tc>
          <w:tcPr>
            <w:tcW w:w="2148" w:type="dxa"/>
          </w:tcPr>
          <w:p w14:paraId="67E636D0" w14:textId="77777777" w:rsidR="00F7007D" w:rsidRPr="00690F21" w:rsidRDefault="00F7007D" w:rsidP="00575870">
            <w:pPr>
              <w:rPr>
                <w:rFonts w:asciiTheme="majorHAnsi" w:hAnsiTheme="majorHAnsi"/>
                <w:sz w:val="20"/>
                <w:szCs w:val="20"/>
              </w:rPr>
            </w:pPr>
            <w:r w:rsidRPr="00690F21">
              <w:rPr>
                <w:rFonts w:asciiTheme="majorHAnsi" w:hAnsiTheme="majorHAnsi"/>
                <w:sz w:val="20"/>
                <w:szCs w:val="20"/>
              </w:rPr>
              <w:t>Who is responsible for assessing and reporting on the results?</w:t>
            </w:r>
          </w:p>
        </w:tc>
        <w:tc>
          <w:tcPr>
            <w:tcW w:w="7428" w:type="dxa"/>
          </w:tcPr>
          <w:p w14:paraId="05D1A98D" w14:textId="59B212DE" w:rsidR="00F7007D" w:rsidRPr="00690F21" w:rsidRDefault="00F7007D" w:rsidP="002D1D2D">
            <w:pPr>
              <w:rPr>
                <w:rFonts w:asciiTheme="majorHAnsi" w:hAnsiTheme="majorHAnsi"/>
                <w:color w:val="808080" w:themeColor="background1" w:themeShade="80"/>
                <w:sz w:val="20"/>
                <w:szCs w:val="20"/>
              </w:rPr>
            </w:pPr>
          </w:p>
        </w:tc>
      </w:tr>
    </w:tbl>
    <w:p w14:paraId="02C9ECB3" w14:textId="77777777" w:rsidR="00CA269E" w:rsidRPr="00690F21" w:rsidRDefault="00575870" w:rsidP="00575870">
      <w:pPr>
        <w:rPr>
          <w:rFonts w:asciiTheme="majorHAnsi" w:hAnsiTheme="majorHAnsi" w:cs="Arial"/>
          <w:i/>
          <w:sz w:val="20"/>
          <w:szCs w:val="20"/>
        </w:rPr>
      </w:pPr>
      <w:r w:rsidRPr="00690F21">
        <w:rPr>
          <w:rFonts w:asciiTheme="majorHAnsi" w:hAnsiTheme="majorHAnsi" w:cs="Arial"/>
          <w:i/>
          <w:sz w:val="20"/>
          <w:szCs w:val="20"/>
        </w:rPr>
        <w:tab/>
        <w:t>(Repeat if this new course will support</w:t>
      </w:r>
      <w:r w:rsidR="00CC6C15" w:rsidRPr="00690F21">
        <w:rPr>
          <w:rFonts w:asciiTheme="majorHAnsi" w:hAnsiTheme="majorHAnsi" w:cs="Arial"/>
          <w:i/>
          <w:sz w:val="20"/>
          <w:szCs w:val="20"/>
        </w:rPr>
        <w:t xml:space="preserve"> additional </w:t>
      </w:r>
      <w:r w:rsidRPr="00690F21">
        <w:rPr>
          <w:rFonts w:asciiTheme="majorHAnsi" w:hAnsiTheme="majorHAnsi" w:cs="Arial"/>
          <w:i/>
          <w:sz w:val="20"/>
          <w:szCs w:val="20"/>
        </w:rPr>
        <w:t xml:space="preserve">program-level </w:t>
      </w:r>
      <w:r w:rsidR="00CC6C15" w:rsidRPr="00690F21">
        <w:rPr>
          <w:rFonts w:asciiTheme="majorHAnsi" w:hAnsiTheme="majorHAnsi" w:cs="Arial"/>
          <w:i/>
          <w:sz w:val="20"/>
          <w:szCs w:val="20"/>
        </w:rPr>
        <w:t>outcomes)</w:t>
      </w:r>
    </w:p>
    <w:p w14:paraId="687E17E5" w14:textId="59D66C8C" w:rsidR="00C334FF" w:rsidRPr="007C1DF8" w:rsidRDefault="00575870" w:rsidP="00CA269E">
      <w:pPr>
        <w:tabs>
          <w:tab w:val="left" w:pos="360"/>
          <w:tab w:val="left" w:pos="810"/>
        </w:tabs>
        <w:spacing w:after="0"/>
        <w:rPr>
          <w:rFonts w:asciiTheme="majorHAnsi" w:hAnsiTheme="majorHAnsi" w:cs="Arial"/>
          <w:b/>
          <w:szCs w:val="20"/>
          <w:u w:val="single"/>
        </w:rPr>
      </w:pPr>
      <w:r w:rsidRPr="007C1DF8">
        <w:rPr>
          <w:rFonts w:asciiTheme="majorHAnsi" w:hAnsiTheme="majorHAnsi" w:cs="Arial"/>
          <w:b/>
          <w:u w:val="single"/>
        </w:rPr>
        <w:t xml:space="preserve">Course-Level </w:t>
      </w:r>
      <w:r w:rsidRPr="007C1DF8">
        <w:rPr>
          <w:rFonts w:asciiTheme="majorHAnsi" w:hAnsiTheme="majorHAnsi" w:cs="Arial"/>
          <w:b/>
          <w:szCs w:val="20"/>
          <w:u w:val="single"/>
        </w:rPr>
        <w:t>Outcomes</w:t>
      </w:r>
    </w:p>
    <w:p w14:paraId="695D4351" w14:textId="7E83EA1D" w:rsidR="00575870" w:rsidRPr="007C1DF8" w:rsidRDefault="00575870" w:rsidP="00CA269E">
      <w:pPr>
        <w:tabs>
          <w:tab w:val="left" w:pos="360"/>
          <w:tab w:val="left" w:pos="810"/>
        </w:tabs>
        <w:spacing w:after="0"/>
        <w:rPr>
          <w:rFonts w:asciiTheme="majorHAnsi" w:hAnsiTheme="majorHAnsi" w:cs="Arial"/>
          <w:sz w:val="20"/>
          <w:szCs w:val="20"/>
        </w:rPr>
      </w:pPr>
      <w:r w:rsidRPr="007C1DF8">
        <w:rPr>
          <w:rFonts w:asciiTheme="majorHAnsi" w:hAnsiTheme="majorHAnsi" w:cs="Arial"/>
          <w:sz w:val="20"/>
          <w:szCs w:val="20"/>
        </w:rPr>
        <w:t xml:space="preserve">25. What are the course-level outcomes for students enrolled in this course and the </w:t>
      </w:r>
      <w:r w:rsidR="00862E36" w:rsidRPr="007C1DF8">
        <w:rPr>
          <w:rFonts w:asciiTheme="majorHAnsi" w:hAnsiTheme="majorHAnsi" w:cs="Arial"/>
          <w:sz w:val="20"/>
          <w:szCs w:val="20"/>
        </w:rPr>
        <w:t xml:space="preserve">associated </w:t>
      </w:r>
      <w:r w:rsidRPr="007C1DF8">
        <w:rPr>
          <w:rFonts w:asciiTheme="majorHAnsi" w:hAnsiTheme="majorHAnsi" w:cs="Arial"/>
          <w:sz w:val="20"/>
          <w:szCs w:val="20"/>
        </w:rPr>
        <w:t>ass</w:t>
      </w:r>
      <w:r w:rsidR="00AA702B" w:rsidRPr="007C1DF8">
        <w:rPr>
          <w:rFonts w:asciiTheme="majorHAnsi" w:hAnsiTheme="majorHAnsi" w:cs="Arial"/>
          <w:sz w:val="20"/>
          <w:szCs w:val="20"/>
        </w:rPr>
        <w:t>essment measures</w:t>
      </w:r>
      <w:r w:rsidR="00E70B06" w:rsidRPr="007C1DF8">
        <w:rPr>
          <w:rFonts w:asciiTheme="majorHAnsi" w:hAnsiTheme="majorHAnsi" w:cs="Arial"/>
          <w:sz w:val="20"/>
          <w:szCs w:val="20"/>
        </w:rPr>
        <w:t>?</w:t>
      </w:r>
      <w:r w:rsidR="00AA702B" w:rsidRPr="007C1DF8">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165DE6" w14:paraId="3509B3C2" w14:textId="77777777" w:rsidTr="008C153C">
        <w:tc>
          <w:tcPr>
            <w:tcW w:w="2148" w:type="dxa"/>
          </w:tcPr>
          <w:p w14:paraId="7C43F9A7" w14:textId="148106A0" w:rsidR="00473C0A" w:rsidRPr="00165DE6" w:rsidRDefault="00473C0A" w:rsidP="008C153C">
            <w:pPr>
              <w:jc w:val="center"/>
              <w:rPr>
                <w:rFonts w:asciiTheme="majorHAnsi" w:hAnsiTheme="majorHAnsi"/>
                <w:b/>
                <w:sz w:val="20"/>
                <w:szCs w:val="20"/>
              </w:rPr>
            </w:pPr>
            <w:r w:rsidRPr="00165DE6">
              <w:rPr>
                <w:rFonts w:asciiTheme="majorHAnsi" w:hAnsiTheme="majorHAnsi"/>
                <w:b/>
                <w:sz w:val="20"/>
                <w:szCs w:val="20"/>
              </w:rPr>
              <w:t>Outcome 1</w:t>
            </w:r>
          </w:p>
          <w:p w14:paraId="56CD7414" w14:textId="77777777" w:rsidR="00473C0A" w:rsidRPr="00165DE6" w:rsidRDefault="00473C0A" w:rsidP="008C153C">
            <w:pPr>
              <w:rPr>
                <w:rFonts w:asciiTheme="majorHAnsi" w:hAnsiTheme="majorHAnsi"/>
                <w:sz w:val="20"/>
                <w:szCs w:val="20"/>
              </w:rPr>
            </w:pPr>
          </w:p>
        </w:tc>
        <w:tc>
          <w:tcPr>
            <w:tcW w:w="7428" w:type="dxa"/>
          </w:tcPr>
          <w:p w14:paraId="2B674D35" w14:textId="7A87CAC9" w:rsidR="00473C0A" w:rsidRPr="00EF07AB" w:rsidRDefault="001E1D74" w:rsidP="007C1DF8">
            <w:pPr>
              <w:rPr>
                <w:rFonts w:cstheme="minorHAnsi"/>
                <w:sz w:val="20"/>
                <w:szCs w:val="20"/>
              </w:rPr>
            </w:pPr>
            <w:sdt>
              <w:sdtPr>
                <w:rPr>
                  <w:rFonts w:cstheme="minorHAnsi"/>
                  <w:sz w:val="20"/>
                  <w:szCs w:val="20"/>
                </w:rPr>
                <w:id w:val="880051268"/>
              </w:sdtPr>
              <w:sdtEndPr/>
              <w:sdtContent>
                <w:r w:rsidR="003148AD" w:rsidRPr="00EF07AB">
                  <w:rPr>
                    <w:rFonts w:cstheme="minorHAnsi"/>
                    <w:sz w:val="20"/>
                    <w:szCs w:val="20"/>
                  </w:rPr>
                  <w:t xml:space="preserve">Students will </w:t>
                </w:r>
              </w:sdtContent>
            </w:sdt>
            <w:r w:rsidR="007C1DF8" w:rsidRPr="00EF07AB">
              <w:rPr>
                <w:rFonts w:cstheme="minorHAnsi"/>
                <w:i/>
                <w:sz w:val="20"/>
                <w:szCs w:val="20"/>
              </w:rPr>
              <w:t xml:space="preserve"> </w:t>
            </w:r>
            <w:r w:rsidR="007C1DF8" w:rsidRPr="00EF07AB">
              <w:rPr>
                <w:rFonts w:cstheme="minorHAnsi"/>
                <w:sz w:val="20"/>
                <w:szCs w:val="20"/>
              </w:rPr>
              <w:t>understand the history and professional issues associated with counseling</w:t>
            </w:r>
          </w:p>
        </w:tc>
      </w:tr>
      <w:tr w:rsidR="00473C0A" w:rsidRPr="00165DE6" w14:paraId="715C83DD" w14:textId="77777777" w:rsidTr="008C153C">
        <w:tc>
          <w:tcPr>
            <w:tcW w:w="2148" w:type="dxa"/>
          </w:tcPr>
          <w:p w14:paraId="5041FA95" w14:textId="77777777" w:rsidR="00473C0A" w:rsidRPr="00165DE6" w:rsidRDefault="00473C0A" w:rsidP="008C153C">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cstheme="minorHAnsi"/>
              <w:sz w:val="20"/>
              <w:szCs w:val="20"/>
            </w:rPr>
            <w:id w:val="1895697107"/>
          </w:sdtPr>
          <w:sdtEndPr/>
          <w:sdtContent>
            <w:tc>
              <w:tcPr>
                <w:tcW w:w="7428" w:type="dxa"/>
              </w:tcPr>
              <w:p w14:paraId="0E370F8E" w14:textId="2D015179" w:rsidR="00473C0A" w:rsidRPr="00EF07AB" w:rsidRDefault="00473C0A" w:rsidP="003148AD">
                <w:pPr>
                  <w:rPr>
                    <w:rFonts w:cstheme="minorHAnsi"/>
                    <w:sz w:val="20"/>
                    <w:szCs w:val="20"/>
                  </w:rPr>
                </w:pPr>
                <w:r w:rsidRPr="00EF07AB">
                  <w:rPr>
                    <w:rFonts w:cstheme="minorHAnsi"/>
                    <w:sz w:val="20"/>
                    <w:szCs w:val="20"/>
                  </w:rPr>
                  <w:t xml:space="preserve">Students will </w:t>
                </w:r>
                <w:r w:rsidR="003148AD" w:rsidRPr="00EF07AB">
                  <w:rPr>
                    <w:rFonts w:cstheme="minorHAnsi"/>
                    <w:sz w:val="20"/>
                    <w:szCs w:val="20"/>
                  </w:rPr>
                  <w:t xml:space="preserve">read assigned chapters and listen to course lecture on professional history, counseling associations, and professional issues. </w:t>
                </w:r>
              </w:p>
            </w:tc>
          </w:sdtContent>
        </w:sdt>
      </w:tr>
      <w:tr w:rsidR="00473C0A" w:rsidRPr="00165DE6" w14:paraId="79E9ECC9" w14:textId="77777777" w:rsidTr="008C153C">
        <w:tc>
          <w:tcPr>
            <w:tcW w:w="2148" w:type="dxa"/>
          </w:tcPr>
          <w:p w14:paraId="053BA7DB" w14:textId="77777777" w:rsidR="00473C0A" w:rsidRPr="00165DE6" w:rsidRDefault="00473C0A" w:rsidP="008C153C">
            <w:pPr>
              <w:rPr>
                <w:rFonts w:asciiTheme="majorHAnsi" w:hAnsiTheme="majorHAnsi"/>
                <w:sz w:val="20"/>
                <w:szCs w:val="20"/>
              </w:rPr>
            </w:pPr>
            <w:r w:rsidRPr="00165DE6">
              <w:rPr>
                <w:rFonts w:asciiTheme="majorHAnsi" w:hAnsiTheme="majorHAnsi"/>
                <w:sz w:val="20"/>
                <w:szCs w:val="20"/>
              </w:rPr>
              <w:lastRenderedPageBreak/>
              <w:t xml:space="preserve">Assessment Measure </w:t>
            </w:r>
          </w:p>
        </w:tc>
        <w:tc>
          <w:tcPr>
            <w:tcW w:w="7428" w:type="dxa"/>
          </w:tcPr>
          <w:p w14:paraId="5CA325B1" w14:textId="761D17FB" w:rsidR="00473C0A" w:rsidRPr="00EF07AB" w:rsidRDefault="001E1D74" w:rsidP="00EF07AB">
            <w:pPr>
              <w:pStyle w:val="ListParagraph"/>
              <w:numPr>
                <w:ilvl w:val="0"/>
                <w:numId w:val="23"/>
              </w:numPr>
              <w:rPr>
                <w:rFonts w:asciiTheme="majorHAnsi" w:hAnsiTheme="majorHAnsi"/>
                <w:sz w:val="20"/>
                <w:szCs w:val="20"/>
              </w:rPr>
            </w:pPr>
            <w:sdt>
              <w:sdtPr>
                <w:rPr>
                  <w:rFonts w:asciiTheme="majorHAnsi" w:hAnsiTheme="majorHAnsi"/>
                  <w:color w:val="808080" w:themeColor="background1" w:themeShade="80"/>
                  <w:sz w:val="20"/>
                  <w:szCs w:val="20"/>
                </w:rPr>
                <w:id w:val="-2043735177"/>
                <w:text/>
              </w:sdtPr>
              <w:sdtEndPr/>
              <w:sdtContent>
                <w:r w:rsidR="00533317" w:rsidRPr="00EF07AB">
                  <w:rPr>
                    <w:rFonts w:asciiTheme="majorHAnsi" w:hAnsiTheme="majorHAnsi"/>
                    <w:color w:val="808080" w:themeColor="background1" w:themeShade="80"/>
                    <w:sz w:val="20"/>
                    <w:szCs w:val="20"/>
                  </w:rPr>
                  <w:t xml:space="preserve">Midterm Exam; </w:t>
                </w:r>
                <w:r w:rsidR="00EF07AB">
                  <w:rPr>
                    <w:rFonts w:asciiTheme="majorHAnsi" w:hAnsiTheme="majorHAnsi"/>
                    <w:color w:val="808080" w:themeColor="background1" w:themeShade="80"/>
                    <w:sz w:val="20"/>
                    <w:szCs w:val="20"/>
                  </w:rPr>
                  <w:t xml:space="preserve">and 2) </w:t>
                </w:r>
                <w:r w:rsidR="00533317" w:rsidRPr="00EF07AB">
                  <w:rPr>
                    <w:rFonts w:asciiTheme="majorHAnsi" w:hAnsiTheme="majorHAnsi"/>
                    <w:color w:val="808080" w:themeColor="background1" w:themeShade="80"/>
                    <w:sz w:val="20"/>
                    <w:szCs w:val="20"/>
                  </w:rPr>
                  <w:t>Final Exam</w:t>
                </w:r>
                <w:r w:rsidR="003148AD" w:rsidRPr="00EF07AB">
                  <w:rPr>
                    <w:rFonts w:asciiTheme="majorHAnsi" w:hAnsiTheme="majorHAnsi"/>
                    <w:color w:val="808080" w:themeColor="background1" w:themeShade="80"/>
                    <w:sz w:val="20"/>
                    <w:szCs w:val="20"/>
                  </w:rPr>
                  <w:t xml:space="preserve"> </w:t>
                </w:r>
              </w:sdtContent>
            </w:sdt>
          </w:p>
        </w:tc>
      </w:tr>
    </w:tbl>
    <w:p w14:paraId="1E2DD408" w14:textId="77777777" w:rsidR="00473C0A" w:rsidRPr="00165DE6" w:rsidRDefault="00473C0A" w:rsidP="00473C0A">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75870" w:rsidRPr="00165DE6" w14:paraId="2E8E76B0" w14:textId="77777777" w:rsidTr="00575870">
        <w:tc>
          <w:tcPr>
            <w:tcW w:w="2148" w:type="dxa"/>
          </w:tcPr>
          <w:p w14:paraId="05888E8F" w14:textId="2CF1B118" w:rsidR="00575870" w:rsidRPr="00165DE6" w:rsidRDefault="007C1DF8" w:rsidP="00575870">
            <w:pPr>
              <w:jc w:val="center"/>
              <w:rPr>
                <w:rFonts w:asciiTheme="majorHAnsi" w:hAnsiTheme="majorHAnsi"/>
                <w:b/>
                <w:sz w:val="20"/>
                <w:szCs w:val="20"/>
              </w:rPr>
            </w:pPr>
            <w:r w:rsidRPr="00165DE6">
              <w:rPr>
                <w:rFonts w:asciiTheme="majorHAnsi" w:hAnsiTheme="majorHAnsi" w:cs="Arial"/>
                <w:sz w:val="20"/>
                <w:szCs w:val="20"/>
              </w:rPr>
              <w:t xml:space="preserve"> </w:t>
            </w:r>
            <w:r w:rsidR="00575870" w:rsidRPr="00165DE6">
              <w:rPr>
                <w:rFonts w:asciiTheme="majorHAnsi" w:hAnsiTheme="majorHAnsi"/>
                <w:b/>
                <w:sz w:val="20"/>
                <w:szCs w:val="20"/>
              </w:rPr>
              <w:t xml:space="preserve">Outcome </w:t>
            </w:r>
            <w:r w:rsidR="00473C0A" w:rsidRPr="00165DE6">
              <w:rPr>
                <w:rFonts w:asciiTheme="majorHAnsi" w:hAnsiTheme="majorHAnsi"/>
                <w:b/>
                <w:sz w:val="20"/>
                <w:szCs w:val="20"/>
              </w:rPr>
              <w:t>2</w:t>
            </w:r>
          </w:p>
          <w:p w14:paraId="62D1B327" w14:textId="77777777" w:rsidR="00575870" w:rsidRPr="00165DE6"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EE8289A" w14:textId="3BE058CB" w:rsidR="00473C0A" w:rsidRPr="00165DE6" w:rsidRDefault="003148AD" w:rsidP="00473C0A">
                <w:pPr>
                  <w:rPr>
                    <w:szCs w:val="24"/>
                  </w:rPr>
                </w:pPr>
                <w:r w:rsidRPr="00165DE6">
                  <w:rPr>
                    <w:rFonts w:asciiTheme="majorHAnsi" w:hAnsiTheme="majorHAnsi"/>
                    <w:sz w:val="20"/>
                    <w:szCs w:val="20"/>
                  </w:rPr>
                  <w:t>Students will</w:t>
                </w:r>
                <w:r w:rsidR="007C1DF8" w:rsidRPr="00165DE6">
                  <w:rPr>
                    <w:rFonts w:asciiTheme="majorHAnsi" w:hAnsiTheme="majorHAnsi"/>
                    <w:sz w:val="20"/>
                    <w:szCs w:val="20"/>
                  </w:rPr>
                  <w:t xml:space="preserve"> demonstrate knowledge of professional counselor identity development</w:t>
                </w:r>
                <w:r w:rsidRPr="00165DE6">
                  <w:rPr>
                    <w:rFonts w:asciiTheme="majorHAnsi" w:hAnsiTheme="majorHAnsi"/>
                    <w:sz w:val="20"/>
                    <w:szCs w:val="20"/>
                  </w:rPr>
                  <w:t>.</w:t>
                </w:r>
              </w:p>
              <w:p w14:paraId="21D2C9A5" w14:textId="3FFDD0D5" w:rsidR="00575870" w:rsidRPr="00165DE6" w:rsidRDefault="00575870" w:rsidP="00575870">
                <w:pPr>
                  <w:rPr>
                    <w:rFonts w:asciiTheme="majorHAnsi" w:hAnsiTheme="majorHAnsi"/>
                    <w:sz w:val="20"/>
                    <w:szCs w:val="20"/>
                  </w:rPr>
                </w:pPr>
              </w:p>
            </w:tc>
          </w:sdtContent>
        </w:sdt>
      </w:tr>
      <w:tr w:rsidR="00575870" w:rsidRPr="00165DE6" w14:paraId="1687EB40" w14:textId="77777777" w:rsidTr="00575870">
        <w:tc>
          <w:tcPr>
            <w:tcW w:w="2148" w:type="dxa"/>
          </w:tcPr>
          <w:p w14:paraId="2A6C1D2C" w14:textId="060AB1C9" w:rsidR="00575870" w:rsidRPr="00165DE6" w:rsidRDefault="00CB2125" w:rsidP="0057587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1ADA0E62" w:rsidR="00575870" w:rsidRPr="00165DE6" w:rsidRDefault="00473C0A" w:rsidP="007C1DF8">
                <w:pPr>
                  <w:rPr>
                    <w:rFonts w:asciiTheme="majorHAnsi" w:hAnsiTheme="majorHAnsi"/>
                    <w:sz w:val="20"/>
                    <w:szCs w:val="20"/>
                  </w:rPr>
                </w:pPr>
                <w:r w:rsidRPr="00165DE6">
                  <w:rPr>
                    <w:rFonts w:asciiTheme="majorHAnsi" w:hAnsiTheme="majorHAnsi"/>
                    <w:sz w:val="20"/>
                    <w:szCs w:val="20"/>
                  </w:rPr>
                  <w:t xml:space="preserve">Students </w:t>
                </w:r>
                <w:r w:rsidR="007C1DF8" w:rsidRPr="00165DE6">
                  <w:rPr>
                    <w:rFonts w:asciiTheme="majorHAnsi" w:hAnsiTheme="majorHAnsi"/>
                    <w:sz w:val="20"/>
                    <w:szCs w:val="20"/>
                  </w:rPr>
                  <w:t xml:space="preserve">will read assigned chapters, listen to course lectures, </w:t>
                </w:r>
                <w:r w:rsidR="00533317">
                  <w:rPr>
                    <w:rFonts w:asciiTheme="majorHAnsi" w:hAnsiTheme="majorHAnsi"/>
                    <w:sz w:val="20"/>
                    <w:szCs w:val="20"/>
                  </w:rPr>
                  <w:t xml:space="preserve">complete and understand career assessment results, </w:t>
                </w:r>
                <w:r w:rsidR="007C1DF8" w:rsidRPr="00165DE6">
                  <w:rPr>
                    <w:rFonts w:asciiTheme="majorHAnsi" w:hAnsiTheme="majorHAnsi"/>
                    <w:sz w:val="20"/>
                    <w:szCs w:val="20"/>
                  </w:rPr>
                  <w:t xml:space="preserve">and interview </w:t>
                </w:r>
                <w:r w:rsidR="00533317">
                  <w:rPr>
                    <w:rFonts w:asciiTheme="majorHAnsi" w:hAnsiTheme="majorHAnsi"/>
                    <w:sz w:val="20"/>
                    <w:szCs w:val="20"/>
                  </w:rPr>
                  <w:t xml:space="preserve">professional counseling </w:t>
                </w:r>
                <w:r w:rsidR="007C1DF8" w:rsidRPr="00165DE6">
                  <w:rPr>
                    <w:rFonts w:asciiTheme="majorHAnsi" w:hAnsiTheme="majorHAnsi"/>
                    <w:sz w:val="20"/>
                    <w:szCs w:val="20"/>
                  </w:rPr>
                  <w:t>guest speakers</w:t>
                </w:r>
                <w:r w:rsidRPr="00165DE6">
                  <w:rPr>
                    <w:rFonts w:asciiTheme="majorHAnsi" w:hAnsiTheme="majorHAnsi"/>
                    <w:sz w:val="20"/>
                    <w:szCs w:val="20"/>
                  </w:rPr>
                  <w:t>.</w:t>
                </w:r>
              </w:p>
            </w:tc>
          </w:sdtContent>
        </w:sdt>
      </w:tr>
      <w:tr w:rsidR="00CB2125" w:rsidRPr="00165DE6" w14:paraId="11E8ED94" w14:textId="77777777" w:rsidTr="00575870">
        <w:tc>
          <w:tcPr>
            <w:tcW w:w="2148" w:type="dxa"/>
          </w:tcPr>
          <w:p w14:paraId="7758B915" w14:textId="11F232C1" w:rsidR="00CB2125" w:rsidRPr="00165DE6" w:rsidRDefault="00CB2125" w:rsidP="00E70B06">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21C15BBC" w14:textId="2AC7B396" w:rsidR="00CB2125" w:rsidRPr="00EF07AB" w:rsidRDefault="001E1D74" w:rsidP="00307968">
            <w:pPr>
              <w:pStyle w:val="ListParagraph"/>
              <w:numPr>
                <w:ilvl w:val="0"/>
                <w:numId w:val="22"/>
              </w:num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C1DF8" w:rsidRPr="00EF07AB">
                  <w:rPr>
                    <w:rFonts w:asciiTheme="majorHAnsi" w:hAnsiTheme="majorHAnsi"/>
                    <w:color w:val="808080" w:themeColor="background1" w:themeShade="80"/>
                    <w:sz w:val="20"/>
                    <w:szCs w:val="20"/>
                  </w:rPr>
                  <w:t xml:space="preserve">Self-Reflection Paper on Professional </w:t>
                </w:r>
                <w:r w:rsidR="00307968">
                  <w:rPr>
                    <w:rFonts w:asciiTheme="majorHAnsi" w:hAnsiTheme="majorHAnsi"/>
                    <w:color w:val="808080" w:themeColor="background1" w:themeShade="80"/>
                    <w:sz w:val="20"/>
                    <w:szCs w:val="20"/>
                  </w:rPr>
                  <w:t xml:space="preserve">Counseling </w:t>
                </w:r>
                <w:r w:rsidR="007C1DF8" w:rsidRPr="00EF07AB">
                  <w:rPr>
                    <w:rFonts w:asciiTheme="majorHAnsi" w:hAnsiTheme="majorHAnsi"/>
                    <w:color w:val="808080" w:themeColor="background1" w:themeShade="80"/>
                    <w:sz w:val="20"/>
                    <w:szCs w:val="20"/>
                  </w:rPr>
                  <w:t>Guest Speakers</w:t>
                </w:r>
              </w:sdtContent>
            </w:sdt>
          </w:p>
        </w:tc>
      </w:tr>
    </w:tbl>
    <w:p w14:paraId="756C15D4" w14:textId="0E140379" w:rsidR="00895557" w:rsidRPr="00165DE6" w:rsidRDefault="00575870" w:rsidP="00976B5B">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165DE6" w14:paraId="18B36922" w14:textId="77777777" w:rsidTr="00960DC0">
        <w:tc>
          <w:tcPr>
            <w:tcW w:w="2148" w:type="dxa"/>
          </w:tcPr>
          <w:p w14:paraId="6D4BE7A4" w14:textId="6EA37B3A" w:rsidR="007C1DF8" w:rsidRPr="00165DE6" w:rsidRDefault="007C1DF8" w:rsidP="00960DC0">
            <w:pPr>
              <w:jc w:val="center"/>
              <w:rPr>
                <w:rFonts w:asciiTheme="majorHAnsi" w:hAnsiTheme="majorHAnsi"/>
                <w:b/>
                <w:sz w:val="20"/>
                <w:szCs w:val="20"/>
              </w:rPr>
            </w:pPr>
            <w:r w:rsidRPr="00165DE6">
              <w:rPr>
                <w:rFonts w:asciiTheme="majorHAnsi" w:hAnsiTheme="majorHAnsi"/>
                <w:b/>
                <w:sz w:val="20"/>
                <w:szCs w:val="20"/>
              </w:rPr>
              <w:t>Outcome 3</w:t>
            </w:r>
          </w:p>
          <w:p w14:paraId="14028261" w14:textId="77777777" w:rsidR="007C1DF8" w:rsidRPr="00165DE6" w:rsidRDefault="007C1DF8" w:rsidP="00960DC0">
            <w:pPr>
              <w:rPr>
                <w:rFonts w:asciiTheme="majorHAnsi" w:hAnsiTheme="majorHAnsi"/>
                <w:sz w:val="20"/>
                <w:szCs w:val="20"/>
              </w:rPr>
            </w:pPr>
          </w:p>
        </w:tc>
        <w:tc>
          <w:tcPr>
            <w:tcW w:w="7428" w:type="dxa"/>
          </w:tcPr>
          <w:p w14:paraId="0FD27A88" w14:textId="13C41D2F" w:rsidR="007C1DF8" w:rsidRPr="00165DE6" w:rsidRDefault="001E1D74" w:rsidP="007C1DF8">
            <w:pPr>
              <w:rPr>
                <w:rFonts w:asciiTheme="majorHAnsi" w:hAnsiTheme="majorHAnsi"/>
                <w:sz w:val="20"/>
                <w:szCs w:val="20"/>
              </w:rPr>
            </w:pPr>
            <w:sdt>
              <w:sdtPr>
                <w:rPr>
                  <w:rFonts w:asciiTheme="majorHAnsi" w:hAnsiTheme="majorHAnsi"/>
                  <w:sz w:val="20"/>
                  <w:szCs w:val="20"/>
                </w:rPr>
                <w:id w:val="-239713932"/>
              </w:sdtPr>
              <w:sdtEndPr/>
              <w:sdtContent>
                <w:r w:rsidR="007C1DF8" w:rsidRPr="00165DE6">
                  <w:rPr>
                    <w:rFonts w:asciiTheme="majorHAnsi" w:hAnsiTheme="majorHAnsi"/>
                    <w:sz w:val="20"/>
                    <w:szCs w:val="20"/>
                  </w:rPr>
                  <w:t xml:space="preserve">Students will </w:t>
                </w:r>
              </w:sdtContent>
            </w:sdt>
            <w:r w:rsidR="007C1DF8" w:rsidRPr="00165DE6">
              <w:rPr>
                <w:rFonts w:asciiTheme="majorHAnsi" w:hAnsiTheme="majorHAnsi" w:cs="Arial"/>
                <w:sz w:val="20"/>
                <w:szCs w:val="20"/>
              </w:rPr>
              <w:t xml:space="preserve"> </w:t>
            </w:r>
            <w:r w:rsidR="007C1DF8" w:rsidRPr="00165DE6">
              <w:rPr>
                <w:rFonts w:asciiTheme="majorHAnsi" w:hAnsiTheme="majorHAnsi"/>
                <w:sz w:val="20"/>
                <w:szCs w:val="20"/>
              </w:rPr>
              <w:t>understand basic theoretical counseling principles and theories.</w:t>
            </w:r>
          </w:p>
        </w:tc>
      </w:tr>
      <w:tr w:rsidR="007C1DF8" w:rsidRPr="00165DE6" w14:paraId="41463419" w14:textId="77777777" w:rsidTr="00960DC0">
        <w:tc>
          <w:tcPr>
            <w:tcW w:w="2148" w:type="dxa"/>
          </w:tcPr>
          <w:p w14:paraId="35D4F9E5"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1210611542"/>
          </w:sdtPr>
          <w:sdtEndPr/>
          <w:sdtContent>
            <w:tc>
              <w:tcPr>
                <w:tcW w:w="7428" w:type="dxa"/>
              </w:tcPr>
              <w:p w14:paraId="4683970A" w14:textId="6368E349" w:rsidR="007C1DF8" w:rsidRPr="00165DE6" w:rsidRDefault="007C1DF8" w:rsidP="00307968">
                <w:pPr>
                  <w:rPr>
                    <w:rFonts w:asciiTheme="majorHAnsi" w:hAnsiTheme="majorHAnsi"/>
                    <w:sz w:val="20"/>
                    <w:szCs w:val="20"/>
                  </w:rPr>
                </w:pPr>
                <w:r w:rsidRPr="00165DE6">
                  <w:rPr>
                    <w:rFonts w:asciiTheme="majorHAnsi" w:hAnsiTheme="majorHAnsi"/>
                    <w:sz w:val="20"/>
                    <w:szCs w:val="20"/>
                  </w:rPr>
                  <w:t>Students will read assigned chapters, listen to course lectures, and participate in class</w:t>
                </w:r>
                <w:r w:rsidR="00307968">
                  <w:rPr>
                    <w:rFonts w:asciiTheme="majorHAnsi" w:hAnsiTheme="majorHAnsi"/>
                    <w:sz w:val="20"/>
                    <w:szCs w:val="20"/>
                  </w:rPr>
                  <w:t>room</w:t>
                </w:r>
                <w:r w:rsidRPr="00165DE6">
                  <w:rPr>
                    <w:rFonts w:asciiTheme="majorHAnsi" w:hAnsiTheme="majorHAnsi"/>
                    <w:sz w:val="20"/>
                    <w:szCs w:val="20"/>
                  </w:rPr>
                  <w:t xml:space="preserve"> theo</w:t>
                </w:r>
                <w:r w:rsidR="00307968">
                  <w:rPr>
                    <w:rFonts w:asciiTheme="majorHAnsi" w:hAnsiTheme="majorHAnsi"/>
                    <w:sz w:val="20"/>
                    <w:szCs w:val="20"/>
                  </w:rPr>
                  <w:t xml:space="preserve">retical assessment activities. </w:t>
                </w:r>
              </w:p>
            </w:tc>
          </w:sdtContent>
        </w:sdt>
      </w:tr>
      <w:tr w:rsidR="007C1DF8" w:rsidRPr="00165DE6" w14:paraId="50C838F3" w14:textId="77777777" w:rsidTr="00960DC0">
        <w:tc>
          <w:tcPr>
            <w:tcW w:w="2148" w:type="dxa"/>
          </w:tcPr>
          <w:p w14:paraId="3D497847"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4698036D" w14:textId="611039E8" w:rsidR="007C1DF8" w:rsidRPr="00EF07AB" w:rsidRDefault="001E1D74" w:rsidP="00EF07AB">
            <w:pPr>
              <w:pStyle w:val="ListParagraph"/>
              <w:numPr>
                <w:ilvl w:val="0"/>
                <w:numId w:val="21"/>
              </w:numPr>
              <w:rPr>
                <w:rFonts w:asciiTheme="majorHAnsi" w:hAnsiTheme="majorHAnsi"/>
                <w:sz w:val="20"/>
                <w:szCs w:val="20"/>
              </w:rPr>
            </w:pPr>
            <w:sdt>
              <w:sdtPr>
                <w:rPr>
                  <w:rFonts w:asciiTheme="majorHAnsi" w:hAnsiTheme="majorHAnsi"/>
                  <w:color w:val="808080" w:themeColor="background1" w:themeShade="80"/>
                  <w:sz w:val="20"/>
                  <w:szCs w:val="20"/>
                </w:rPr>
                <w:id w:val="1900936638"/>
                <w:text/>
              </w:sdtPr>
              <w:sdtEndPr/>
              <w:sdtContent>
                <w:r w:rsidR="00533317" w:rsidRPr="00EF07AB">
                  <w:rPr>
                    <w:rFonts w:asciiTheme="majorHAnsi" w:hAnsiTheme="majorHAnsi"/>
                    <w:color w:val="808080" w:themeColor="background1" w:themeShade="80"/>
                    <w:sz w:val="20"/>
                    <w:szCs w:val="20"/>
                  </w:rPr>
                  <w:t xml:space="preserve">Midterm Exam; </w:t>
                </w:r>
                <w:r w:rsidR="00EF07AB">
                  <w:rPr>
                    <w:rFonts w:asciiTheme="majorHAnsi" w:hAnsiTheme="majorHAnsi"/>
                    <w:color w:val="808080" w:themeColor="background1" w:themeShade="80"/>
                    <w:sz w:val="20"/>
                    <w:szCs w:val="20"/>
                  </w:rPr>
                  <w:t xml:space="preserve">and 2) </w:t>
                </w:r>
                <w:r w:rsidR="00533317" w:rsidRPr="00EF07AB">
                  <w:rPr>
                    <w:rFonts w:asciiTheme="majorHAnsi" w:hAnsiTheme="majorHAnsi"/>
                    <w:color w:val="808080" w:themeColor="background1" w:themeShade="80"/>
                    <w:sz w:val="20"/>
                    <w:szCs w:val="20"/>
                  </w:rPr>
                  <w:t>Final Exam</w:t>
                </w:r>
              </w:sdtContent>
            </w:sdt>
            <w:r w:rsidR="007C1DF8" w:rsidRPr="00EF07AB">
              <w:rPr>
                <w:rFonts w:asciiTheme="majorHAnsi" w:hAnsiTheme="majorHAnsi"/>
                <w:color w:val="808080" w:themeColor="background1" w:themeShade="80"/>
                <w:sz w:val="20"/>
                <w:szCs w:val="20"/>
              </w:rPr>
              <w:t xml:space="preserve"> </w:t>
            </w:r>
          </w:p>
        </w:tc>
      </w:tr>
    </w:tbl>
    <w:p w14:paraId="2C3D9FA4" w14:textId="77777777" w:rsidR="007C1DF8" w:rsidRPr="00165DE6" w:rsidRDefault="007C1DF8" w:rsidP="007C1DF8">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165DE6" w14:paraId="2AC06B9A" w14:textId="77777777" w:rsidTr="00960DC0">
        <w:tc>
          <w:tcPr>
            <w:tcW w:w="2148" w:type="dxa"/>
          </w:tcPr>
          <w:p w14:paraId="230BFD41" w14:textId="7E066FBF" w:rsidR="007C1DF8" w:rsidRPr="00165DE6" w:rsidRDefault="007C1DF8" w:rsidP="00960DC0">
            <w:pPr>
              <w:jc w:val="center"/>
              <w:rPr>
                <w:rFonts w:asciiTheme="majorHAnsi" w:hAnsiTheme="majorHAnsi"/>
                <w:b/>
                <w:sz w:val="20"/>
                <w:szCs w:val="20"/>
              </w:rPr>
            </w:pPr>
            <w:r w:rsidRPr="00165DE6">
              <w:rPr>
                <w:rFonts w:asciiTheme="majorHAnsi" w:hAnsiTheme="majorHAnsi"/>
                <w:b/>
                <w:sz w:val="20"/>
                <w:szCs w:val="20"/>
              </w:rPr>
              <w:t>Outcome 4</w:t>
            </w:r>
          </w:p>
          <w:p w14:paraId="1DFF73CB" w14:textId="77777777" w:rsidR="007C1DF8" w:rsidRPr="00165DE6" w:rsidRDefault="007C1DF8" w:rsidP="00960DC0">
            <w:pPr>
              <w:rPr>
                <w:rFonts w:asciiTheme="majorHAnsi" w:hAnsiTheme="majorHAnsi"/>
                <w:sz w:val="20"/>
                <w:szCs w:val="20"/>
              </w:rPr>
            </w:pPr>
          </w:p>
        </w:tc>
        <w:sdt>
          <w:sdtPr>
            <w:rPr>
              <w:rFonts w:asciiTheme="majorHAnsi" w:hAnsiTheme="majorHAnsi"/>
              <w:sz w:val="20"/>
              <w:szCs w:val="20"/>
            </w:rPr>
            <w:id w:val="-1505510518"/>
          </w:sdtPr>
          <w:sdtEndPr/>
          <w:sdtContent>
            <w:tc>
              <w:tcPr>
                <w:tcW w:w="7428" w:type="dxa"/>
              </w:tcPr>
              <w:p w14:paraId="6C09E9AB" w14:textId="56E984FA" w:rsidR="007C1DF8" w:rsidRPr="00165DE6" w:rsidRDefault="007C1DF8" w:rsidP="00960DC0">
                <w:pPr>
                  <w:rPr>
                    <w:szCs w:val="24"/>
                  </w:rPr>
                </w:pPr>
                <w:r w:rsidRPr="00165DE6">
                  <w:rPr>
                    <w:rFonts w:asciiTheme="majorHAnsi" w:hAnsiTheme="majorHAnsi"/>
                    <w:sz w:val="20"/>
                    <w:szCs w:val="20"/>
                  </w:rPr>
                  <w:t>Students will</w:t>
                </w:r>
                <w:r w:rsidRPr="00165DE6">
                  <w:t xml:space="preserve"> </w:t>
                </w:r>
                <w:r w:rsidRPr="00165DE6">
                  <w:rPr>
                    <w:rFonts w:asciiTheme="majorHAnsi" w:hAnsiTheme="majorHAnsi"/>
                    <w:sz w:val="20"/>
                    <w:szCs w:val="20"/>
                  </w:rPr>
                  <w:t>develop professional advocacy skills.</w:t>
                </w:r>
              </w:p>
              <w:p w14:paraId="5356246E" w14:textId="77777777" w:rsidR="007C1DF8" w:rsidRPr="00165DE6" w:rsidRDefault="007C1DF8" w:rsidP="00960DC0">
                <w:pPr>
                  <w:rPr>
                    <w:rFonts w:asciiTheme="majorHAnsi" w:hAnsiTheme="majorHAnsi"/>
                    <w:sz w:val="20"/>
                    <w:szCs w:val="20"/>
                  </w:rPr>
                </w:pPr>
              </w:p>
            </w:tc>
          </w:sdtContent>
        </w:sdt>
      </w:tr>
      <w:tr w:rsidR="007C1DF8" w:rsidRPr="00165DE6" w14:paraId="1DB5F979" w14:textId="77777777" w:rsidTr="00960DC0">
        <w:tc>
          <w:tcPr>
            <w:tcW w:w="2148" w:type="dxa"/>
          </w:tcPr>
          <w:p w14:paraId="32ECAC0B"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170542448"/>
          </w:sdtPr>
          <w:sdtEndPr/>
          <w:sdtContent>
            <w:tc>
              <w:tcPr>
                <w:tcW w:w="7428" w:type="dxa"/>
              </w:tcPr>
              <w:p w14:paraId="3C90E535" w14:textId="358D9D0D" w:rsidR="007C1DF8" w:rsidRPr="00165DE6" w:rsidRDefault="007C1DF8" w:rsidP="00533317">
                <w:pPr>
                  <w:rPr>
                    <w:rFonts w:asciiTheme="majorHAnsi" w:hAnsiTheme="majorHAnsi"/>
                    <w:sz w:val="20"/>
                    <w:szCs w:val="20"/>
                  </w:rPr>
                </w:pPr>
                <w:r w:rsidRPr="00165DE6">
                  <w:rPr>
                    <w:rFonts w:asciiTheme="majorHAnsi" w:hAnsiTheme="majorHAnsi"/>
                    <w:sz w:val="20"/>
                    <w:szCs w:val="20"/>
                  </w:rPr>
                  <w:t>Students will read assigned chapters, listen to course lectures, review advocacy intervention strategies</w:t>
                </w:r>
                <w:r w:rsidR="00533317">
                  <w:rPr>
                    <w:rFonts w:asciiTheme="majorHAnsi" w:hAnsiTheme="majorHAnsi"/>
                    <w:sz w:val="20"/>
                    <w:szCs w:val="20"/>
                  </w:rPr>
                  <w:t>, and develop promotional advocacy product/strategy</w:t>
                </w:r>
                <w:r w:rsidRPr="00165DE6">
                  <w:rPr>
                    <w:rFonts w:asciiTheme="majorHAnsi" w:hAnsiTheme="majorHAnsi"/>
                    <w:sz w:val="20"/>
                    <w:szCs w:val="20"/>
                  </w:rPr>
                  <w:t>.</w:t>
                </w:r>
              </w:p>
            </w:tc>
          </w:sdtContent>
        </w:sdt>
      </w:tr>
      <w:tr w:rsidR="007C1DF8" w:rsidRPr="00165DE6" w14:paraId="0C06F0FA" w14:textId="77777777" w:rsidTr="00960DC0">
        <w:tc>
          <w:tcPr>
            <w:tcW w:w="2148" w:type="dxa"/>
          </w:tcPr>
          <w:p w14:paraId="69305AEA"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7F1CB98A" w14:textId="51785448" w:rsidR="007C1DF8" w:rsidRPr="00EF07AB" w:rsidRDefault="001E1D74" w:rsidP="00EF07AB">
            <w:pPr>
              <w:pStyle w:val="ListParagraph"/>
              <w:numPr>
                <w:ilvl w:val="0"/>
                <w:numId w:val="19"/>
              </w:numPr>
              <w:rPr>
                <w:rFonts w:asciiTheme="majorHAnsi" w:hAnsiTheme="majorHAnsi"/>
                <w:sz w:val="20"/>
                <w:szCs w:val="20"/>
              </w:rPr>
            </w:pPr>
            <w:sdt>
              <w:sdtPr>
                <w:rPr>
                  <w:rFonts w:asciiTheme="majorHAnsi" w:hAnsiTheme="majorHAnsi"/>
                  <w:color w:val="808080" w:themeColor="background1" w:themeShade="80"/>
                  <w:sz w:val="20"/>
                  <w:szCs w:val="20"/>
                </w:rPr>
                <w:id w:val="745230889"/>
                <w:text/>
              </w:sdtPr>
              <w:sdtEndPr/>
              <w:sdtContent>
                <w:r w:rsidR="00533317" w:rsidRPr="00EF07AB">
                  <w:rPr>
                    <w:rFonts w:asciiTheme="majorHAnsi" w:hAnsiTheme="majorHAnsi"/>
                    <w:color w:val="808080" w:themeColor="background1" w:themeShade="80"/>
                    <w:sz w:val="20"/>
                    <w:szCs w:val="20"/>
                  </w:rPr>
                  <w:t xml:space="preserve">Midterm Exam; </w:t>
                </w:r>
                <w:r w:rsidR="00EF07AB">
                  <w:rPr>
                    <w:rFonts w:asciiTheme="majorHAnsi" w:hAnsiTheme="majorHAnsi"/>
                    <w:color w:val="808080" w:themeColor="background1" w:themeShade="80"/>
                    <w:sz w:val="20"/>
                    <w:szCs w:val="20"/>
                  </w:rPr>
                  <w:t xml:space="preserve">2) </w:t>
                </w:r>
                <w:r w:rsidR="00533317" w:rsidRPr="00EF07AB">
                  <w:rPr>
                    <w:rFonts w:asciiTheme="majorHAnsi" w:hAnsiTheme="majorHAnsi"/>
                    <w:color w:val="808080" w:themeColor="background1" w:themeShade="80"/>
                    <w:sz w:val="20"/>
                    <w:szCs w:val="20"/>
                  </w:rPr>
                  <w:t xml:space="preserve">Final Exam; and </w:t>
                </w:r>
                <w:r w:rsidR="00EF07AB">
                  <w:rPr>
                    <w:rFonts w:asciiTheme="majorHAnsi" w:hAnsiTheme="majorHAnsi"/>
                    <w:color w:val="808080" w:themeColor="background1" w:themeShade="80"/>
                    <w:sz w:val="20"/>
                    <w:szCs w:val="20"/>
                  </w:rPr>
                  <w:t xml:space="preserve">3) </w:t>
                </w:r>
                <w:r w:rsidR="00533317" w:rsidRPr="00EF07AB">
                  <w:rPr>
                    <w:rFonts w:asciiTheme="majorHAnsi" w:hAnsiTheme="majorHAnsi"/>
                    <w:color w:val="808080" w:themeColor="background1" w:themeShade="80"/>
                    <w:sz w:val="20"/>
                    <w:szCs w:val="20"/>
                  </w:rPr>
                  <w:t>Advocacy in Action Project</w:t>
                </w:r>
              </w:sdtContent>
            </w:sdt>
          </w:p>
        </w:tc>
      </w:tr>
    </w:tbl>
    <w:p w14:paraId="01575475" w14:textId="77777777" w:rsidR="007C1DF8" w:rsidRPr="00165DE6" w:rsidRDefault="007C1DF8" w:rsidP="007C1DF8">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1DF8" w:rsidRPr="00165DE6" w14:paraId="4CADE1F1" w14:textId="77777777" w:rsidTr="00960DC0">
        <w:tc>
          <w:tcPr>
            <w:tcW w:w="2148" w:type="dxa"/>
          </w:tcPr>
          <w:p w14:paraId="5066BEBA" w14:textId="276AF789" w:rsidR="007C1DF8" w:rsidRPr="00165DE6" w:rsidRDefault="007C1DF8" w:rsidP="00960DC0">
            <w:pPr>
              <w:jc w:val="center"/>
              <w:rPr>
                <w:rFonts w:asciiTheme="majorHAnsi" w:hAnsiTheme="majorHAnsi"/>
                <w:b/>
                <w:sz w:val="20"/>
                <w:szCs w:val="20"/>
              </w:rPr>
            </w:pPr>
            <w:r w:rsidRPr="00165DE6">
              <w:rPr>
                <w:rFonts w:asciiTheme="majorHAnsi" w:hAnsiTheme="majorHAnsi"/>
                <w:b/>
                <w:sz w:val="20"/>
                <w:szCs w:val="20"/>
              </w:rPr>
              <w:t>Outcome 5</w:t>
            </w:r>
          </w:p>
          <w:p w14:paraId="10AFD78A" w14:textId="77777777" w:rsidR="007C1DF8" w:rsidRPr="00165DE6" w:rsidRDefault="007C1DF8" w:rsidP="00960DC0">
            <w:pPr>
              <w:rPr>
                <w:rFonts w:asciiTheme="majorHAnsi" w:hAnsiTheme="majorHAnsi"/>
                <w:sz w:val="20"/>
                <w:szCs w:val="20"/>
              </w:rPr>
            </w:pPr>
          </w:p>
        </w:tc>
        <w:sdt>
          <w:sdtPr>
            <w:rPr>
              <w:rFonts w:asciiTheme="majorHAnsi" w:hAnsiTheme="majorHAnsi"/>
              <w:sz w:val="20"/>
              <w:szCs w:val="20"/>
            </w:rPr>
            <w:id w:val="-155690209"/>
          </w:sdtPr>
          <w:sdtEndPr/>
          <w:sdtContent>
            <w:tc>
              <w:tcPr>
                <w:tcW w:w="7428" w:type="dxa"/>
              </w:tcPr>
              <w:p w14:paraId="44EC872C" w14:textId="69366D56" w:rsidR="007C1DF8" w:rsidRPr="00165DE6" w:rsidRDefault="007C1DF8" w:rsidP="00960DC0">
                <w:pPr>
                  <w:rPr>
                    <w:szCs w:val="24"/>
                  </w:rPr>
                </w:pPr>
                <w:r w:rsidRPr="00165DE6">
                  <w:rPr>
                    <w:rFonts w:asciiTheme="majorHAnsi" w:hAnsiTheme="majorHAnsi"/>
                    <w:sz w:val="20"/>
                    <w:szCs w:val="20"/>
                  </w:rPr>
                  <w:t xml:space="preserve">Students will understand the roles and functions of counselors in various practice settings and on interdisciplinary treatment teams.     </w:t>
                </w:r>
              </w:p>
              <w:p w14:paraId="410A8C1C" w14:textId="77777777" w:rsidR="007C1DF8" w:rsidRPr="00165DE6" w:rsidRDefault="007C1DF8" w:rsidP="00960DC0">
                <w:pPr>
                  <w:rPr>
                    <w:rFonts w:asciiTheme="majorHAnsi" w:hAnsiTheme="majorHAnsi"/>
                    <w:sz w:val="20"/>
                    <w:szCs w:val="20"/>
                  </w:rPr>
                </w:pPr>
              </w:p>
            </w:tc>
          </w:sdtContent>
        </w:sdt>
      </w:tr>
      <w:tr w:rsidR="007C1DF8" w:rsidRPr="00165DE6" w14:paraId="0628BB3D" w14:textId="77777777" w:rsidTr="00960DC0">
        <w:tc>
          <w:tcPr>
            <w:tcW w:w="2148" w:type="dxa"/>
          </w:tcPr>
          <w:p w14:paraId="45C1B73D"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Which learning activities are responsible for this outcome?</w:t>
            </w:r>
          </w:p>
        </w:tc>
        <w:sdt>
          <w:sdtPr>
            <w:rPr>
              <w:rFonts w:asciiTheme="majorHAnsi" w:hAnsiTheme="majorHAnsi"/>
              <w:sz w:val="20"/>
              <w:szCs w:val="20"/>
            </w:rPr>
            <w:id w:val="106549591"/>
          </w:sdtPr>
          <w:sdtEndPr/>
          <w:sdtContent>
            <w:tc>
              <w:tcPr>
                <w:tcW w:w="7428" w:type="dxa"/>
              </w:tcPr>
              <w:p w14:paraId="339F6D16" w14:textId="21A636DD"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Students will read assigned chapters, listen to course lectures, </w:t>
                </w:r>
                <w:r w:rsidR="00533317">
                  <w:rPr>
                    <w:rFonts w:asciiTheme="majorHAnsi" w:hAnsiTheme="majorHAnsi"/>
                    <w:sz w:val="20"/>
                    <w:szCs w:val="20"/>
                  </w:rPr>
                  <w:t xml:space="preserve">explore career </w:t>
                </w:r>
                <w:r w:rsidR="00EF07AB">
                  <w:rPr>
                    <w:rFonts w:asciiTheme="majorHAnsi" w:hAnsiTheme="majorHAnsi"/>
                    <w:sz w:val="20"/>
                    <w:szCs w:val="20"/>
                  </w:rPr>
                  <w:t xml:space="preserve">requirements and responsibilities through O*Net, </w:t>
                </w:r>
                <w:r w:rsidRPr="00165DE6">
                  <w:rPr>
                    <w:rFonts w:asciiTheme="majorHAnsi" w:hAnsiTheme="majorHAnsi"/>
                    <w:sz w:val="20"/>
                    <w:szCs w:val="20"/>
                  </w:rPr>
                  <w:t>and interview professional guest speakers.</w:t>
                </w:r>
              </w:p>
            </w:tc>
          </w:sdtContent>
        </w:sdt>
      </w:tr>
      <w:tr w:rsidR="007C1DF8" w:rsidRPr="00165DE6" w14:paraId="714F5406" w14:textId="77777777" w:rsidTr="00960DC0">
        <w:tc>
          <w:tcPr>
            <w:tcW w:w="2148" w:type="dxa"/>
          </w:tcPr>
          <w:p w14:paraId="63A3C942" w14:textId="77777777" w:rsidR="007C1DF8" w:rsidRPr="00165DE6" w:rsidRDefault="007C1DF8" w:rsidP="00960DC0">
            <w:pPr>
              <w:rPr>
                <w:rFonts w:asciiTheme="majorHAnsi" w:hAnsiTheme="majorHAnsi"/>
                <w:sz w:val="20"/>
                <w:szCs w:val="20"/>
              </w:rPr>
            </w:pPr>
            <w:r w:rsidRPr="00165DE6">
              <w:rPr>
                <w:rFonts w:asciiTheme="majorHAnsi" w:hAnsiTheme="majorHAnsi"/>
                <w:sz w:val="20"/>
                <w:szCs w:val="20"/>
              </w:rPr>
              <w:t xml:space="preserve">Assessment Measure </w:t>
            </w:r>
          </w:p>
        </w:tc>
        <w:tc>
          <w:tcPr>
            <w:tcW w:w="7428" w:type="dxa"/>
          </w:tcPr>
          <w:p w14:paraId="1D6CC85D" w14:textId="4A41514A" w:rsidR="007C1DF8" w:rsidRPr="00EF07AB" w:rsidRDefault="001E1D74" w:rsidP="00EF07AB">
            <w:pPr>
              <w:pStyle w:val="ListParagraph"/>
              <w:numPr>
                <w:ilvl w:val="0"/>
                <w:numId w:val="20"/>
              </w:numPr>
              <w:rPr>
                <w:rFonts w:asciiTheme="majorHAnsi" w:hAnsiTheme="majorHAnsi"/>
                <w:sz w:val="20"/>
                <w:szCs w:val="20"/>
              </w:rPr>
            </w:pPr>
            <w:sdt>
              <w:sdtPr>
                <w:rPr>
                  <w:rFonts w:asciiTheme="majorHAnsi" w:hAnsiTheme="majorHAnsi"/>
                  <w:color w:val="808080" w:themeColor="background1" w:themeShade="80"/>
                  <w:sz w:val="20"/>
                  <w:szCs w:val="20"/>
                </w:rPr>
                <w:id w:val="1499546495"/>
                <w:text/>
              </w:sdtPr>
              <w:sdtEndPr/>
              <w:sdtContent>
                <w:r w:rsidR="00EF07AB" w:rsidRPr="00EF07AB">
                  <w:rPr>
                    <w:rFonts w:asciiTheme="majorHAnsi" w:hAnsiTheme="majorHAnsi"/>
                    <w:color w:val="808080" w:themeColor="background1" w:themeShade="80"/>
                    <w:sz w:val="20"/>
                    <w:szCs w:val="20"/>
                  </w:rPr>
                  <w:t xml:space="preserve">Self-Reflection and Counseling Career Exploration Paper; </w:t>
                </w:r>
                <w:r w:rsidR="00EF07AB">
                  <w:rPr>
                    <w:rFonts w:asciiTheme="majorHAnsi" w:hAnsiTheme="majorHAnsi"/>
                    <w:color w:val="808080" w:themeColor="background1" w:themeShade="80"/>
                    <w:sz w:val="20"/>
                    <w:szCs w:val="20"/>
                  </w:rPr>
                  <w:t xml:space="preserve">2) </w:t>
                </w:r>
                <w:r w:rsidR="00EF07AB" w:rsidRPr="00EF07AB">
                  <w:rPr>
                    <w:rFonts w:asciiTheme="majorHAnsi" w:hAnsiTheme="majorHAnsi"/>
                    <w:color w:val="808080" w:themeColor="background1" w:themeShade="80"/>
                    <w:sz w:val="20"/>
                    <w:szCs w:val="20"/>
                  </w:rPr>
                  <w:t xml:space="preserve">Counseling Career Assessment Paper;  </w:t>
                </w:r>
                <w:r w:rsidR="00EF07AB">
                  <w:rPr>
                    <w:rFonts w:asciiTheme="majorHAnsi" w:hAnsiTheme="majorHAnsi"/>
                    <w:color w:val="808080" w:themeColor="background1" w:themeShade="80"/>
                    <w:sz w:val="20"/>
                    <w:szCs w:val="20"/>
                  </w:rPr>
                  <w:t xml:space="preserve">and 3) </w:t>
                </w:r>
                <w:r w:rsidR="00EF07AB" w:rsidRPr="00EF07AB">
                  <w:rPr>
                    <w:rFonts w:asciiTheme="majorHAnsi" w:hAnsiTheme="majorHAnsi"/>
                    <w:color w:val="808080" w:themeColor="background1" w:themeShade="80"/>
                    <w:sz w:val="20"/>
                    <w:szCs w:val="20"/>
                  </w:rPr>
                  <w:t>Self-Reflection Paper on Professional</w:t>
                </w:r>
                <w:r w:rsidR="00307968">
                  <w:rPr>
                    <w:rFonts w:asciiTheme="majorHAnsi" w:hAnsiTheme="majorHAnsi"/>
                    <w:color w:val="808080" w:themeColor="background1" w:themeShade="80"/>
                    <w:sz w:val="20"/>
                    <w:szCs w:val="20"/>
                  </w:rPr>
                  <w:t xml:space="preserve"> Counseling</w:t>
                </w:r>
                <w:r w:rsidR="00EF07AB" w:rsidRPr="00EF07AB">
                  <w:rPr>
                    <w:rFonts w:asciiTheme="majorHAnsi" w:hAnsiTheme="majorHAnsi"/>
                    <w:color w:val="808080" w:themeColor="background1" w:themeShade="80"/>
                    <w:sz w:val="20"/>
                    <w:szCs w:val="20"/>
                  </w:rPr>
                  <w:t xml:space="preserve"> Guest Speakers</w:t>
                </w:r>
              </w:sdtContent>
            </w:sdt>
          </w:p>
        </w:tc>
      </w:tr>
    </w:tbl>
    <w:p w14:paraId="0B576BE2" w14:textId="77777777" w:rsidR="007C1DF8" w:rsidRPr="00CA269E" w:rsidRDefault="007C1DF8" w:rsidP="007C1DF8">
      <w:pPr>
        <w:ind w:firstLine="720"/>
        <w:rPr>
          <w:rFonts w:asciiTheme="majorHAnsi" w:hAnsiTheme="majorHAnsi" w:cs="Arial"/>
          <w:b/>
          <w:sz w:val="16"/>
          <w:szCs w:val="16"/>
          <w:u w:val="single"/>
        </w:rPr>
      </w:pPr>
      <w:r w:rsidRPr="00165DE6">
        <w:rPr>
          <w:rFonts w:asciiTheme="majorHAnsi" w:hAnsiTheme="majorHAnsi" w:cs="Arial"/>
          <w:i/>
          <w:sz w:val="20"/>
          <w:szCs w:val="20"/>
        </w:rPr>
        <w:t>(Repeat if needed for additional outcomes)</w:t>
      </w:r>
    </w:p>
    <w:p w14:paraId="48C0665F" w14:textId="744C88E0" w:rsidR="00895557" w:rsidRPr="008426D1" w:rsidRDefault="00895557" w:rsidP="005D7974">
      <w:pPr>
        <w:jc w:val="center"/>
        <w:rPr>
          <w:rFonts w:asciiTheme="majorHAnsi" w:hAnsiTheme="majorHAnsi" w:cs="Arial"/>
          <w:b/>
          <w:sz w:val="28"/>
          <w:szCs w:val="20"/>
        </w:rPr>
      </w:pPr>
      <w:r w:rsidRPr="008426D1">
        <w:rPr>
          <w:rFonts w:asciiTheme="majorHAnsi" w:hAnsiTheme="majorHAnsi" w:cs="Arial"/>
          <w:sz w:val="20"/>
          <w:szCs w:val="20"/>
        </w:rPr>
        <w:br w:type="page"/>
      </w:r>
      <w:r w:rsidR="00BD623D"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0D9BFA97" w:rsidR="007227F4" w:rsidRPr="008426D1" w:rsidRDefault="000909BA" w:rsidP="005D7974">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 xml:space="preserve"> </w:t>
      </w:r>
    </w:p>
    <w:sdt>
      <w:sdtPr>
        <w:rPr>
          <w:rFonts w:ascii="Arial" w:hAnsi="Arial" w:cs="Arial"/>
          <w:sz w:val="22"/>
          <w:szCs w:val="22"/>
        </w:rPr>
        <w:id w:val="-97950460"/>
      </w:sdtPr>
      <w:sdtEndPr>
        <w:rPr>
          <w:rFonts w:asciiTheme="majorHAnsi" w:hAnsiTheme="majorHAnsi"/>
        </w:rPr>
      </w:sdtEndPr>
      <w:sdtContent>
        <w:p w14:paraId="3B8D60DA" w14:textId="5DA7DE54" w:rsidR="00300F55" w:rsidRPr="00300F55" w:rsidRDefault="00300F55" w:rsidP="0012069E">
          <w:pPr>
            <w:pStyle w:val="Pa3"/>
            <w:spacing w:after="180"/>
            <w:ind w:left="720" w:hanging="720"/>
          </w:pPr>
        </w:p>
        <w:p w14:paraId="33681D65" w14:textId="77777777" w:rsidR="00F31C27" w:rsidRPr="00F31C27" w:rsidRDefault="00F31C27" w:rsidP="00300F55">
          <w:pPr>
            <w:pStyle w:val="Pa3"/>
            <w:spacing w:after="180"/>
            <w:ind w:left="720" w:hanging="720"/>
            <w:jc w:val="center"/>
            <w:rPr>
              <w:rFonts w:ascii="Arial" w:hAnsi="Arial" w:cs="Arial"/>
              <w:b/>
              <w:sz w:val="22"/>
              <w:szCs w:val="22"/>
            </w:rPr>
          </w:pPr>
          <w:r w:rsidRPr="00F31C27">
            <w:rPr>
              <w:rFonts w:ascii="Arial" w:hAnsi="Arial" w:cs="Arial"/>
              <w:b/>
              <w:sz w:val="22"/>
              <w:szCs w:val="22"/>
            </w:rPr>
            <w:t>DEPARTMENT OF PSYCHOLOGY AND COUNSELING</w:t>
          </w:r>
        </w:p>
        <w:p w14:paraId="1A0C36E8" w14:textId="77777777" w:rsidR="00EC6196" w:rsidRPr="00C04358" w:rsidRDefault="00EC6196" w:rsidP="00EC6196">
          <w:pPr>
            <w:pStyle w:val="Pa3"/>
            <w:spacing w:after="180"/>
            <w:ind w:left="720" w:hanging="720"/>
            <w:rPr>
              <w:rFonts w:ascii="Arial" w:hAnsi="Arial" w:cs="Arial"/>
              <w:b/>
              <w:i/>
              <w:color w:val="548DD4" w:themeColor="text2" w:themeTint="99"/>
              <w:sz w:val="28"/>
              <w:szCs w:val="28"/>
            </w:rPr>
          </w:pPr>
          <w:r w:rsidRPr="00C04358">
            <w:rPr>
              <w:rFonts w:ascii="Arial" w:hAnsi="Arial" w:cs="Arial"/>
              <w:b/>
              <w:i/>
              <w:color w:val="548DD4" w:themeColor="text2" w:themeTint="99"/>
              <w:sz w:val="28"/>
              <w:szCs w:val="28"/>
            </w:rPr>
            <w:t xml:space="preserve">Counseling (COUN) </w:t>
          </w:r>
        </w:p>
        <w:p w14:paraId="61A32C89" w14:textId="77777777" w:rsidR="00EC6196" w:rsidRPr="00EC6196" w:rsidRDefault="00EC6196" w:rsidP="00EC6196">
          <w:pPr>
            <w:pStyle w:val="Pa3"/>
            <w:spacing w:after="180"/>
            <w:ind w:left="720" w:hanging="720"/>
            <w:rPr>
              <w:rFonts w:ascii="Arial" w:hAnsi="Arial" w:cs="Arial"/>
              <w:b/>
              <w:i/>
              <w:color w:val="548DD4" w:themeColor="text2" w:themeTint="99"/>
              <w:sz w:val="28"/>
              <w:szCs w:val="28"/>
            </w:rPr>
          </w:pPr>
          <w:r w:rsidRPr="00EC6196">
            <w:rPr>
              <w:rFonts w:ascii="Arial" w:hAnsi="Arial" w:cs="Arial"/>
              <w:b/>
              <w:i/>
              <w:color w:val="548DD4" w:themeColor="text2" w:themeTint="99"/>
              <w:sz w:val="28"/>
              <w:szCs w:val="28"/>
            </w:rPr>
            <w:t>COUN 3023. Foundations of Counseling.     Overview of counseling profession, developmental history of the profession, career opportunities and specializations, professional identify development, theoretical approaches, legal and ethical issues, diversity/multicultural concerns, professional advocacy, and educational training and credentialing. Fall.</w:t>
          </w:r>
        </w:p>
        <w:p w14:paraId="7681725C" w14:textId="77777777" w:rsidR="00C04358" w:rsidRDefault="00C04358" w:rsidP="00C04358">
          <w:pPr>
            <w:autoSpaceDE w:val="0"/>
            <w:autoSpaceDN w:val="0"/>
            <w:adjustRightInd w:val="0"/>
            <w:spacing w:after="180" w:line="241" w:lineRule="atLeast"/>
            <w:ind w:left="720" w:hanging="720"/>
            <w:jc w:val="center"/>
            <w:rPr>
              <w:rFonts w:ascii="Arial" w:hAnsi="Arial" w:cs="Arial"/>
              <w:i/>
            </w:rPr>
          </w:pPr>
        </w:p>
        <w:p w14:paraId="592ED0E1" w14:textId="142440C1" w:rsidR="00661D25" w:rsidRPr="00C04358" w:rsidRDefault="00C04358" w:rsidP="00C04358">
          <w:pPr>
            <w:autoSpaceDE w:val="0"/>
            <w:autoSpaceDN w:val="0"/>
            <w:adjustRightInd w:val="0"/>
            <w:spacing w:after="180" w:line="241" w:lineRule="atLeast"/>
            <w:ind w:left="720" w:hanging="720"/>
            <w:jc w:val="center"/>
            <w:rPr>
              <w:rFonts w:ascii="Arial" w:hAnsi="Arial" w:cs="Arial"/>
            </w:rPr>
          </w:pPr>
          <w:r w:rsidRPr="00C04358">
            <w:rPr>
              <w:rFonts w:ascii="Arial" w:hAnsi="Arial" w:cs="Arial"/>
            </w:rPr>
            <w:t>455</w:t>
          </w:r>
        </w:p>
      </w:sdtContent>
    </w:sdt>
    <w:p w14:paraId="74101EBA" w14:textId="77777777" w:rsidR="00661D25" w:rsidRDefault="00661D25" w:rsidP="00BF2F33">
      <w:pPr>
        <w:spacing w:after="180"/>
        <w:rPr>
          <w:rFonts w:asciiTheme="majorHAnsi" w:hAnsiTheme="majorHAnsi" w:cs="Arial"/>
          <w:sz w:val="18"/>
          <w:szCs w:val="18"/>
        </w:rPr>
      </w:pPr>
    </w:p>
    <w:p w14:paraId="63E0D7AB" w14:textId="77777777" w:rsidR="00F31C27" w:rsidRDefault="00F31C27">
      <w:pPr>
        <w:spacing w:after="180"/>
        <w:rPr>
          <w:rFonts w:asciiTheme="majorHAnsi" w:hAnsiTheme="majorHAnsi" w:cs="Arial"/>
          <w:sz w:val="18"/>
          <w:szCs w:val="18"/>
        </w:rPr>
      </w:pPr>
    </w:p>
    <w:sectPr w:rsidR="00F31C27"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A2057" w14:textId="77777777" w:rsidR="00D76B6F" w:rsidRDefault="00D76B6F" w:rsidP="00AF3758">
      <w:pPr>
        <w:spacing w:after="0" w:line="240" w:lineRule="auto"/>
      </w:pPr>
      <w:r>
        <w:separator/>
      </w:r>
    </w:p>
  </w:endnote>
  <w:endnote w:type="continuationSeparator" w:id="0">
    <w:p w14:paraId="5F617D0D" w14:textId="77777777" w:rsidR="00D76B6F" w:rsidRDefault="00D76B6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F529A1" w:rsidRDefault="00F529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529A1" w:rsidRDefault="00F529A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E36B55D" w:rsidR="00F529A1" w:rsidRDefault="00F529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D74">
      <w:rPr>
        <w:rStyle w:val="PageNumber"/>
        <w:noProof/>
      </w:rPr>
      <w:t>2</w:t>
    </w:r>
    <w:r>
      <w:rPr>
        <w:rStyle w:val="PageNumber"/>
      </w:rPr>
      <w:fldChar w:fldCharType="end"/>
    </w:r>
  </w:p>
  <w:p w14:paraId="0312F2A9" w14:textId="6AF6AFE1" w:rsidR="00F529A1" w:rsidRDefault="00F529A1" w:rsidP="0021263E">
    <w:pPr>
      <w:pStyle w:val="Footer"/>
    </w:pPr>
    <w:r>
      <w:t xml:space="preserve">Form Revised: </w:t>
    </w:r>
    <w:sdt>
      <w:sdtPr>
        <w:alias w:val="Form Revised:"/>
        <w:tag w:val="Revised:"/>
        <w:id w:val="444433789"/>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C47F" w14:textId="77777777" w:rsidR="00D76B6F" w:rsidRDefault="00D76B6F" w:rsidP="00AF3758">
      <w:pPr>
        <w:spacing w:after="0" w:line="240" w:lineRule="auto"/>
      </w:pPr>
      <w:r>
        <w:separator/>
      </w:r>
    </w:p>
  </w:footnote>
  <w:footnote w:type="continuationSeparator" w:id="0">
    <w:p w14:paraId="043D7988" w14:textId="77777777" w:rsidR="00D76B6F" w:rsidRDefault="00D76B6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C2BD6"/>
    <w:multiLevelType w:val="hybridMultilevel"/>
    <w:tmpl w:val="502071C2"/>
    <w:lvl w:ilvl="0" w:tplc="BC049930">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3" w15:restartNumberingAfterBreak="0">
    <w:nsid w:val="06BB5C87"/>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92012"/>
    <w:multiLevelType w:val="hybridMultilevel"/>
    <w:tmpl w:val="04FC77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3354E"/>
    <w:multiLevelType w:val="hybridMultilevel"/>
    <w:tmpl w:val="05280A1E"/>
    <w:lvl w:ilvl="0" w:tplc="FB2EC1CA">
      <w:start w:val="1"/>
      <w:numFmt w:val="decimal"/>
      <w:lvlText w:val="%1."/>
      <w:lvlJc w:val="left"/>
      <w:pPr>
        <w:ind w:left="720" w:hanging="360"/>
      </w:pPr>
      <w:rPr>
        <w:rFonts w:asciiTheme="majorHAnsi" w:hAnsiTheme="maj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3340B3"/>
    <w:multiLevelType w:val="hybridMultilevel"/>
    <w:tmpl w:val="EDE63032"/>
    <w:lvl w:ilvl="0" w:tplc="38AEF1BA">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F34F6"/>
    <w:multiLevelType w:val="hybridMultilevel"/>
    <w:tmpl w:val="A6D60F32"/>
    <w:lvl w:ilvl="0" w:tplc="68EEF1B0">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E48F9"/>
    <w:multiLevelType w:val="hybridMultilevel"/>
    <w:tmpl w:val="A6B2668C"/>
    <w:lvl w:ilvl="0" w:tplc="7E027F56">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D4FA7"/>
    <w:multiLevelType w:val="hybridMultilevel"/>
    <w:tmpl w:val="18ACDB0C"/>
    <w:lvl w:ilvl="0" w:tplc="AABC8D38">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634CC"/>
    <w:multiLevelType w:val="hybridMultilevel"/>
    <w:tmpl w:val="0422C3B6"/>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051B3"/>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0"/>
  </w:num>
  <w:num w:numId="5">
    <w:abstractNumId w:val="22"/>
  </w:num>
  <w:num w:numId="6">
    <w:abstractNumId w:val="17"/>
  </w:num>
  <w:num w:numId="7">
    <w:abstractNumId w:val="8"/>
  </w:num>
  <w:num w:numId="8">
    <w:abstractNumId w:val="19"/>
  </w:num>
  <w:num w:numId="9">
    <w:abstractNumId w:val="9"/>
  </w:num>
  <w:num w:numId="10">
    <w:abstractNumId w:val="7"/>
  </w:num>
  <w:num w:numId="11">
    <w:abstractNumId w:val="2"/>
  </w:num>
  <w:num w:numId="12">
    <w:abstractNumId w:val="4"/>
  </w:num>
  <w:num w:numId="13">
    <w:abstractNumId w:val="16"/>
  </w:num>
  <w:num w:numId="14">
    <w:abstractNumId w:val="6"/>
  </w:num>
  <w:num w:numId="15">
    <w:abstractNumId w:val="21"/>
  </w:num>
  <w:num w:numId="16">
    <w:abstractNumId w:val="3"/>
  </w:num>
  <w:num w:numId="17">
    <w:abstractNumId w:val="18"/>
  </w:num>
  <w:num w:numId="18">
    <w:abstractNumId w:val="10"/>
  </w:num>
  <w:num w:numId="19">
    <w:abstractNumId w:val="13"/>
  </w:num>
  <w:num w:numId="20">
    <w:abstractNumId w:val="14"/>
  </w:num>
  <w:num w:numId="21">
    <w:abstractNumId w:val="1"/>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64F7"/>
    <w:rsid w:val="00016FE7"/>
    <w:rsid w:val="00024BA5"/>
    <w:rsid w:val="0002589A"/>
    <w:rsid w:val="00026976"/>
    <w:rsid w:val="000418BD"/>
    <w:rsid w:val="00041E75"/>
    <w:rsid w:val="0005467E"/>
    <w:rsid w:val="00054918"/>
    <w:rsid w:val="000609F4"/>
    <w:rsid w:val="0008410E"/>
    <w:rsid w:val="000909BA"/>
    <w:rsid w:val="00095A55"/>
    <w:rsid w:val="000A654B"/>
    <w:rsid w:val="000D06F1"/>
    <w:rsid w:val="000E0BB8"/>
    <w:rsid w:val="00101FF4"/>
    <w:rsid w:val="00103070"/>
    <w:rsid w:val="0010371F"/>
    <w:rsid w:val="0012069E"/>
    <w:rsid w:val="0012412A"/>
    <w:rsid w:val="00130A67"/>
    <w:rsid w:val="00150E96"/>
    <w:rsid w:val="00151451"/>
    <w:rsid w:val="0015192B"/>
    <w:rsid w:val="0015536A"/>
    <w:rsid w:val="00156679"/>
    <w:rsid w:val="00165DE6"/>
    <w:rsid w:val="00184A3B"/>
    <w:rsid w:val="00185D67"/>
    <w:rsid w:val="001A115C"/>
    <w:rsid w:val="001A5DD5"/>
    <w:rsid w:val="001B412F"/>
    <w:rsid w:val="001C7569"/>
    <w:rsid w:val="001D1DB3"/>
    <w:rsid w:val="001E1D74"/>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7E25"/>
    <w:rsid w:val="0028351D"/>
    <w:rsid w:val="00283525"/>
    <w:rsid w:val="00287411"/>
    <w:rsid w:val="002B2119"/>
    <w:rsid w:val="002D1D2D"/>
    <w:rsid w:val="002E3BD5"/>
    <w:rsid w:val="002F25A1"/>
    <w:rsid w:val="003006B2"/>
    <w:rsid w:val="00300F55"/>
    <w:rsid w:val="00307968"/>
    <w:rsid w:val="0031339E"/>
    <w:rsid w:val="003148AD"/>
    <w:rsid w:val="0035434A"/>
    <w:rsid w:val="00360064"/>
    <w:rsid w:val="00362414"/>
    <w:rsid w:val="003661BF"/>
    <w:rsid w:val="0036794A"/>
    <w:rsid w:val="00374D72"/>
    <w:rsid w:val="00376D99"/>
    <w:rsid w:val="00384538"/>
    <w:rsid w:val="00386645"/>
    <w:rsid w:val="00390A66"/>
    <w:rsid w:val="00391206"/>
    <w:rsid w:val="00393E47"/>
    <w:rsid w:val="003949BF"/>
    <w:rsid w:val="00395BB2"/>
    <w:rsid w:val="00396C14"/>
    <w:rsid w:val="003C334C"/>
    <w:rsid w:val="003C7443"/>
    <w:rsid w:val="003D1521"/>
    <w:rsid w:val="003D5ADD"/>
    <w:rsid w:val="004072F1"/>
    <w:rsid w:val="004167AB"/>
    <w:rsid w:val="00424133"/>
    <w:rsid w:val="004272B2"/>
    <w:rsid w:val="00434AA5"/>
    <w:rsid w:val="00473252"/>
    <w:rsid w:val="00473C0A"/>
    <w:rsid w:val="00474C39"/>
    <w:rsid w:val="00477440"/>
    <w:rsid w:val="00487771"/>
    <w:rsid w:val="00487EE1"/>
    <w:rsid w:val="0049675B"/>
    <w:rsid w:val="004A211B"/>
    <w:rsid w:val="004A3CFF"/>
    <w:rsid w:val="004A7706"/>
    <w:rsid w:val="004B64FE"/>
    <w:rsid w:val="004D0098"/>
    <w:rsid w:val="004E7E3D"/>
    <w:rsid w:val="004F3C87"/>
    <w:rsid w:val="004F5EF9"/>
    <w:rsid w:val="00512B77"/>
    <w:rsid w:val="00526B81"/>
    <w:rsid w:val="00533317"/>
    <w:rsid w:val="00545156"/>
    <w:rsid w:val="00547433"/>
    <w:rsid w:val="00556E69"/>
    <w:rsid w:val="005677EC"/>
    <w:rsid w:val="00575870"/>
    <w:rsid w:val="00584C22"/>
    <w:rsid w:val="00592A95"/>
    <w:rsid w:val="005934F2"/>
    <w:rsid w:val="005B1EA6"/>
    <w:rsid w:val="005C0FE9"/>
    <w:rsid w:val="005D7974"/>
    <w:rsid w:val="005D7E5E"/>
    <w:rsid w:val="005E6133"/>
    <w:rsid w:val="005F41DD"/>
    <w:rsid w:val="005F421D"/>
    <w:rsid w:val="00603BB3"/>
    <w:rsid w:val="00606EE4"/>
    <w:rsid w:val="00610022"/>
    <w:rsid w:val="006179CB"/>
    <w:rsid w:val="00630A6B"/>
    <w:rsid w:val="00636DB3"/>
    <w:rsid w:val="00637762"/>
    <w:rsid w:val="00641E0F"/>
    <w:rsid w:val="0065439E"/>
    <w:rsid w:val="00661079"/>
    <w:rsid w:val="00661D25"/>
    <w:rsid w:val="0066260B"/>
    <w:rsid w:val="006657FB"/>
    <w:rsid w:val="00671EAA"/>
    <w:rsid w:val="00677A48"/>
    <w:rsid w:val="00690F21"/>
    <w:rsid w:val="00691664"/>
    <w:rsid w:val="006A1B39"/>
    <w:rsid w:val="006B52C0"/>
    <w:rsid w:val="006B5546"/>
    <w:rsid w:val="006C0168"/>
    <w:rsid w:val="006D0246"/>
    <w:rsid w:val="006D46DF"/>
    <w:rsid w:val="006D513F"/>
    <w:rsid w:val="006E6117"/>
    <w:rsid w:val="00702A00"/>
    <w:rsid w:val="00707894"/>
    <w:rsid w:val="00712045"/>
    <w:rsid w:val="007227F4"/>
    <w:rsid w:val="0073025F"/>
    <w:rsid w:val="0073125A"/>
    <w:rsid w:val="00740377"/>
    <w:rsid w:val="00750AF6"/>
    <w:rsid w:val="007A06B9"/>
    <w:rsid w:val="007C1DF8"/>
    <w:rsid w:val="007D371A"/>
    <w:rsid w:val="007E6DA0"/>
    <w:rsid w:val="007F2D58"/>
    <w:rsid w:val="008146E8"/>
    <w:rsid w:val="00824B41"/>
    <w:rsid w:val="0083170D"/>
    <w:rsid w:val="008338AF"/>
    <w:rsid w:val="00836BA8"/>
    <w:rsid w:val="00840EBB"/>
    <w:rsid w:val="008426D1"/>
    <w:rsid w:val="00845B7F"/>
    <w:rsid w:val="00855D89"/>
    <w:rsid w:val="00862E36"/>
    <w:rsid w:val="008651E8"/>
    <w:rsid w:val="008663CA"/>
    <w:rsid w:val="00891CB8"/>
    <w:rsid w:val="00895557"/>
    <w:rsid w:val="008B77A7"/>
    <w:rsid w:val="008C153C"/>
    <w:rsid w:val="008C6881"/>
    <w:rsid w:val="008C703B"/>
    <w:rsid w:val="008E2DBF"/>
    <w:rsid w:val="008E6C1C"/>
    <w:rsid w:val="008F299D"/>
    <w:rsid w:val="00903AB9"/>
    <w:rsid w:val="009053D1"/>
    <w:rsid w:val="00912C10"/>
    <w:rsid w:val="009153C2"/>
    <w:rsid w:val="00916FCA"/>
    <w:rsid w:val="00960DC0"/>
    <w:rsid w:val="00962018"/>
    <w:rsid w:val="00976B5B"/>
    <w:rsid w:val="00983ADC"/>
    <w:rsid w:val="00984490"/>
    <w:rsid w:val="009A529F"/>
    <w:rsid w:val="009A7D12"/>
    <w:rsid w:val="009B4E19"/>
    <w:rsid w:val="00A01035"/>
    <w:rsid w:val="00A0329C"/>
    <w:rsid w:val="00A16BB1"/>
    <w:rsid w:val="00A5089E"/>
    <w:rsid w:val="00A55626"/>
    <w:rsid w:val="00A56D36"/>
    <w:rsid w:val="00A673A5"/>
    <w:rsid w:val="00A80360"/>
    <w:rsid w:val="00A966C5"/>
    <w:rsid w:val="00AA702B"/>
    <w:rsid w:val="00AB27D8"/>
    <w:rsid w:val="00AB5523"/>
    <w:rsid w:val="00AC19CA"/>
    <w:rsid w:val="00AD7400"/>
    <w:rsid w:val="00AE5338"/>
    <w:rsid w:val="00AF3758"/>
    <w:rsid w:val="00AF3C6A"/>
    <w:rsid w:val="00AF68E8"/>
    <w:rsid w:val="00B050C7"/>
    <w:rsid w:val="00B054E5"/>
    <w:rsid w:val="00B134C2"/>
    <w:rsid w:val="00B1628A"/>
    <w:rsid w:val="00B35368"/>
    <w:rsid w:val="00B4115E"/>
    <w:rsid w:val="00B46334"/>
    <w:rsid w:val="00B5613F"/>
    <w:rsid w:val="00B6203D"/>
    <w:rsid w:val="00B71755"/>
    <w:rsid w:val="00B86002"/>
    <w:rsid w:val="00B97755"/>
    <w:rsid w:val="00BA1565"/>
    <w:rsid w:val="00BC25EB"/>
    <w:rsid w:val="00BD623D"/>
    <w:rsid w:val="00BE069E"/>
    <w:rsid w:val="00BE5494"/>
    <w:rsid w:val="00BF2F33"/>
    <w:rsid w:val="00BF6FF6"/>
    <w:rsid w:val="00C002F9"/>
    <w:rsid w:val="00C04358"/>
    <w:rsid w:val="00C121FC"/>
    <w:rsid w:val="00C12816"/>
    <w:rsid w:val="00C12977"/>
    <w:rsid w:val="00C23120"/>
    <w:rsid w:val="00C23CC7"/>
    <w:rsid w:val="00C334FF"/>
    <w:rsid w:val="00C351DD"/>
    <w:rsid w:val="00C427B7"/>
    <w:rsid w:val="00C55BB9"/>
    <w:rsid w:val="00C60A91"/>
    <w:rsid w:val="00C62D48"/>
    <w:rsid w:val="00C7454B"/>
    <w:rsid w:val="00C74BC8"/>
    <w:rsid w:val="00C80773"/>
    <w:rsid w:val="00C900D8"/>
    <w:rsid w:val="00CA269E"/>
    <w:rsid w:val="00CA6276"/>
    <w:rsid w:val="00CA7C7C"/>
    <w:rsid w:val="00CB2125"/>
    <w:rsid w:val="00CB4B5A"/>
    <w:rsid w:val="00CC6C15"/>
    <w:rsid w:val="00CE21D4"/>
    <w:rsid w:val="00CE2E94"/>
    <w:rsid w:val="00CE53E3"/>
    <w:rsid w:val="00CE6F34"/>
    <w:rsid w:val="00CE7563"/>
    <w:rsid w:val="00D0686A"/>
    <w:rsid w:val="00D17C9F"/>
    <w:rsid w:val="00D20B84"/>
    <w:rsid w:val="00D361E3"/>
    <w:rsid w:val="00D51205"/>
    <w:rsid w:val="00D57716"/>
    <w:rsid w:val="00D67AC4"/>
    <w:rsid w:val="00D76B6F"/>
    <w:rsid w:val="00D94EA9"/>
    <w:rsid w:val="00D979DD"/>
    <w:rsid w:val="00DF6CF5"/>
    <w:rsid w:val="00E3113E"/>
    <w:rsid w:val="00E322A3"/>
    <w:rsid w:val="00E41F8D"/>
    <w:rsid w:val="00E45868"/>
    <w:rsid w:val="00E46B90"/>
    <w:rsid w:val="00E70B06"/>
    <w:rsid w:val="00E73BE2"/>
    <w:rsid w:val="00E90913"/>
    <w:rsid w:val="00EA757C"/>
    <w:rsid w:val="00EB7BC6"/>
    <w:rsid w:val="00EC52BB"/>
    <w:rsid w:val="00EC5D93"/>
    <w:rsid w:val="00EC6196"/>
    <w:rsid w:val="00EC65E3"/>
    <w:rsid w:val="00EC6970"/>
    <w:rsid w:val="00ED5E7F"/>
    <w:rsid w:val="00EE2479"/>
    <w:rsid w:val="00EE4545"/>
    <w:rsid w:val="00EF07AB"/>
    <w:rsid w:val="00EF2038"/>
    <w:rsid w:val="00EF2A44"/>
    <w:rsid w:val="00EF59AD"/>
    <w:rsid w:val="00F24EE6"/>
    <w:rsid w:val="00F31C27"/>
    <w:rsid w:val="00F3261D"/>
    <w:rsid w:val="00F47AEB"/>
    <w:rsid w:val="00F529A1"/>
    <w:rsid w:val="00F645B5"/>
    <w:rsid w:val="00F7007D"/>
    <w:rsid w:val="00F7429E"/>
    <w:rsid w:val="00F77400"/>
    <w:rsid w:val="00F80644"/>
    <w:rsid w:val="00FA1C04"/>
    <w:rsid w:val="00FB00D4"/>
    <w:rsid w:val="00FB1043"/>
    <w:rsid w:val="00FB38CA"/>
    <w:rsid w:val="00FB7442"/>
    <w:rsid w:val="00FC5698"/>
    <w:rsid w:val="00FD2B44"/>
    <w:rsid w:val="00FE69C7"/>
    <w:rsid w:val="00FF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524B1C57-017A-45C1-BDA2-4E2FC9AC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A1B39"/>
    <w:rPr>
      <w:sz w:val="16"/>
      <w:szCs w:val="16"/>
    </w:rPr>
  </w:style>
  <w:style w:type="paragraph" w:styleId="CommentText">
    <w:name w:val="annotation text"/>
    <w:basedOn w:val="Normal"/>
    <w:link w:val="CommentTextChar"/>
    <w:uiPriority w:val="99"/>
    <w:semiHidden/>
    <w:unhideWhenUsed/>
    <w:rsid w:val="006A1B39"/>
    <w:pPr>
      <w:spacing w:line="240" w:lineRule="auto"/>
    </w:pPr>
    <w:rPr>
      <w:sz w:val="20"/>
      <w:szCs w:val="20"/>
    </w:rPr>
  </w:style>
  <w:style w:type="character" w:customStyle="1" w:styleId="CommentTextChar">
    <w:name w:val="Comment Text Char"/>
    <w:basedOn w:val="DefaultParagraphFont"/>
    <w:link w:val="CommentText"/>
    <w:uiPriority w:val="99"/>
    <w:semiHidden/>
    <w:rsid w:val="006A1B39"/>
    <w:rPr>
      <w:sz w:val="20"/>
      <w:szCs w:val="20"/>
    </w:rPr>
  </w:style>
  <w:style w:type="paragraph" w:styleId="CommentSubject">
    <w:name w:val="annotation subject"/>
    <w:basedOn w:val="CommentText"/>
    <w:next w:val="CommentText"/>
    <w:link w:val="CommentSubjectChar"/>
    <w:uiPriority w:val="99"/>
    <w:semiHidden/>
    <w:unhideWhenUsed/>
    <w:rsid w:val="006A1B39"/>
    <w:rPr>
      <w:b/>
      <w:bCs/>
    </w:rPr>
  </w:style>
  <w:style w:type="character" w:customStyle="1" w:styleId="CommentSubjectChar">
    <w:name w:val="Comment Subject Char"/>
    <w:basedOn w:val="CommentTextChar"/>
    <w:link w:val="CommentSubject"/>
    <w:uiPriority w:val="99"/>
    <w:semiHidden/>
    <w:rsid w:val="006A1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13104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gota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4261"/>
    <w:rsid w:val="000D72E0"/>
    <w:rsid w:val="0027285F"/>
    <w:rsid w:val="002D64D6"/>
    <w:rsid w:val="002F4D06"/>
    <w:rsid w:val="002F612D"/>
    <w:rsid w:val="00302119"/>
    <w:rsid w:val="0032383A"/>
    <w:rsid w:val="00337484"/>
    <w:rsid w:val="003A20E0"/>
    <w:rsid w:val="00436B57"/>
    <w:rsid w:val="00482C62"/>
    <w:rsid w:val="004914E9"/>
    <w:rsid w:val="004E1A75"/>
    <w:rsid w:val="00576003"/>
    <w:rsid w:val="00587536"/>
    <w:rsid w:val="005C4D59"/>
    <w:rsid w:val="005D5D2F"/>
    <w:rsid w:val="005E0DAA"/>
    <w:rsid w:val="00623293"/>
    <w:rsid w:val="00654E35"/>
    <w:rsid w:val="006C3910"/>
    <w:rsid w:val="006D64AB"/>
    <w:rsid w:val="008822A5"/>
    <w:rsid w:val="00891F77"/>
    <w:rsid w:val="00913E4B"/>
    <w:rsid w:val="0096458F"/>
    <w:rsid w:val="009920D0"/>
    <w:rsid w:val="009D0F5C"/>
    <w:rsid w:val="009D439F"/>
    <w:rsid w:val="009F2477"/>
    <w:rsid w:val="00A20583"/>
    <w:rsid w:val="00A92EA1"/>
    <w:rsid w:val="00AD5D56"/>
    <w:rsid w:val="00B2559E"/>
    <w:rsid w:val="00B30CD4"/>
    <w:rsid w:val="00B46AFF"/>
    <w:rsid w:val="00B72454"/>
    <w:rsid w:val="00B72548"/>
    <w:rsid w:val="00BA0596"/>
    <w:rsid w:val="00BE0E7B"/>
    <w:rsid w:val="00CB25D5"/>
    <w:rsid w:val="00CD4EF8"/>
    <w:rsid w:val="00CE7C19"/>
    <w:rsid w:val="00D87B77"/>
    <w:rsid w:val="00DB109A"/>
    <w:rsid w:val="00DD12EE"/>
    <w:rsid w:val="00E96E0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1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F9775AAF958B4C099926F45E0F114CF2">
    <w:name w:val="F9775AAF958B4C099926F45E0F114CF2"/>
    <w:rsid w:val="00DB109A"/>
    <w:pPr>
      <w:spacing w:after="160" w:line="259" w:lineRule="auto"/>
    </w:pPr>
  </w:style>
  <w:style w:type="paragraph" w:customStyle="1" w:styleId="7FA97F65656048AAB1EAA0A0728D2861">
    <w:name w:val="7FA97F65656048AAB1EAA0A0728D2861"/>
    <w:rsid w:val="00DB10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BF16C-E6DA-47B7-B172-B3BB8444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2548</Words>
  <Characters>14527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Alyssa Simpson</cp:lastModifiedBy>
  <cp:revision>2</cp:revision>
  <cp:lastPrinted>2015-01-29T22:33:00Z</cp:lastPrinted>
  <dcterms:created xsi:type="dcterms:W3CDTF">2018-04-12T14:16:00Z</dcterms:created>
  <dcterms:modified xsi:type="dcterms:W3CDTF">2018-04-12T14:16:00Z</dcterms:modified>
</cp:coreProperties>
</file>