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D00C8CE"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392DE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2244362"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392DE3">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A5E0340" w:rsidR="00AD2FB4" w:rsidRDefault="009B483D" w:rsidP="00796D9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96D9D">
                        <w:rPr>
                          <w:rFonts w:asciiTheme="majorHAnsi" w:hAnsiTheme="majorHAnsi"/>
                          <w:sz w:val="20"/>
                          <w:szCs w:val="20"/>
                        </w:rPr>
                        <w:t xml:space="preserve">Joanna Grymes </w:t>
                      </w:r>
                    </w:sdtContent>
                  </w:sdt>
                </w:p>
              </w:tc>
              <w:sdt>
                <w:sdtPr>
                  <w:rPr>
                    <w:rFonts w:asciiTheme="majorHAnsi" w:hAnsiTheme="majorHAnsi"/>
                    <w:sz w:val="20"/>
                    <w:szCs w:val="20"/>
                  </w:rPr>
                  <w:alias w:val="Date"/>
                  <w:tag w:val="Date"/>
                  <w:id w:val="726572248"/>
                  <w:placeholder>
                    <w:docPart w:val="B560AC293F8646BBB2E6EA913E4A2A05"/>
                  </w:placeholder>
                  <w:date w:fullDate="2020-10-01T00:00:00Z">
                    <w:dateFormat w:val="M/d/yyyy"/>
                    <w:lid w:val="en-US"/>
                    <w:storeMappedDataAs w:val="dateTime"/>
                    <w:calendar w:val="gregorian"/>
                  </w:date>
                </w:sdtPr>
                <w:sdtEndPr/>
                <w:sdtContent>
                  <w:tc>
                    <w:tcPr>
                      <w:tcW w:w="1350" w:type="dxa"/>
                      <w:vAlign w:val="bottom"/>
                    </w:tcPr>
                    <w:p w14:paraId="314C59B3" w14:textId="1703C604" w:rsidR="00AD2FB4" w:rsidRDefault="00796D9D" w:rsidP="00694ADE">
                      <w:pPr>
                        <w:jc w:val="center"/>
                        <w:rPr>
                          <w:rFonts w:asciiTheme="majorHAnsi" w:hAnsiTheme="majorHAnsi"/>
                          <w:sz w:val="20"/>
                          <w:szCs w:val="20"/>
                        </w:rPr>
                      </w:pPr>
                      <w:r>
                        <w:rPr>
                          <w:rFonts w:asciiTheme="majorHAnsi" w:hAnsiTheme="majorHAnsi"/>
                          <w:sz w:val="20"/>
                          <w:szCs w:val="20"/>
                        </w:rPr>
                        <w:t>10/1/2020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590FF0FD" w:rsidR="00AD2FB4" w:rsidRDefault="009B483D" w:rsidP="004C109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4C109E">
                        <w:rPr>
                          <w:rFonts w:asciiTheme="majorHAnsi" w:hAnsiTheme="majorHAnsi"/>
                          <w:sz w:val="20"/>
                          <w:szCs w:val="20"/>
                        </w:rPr>
                        <w:t>Joanna M Grymes</w:t>
                      </w:r>
                    </w:sdtContent>
                  </w:sdt>
                </w:p>
              </w:tc>
              <w:sdt>
                <w:sdtPr>
                  <w:rPr>
                    <w:rFonts w:asciiTheme="majorHAnsi" w:hAnsiTheme="majorHAnsi"/>
                    <w:sz w:val="20"/>
                    <w:szCs w:val="20"/>
                  </w:rPr>
                  <w:alias w:val="Date"/>
                  <w:tag w:val="Date"/>
                  <w:id w:val="1114327292"/>
                  <w:placeholder>
                    <w:docPart w:val="65A1562B3A9043A8994E8D6A5452C4FC"/>
                  </w:placeholder>
                  <w:date w:fullDate="2020-10-19T00:00:00Z">
                    <w:dateFormat w:val="M/d/yyyy"/>
                    <w:lid w:val="en-US"/>
                    <w:storeMappedDataAs w:val="dateTime"/>
                    <w:calendar w:val="gregorian"/>
                  </w:date>
                </w:sdtPr>
                <w:sdtEndPr/>
                <w:sdtContent>
                  <w:tc>
                    <w:tcPr>
                      <w:tcW w:w="1350" w:type="dxa"/>
                      <w:vAlign w:val="bottom"/>
                    </w:tcPr>
                    <w:p w14:paraId="02F570D0" w14:textId="028C83C9" w:rsidR="00AD2FB4" w:rsidRDefault="004C109E" w:rsidP="00694ADE">
                      <w:pPr>
                        <w:jc w:val="center"/>
                        <w:rPr>
                          <w:rFonts w:asciiTheme="majorHAnsi" w:hAnsiTheme="majorHAnsi"/>
                          <w:sz w:val="20"/>
                          <w:szCs w:val="20"/>
                        </w:rPr>
                      </w:pPr>
                      <w:r>
                        <w:rPr>
                          <w:rFonts w:asciiTheme="majorHAnsi" w:hAnsiTheme="majorHAnsi"/>
                          <w:sz w:val="20"/>
                          <w:szCs w:val="20"/>
                        </w:rPr>
                        <w:t>10/19/2020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7EF2B75" w:rsidR="00AD2FB4" w:rsidRDefault="009B483D" w:rsidP="00796D9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96D9D">
                        <w:rPr>
                          <w:rFonts w:asciiTheme="majorHAnsi" w:hAnsiTheme="majorHAnsi"/>
                          <w:sz w:val="20"/>
                          <w:szCs w:val="20"/>
                        </w:rPr>
                        <w:t xml:space="preserve">Ron Towery </w:t>
                      </w:r>
                    </w:sdtContent>
                  </w:sdt>
                </w:p>
              </w:tc>
              <w:sdt>
                <w:sdtPr>
                  <w:rPr>
                    <w:rFonts w:asciiTheme="majorHAnsi" w:hAnsiTheme="majorHAnsi"/>
                    <w:sz w:val="20"/>
                    <w:szCs w:val="20"/>
                  </w:rPr>
                  <w:alias w:val="Date"/>
                  <w:tag w:val="Date"/>
                  <w:id w:val="-1811082839"/>
                  <w:placeholder>
                    <w:docPart w:val="18E75FDC68B240D1AFB9E3320B45C25B"/>
                  </w:placeholder>
                  <w:date w:fullDate="2020-10-01T00:00:00Z">
                    <w:dateFormat w:val="M/d/yyyy"/>
                    <w:lid w:val="en-US"/>
                    <w:storeMappedDataAs w:val="dateTime"/>
                    <w:calendar w:val="gregorian"/>
                  </w:date>
                </w:sdtPr>
                <w:sdtEndPr/>
                <w:sdtContent>
                  <w:tc>
                    <w:tcPr>
                      <w:tcW w:w="1350" w:type="dxa"/>
                      <w:vAlign w:val="bottom"/>
                    </w:tcPr>
                    <w:p w14:paraId="35AAA168" w14:textId="2CEFEFED" w:rsidR="00AD2FB4" w:rsidRDefault="00796D9D" w:rsidP="00694ADE">
                      <w:pPr>
                        <w:jc w:val="center"/>
                        <w:rPr>
                          <w:rFonts w:asciiTheme="majorHAnsi" w:hAnsiTheme="majorHAnsi"/>
                          <w:sz w:val="20"/>
                          <w:szCs w:val="20"/>
                        </w:rPr>
                      </w:pPr>
                      <w:r>
                        <w:rPr>
                          <w:rFonts w:asciiTheme="majorHAnsi" w:hAnsiTheme="majorHAnsi"/>
                          <w:sz w:val="20"/>
                          <w:szCs w:val="20"/>
                        </w:rPr>
                        <w:t>10/1/2020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42518403" w:rsidR="00AD2FB4" w:rsidRDefault="009B483D" w:rsidP="00FE161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FE161E">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0-10-20T00:00:00Z">
                    <w:dateFormat w:val="M/d/yyyy"/>
                    <w:lid w:val="en-US"/>
                    <w:storeMappedDataAs w:val="dateTime"/>
                    <w:calendar w:val="gregorian"/>
                  </w:date>
                </w:sdtPr>
                <w:sdtEndPr/>
                <w:sdtContent>
                  <w:tc>
                    <w:tcPr>
                      <w:tcW w:w="1350" w:type="dxa"/>
                      <w:vAlign w:val="bottom"/>
                    </w:tcPr>
                    <w:p w14:paraId="5E460750" w14:textId="015C6679" w:rsidR="00AD2FB4" w:rsidRDefault="00FE161E" w:rsidP="00FE161E">
                      <w:pPr>
                        <w:jc w:val="center"/>
                        <w:rPr>
                          <w:rFonts w:asciiTheme="majorHAnsi" w:hAnsiTheme="majorHAnsi"/>
                          <w:sz w:val="20"/>
                          <w:szCs w:val="20"/>
                        </w:rPr>
                      </w:pPr>
                      <w:r>
                        <w:rPr>
                          <w:rFonts w:asciiTheme="majorHAnsi" w:hAnsiTheme="majorHAnsi"/>
                          <w:sz w:val="20"/>
                          <w:szCs w:val="20"/>
                        </w:rPr>
                        <w:t>10/20/2020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35A141C" w:rsidR="00AD2FB4" w:rsidRDefault="009B483D"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748FC">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20-10-09T00:00:00Z">
                    <w:dateFormat w:val="M/d/yyyy"/>
                    <w:lid w:val="en-US"/>
                    <w:storeMappedDataAs w:val="dateTime"/>
                    <w:calendar w:val="gregorian"/>
                  </w:date>
                </w:sdtPr>
                <w:sdtEndPr/>
                <w:sdtContent>
                  <w:tc>
                    <w:tcPr>
                      <w:tcW w:w="1350" w:type="dxa"/>
                      <w:vAlign w:val="bottom"/>
                    </w:tcPr>
                    <w:p w14:paraId="59A2A3AF" w14:textId="11D08801" w:rsidR="00AD2FB4" w:rsidRDefault="00C748FC" w:rsidP="00694ADE">
                      <w:pPr>
                        <w:jc w:val="center"/>
                        <w:rPr>
                          <w:rFonts w:asciiTheme="majorHAnsi" w:hAnsiTheme="majorHAnsi"/>
                          <w:sz w:val="20"/>
                          <w:szCs w:val="20"/>
                        </w:rPr>
                      </w:pPr>
                      <w:r>
                        <w:rPr>
                          <w:rFonts w:asciiTheme="majorHAnsi" w:hAnsiTheme="majorHAnsi"/>
                          <w:sz w:val="20"/>
                          <w:szCs w:val="20"/>
                        </w:rPr>
                        <w:t>10/9/2020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9B483D"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9B483D"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9B483D"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708D831" w:rsidR="00A316CE" w:rsidRDefault="009B483D" w:rsidP="005129A8">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5129A8">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0-10-12T00:00:00Z">
                    <w:dateFormat w:val="M/d/yyyy"/>
                    <w:lid w:val="en-US"/>
                    <w:storeMappedDataAs w:val="dateTime"/>
                    <w:calendar w:val="gregorian"/>
                  </w:date>
                </w:sdtPr>
                <w:sdtEndPr/>
                <w:sdtContent>
                  <w:tc>
                    <w:tcPr>
                      <w:tcW w:w="1350" w:type="dxa"/>
                      <w:vAlign w:val="bottom"/>
                    </w:tcPr>
                    <w:p w14:paraId="1FE763CE" w14:textId="7969FFCC" w:rsidR="00A316CE" w:rsidRDefault="005129A8" w:rsidP="005129A8">
                      <w:pPr>
                        <w:jc w:val="center"/>
                        <w:rPr>
                          <w:rFonts w:asciiTheme="majorHAnsi" w:hAnsiTheme="majorHAnsi"/>
                          <w:sz w:val="20"/>
                          <w:szCs w:val="20"/>
                        </w:rPr>
                      </w:pPr>
                      <w:r>
                        <w:rPr>
                          <w:rFonts w:asciiTheme="majorHAnsi" w:hAnsiTheme="majorHAnsi"/>
                          <w:sz w:val="20"/>
                          <w:szCs w:val="20"/>
                        </w:rPr>
                        <w:t>10/12/2020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9B483D"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9B483D"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160C3A9D" w:rsidR="006E6FEC" w:rsidRDefault="00392DE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7" w:history="1">
            <w:r w:rsidRPr="00BC07AA">
              <w:rPr>
                <w:rStyle w:val="Hyperlink"/>
                <w:rFonts w:asciiTheme="majorHAnsi" w:hAnsiTheme="majorHAnsi" w:cs="Arial"/>
                <w:sz w:val="20"/>
                <w:szCs w:val="20"/>
              </w:rPr>
              <w:t>grymesj@astate.edu</w:t>
            </w:r>
          </w:hyperlink>
          <w:r>
            <w:rPr>
              <w:rFonts w:asciiTheme="majorHAnsi" w:hAnsiTheme="majorHAnsi" w:cs="Arial"/>
              <w:sz w:val="20"/>
              <w:szCs w:val="20"/>
            </w:rPr>
            <w:t>, 870-680-8430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392DE3">
      <w:pPr>
        <w:pStyle w:val="ListParagraph"/>
        <w:tabs>
          <w:tab w:val="left" w:pos="360"/>
          <w:tab w:val="left" w:pos="720"/>
        </w:tabs>
        <w:spacing w:after="0" w:line="240" w:lineRule="auto"/>
        <w:ind w:left="360"/>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37B06F56" w:rsidR="002E3FC9" w:rsidRDefault="00392DE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Adding a statement that individuals working to add the early childhood Age Three Four endorsement to an Elementary Education license must have met the Arkansas Department of Education requirement for completing a prescribe reading proficiency pathway prior to </w:t>
          </w:r>
          <w:r w:rsidR="009C7EC2">
            <w:rPr>
              <w:rFonts w:asciiTheme="majorHAnsi" w:hAnsiTheme="majorHAnsi" w:cs="Arial"/>
              <w:sz w:val="20"/>
              <w:szCs w:val="20"/>
            </w:rPr>
            <w:t>applying to add</w:t>
          </w:r>
          <w:r>
            <w:rPr>
              <w:rFonts w:asciiTheme="majorHAnsi" w:hAnsiTheme="majorHAnsi" w:cs="Arial"/>
              <w:sz w:val="20"/>
              <w:szCs w:val="20"/>
            </w:rPr>
            <w:t xml:space="preserve"> the endorsement.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92B0751" w:rsidR="002E3FC9" w:rsidRDefault="00392DE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F51857B" w14:textId="082089C5" w:rsidR="00392DE3" w:rsidRDefault="00392DE3" w:rsidP="00D3329D">
          <w:pPr>
            <w:rPr>
              <w:rFonts w:ascii="Open Sans" w:eastAsia="Times New Roman" w:hAnsi="Open Sans" w:cs="Open Sans"/>
              <w:sz w:val="24"/>
              <w:szCs w:val="24"/>
            </w:rPr>
          </w:pPr>
          <w:r w:rsidRPr="00D3329D">
            <w:rPr>
              <w:rFonts w:ascii="Open Sans" w:eastAsia="Times New Roman" w:hAnsi="Open Sans" w:cs="Open Sans"/>
              <w:sz w:val="24"/>
              <w:szCs w:val="24"/>
            </w:rPr>
            <w:t>Act 1063 of 2017, the Right to Read Act states: “</w:t>
          </w:r>
          <w:r w:rsidRPr="00D3329D">
            <w:rPr>
              <w:rFonts w:ascii="Open Sans" w:eastAsia="Times New Roman" w:hAnsi="Open Sans" w:cs="Open Sans"/>
              <w:sz w:val="24"/>
              <w:szCs w:val="24"/>
              <w:u w:val="single"/>
            </w:rPr>
            <w:t>By the beginning of the 2021-2022 school year</w:t>
          </w:r>
          <w:r w:rsidRPr="00D3329D">
            <w:rPr>
              <w:rFonts w:ascii="Open Sans" w:eastAsia="Times New Roman" w:hAnsi="Open Sans" w:cs="Open Sans"/>
              <w:sz w:val="24"/>
              <w:szCs w:val="24"/>
            </w:rPr>
            <w:t>: A) All </w:t>
          </w:r>
          <w:r w:rsidRPr="00D3329D">
            <w:rPr>
              <w:rFonts w:ascii="Open Sans" w:eastAsia="Times New Roman" w:hAnsi="Open Sans" w:cs="Open Sans"/>
              <w:sz w:val="24"/>
              <w:szCs w:val="24"/>
              <w:u w:val="single"/>
            </w:rPr>
            <w:t>teachers employed in a teaching position</w:t>
          </w:r>
          <w:r w:rsidRPr="00D3329D">
            <w:rPr>
              <w:rFonts w:ascii="Open Sans" w:eastAsia="Times New Roman" w:hAnsi="Open Sans" w:cs="Open Sans"/>
              <w:sz w:val="24"/>
              <w:szCs w:val="24"/>
            </w:rPr>
            <w:t xml:space="preserve"> that requires an elementary education (K-6) license </w:t>
          </w:r>
          <w:r w:rsidR="00D3329D">
            <w:rPr>
              <w:rFonts w:ascii="Open Sans" w:eastAsia="Times New Roman" w:hAnsi="Open Sans" w:cs="Open Sans"/>
              <w:sz w:val="24"/>
              <w:szCs w:val="24"/>
            </w:rPr>
            <w:t>…</w:t>
          </w:r>
          <w:r w:rsidRPr="00D3329D">
            <w:rPr>
              <w:rFonts w:ascii="Open Sans" w:eastAsia="Times New Roman" w:hAnsi="Open Sans" w:cs="Open Sans"/>
              <w:sz w:val="24"/>
              <w:szCs w:val="24"/>
            </w:rPr>
            <w:t xml:space="preserve"> shall demonstrate proficiency in knowledge and practices of </w:t>
          </w:r>
          <w:r w:rsidR="00D3329D">
            <w:rPr>
              <w:rFonts w:ascii="Open Sans" w:eastAsia="Times New Roman" w:hAnsi="Open Sans" w:cs="Open Sans"/>
              <w:sz w:val="24"/>
              <w:szCs w:val="24"/>
            </w:rPr>
            <w:t xml:space="preserve">scientific reading instruction.  </w:t>
          </w:r>
          <w:r w:rsidRPr="00392DE3">
            <w:rPr>
              <w:rFonts w:ascii="Open Sans" w:eastAsia="Times New Roman" w:hAnsi="Open Sans" w:cs="Open Sans"/>
              <w:sz w:val="24"/>
              <w:szCs w:val="24"/>
            </w:rPr>
            <w:t>The Arkansas Department of Education has established the</w:t>
          </w:r>
          <w:r w:rsidR="00D3329D">
            <w:rPr>
              <w:rFonts w:ascii="Open Sans" w:eastAsia="Times New Roman" w:hAnsi="Open Sans" w:cs="Open Sans"/>
              <w:sz w:val="24"/>
              <w:szCs w:val="24"/>
            </w:rPr>
            <w:t xml:space="preserve"> approved </w:t>
          </w:r>
          <w:r w:rsidRPr="00392DE3">
            <w:rPr>
              <w:rFonts w:ascii="Open Sans" w:eastAsia="Times New Roman" w:hAnsi="Open Sans" w:cs="Open Sans"/>
              <w:sz w:val="24"/>
              <w:szCs w:val="24"/>
            </w:rPr>
            <w:t xml:space="preserve">pathways for teachers who must demonstrate Proficiency or Awareness in scientific reading instruction. </w:t>
          </w:r>
        </w:p>
        <w:p w14:paraId="028264D9" w14:textId="1AEC4306" w:rsidR="00D3329D" w:rsidRPr="00392DE3" w:rsidRDefault="00D3329D" w:rsidP="00D3329D">
          <w:pPr>
            <w:rPr>
              <w:rFonts w:ascii="Open Sans" w:eastAsia="Times New Roman" w:hAnsi="Open Sans" w:cs="Open Sans"/>
              <w:sz w:val="24"/>
              <w:szCs w:val="24"/>
            </w:rPr>
          </w:pPr>
          <w:r>
            <w:rPr>
              <w:rFonts w:ascii="Open Sans" w:eastAsia="Times New Roman" w:hAnsi="Open Sans" w:cs="Open Sans"/>
              <w:sz w:val="24"/>
              <w:szCs w:val="24"/>
            </w:rPr>
            <w:t xml:space="preserve">The addition of the statement verifies understanding that the proficiency pathway must be met before the endorsement can be added, in case individuals are adding the endorsement to older Elementary Education licenses.  </w:t>
          </w:r>
        </w:p>
        <w:p w14:paraId="019AAB76" w14:textId="18D61989" w:rsidR="002E3FC9" w:rsidRDefault="009B483D"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rPr>
          <w:sz w:val="28"/>
          <w:highlight w:val="yellow"/>
        </w:rPr>
      </w:sdtEndPr>
      <w:sdtContent>
        <w:p w14:paraId="694EC731" w14:textId="77777777" w:rsidR="00392DE3" w:rsidRDefault="00392DE3"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179</w:t>
          </w:r>
        </w:p>
        <w:p w14:paraId="458E62D2" w14:textId="77777777" w:rsidR="00392DE3" w:rsidRDefault="00392DE3" w:rsidP="00AE6604">
          <w:pPr>
            <w:tabs>
              <w:tab w:val="left" w:pos="360"/>
              <w:tab w:val="left" w:pos="720"/>
            </w:tabs>
            <w:spacing w:after="0" w:line="240" w:lineRule="auto"/>
            <w:rPr>
              <w:rFonts w:asciiTheme="majorHAnsi" w:hAnsiTheme="majorHAnsi" w:cs="Arial"/>
              <w:sz w:val="20"/>
              <w:szCs w:val="20"/>
            </w:rPr>
          </w:pPr>
        </w:p>
        <w:p w14:paraId="7293AEE6" w14:textId="26A9A67E" w:rsidR="00392DE3" w:rsidRDefault="00392DE3"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w:t>
          </w:r>
        </w:p>
        <w:p w14:paraId="26C62396" w14:textId="77777777" w:rsidR="00392DE3" w:rsidRDefault="00392DE3" w:rsidP="00AE6604">
          <w:pPr>
            <w:tabs>
              <w:tab w:val="left" w:pos="360"/>
              <w:tab w:val="left" w:pos="720"/>
            </w:tabs>
            <w:spacing w:after="0" w:line="240" w:lineRule="auto"/>
          </w:pPr>
          <w:r>
            <w:t>Teaching Endorsements</w:t>
          </w:r>
        </w:p>
        <w:p w14:paraId="096B491A" w14:textId="77777777" w:rsidR="00392DE3" w:rsidRDefault="00392DE3" w:rsidP="00AE6604">
          <w:pPr>
            <w:tabs>
              <w:tab w:val="left" w:pos="360"/>
              <w:tab w:val="left" w:pos="720"/>
            </w:tabs>
            <w:spacing w:after="0" w:line="240" w:lineRule="auto"/>
          </w:pPr>
          <w:r>
            <w:t xml:space="preserve"> Additional Early Childhood Teaching</w:t>
          </w:r>
        </w:p>
        <w:p w14:paraId="77282111" w14:textId="77777777" w:rsidR="00392DE3" w:rsidRDefault="00392DE3" w:rsidP="00AE6604">
          <w:pPr>
            <w:tabs>
              <w:tab w:val="left" w:pos="360"/>
              <w:tab w:val="left" w:pos="720"/>
            </w:tabs>
            <w:spacing w:after="0" w:line="240" w:lineRule="auto"/>
          </w:pPr>
          <w:r>
            <w:t xml:space="preserve"> Endorsement Area for Licensure </w:t>
          </w:r>
        </w:p>
        <w:p w14:paraId="0D7C1393" w14:textId="77777777" w:rsidR="00392DE3" w:rsidRDefault="00392DE3" w:rsidP="00AE6604">
          <w:pPr>
            <w:tabs>
              <w:tab w:val="left" w:pos="360"/>
              <w:tab w:val="left" w:pos="720"/>
            </w:tabs>
            <w:spacing w:after="0" w:line="240" w:lineRule="auto"/>
          </w:pPr>
        </w:p>
        <w:p w14:paraId="6C079C68" w14:textId="77777777" w:rsidR="00392DE3" w:rsidRDefault="00392DE3" w:rsidP="00AE6604">
          <w:pPr>
            <w:tabs>
              <w:tab w:val="left" w:pos="360"/>
              <w:tab w:val="left" w:pos="720"/>
            </w:tabs>
            <w:spacing w:after="0" w:line="240" w:lineRule="auto"/>
          </w:pPr>
          <w:r>
            <w:t>The Arkansas Department of Education allows for teachers holding a license for grades K-6 to obtain an endorsement for teaching ages 3 and 4. Those individuals who wish to attain this endorsement must hold a K-6 license before beginning the endorsement process. For students currently enrolled in the K – 6 undergraduate BSE in Elementary Education, there is an opportunity to simultaneously complete the additional 12 hours needed for the add-on endorsement to teach 3 and 4 year olds. All individuals working to complete the Teaching Endorsement for ages 3 and 4, must complete the following four courses with a concluding GPA of 2.7 on the required 12 hours. Interested parties should contact the Department of Teacher Education for more information.</w:t>
          </w:r>
        </w:p>
        <w:p w14:paraId="04209198" w14:textId="77777777" w:rsidR="00392DE3" w:rsidRDefault="00392DE3" w:rsidP="00AE6604">
          <w:pPr>
            <w:tabs>
              <w:tab w:val="left" w:pos="360"/>
              <w:tab w:val="left" w:pos="720"/>
            </w:tabs>
            <w:spacing w:after="0" w:line="240" w:lineRule="auto"/>
          </w:pPr>
        </w:p>
        <w:p w14:paraId="5564E9D8" w14:textId="636AADE2" w:rsidR="00392DE3" w:rsidRDefault="00392DE3" w:rsidP="00AE6604">
          <w:pPr>
            <w:tabs>
              <w:tab w:val="left" w:pos="360"/>
              <w:tab w:val="left" w:pos="720"/>
            </w:tabs>
            <w:spacing w:after="0" w:line="240" w:lineRule="auto"/>
          </w:pPr>
          <w:r>
            <w:t>REVISED</w:t>
          </w:r>
        </w:p>
        <w:p w14:paraId="1B6BD48B" w14:textId="77777777" w:rsidR="00392DE3" w:rsidRDefault="00392DE3" w:rsidP="00AE6604">
          <w:pPr>
            <w:tabs>
              <w:tab w:val="left" w:pos="360"/>
              <w:tab w:val="left" w:pos="720"/>
            </w:tabs>
            <w:spacing w:after="0" w:line="240" w:lineRule="auto"/>
          </w:pPr>
        </w:p>
        <w:p w14:paraId="0E9D94C4" w14:textId="3588F333" w:rsidR="00392DE3" w:rsidRDefault="00392DE3" w:rsidP="00AE6604">
          <w:pPr>
            <w:tabs>
              <w:tab w:val="left" w:pos="360"/>
              <w:tab w:val="left" w:pos="720"/>
            </w:tabs>
            <w:spacing w:after="0" w:line="240" w:lineRule="auto"/>
          </w:pPr>
          <w:r>
            <w:t>Teaching Endorsements Additional Early Childhood Teaching Endorsement Area for Licensure The Arkansas Department of Education allows for teachers holding a license for grades K-6 to obtain an endorsement for teaching ages 3 and 4. Those individuals who wish to attain this endorsement must hold a K-6 license before beginning the endorsement process. For students currently enrolled in the K – 6 undergraduate BSE in Elementary Education, there is an opportunity to simultaneously complete the additional 12 hours needed for the add-on endorsement to teach 3 and 4 year olds. All individuals working to complete the Teaching Endorsement for ages 3 and 4, must complete the following four courses with a concluding GPA of 2.7 on the required 12 hours. Interested parties should contact the Department of Teacher Education for more information.</w:t>
          </w:r>
        </w:p>
        <w:p w14:paraId="12C5A081" w14:textId="77777777" w:rsidR="00392DE3" w:rsidRDefault="00392DE3" w:rsidP="00AE6604">
          <w:pPr>
            <w:tabs>
              <w:tab w:val="left" w:pos="360"/>
              <w:tab w:val="left" w:pos="720"/>
            </w:tabs>
            <w:spacing w:after="0" w:line="240" w:lineRule="auto"/>
          </w:pPr>
        </w:p>
        <w:p w14:paraId="58FFABB8" w14:textId="14378CA4" w:rsidR="00AE6604" w:rsidRPr="00392DE3" w:rsidRDefault="00392DE3" w:rsidP="00AE6604">
          <w:pPr>
            <w:tabs>
              <w:tab w:val="left" w:pos="360"/>
              <w:tab w:val="left" w:pos="720"/>
            </w:tabs>
            <w:spacing w:after="0" w:line="240" w:lineRule="auto"/>
            <w:rPr>
              <w:rFonts w:asciiTheme="majorHAnsi" w:hAnsiTheme="majorHAnsi" w:cs="Arial"/>
              <w:sz w:val="28"/>
              <w:szCs w:val="20"/>
            </w:rPr>
          </w:pPr>
          <w:r w:rsidRPr="00392DE3">
            <w:rPr>
              <w:sz w:val="32"/>
              <w:highlight w:val="yellow"/>
            </w:rPr>
            <w:t xml:space="preserve">As per Act 1063 of 2017, the Right to Read Act, Elementary licensure requires completing one of the Prescribed Pathways for Proficiency related to the scientific knowledge and practices in reading instruction.  Documentation of this proficiency </w:t>
          </w:r>
          <w:r w:rsidRPr="00392DE3">
            <w:rPr>
              <w:sz w:val="32"/>
              <w:highlight w:val="yellow"/>
            </w:rPr>
            <w:lastRenderedPageBreak/>
            <w:t xml:space="preserve">must be met </w:t>
          </w:r>
          <w:r>
            <w:rPr>
              <w:sz w:val="32"/>
              <w:highlight w:val="yellow"/>
            </w:rPr>
            <w:t xml:space="preserve">using a prescribed pathway </w:t>
          </w:r>
          <w:r w:rsidR="00D3329D">
            <w:rPr>
              <w:sz w:val="32"/>
              <w:highlight w:val="yellow"/>
            </w:rPr>
            <w:t>prior to applying for</w:t>
          </w:r>
          <w:r w:rsidRPr="00392DE3">
            <w:rPr>
              <w:sz w:val="32"/>
              <w:highlight w:val="yellow"/>
            </w:rPr>
            <w:t xml:space="preserve"> this endorsement area</w:t>
          </w:r>
          <w:r w:rsidR="00D3329D">
            <w:rPr>
              <w:sz w:val="32"/>
              <w:highlight w:val="yellow"/>
            </w:rPr>
            <w:t>; documentation may be required at the point of application for the endorsement</w:t>
          </w:r>
          <w:r w:rsidRPr="00392DE3">
            <w:rPr>
              <w:sz w:val="32"/>
              <w:highlight w:val="yellow"/>
            </w:rPr>
            <w:t>.</w:t>
          </w:r>
          <w:r w:rsidR="00D3329D">
            <w:rPr>
              <w:sz w:val="32"/>
              <w:highlight w:val="yellow"/>
            </w:rPr>
            <w:t xml:space="preserve"> Coursework toward the endorsement may be taken while working toward the license and/or proficiency.  </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74F9" w14:textId="77777777" w:rsidR="009B483D" w:rsidRDefault="009B483D" w:rsidP="00AF3758">
      <w:pPr>
        <w:spacing w:after="0" w:line="240" w:lineRule="auto"/>
      </w:pPr>
      <w:r>
        <w:separator/>
      </w:r>
    </w:p>
  </w:endnote>
  <w:endnote w:type="continuationSeparator" w:id="0">
    <w:p w14:paraId="11151971" w14:textId="77777777" w:rsidR="009B483D" w:rsidRDefault="009B48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charset w:val="00"/>
    <w:family w:val="swiss"/>
    <w:pitch w:val="variable"/>
    <w:sig w:usb0="E00002EF" w:usb1="4000205B" w:usb2="00000028" w:usb3="00000000" w:csb0="000001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4C0C713C"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161E">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DAC73" w14:textId="77777777" w:rsidR="009B483D" w:rsidRDefault="009B483D" w:rsidP="00AF3758">
      <w:pPr>
        <w:spacing w:after="0" w:line="240" w:lineRule="auto"/>
      </w:pPr>
      <w:r>
        <w:separator/>
      </w:r>
    </w:p>
  </w:footnote>
  <w:footnote w:type="continuationSeparator" w:id="0">
    <w:p w14:paraId="1D66B2AF" w14:textId="77777777" w:rsidR="009B483D" w:rsidRDefault="009B483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27943"/>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2DE3"/>
    <w:rsid w:val="0039532B"/>
    <w:rsid w:val="003A05F4"/>
    <w:rsid w:val="003C0ED1"/>
    <w:rsid w:val="003C1EE2"/>
    <w:rsid w:val="003E535F"/>
    <w:rsid w:val="00400712"/>
    <w:rsid w:val="004072F1"/>
    <w:rsid w:val="00473252"/>
    <w:rsid w:val="00487771"/>
    <w:rsid w:val="00492F7C"/>
    <w:rsid w:val="00493290"/>
    <w:rsid w:val="004A2E88"/>
    <w:rsid w:val="004A7706"/>
    <w:rsid w:val="004C109E"/>
    <w:rsid w:val="004C59E8"/>
    <w:rsid w:val="004E5007"/>
    <w:rsid w:val="004F3C87"/>
    <w:rsid w:val="00504BCC"/>
    <w:rsid w:val="005129A8"/>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96D9D"/>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60F43"/>
    <w:rsid w:val="00971F47"/>
    <w:rsid w:val="00982FB1"/>
    <w:rsid w:val="00995206"/>
    <w:rsid w:val="009A529F"/>
    <w:rsid w:val="009B483D"/>
    <w:rsid w:val="009C7EC2"/>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37F0A"/>
    <w:rsid w:val="00B60E0F"/>
    <w:rsid w:val="00B7606A"/>
    <w:rsid w:val="00BD2A0D"/>
    <w:rsid w:val="00BE069E"/>
    <w:rsid w:val="00BF1A02"/>
    <w:rsid w:val="00C033E8"/>
    <w:rsid w:val="00C12816"/>
    <w:rsid w:val="00C132F9"/>
    <w:rsid w:val="00C23CC7"/>
    <w:rsid w:val="00C2647C"/>
    <w:rsid w:val="00C334FF"/>
    <w:rsid w:val="00C37313"/>
    <w:rsid w:val="00C723B8"/>
    <w:rsid w:val="00C748FC"/>
    <w:rsid w:val="00CA6230"/>
    <w:rsid w:val="00CD7510"/>
    <w:rsid w:val="00D0686A"/>
    <w:rsid w:val="00D3329D"/>
    <w:rsid w:val="00D51205"/>
    <w:rsid w:val="00D57716"/>
    <w:rsid w:val="00D654AF"/>
    <w:rsid w:val="00D67AC4"/>
    <w:rsid w:val="00D72E20"/>
    <w:rsid w:val="00D76DEE"/>
    <w:rsid w:val="00D979DD"/>
    <w:rsid w:val="00DA3F9B"/>
    <w:rsid w:val="00DB3983"/>
    <w:rsid w:val="00DC4FA6"/>
    <w:rsid w:val="00E45868"/>
    <w:rsid w:val="00E70F88"/>
    <w:rsid w:val="00EB4E36"/>
    <w:rsid w:val="00EB4FF5"/>
    <w:rsid w:val="00EC2BA4"/>
    <w:rsid w:val="00EC6970"/>
    <w:rsid w:val="00EE55A2"/>
    <w:rsid w:val="00EF2A44"/>
    <w:rsid w:val="00F01A8B"/>
    <w:rsid w:val="00F11CE3"/>
    <w:rsid w:val="00F645B5"/>
    <w:rsid w:val="00F75657"/>
    <w:rsid w:val="00F87993"/>
    <w:rsid w:val="00FB00D4"/>
    <w:rsid w:val="00FB11E4"/>
    <w:rsid w:val="00FE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84614783">
      <w:bodyDiv w:val="1"/>
      <w:marLeft w:val="0"/>
      <w:marRight w:val="0"/>
      <w:marTop w:val="0"/>
      <w:marBottom w:val="0"/>
      <w:divBdr>
        <w:top w:val="none" w:sz="0" w:space="0" w:color="auto"/>
        <w:left w:val="none" w:sz="0" w:space="0" w:color="auto"/>
        <w:bottom w:val="none" w:sz="0" w:space="0" w:color="auto"/>
        <w:right w:val="none" w:sz="0" w:space="0" w:color="auto"/>
      </w:divBdr>
      <w:divsChild>
        <w:div w:id="1977291750">
          <w:marLeft w:val="0"/>
          <w:marRight w:val="0"/>
          <w:marTop w:val="0"/>
          <w:marBottom w:val="0"/>
          <w:divBdr>
            <w:top w:val="none" w:sz="0" w:space="0" w:color="auto"/>
            <w:left w:val="none" w:sz="0" w:space="0" w:color="auto"/>
            <w:bottom w:val="none" w:sz="0" w:space="0" w:color="auto"/>
            <w:right w:val="none" w:sz="0" w:space="0" w:color="auto"/>
          </w:divBdr>
        </w:div>
        <w:div w:id="1897544233">
          <w:marLeft w:val="0"/>
          <w:marRight w:val="0"/>
          <w:marTop w:val="0"/>
          <w:marBottom w:val="0"/>
          <w:divBdr>
            <w:top w:val="none" w:sz="0" w:space="0" w:color="auto"/>
            <w:left w:val="none" w:sz="0" w:space="0" w:color="auto"/>
            <w:bottom w:val="none" w:sz="0" w:space="0" w:color="auto"/>
            <w:right w:val="none" w:sz="0" w:space="0" w:color="auto"/>
          </w:divBdr>
        </w:div>
        <w:div w:id="1114254725">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grymesj@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866F8"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866F8"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866F8"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866F8"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866F8"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866F8"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866F8"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866F8"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866F8"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866F8"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charset w:val="00"/>
    <w:family w:val="swiss"/>
    <w:pitch w:val="variable"/>
    <w:sig w:usb0="E00002EF" w:usb1="4000205B" w:usb2="00000028" w:usb3="00000000" w:csb0="000001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EE7"/>
    <w:rsid w:val="007C429E"/>
    <w:rsid w:val="007C7D43"/>
    <w:rsid w:val="0088172E"/>
    <w:rsid w:val="009C0E11"/>
    <w:rsid w:val="00A21721"/>
    <w:rsid w:val="00AC3009"/>
    <w:rsid w:val="00AD5D56"/>
    <w:rsid w:val="00B2559E"/>
    <w:rsid w:val="00B46AFF"/>
    <w:rsid w:val="00B5782F"/>
    <w:rsid w:val="00BA2926"/>
    <w:rsid w:val="00BC203A"/>
    <w:rsid w:val="00C16165"/>
    <w:rsid w:val="00C35680"/>
    <w:rsid w:val="00C3760F"/>
    <w:rsid w:val="00C757E8"/>
    <w:rsid w:val="00CD4EF8"/>
    <w:rsid w:val="00D32117"/>
    <w:rsid w:val="00D556D2"/>
    <w:rsid w:val="00D866F8"/>
    <w:rsid w:val="00E47CEE"/>
    <w:rsid w:val="00F41413"/>
    <w:rsid w:val="00F77ED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2020-10-20T20:43:00Z</dcterms:created>
  <dcterms:modified xsi:type="dcterms:W3CDTF">2020-10-20T20:43:00Z</dcterms:modified>
</cp:coreProperties>
</file>