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44" w:rsidRDefault="006D084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D0844">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6D0844" w:rsidRDefault="006508EB">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6D084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D0844" w:rsidRDefault="006508EB">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D0844" w:rsidRDefault="006D0844"/>
        </w:tc>
      </w:tr>
      <w:tr w:rsidR="006D084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D0844" w:rsidRDefault="006508EB">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D0844" w:rsidRDefault="006D0844"/>
        </w:tc>
      </w:tr>
      <w:tr w:rsidR="006D084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D0844" w:rsidRDefault="006508EB">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D0844" w:rsidRDefault="006D0844"/>
        </w:tc>
      </w:tr>
    </w:tbl>
    <w:p w:rsidR="006D0844" w:rsidRDefault="006D0844"/>
    <w:p w:rsidR="006D0844" w:rsidRDefault="006508EB">
      <w:pPr>
        <w:jc w:val="center"/>
        <w:rPr>
          <w:b/>
          <w:smallCaps/>
          <w:sz w:val="34"/>
          <w:szCs w:val="34"/>
        </w:rPr>
      </w:pPr>
      <w:r>
        <w:rPr>
          <w:b/>
          <w:smallCaps/>
          <w:sz w:val="34"/>
          <w:szCs w:val="34"/>
        </w:rPr>
        <w:t>NEW OR MODIFIED COURSE PROPOSAL FORM</w:t>
      </w:r>
    </w:p>
    <w:p w:rsidR="006D0844" w:rsidRDefault="006508EB">
      <w:pPr>
        <w:rPr>
          <w:b/>
        </w:rPr>
      </w:pPr>
      <w:r>
        <w:rPr>
          <w:rFonts w:ascii="MS Gothic" w:eastAsia="MS Gothic" w:hAnsi="MS Gothic" w:cs="MS Gothic"/>
          <w:b/>
        </w:rPr>
        <w:t>[ ]</w:t>
      </w:r>
      <w:r>
        <w:rPr>
          <w:b/>
        </w:rPr>
        <w:tab/>
        <w:t>Undergraduate Curriculum Council</w:t>
      </w:r>
      <w:r>
        <w:t xml:space="preserve"> </w:t>
      </w:r>
      <w:r>
        <w:rPr>
          <w:b/>
        </w:rPr>
        <w:t xml:space="preserve"> </w:t>
      </w:r>
    </w:p>
    <w:p w:rsidR="006D0844" w:rsidRDefault="006508EB">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6D0844">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6D0844" w:rsidRDefault="006508EB">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6D0844" w:rsidRDefault="006508E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6D0844" w:rsidRDefault="006D084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D0844">
        <w:trPr>
          <w:trHeight w:val="1089"/>
        </w:trPr>
        <w:tc>
          <w:tcPr>
            <w:tcW w:w="5451" w:type="dxa"/>
            <w:vAlign w:val="center"/>
          </w:tcPr>
          <w:p w:rsidR="006D0844" w:rsidRDefault="006508E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6D0844" w:rsidRDefault="006508EB">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6D0844" w:rsidRDefault="006508EB">
            <w:pPr>
              <w:rPr>
                <w:sz w:val="20"/>
                <w:szCs w:val="20"/>
              </w:rPr>
            </w:pPr>
            <w:r>
              <w:rPr>
                <w:b/>
                <w:sz w:val="20"/>
                <w:szCs w:val="20"/>
              </w:rPr>
              <w:t>COPE Chair (if applicable)</w:t>
            </w:r>
          </w:p>
        </w:tc>
      </w:tr>
      <w:tr w:rsidR="006D0844">
        <w:trPr>
          <w:trHeight w:val="1089"/>
        </w:trPr>
        <w:tc>
          <w:tcPr>
            <w:tcW w:w="5451" w:type="dxa"/>
            <w:vAlign w:val="center"/>
          </w:tcPr>
          <w:p w:rsidR="006D0844" w:rsidRDefault="006508EB">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6D0844" w:rsidRDefault="006508E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D0844" w:rsidRDefault="006508EB">
            <w:pPr>
              <w:rPr>
                <w:sz w:val="20"/>
                <w:szCs w:val="20"/>
              </w:rPr>
            </w:pPr>
            <w:r>
              <w:rPr>
                <w:b/>
                <w:sz w:val="20"/>
                <w:szCs w:val="20"/>
              </w:rPr>
              <w:t xml:space="preserve">Head of Unit (if applicable) </w:t>
            </w:r>
            <w:r>
              <w:rPr>
                <w:sz w:val="20"/>
                <w:szCs w:val="20"/>
              </w:rPr>
              <w:t xml:space="preserve">                        </w:t>
            </w:r>
          </w:p>
        </w:tc>
      </w:tr>
      <w:tr w:rsidR="006D0844">
        <w:trPr>
          <w:trHeight w:val="1466"/>
        </w:trPr>
        <w:tc>
          <w:tcPr>
            <w:tcW w:w="5451" w:type="dxa"/>
            <w:vAlign w:val="center"/>
          </w:tcPr>
          <w:p w:rsidR="006D0844" w:rsidRDefault="006D0844">
            <w:pPr>
              <w:rPr>
                <w:sz w:val="20"/>
                <w:szCs w:val="20"/>
              </w:rPr>
            </w:pPr>
          </w:p>
          <w:p w:rsidR="006D0844" w:rsidRDefault="006508EB">
            <w:pPr>
              <w:rPr>
                <w:sz w:val="20"/>
                <w:szCs w:val="20"/>
              </w:rPr>
            </w:pPr>
            <w:r>
              <w:rPr>
                <w:color w:val="808080"/>
                <w:sz w:val="24"/>
                <w:szCs w:val="24"/>
                <w:shd w:val="clear" w:color="auto" w:fill="D9D9D9"/>
              </w:rPr>
              <w:t xml:space="preserve">Shanon Brantley                                  </w:t>
            </w:r>
            <w:r>
              <w:rPr>
                <w:sz w:val="20"/>
                <w:szCs w:val="20"/>
              </w:rPr>
              <w:t xml:space="preserve"> </w:t>
            </w:r>
            <w:r>
              <w:rPr>
                <w:smallCaps/>
                <w:color w:val="808080"/>
                <w:sz w:val="20"/>
                <w:szCs w:val="20"/>
                <w:shd w:val="clear" w:color="auto" w:fill="D9D9D9"/>
              </w:rPr>
              <w:t>1</w:t>
            </w:r>
            <w:r w:rsidR="006F5516">
              <w:rPr>
                <w:smallCaps/>
                <w:color w:val="808080"/>
                <w:sz w:val="20"/>
                <w:szCs w:val="20"/>
                <w:shd w:val="clear" w:color="auto" w:fill="D9D9D9"/>
              </w:rPr>
              <w:t>1/4</w:t>
            </w:r>
            <w:r>
              <w:rPr>
                <w:smallCaps/>
                <w:color w:val="808080"/>
                <w:sz w:val="20"/>
                <w:szCs w:val="20"/>
                <w:shd w:val="clear" w:color="auto" w:fill="D9D9D9"/>
              </w:rPr>
              <w:t>/2020</w:t>
            </w:r>
          </w:p>
          <w:p w:rsidR="006D0844" w:rsidRDefault="006508EB">
            <w:pPr>
              <w:rPr>
                <w:b/>
                <w:sz w:val="20"/>
                <w:szCs w:val="20"/>
              </w:rPr>
            </w:pPr>
            <w:r>
              <w:rPr>
                <w:b/>
                <w:sz w:val="20"/>
                <w:szCs w:val="20"/>
              </w:rPr>
              <w:t>College Curriculum Committee Chair</w:t>
            </w:r>
          </w:p>
          <w:p w:rsidR="006D0844" w:rsidRDefault="006D0844">
            <w:pPr>
              <w:rPr>
                <w:b/>
                <w:sz w:val="20"/>
                <w:szCs w:val="20"/>
              </w:rPr>
            </w:pPr>
          </w:p>
        </w:tc>
        <w:tc>
          <w:tcPr>
            <w:tcW w:w="5451" w:type="dxa"/>
            <w:vAlign w:val="center"/>
          </w:tcPr>
          <w:p w:rsidR="006D0844" w:rsidRDefault="006508E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D0844" w:rsidRDefault="006508EB">
            <w:pPr>
              <w:rPr>
                <w:sz w:val="20"/>
                <w:szCs w:val="20"/>
              </w:rPr>
            </w:pPr>
            <w:r>
              <w:rPr>
                <w:b/>
                <w:sz w:val="20"/>
                <w:szCs w:val="20"/>
              </w:rPr>
              <w:t>Undergraduate Curriculum Council Chair</w:t>
            </w:r>
          </w:p>
        </w:tc>
      </w:tr>
      <w:tr w:rsidR="006D0844">
        <w:trPr>
          <w:trHeight w:val="1089"/>
        </w:trPr>
        <w:tc>
          <w:tcPr>
            <w:tcW w:w="5451" w:type="dxa"/>
            <w:vAlign w:val="center"/>
          </w:tcPr>
          <w:p w:rsidR="006D0844" w:rsidRDefault="006508EB">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6D0844" w:rsidRDefault="006508E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D0844" w:rsidRDefault="006508EB">
            <w:pPr>
              <w:rPr>
                <w:sz w:val="20"/>
                <w:szCs w:val="20"/>
              </w:rPr>
            </w:pPr>
            <w:r>
              <w:rPr>
                <w:b/>
                <w:sz w:val="20"/>
                <w:szCs w:val="20"/>
              </w:rPr>
              <w:t>Graduate Curriculum Committee Chair</w:t>
            </w:r>
          </w:p>
        </w:tc>
      </w:tr>
      <w:tr w:rsidR="006D0844">
        <w:trPr>
          <w:trHeight w:val="1089"/>
        </w:trPr>
        <w:tc>
          <w:tcPr>
            <w:tcW w:w="5451" w:type="dxa"/>
            <w:vAlign w:val="center"/>
          </w:tcPr>
          <w:p w:rsidR="006D0844" w:rsidRDefault="006508EB">
            <w:pPr>
              <w:rPr>
                <w:sz w:val="20"/>
                <w:szCs w:val="20"/>
              </w:rPr>
            </w:pPr>
            <w:r>
              <w:rPr>
                <w:color w:val="808080"/>
                <w:sz w:val="52"/>
                <w:szCs w:val="52"/>
                <w:shd w:val="clear" w:color="auto" w:fill="D9D9D9"/>
              </w:rPr>
              <w:t>_</w:t>
            </w:r>
            <w:r w:rsidR="000A070B">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6D0844" w:rsidRDefault="006508EB">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D0844" w:rsidRDefault="006508EB">
            <w:pPr>
              <w:rPr>
                <w:sz w:val="20"/>
                <w:szCs w:val="20"/>
              </w:rPr>
            </w:pPr>
            <w:r>
              <w:rPr>
                <w:b/>
                <w:sz w:val="20"/>
                <w:szCs w:val="20"/>
              </w:rPr>
              <w:t>Vice Chancellor for Academic Affairs</w:t>
            </w:r>
          </w:p>
        </w:tc>
      </w:tr>
      <w:tr w:rsidR="006D0844">
        <w:trPr>
          <w:trHeight w:val="1089"/>
        </w:trPr>
        <w:tc>
          <w:tcPr>
            <w:tcW w:w="5451" w:type="dxa"/>
            <w:vAlign w:val="center"/>
          </w:tcPr>
          <w:p w:rsidR="006D0844" w:rsidRDefault="006508EB">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D0844" w:rsidRDefault="006508EB">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6D0844" w:rsidRDefault="006D0844">
            <w:pPr>
              <w:rPr>
                <w:sz w:val="20"/>
                <w:szCs w:val="20"/>
              </w:rPr>
            </w:pPr>
          </w:p>
        </w:tc>
      </w:tr>
    </w:tbl>
    <w:p w:rsidR="006D0844" w:rsidRDefault="006D0844">
      <w:pPr>
        <w:pBdr>
          <w:bottom w:val="single" w:sz="12" w:space="1" w:color="000000"/>
        </w:pBdr>
        <w:rPr>
          <w:sz w:val="20"/>
          <w:szCs w:val="20"/>
        </w:rPr>
      </w:pP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6D0844" w:rsidRDefault="006508EB">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6D0844" w:rsidRDefault="006D0844">
      <w:pPr>
        <w:tabs>
          <w:tab w:val="left" w:pos="360"/>
          <w:tab w:val="left" w:pos="720"/>
        </w:tabs>
        <w:spacing w:after="0" w:line="240" w:lineRule="auto"/>
        <w:rPr>
          <w:sz w:val="20"/>
          <w:szCs w:val="20"/>
        </w:rPr>
      </w:pPr>
    </w:p>
    <w:p w:rsidR="006D0844" w:rsidRDefault="006D0844">
      <w:pPr>
        <w:tabs>
          <w:tab w:val="left" w:pos="360"/>
          <w:tab w:val="left" w:pos="720"/>
        </w:tabs>
        <w:spacing w:after="0" w:line="240" w:lineRule="auto"/>
        <w:rPr>
          <w:sz w:val="20"/>
          <w:szCs w:val="20"/>
        </w:rPr>
      </w:pP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6D0844" w:rsidRDefault="006508EB">
      <w:pPr>
        <w:tabs>
          <w:tab w:val="left" w:pos="360"/>
          <w:tab w:val="left" w:pos="720"/>
        </w:tabs>
        <w:spacing w:after="0" w:line="240" w:lineRule="auto"/>
        <w:rPr>
          <w:color w:val="808080"/>
          <w:shd w:val="clear" w:color="auto" w:fill="D9D9D9"/>
        </w:rPr>
      </w:pPr>
      <w:r>
        <w:rPr>
          <w:color w:val="808080"/>
          <w:shd w:val="clear" w:color="auto" w:fill="D9D9D9"/>
        </w:rPr>
        <w:t>January 2021.</w:t>
      </w:r>
    </w:p>
    <w:p w:rsidR="006D0844" w:rsidRDefault="006D0844">
      <w:pPr>
        <w:tabs>
          <w:tab w:val="left" w:pos="360"/>
          <w:tab w:val="left" w:pos="720"/>
        </w:tabs>
        <w:spacing w:after="0" w:line="240" w:lineRule="auto"/>
        <w:rPr>
          <w:sz w:val="20"/>
          <w:szCs w:val="20"/>
        </w:rPr>
      </w:pPr>
    </w:p>
    <w:p w:rsidR="006D0844" w:rsidRDefault="006508EB">
      <w:pPr>
        <w:tabs>
          <w:tab w:val="left" w:pos="360"/>
          <w:tab w:val="left" w:pos="720"/>
        </w:tabs>
        <w:spacing w:after="0" w:line="240" w:lineRule="auto"/>
        <w:rPr>
          <w:b/>
          <w:sz w:val="28"/>
          <w:szCs w:val="28"/>
          <w:u w:val="single"/>
        </w:rPr>
      </w:pPr>
      <w:r>
        <w:rPr>
          <w:b/>
          <w:sz w:val="28"/>
          <w:szCs w:val="28"/>
          <w:u w:val="single"/>
        </w:rPr>
        <w:t>Instructions:</w:t>
      </w:r>
    </w:p>
    <w:p w:rsidR="006D0844" w:rsidRDefault="006508EB">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6D0844" w:rsidRDefault="006D0844">
      <w:pPr>
        <w:tabs>
          <w:tab w:val="left" w:pos="360"/>
          <w:tab w:val="left" w:pos="720"/>
        </w:tabs>
        <w:spacing w:after="0" w:line="240" w:lineRule="auto"/>
        <w:rPr>
          <w:sz w:val="20"/>
          <w:szCs w:val="20"/>
        </w:rPr>
      </w:pPr>
    </w:p>
    <w:p w:rsidR="006D0844" w:rsidRDefault="006D0844">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D0844">
        <w:tc>
          <w:tcPr>
            <w:tcW w:w="2351" w:type="dxa"/>
            <w:tcBorders>
              <w:top w:val="nil"/>
              <w:left w:val="nil"/>
              <w:bottom w:val="single" w:sz="4" w:space="0" w:color="000000"/>
            </w:tcBorders>
          </w:tcPr>
          <w:p w:rsidR="006D0844" w:rsidRDefault="006D0844">
            <w:pPr>
              <w:tabs>
                <w:tab w:val="left" w:pos="360"/>
                <w:tab w:val="left" w:pos="720"/>
              </w:tabs>
              <w:rPr>
                <w:b/>
                <w:sz w:val="20"/>
                <w:szCs w:val="20"/>
              </w:rPr>
            </w:pPr>
          </w:p>
        </w:tc>
        <w:tc>
          <w:tcPr>
            <w:tcW w:w="4016" w:type="dxa"/>
            <w:shd w:val="clear" w:color="auto" w:fill="D9D9D9"/>
          </w:tcPr>
          <w:p w:rsidR="006D0844" w:rsidRDefault="006508EB">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6D0844" w:rsidRDefault="006508EB">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6D0844" w:rsidRDefault="006508EB">
            <w:pPr>
              <w:tabs>
                <w:tab w:val="left" w:pos="360"/>
                <w:tab w:val="left" w:pos="720"/>
              </w:tabs>
              <w:rPr>
                <w:i/>
                <w:sz w:val="20"/>
                <w:szCs w:val="20"/>
              </w:rPr>
            </w:pPr>
            <w:r>
              <w:rPr>
                <w:i/>
                <w:sz w:val="20"/>
                <w:szCs w:val="20"/>
              </w:rPr>
              <w:t>(Indicate “N/A” if no modification)</w:t>
            </w:r>
          </w:p>
        </w:tc>
      </w:tr>
      <w:tr w:rsidR="006D0844">
        <w:trPr>
          <w:trHeight w:val="703"/>
        </w:trPr>
        <w:tc>
          <w:tcPr>
            <w:tcW w:w="2351" w:type="dxa"/>
            <w:tcBorders>
              <w:top w:val="single" w:sz="4" w:space="0" w:color="000000"/>
            </w:tcBorders>
            <w:shd w:val="clear" w:color="auto" w:fill="F2F2F2"/>
          </w:tcPr>
          <w:p w:rsidR="006D0844" w:rsidRDefault="006508EB">
            <w:pPr>
              <w:tabs>
                <w:tab w:val="left" w:pos="360"/>
                <w:tab w:val="left" w:pos="720"/>
              </w:tabs>
              <w:rPr>
                <w:b/>
                <w:sz w:val="20"/>
                <w:szCs w:val="20"/>
              </w:rPr>
            </w:pPr>
            <w:r>
              <w:rPr>
                <w:b/>
                <w:sz w:val="20"/>
                <w:szCs w:val="20"/>
              </w:rPr>
              <w:t>Prefix</w:t>
            </w:r>
          </w:p>
        </w:tc>
        <w:tc>
          <w:tcPr>
            <w:tcW w:w="4016" w:type="dxa"/>
          </w:tcPr>
          <w:p w:rsidR="006D0844" w:rsidRDefault="006508EB">
            <w:pPr>
              <w:tabs>
                <w:tab w:val="left" w:pos="360"/>
                <w:tab w:val="left" w:pos="720"/>
              </w:tabs>
              <w:rPr>
                <w:b/>
                <w:sz w:val="20"/>
                <w:szCs w:val="20"/>
              </w:rPr>
            </w:pPr>
            <w:r>
              <w:rPr>
                <w:b/>
                <w:sz w:val="20"/>
                <w:szCs w:val="20"/>
              </w:rPr>
              <w:t>NURS</w:t>
            </w:r>
          </w:p>
        </w:tc>
        <w:tc>
          <w:tcPr>
            <w:tcW w:w="4428" w:type="dxa"/>
          </w:tcPr>
          <w:p w:rsidR="006D0844" w:rsidRDefault="006D0844">
            <w:pPr>
              <w:tabs>
                <w:tab w:val="left" w:pos="360"/>
                <w:tab w:val="left" w:pos="720"/>
              </w:tabs>
              <w:rPr>
                <w:b/>
                <w:sz w:val="20"/>
                <w:szCs w:val="20"/>
              </w:rPr>
            </w:pPr>
          </w:p>
          <w:p w:rsidR="006D0844" w:rsidRDefault="006D0844">
            <w:pPr>
              <w:tabs>
                <w:tab w:val="left" w:pos="360"/>
                <w:tab w:val="left" w:pos="720"/>
              </w:tabs>
              <w:rPr>
                <w:b/>
                <w:sz w:val="20"/>
                <w:szCs w:val="20"/>
              </w:rPr>
            </w:pPr>
          </w:p>
          <w:p w:rsidR="006D0844" w:rsidRDefault="006D0844">
            <w:pPr>
              <w:tabs>
                <w:tab w:val="left" w:pos="360"/>
                <w:tab w:val="left" w:pos="720"/>
              </w:tabs>
              <w:rPr>
                <w:b/>
                <w:sz w:val="20"/>
                <w:szCs w:val="20"/>
              </w:rPr>
            </w:pPr>
          </w:p>
        </w:tc>
      </w:tr>
      <w:tr w:rsidR="006D0844">
        <w:trPr>
          <w:trHeight w:val="703"/>
        </w:trPr>
        <w:tc>
          <w:tcPr>
            <w:tcW w:w="2351" w:type="dxa"/>
            <w:shd w:val="clear" w:color="auto" w:fill="F2F2F2"/>
          </w:tcPr>
          <w:p w:rsidR="006D0844" w:rsidRDefault="006508EB">
            <w:pPr>
              <w:tabs>
                <w:tab w:val="left" w:pos="360"/>
                <w:tab w:val="left" w:pos="720"/>
              </w:tabs>
              <w:rPr>
                <w:b/>
                <w:sz w:val="20"/>
                <w:szCs w:val="20"/>
              </w:rPr>
            </w:pPr>
            <w:r>
              <w:rPr>
                <w:b/>
                <w:sz w:val="20"/>
                <w:szCs w:val="20"/>
              </w:rPr>
              <w:lastRenderedPageBreak/>
              <w:t>Number*</w:t>
            </w:r>
          </w:p>
        </w:tc>
        <w:tc>
          <w:tcPr>
            <w:tcW w:w="4016" w:type="dxa"/>
          </w:tcPr>
          <w:p w:rsidR="006D0844" w:rsidRDefault="006508E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8314 </w:t>
            </w:r>
          </w:p>
          <w:p w:rsidR="006D0844" w:rsidRDefault="006D0844">
            <w:pPr>
              <w:tabs>
                <w:tab w:val="left" w:pos="360"/>
                <w:tab w:val="left" w:pos="720"/>
              </w:tabs>
              <w:rPr>
                <w:sz w:val="20"/>
                <w:szCs w:val="20"/>
              </w:rPr>
            </w:pPr>
          </w:p>
        </w:tc>
        <w:tc>
          <w:tcPr>
            <w:tcW w:w="4428" w:type="dxa"/>
          </w:tcPr>
          <w:p w:rsidR="006D0844" w:rsidRDefault="006D0844">
            <w:pPr>
              <w:tabs>
                <w:tab w:val="left" w:pos="360"/>
                <w:tab w:val="left" w:pos="720"/>
              </w:tabs>
              <w:rPr>
                <w:b/>
                <w:sz w:val="20"/>
                <w:szCs w:val="20"/>
              </w:rPr>
            </w:pPr>
          </w:p>
        </w:tc>
      </w:tr>
      <w:tr w:rsidR="006D0844">
        <w:trPr>
          <w:trHeight w:val="703"/>
        </w:trPr>
        <w:tc>
          <w:tcPr>
            <w:tcW w:w="2351" w:type="dxa"/>
            <w:shd w:val="clear" w:color="auto" w:fill="F2F2F2"/>
          </w:tcPr>
          <w:p w:rsidR="006D0844" w:rsidRDefault="006508EB">
            <w:pPr>
              <w:tabs>
                <w:tab w:val="left" w:pos="360"/>
                <w:tab w:val="left" w:pos="720"/>
              </w:tabs>
              <w:rPr>
                <w:b/>
                <w:sz w:val="20"/>
                <w:szCs w:val="20"/>
              </w:rPr>
            </w:pPr>
            <w:r>
              <w:rPr>
                <w:b/>
                <w:sz w:val="20"/>
                <w:szCs w:val="20"/>
              </w:rPr>
              <w:t>Title</w:t>
            </w:r>
          </w:p>
        </w:tc>
        <w:tc>
          <w:tcPr>
            <w:tcW w:w="4016" w:type="dxa"/>
          </w:tcPr>
          <w:p w:rsidR="006D0844" w:rsidRDefault="006508E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b/>
                <w:color w:val="000000"/>
                <w:sz w:val="16"/>
                <w:szCs w:val="16"/>
              </w:rPr>
              <w:t xml:space="preserve"> </w:t>
            </w:r>
            <w:r>
              <w:rPr>
                <w:rFonts w:ascii="Times New Roman" w:eastAsia="Times New Roman" w:hAnsi="Times New Roman" w:cs="Times New Roman"/>
                <w:b/>
                <w:color w:val="000000"/>
                <w:sz w:val="24"/>
                <w:szCs w:val="24"/>
              </w:rPr>
              <w:t>Introduction to Clinical Internship</w:t>
            </w:r>
          </w:p>
          <w:p w:rsidR="006D0844" w:rsidRDefault="006D084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6D0844" w:rsidRDefault="006508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Abbreviated - Intro to Clinical Internship</w:t>
            </w:r>
          </w:p>
        </w:tc>
        <w:tc>
          <w:tcPr>
            <w:tcW w:w="4428" w:type="dxa"/>
          </w:tcPr>
          <w:p w:rsidR="006D0844" w:rsidRDefault="006D0844">
            <w:pPr>
              <w:tabs>
                <w:tab w:val="left" w:pos="360"/>
                <w:tab w:val="left" w:pos="720"/>
              </w:tabs>
              <w:rPr>
                <w:b/>
                <w:sz w:val="20"/>
                <w:szCs w:val="20"/>
              </w:rPr>
            </w:pPr>
          </w:p>
        </w:tc>
      </w:tr>
      <w:tr w:rsidR="006F5516">
        <w:trPr>
          <w:trHeight w:val="703"/>
        </w:trPr>
        <w:tc>
          <w:tcPr>
            <w:tcW w:w="2351" w:type="dxa"/>
            <w:shd w:val="clear" w:color="auto" w:fill="F2F2F2"/>
          </w:tcPr>
          <w:p w:rsidR="006F5516" w:rsidRDefault="006F5516" w:rsidP="006F5516">
            <w:pPr>
              <w:tabs>
                <w:tab w:val="left" w:pos="360"/>
                <w:tab w:val="left" w:pos="720"/>
              </w:tabs>
              <w:rPr>
                <w:b/>
                <w:sz w:val="20"/>
                <w:szCs w:val="20"/>
              </w:rPr>
            </w:pPr>
            <w:r>
              <w:rPr>
                <w:b/>
                <w:sz w:val="20"/>
                <w:szCs w:val="20"/>
              </w:rPr>
              <w:t>Description**</w:t>
            </w:r>
          </w:p>
        </w:tc>
        <w:tc>
          <w:tcPr>
            <w:tcW w:w="4016" w:type="dxa"/>
          </w:tcPr>
          <w:p w:rsidR="006F5516" w:rsidRDefault="006F5516" w:rsidP="006F5516">
            <w:pPr>
              <w:spacing w:after="0" w:line="240" w:lineRule="auto"/>
              <w:rPr>
                <w:i/>
              </w:rPr>
            </w:pPr>
            <w:r>
              <w:rPr>
                <w:sz w:val="24"/>
                <w:szCs w:val="24"/>
              </w:rPr>
              <w:t xml:space="preserve">This course provides the student with practice opportunities that includes in-depth work with experts from nursing and other disciplines. During this first clinical internship course students will begin planning for implementation of the DNP project. </w:t>
            </w:r>
            <w:r>
              <w:rPr>
                <w:rFonts w:ascii="Arial" w:eastAsia="Arial" w:hAnsi="Arial" w:cs="Arial"/>
                <w:color w:val="000000"/>
                <w:sz w:val="20"/>
                <w:szCs w:val="20"/>
              </w:rPr>
              <w:t>Prerequisites, NURS 8113, NURS 8123, NURS 8133, NURS 8143, NURS 8153, NURS 8213, NURS 8163, NURS 8314, and Admission to the Doctor of Nursing Practice Program.</w:t>
            </w:r>
          </w:p>
        </w:tc>
        <w:tc>
          <w:tcPr>
            <w:tcW w:w="4428" w:type="dxa"/>
          </w:tcPr>
          <w:p w:rsidR="006F5516" w:rsidRPr="006F5516" w:rsidRDefault="006F5516" w:rsidP="006F5516">
            <w:pPr>
              <w:pStyle w:val="BodyText"/>
              <w:rPr>
                <w:color w:val="000000" w:themeColor="text1"/>
                <w:sz w:val="24"/>
                <w:szCs w:val="24"/>
              </w:rPr>
            </w:pPr>
            <w:r w:rsidRPr="006F5516">
              <w:rPr>
                <w:color w:val="000000" w:themeColor="text1"/>
                <w:sz w:val="24"/>
                <w:szCs w:val="24"/>
              </w:rPr>
              <w:t xml:space="preserve">This course provides the student with practice opportunities that includes in-depth work with experts from nursing and other disciplines. During this first clinical internship course students will begin planning for implementation of the DNP project. Prerequisites for the </w:t>
            </w:r>
            <w:r>
              <w:rPr>
                <w:color w:val="000000" w:themeColor="text1"/>
                <w:sz w:val="24"/>
                <w:szCs w:val="24"/>
              </w:rPr>
              <w:t>Post-Masters</w:t>
            </w:r>
            <w:r w:rsidRPr="006F5516">
              <w:rPr>
                <w:color w:val="000000" w:themeColor="text1"/>
                <w:sz w:val="24"/>
                <w:szCs w:val="24"/>
              </w:rPr>
              <w:t xml:space="preserve"> DNP program option</w:t>
            </w:r>
            <w:r>
              <w:rPr>
                <w:color w:val="000000" w:themeColor="text1"/>
                <w:sz w:val="24"/>
                <w:szCs w:val="24"/>
              </w:rPr>
              <w:t xml:space="preserve">: </w:t>
            </w:r>
            <w:r w:rsidRPr="006F5516">
              <w:rPr>
                <w:color w:val="000000" w:themeColor="text1"/>
                <w:sz w:val="24"/>
                <w:szCs w:val="24"/>
              </w:rPr>
              <w:t xml:space="preserve">NURS 8213; Corequisites for the </w:t>
            </w:r>
            <w:r>
              <w:rPr>
                <w:color w:val="000000" w:themeColor="text1"/>
                <w:sz w:val="24"/>
                <w:szCs w:val="24"/>
              </w:rPr>
              <w:t>Post-Masters</w:t>
            </w:r>
            <w:r w:rsidRPr="006F5516">
              <w:rPr>
                <w:color w:val="000000" w:themeColor="text1"/>
                <w:sz w:val="24"/>
                <w:szCs w:val="24"/>
              </w:rPr>
              <w:t xml:space="preserve"> DNP program option</w:t>
            </w:r>
            <w:r>
              <w:rPr>
                <w:color w:val="000000" w:themeColor="text1"/>
                <w:sz w:val="24"/>
                <w:szCs w:val="24"/>
              </w:rPr>
              <w:t xml:space="preserve">: </w:t>
            </w:r>
            <w:r w:rsidRPr="006F5516">
              <w:rPr>
                <w:color w:val="000000" w:themeColor="text1"/>
                <w:sz w:val="24"/>
                <w:szCs w:val="24"/>
              </w:rPr>
              <w:t>NURS 8163.</w:t>
            </w:r>
          </w:p>
          <w:p w:rsidR="006F5516" w:rsidRPr="006F5516" w:rsidRDefault="006F5516" w:rsidP="006F5516">
            <w:pPr>
              <w:contextualSpacing/>
              <w:rPr>
                <w:rFonts w:asciiTheme="majorHAnsi" w:hAnsiTheme="majorHAnsi" w:cs="Arial"/>
                <w:b/>
                <w:color w:val="000000" w:themeColor="text1"/>
                <w:sz w:val="24"/>
                <w:szCs w:val="24"/>
              </w:rPr>
            </w:pPr>
          </w:p>
        </w:tc>
      </w:tr>
    </w:tbl>
    <w:p w:rsidR="006D0844" w:rsidRDefault="006D0844">
      <w:pPr>
        <w:tabs>
          <w:tab w:val="left" w:pos="360"/>
          <w:tab w:val="left" w:pos="720"/>
        </w:tabs>
        <w:spacing w:after="0" w:line="240" w:lineRule="auto"/>
        <w:rPr>
          <w:sz w:val="20"/>
          <w:szCs w:val="20"/>
        </w:rPr>
      </w:pPr>
    </w:p>
    <w:p w:rsidR="006D0844" w:rsidRDefault="006508EB">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6D0844" w:rsidRDefault="006508EB">
      <w:pPr>
        <w:tabs>
          <w:tab w:val="left" w:pos="360"/>
          <w:tab w:val="left" w:pos="720"/>
        </w:tabs>
        <w:spacing w:after="0" w:line="240" w:lineRule="auto"/>
        <w:rPr>
          <w:sz w:val="20"/>
          <w:szCs w:val="20"/>
        </w:rPr>
      </w:pPr>
      <w:r>
        <w:rPr>
          <w:sz w:val="20"/>
          <w:szCs w:val="20"/>
        </w:rPr>
        <w:t>**Forty words or fewer as it should appear in the Bulletin.</w:t>
      </w: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6D0844" w:rsidRDefault="006508EB">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6D0844" w:rsidRDefault="006508EB">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6D0844" w:rsidRDefault="006508EB">
      <w:pPr>
        <w:numPr>
          <w:ilvl w:val="1"/>
          <w:numId w:val="2"/>
        </w:numPr>
        <w:pBdr>
          <w:top w:val="nil"/>
          <w:left w:val="nil"/>
          <w:bottom w:val="nil"/>
          <w:right w:val="nil"/>
          <w:between w:val="nil"/>
        </w:pBdr>
        <w:tabs>
          <w:tab w:val="left" w:pos="720"/>
        </w:tabs>
        <w:spacing w:after="0" w:line="240" w:lineRule="auto"/>
        <w:rPr>
          <w:color w:val="000000"/>
          <w:sz w:val="20"/>
          <w:szCs w:val="20"/>
        </w:rPr>
      </w:pPr>
      <w:r>
        <w:rPr>
          <w:color w:val="000000"/>
          <w:sz w:val="20"/>
          <w:szCs w:val="20"/>
        </w:rPr>
        <w:t xml:space="preserve">If yes, which ones?  </w:t>
      </w:r>
    </w:p>
    <w:p w:rsidR="006D0844" w:rsidRDefault="006508EB">
      <w:pPr>
        <w:tabs>
          <w:tab w:val="left" w:pos="720"/>
        </w:tabs>
        <w:spacing w:after="0" w:line="240" w:lineRule="auto"/>
        <w:ind w:left="2250"/>
        <w:rPr>
          <w:sz w:val="20"/>
          <w:szCs w:val="20"/>
        </w:rPr>
      </w:pPr>
      <w:r>
        <w:rPr>
          <w:sz w:val="20"/>
          <w:szCs w:val="20"/>
        </w:rPr>
        <w:t>Admission to the DNP program.</w:t>
      </w:r>
    </w:p>
    <w:p w:rsidR="006D0844" w:rsidRDefault="006508EB">
      <w:pPr>
        <w:numPr>
          <w:ilvl w:val="1"/>
          <w:numId w:val="2"/>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 xml:space="preserve">Why or why not? </w:t>
      </w:r>
    </w:p>
    <w:p w:rsidR="006D0844" w:rsidRDefault="006508EB">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6D0844" w:rsidRDefault="006D0844">
      <w:pPr>
        <w:tabs>
          <w:tab w:val="left" w:pos="360"/>
          <w:tab w:val="left" w:pos="720"/>
        </w:tabs>
        <w:spacing w:after="0" w:line="240" w:lineRule="auto"/>
        <w:rPr>
          <w:sz w:val="20"/>
          <w:szCs w:val="20"/>
        </w:rPr>
      </w:pPr>
    </w:p>
    <w:p w:rsidR="006D0844" w:rsidRDefault="006508EB">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w:t>
      </w:r>
      <w:r>
        <w:rPr>
          <w:sz w:val="20"/>
          <w:szCs w:val="20"/>
        </w:rPr>
        <w:t xml:space="preserve">to a specific major?  </w:t>
      </w:r>
    </w:p>
    <w:p w:rsidR="006D0844" w:rsidRDefault="006508EB">
      <w:pPr>
        <w:numPr>
          <w:ilvl w:val="1"/>
          <w:numId w:val="2"/>
        </w:numPr>
        <w:pBdr>
          <w:top w:val="nil"/>
          <w:left w:val="nil"/>
          <w:bottom w:val="nil"/>
          <w:right w:val="nil"/>
          <w:between w:val="nil"/>
        </w:pBdr>
        <w:tabs>
          <w:tab w:val="left" w:pos="360"/>
          <w:tab w:val="left" w:pos="720"/>
        </w:tabs>
        <w:spacing w:after="0" w:line="240" w:lineRule="auto"/>
        <w:rPr>
          <w:sz w:val="20"/>
          <w:szCs w:val="20"/>
        </w:rPr>
      </w:pPr>
      <w:r>
        <w:rPr>
          <w:sz w:val="20"/>
          <w:szCs w:val="20"/>
        </w:rPr>
        <w:t>If yes, which major?</w:t>
      </w:r>
      <w:r>
        <w:rPr>
          <w:sz w:val="20"/>
          <w:szCs w:val="20"/>
        </w:rPr>
        <w:tab/>
        <w:t xml:space="preserve"> DNP </w:t>
      </w:r>
      <w:r w:rsidR="006F5516">
        <w:rPr>
          <w:sz w:val="20"/>
          <w:szCs w:val="20"/>
        </w:rPr>
        <w:t>Post-</w:t>
      </w:r>
      <w:proofErr w:type="spellStart"/>
      <w:r w:rsidR="006F5516">
        <w:rPr>
          <w:sz w:val="20"/>
          <w:szCs w:val="20"/>
        </w:rPr>
        <w:t>Masters</w:t>
      </w:r>
      <w:proofErr w:type="spellEnd"/>
      <w:r>
        <w:rPr>
          <w:sz w:val="20"/>
          <w:szCs w:val="20"/>
        </w:rPr>
        <w:t xml:space="preserve"> program option</w:t>
      </w:r>
    </w:p>
    <w:p w:rsidR="006D0844" w:rsidRDefault="006D0844">
      <w:pPr>
        <w:tabs>
          <w:tab w:val="left" w:pos="360"/>
          <w:tab w:val="left" w:pos="720"/>
        </w:tabs>
        <w:spacing w:after="0"/>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color w:val="000000"/>
          <w:sz w:val="20"/>
          <w:szCs w:val="20"/>
        </w:rPr>
        <w:t xml:space="preserve"> </w:t>
      </w:r>
      <w:r>
        <w:rPr>
          <w:b/>
          <w:sz w:val="20"/>
          <w:szCs w:val="20"/>
        </w:rPr>
        <w:t>NO]</w:t>
      </w:r>
    </w:p>
    <w:p w:rsidR="006D0844" w:rsidRDefault="006508EB">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6D0844" w:rsidRDefault="006D0844">
      <w:pPr>
        <w:tabs>
          <w:tab w:val="left" w:pos="360"/>
          <w:tab w:val="left" w:pos="720"/>
        </w:tabs>
        <w:spacing w:after="0" w:line="240" w:lineRule="auto"/>
        <w:rPr>
          <w:color w:val="FF0000"/>
          <w:sz w:val="20"/>
          <w:szCs w:val="20"/>
        </w:rPr>
      </w:pPr>
    </w:p>
    <w:p w:rsidR="006D0844" w:rsidRDefault="006508EB">
      <w:pPr>
        <w:tabs>
          <w:tab w:val="left" w:pos="360"/>
          <w:tab w:val="left" w:pos="720"/>
        </w:tabs>
        <w:spacing w:after="0" w:line="240" w:lineRule="auto"/>
        <w:rPr>
          <w:sz w:val="20"/>
          <w:szCs w:val="20"/>
        </w:rPr>
      </w:pPr>
      <w:r>
        <w:rPr>
          <w:sz w:val="20"/>
          <w:szCs w:val="20"/>
        </w:rPr>
        <w:t>NA</w:t>
      </w:r>
    </w:p>
    <w:p w:rsidR="006D0844" w:rsidRDefault="006D0844">
      <w:pPr>
        <w:tabs>
          <w:tab w:val="left" w:pos="360"/>
          <w:tab w:val="left" w:pos="720"/>
        </w:tabs>
        <w:spacing w:after="0" w:line="240" w:lineRule="auto"/>
        <w:rPr>
          <w:sz w:val="20"/>
          <w:szCs w:val="20"/>
        </w:rPr>
      </w:pP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sz w:val="20"/>
          <w:szCs w:val="20"/>
        </w:rPr>
        <w:t xml:space="preserve"> NO]</w:t>
      </w:r>
    </w:p>
    <w:p w:rsidR="006D0844" w:rsidRDefault="006508EB">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6D0844" w:rsidRDefault="006508EB">
      <w:pPr>
        <w:tabs>
          <w:tab w:val="left" w:pos="360"/>
          <w:tab w:val="left" w:pos="720"/>
        </w:tabs>
        <w:spacing w:after="0" w:line="240" w:lineRule="auto"/>
        <w:rPr>
          <w:strike/>
          <w:sz w:val="20"/>
          <w:szCs w:val="20"/>
        </w:rPr>
      </w:pPr>
      <w:r>
        <w:rPr>
          <w:sz w:val="20"/>
          <w:szCs w:val="20"/>
        </w:rPr>
        <w:t xml:space="preserve">     </w:t>
      </w:r>
    </w:p>
    <w:p w:rsidR="006D0844" w:rsidRDefault="006D0844">
      <w:pPr>
        <w:tabs>
          <w:tab w:val="left" w:pos="360"/>
          <w:tab w:val="left" w:pos="720"/>
        </w:tabs>
        <w:spacing w:after="0" w:line="240" w:lineRule="auto"/>
        <w:rPr>
          <w:sz w:val="20"/>
          <w:szCs w:val="20"/>
        </w:rPr>
      </w:pP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sz w:val="20"/>
          <w:szCs w:val="20"/>
        </w:rPr>
        <w:t xml:space="preserve"> NO]</w:t>
      </w:r>
    </w:p>
    <w:p w:rsidR="006D0844" w:rsidRDefault="006508EB">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6D0844" w:rsidRDefault="006508EB">
      <w:pPr>
        <w:tabs>
          <w:tab w:val="left" w:pos="360"/>
          <w:tab w:val="left" w:pos="720"/>
        </w:tabs>
        <w:spacing w:after="0" w:line="240" w:lineRule="auto"/>
        <w:rPr>
          <w:strike/>
          <w:sz w:val="20"/>
          <w:szCs w:val="20"/>
        </w:rPr>
      </w:pPr>
      <w:r>
        <w:rPr>
          <w:sz w:val="20"/>
          <w:szCs w:val="20"/>
        </w:rPr>
        <w:t xml:space="preserve">     </w:t>
      </w: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6D0844" w:rsidRDefault="006D0844">
      <w:pPr>
        <w:tabs>
          <w:tab w:val="left" w:pos="36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6D0844" w:rsidRDefault="006508EB">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6D0844" w:rsidRDefault="006D0844">
      <w:pPr>
        <w:tabs>
          <w:tab w:val="left" w:pos="360"/>
        </w:tabs>
        <w:spacing w:after="0" w:line="240" w:lineRule="auto"/>
        <w:rPr>
          <w:sz w:val="20"/>
          <w:szCs w:val="20"/>
        </w:rPr>
      </w:pPr>
    </w:p>
    <w:p w:rsidR="006D0844" w:rsidRDefault="006508EB">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6D0844" w:rsidRDefault="006508EB">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6D0844" w:rsidRDefault="006508EB">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000000"/>
        </w:rPr>
        <w:t>Yes / No</w:t>
      </w:r>
      <w:r>
        <w:rPr>
          <w:color w:val="000000"/>
          <w:sz w:val="20"/>
          <w:szCs w:val="20"/>
        </w:rPr>
        <w:t xml:space="preserve">   Can the cross-listed course be used to satisfy the prerequisite or degree requirements this course satisfies?</w:t>
      </w:r>
    </w:p>
    <w:p w:rsidR="006D0844" w:rsidRDefault="006508EB">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6D0844" w:rsidRDefault="006D0844">
      <w:pPr>
        <w:pBdr>
          <w:top w:val="nil"/>
          <w:left w:val="nil"/>
          <w:bottom w:val="nil"/>
          <w:right w:val="nil"/>
          <w:between w:val="nil"/>
        </w:pBdr>
        <w:tabs>
          <w:tab w:val="left" w:pos="360"/>
          <w:tab w:val="left" w:pos="720"/>
        </w:tabs>
        <w:spacing w:after="0" w:line="240" w:lineRule="auto"/>
        <w:ind w:left="1440"/>
        <w:rPr>
          <w:color w:val="000000"/>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6D0844" w:rsidRDefault="006508EB">
      <w:pPr>
        <w:tabs>
          <w:tab w:val="left" w:pos="360"/>
          <w:tab w:val="left" w:pos="720"/>
        </w:tabs>
        <w:spacing w:after="0" w:line="240" w:lineRule="auto"/>
        <w:ind w:left="720"/>
        <w:rPr>
          <w:sz w:val="20"/>
          <w:szCs w:val="20"/>
        </w:rPr>
      </w:pPr>
      <w:r>
        <w:rPr>
          <w:sz w:val="20"/>
          <w:szCs w:val="20"/>
        </w:rPr>
        <w:t xml:space="preserve">a.    If yes, what program? </w:t>
      </w:r>
    </w:p>
    <w:p w:rsidR="006D0844" w:rsidRDefault="006508EB">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6D0844" w:rsidRDefault="006508EB">
      <w:pPr>
        <w:tabs>
          <w:tab w:val="left" w:pos="360"/>
        </w:tabs>
        <w:spacing w:after="0"/>
        <w:ind w:left="720"/>
        <w:rPr>
          <w:sz w:val="20"/>
          <w:szCs w:val="20"/>
        </w:rPr>
      </w:pPr>
      <w:r>
        <w:rPr>
          <w:sz w:val="20"/>
          <w:szCs w:val="20"/>
        </w:rPr>
        <w:t>a.    If yes, which course?</w:t>
      </w:r>
    </w:p>
    <w:p w:rsidR="006D0844" w:rsidRDefault="006508EB">
      <w:pPr>
        <w:tabs>
          <w:tab w:val="left" w:pos="360"/>
          <w:tab w:val="left" w:pos="720"/>
        </w:tabs>
        <w:spacing w:after="0" w:line="240" w:lineRule="auto"/>
        <w:ind w:left="720" w:firstLine="720"/>
        <w:rPr>
          <w:sz w:val="20"/>
          <w:szCs w:val="20"/>
        </w:rPr>
      </w:pPr>
      <w:r>
        <w:rPr>
          <w:color w:val="808080"/>
          <w:shd w:val="clear" w:color="auto" w:fill="D9D9D9"/>
        </w:rPr>
        <w:t>Enter text...</w:t>
      </w:r>
    </w:p>
    <w:p w:rsidR="006D0844" w:rsidRDefault="006D0844">
      <w:pPr>
        <w:rPr>
          <w:b/>
          <w:sz w:val="28"/>
          <w:szCs w:val="28"/>
        </w:rPr>
      </w:pPr>
    </w:p>
    <w:p w:rsidR="006D0844" w:rsidRDefault="006508EB">
      <w:pPr>
        <w:jc w:val="center"/>
        <w:rPr>
          <w:b/>
          <w:sz w:val="28"/>
          <w:szCs w:val="28"/>
        </w:rPr>
      </w:pPr>
      <w:r>
        <w:rPr>
          <w:b/>
          <w:sz w:val="28"/>
          <w:szCs w:val="28"/>
        </w:rPr>
        <w:t>Course Details</w:t>
      </w:r>
    </w:p>
    <w:p w:rsidR="006D0844" w:rsidRDefault="006D0844">
      <w:pPr>
        <w:tabs>
          <w:tab w:val="left" w:pos="360"/>
          <w:tab w:val="left" w:pos="720"/>
        </w:tabs>
        <w:spacing w:after="0" w:line="240" w:lineRule="auto"/>
        <w:jc w:val="center"/>
        <w:rPr>
          <w:b/>
          <w:sz w:val="28"/>
          <w:szCs w:val="28"/>
        </w:rPr>
      </w:pPr>
    </w:p>
    <w:p w:rsidR="006D0844" w:rsidRDefault="006508EB">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6D0844" w:rsidRDefault="006508EB">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6D0844" w:rsidRDefault="006508EB">
      <w:pPr>
        <w:tabs>
          <w:tab w:val="left" w:pos="360"/>
          <w:tab w:val="left" w:pos="720"/>
        </w:tabs>
        <w:spacing w:after="0" w:line="240" w:lineRule="auto"/>
        <w:rPr>
          <w:sz w:val="20"/>
          <w:szCs w:val="20"/>
        </w:rPr>
      </w:pPr>
      <w:r>
        <w:rPr>
          <w:color w:val="808080"/>
          <w:shd w:val="clear" w:color="auto" w:fill="D9D9D9"/>
        </w:rPr>
        <w:t>Enter text...</w:t>
      </w: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6D0844" w:rsidRDefault="006508EB">
      <w:pPr>
        <w:tabs>
          <w:tab w:val="left" w:pos="360"/>
          <w:tab w:val="left" w:pos="720"/>
        </w:tabs>
        <w:spacing w:after="0" w:line="240" w:lineRule="auto"/>
        <w:rPr>
          <w:sz w:val="20"/>
          <w:szCs w:val="20"/>
        </w:rPr>
      </w:pPr>
      <w:r>
        <w:rPr>
          <w:sz w:val="20"/>
          <w:szCs w:val="20"/>
        </w:rPr>
        <w:t>(e.g. labs, exhibits, site visitations, etc.)</w:t>
      </w:r>
    </w:p>
    <w:p w:rsidR="006D0844" w:rsidRDefault="006508EB">
      <w:pPr>
        <w:tabs>
          <w:tab w:val="left" w:pos="360"/>
          <w:tab w:val="left" w:pos="720"/>
        </w:tabs>
        <w:spacing w:after="0" w:line="240" w:lineRule="auto"/>
        <w:rPr>
          <w:sz w:val="20"/>
          <w:szCs w:val="20"/>
        </w:rPr>
      </w:pPr>
      <w:r>
        <w:rPr>
          <w:color w:val="808080"/>
          <w:shd w:val="clear" w:color="auto" w:fill="D9D9D9"/>
        </w:rPr>
        <w:t>Enter text...</w:t>
      </w: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6D0844" w:rsidRDefault="006508EB">
      <w:pPr>
        <w:tabs>
          <w:tab w:val="left" w:pos="360"/>
          <w:tab w:val="left" w:pos="720"/>
        </w:tabs>
        <w:spacing w:after="0" w:line="240" w:lineRule="auto"/>
        <w:rPr>
          <w:sz w:val="20"/>
          <w:szCs w:val="20"/>
        </w:rPr>
      </w:pPr>
      <w:r>
        <w:rPr>
          <w:color w:val="808080"/>
          <w:shd w:val="clear" w:color="auto" w:fill="D9D9D9"/>
        </w:rPr>
        <w:t>Enter text...</w:t>
      </w:r>
    </w:p>
    <w:p w:rsidR="006D0844" w:rsidRDefault="006508EB">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6D0844" w:rsidRDefault="006508EB">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6D0844" w:rsidRDefault="006D0844">
      <w:pPr>
        <w:tabs>
          <w:tab w:val="left" w:pos="360"/>
          <w:tab w:val="left" w:pos="720"/>
        </w:tabs>
        <w:spacing w:after="0" w:line="240" w:lineRule="auto"/>
        <w:rPr>
          <w:b/>
          <w:sz w:val="24"/>
          <w:szCs w:val="24"/>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t xml:space="preserve">Does this course require course fees?  </w:t>
      </w:r>
    </w:p>
    <w:p w:rsidR="006D0844" w:rsidRDefault="006508EB">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6D0844" w:rsidRDefault="006D0844">
      <w:pPr>
        <w:tabs>
          <w:tab w:val="left" w:pos="360"/>
          <w:tab w:val="left" w:pos="720"/>
        </w:tabs>
        <w:spacing w:after="0" w:line="240" w:lineRule="auto"/>
        <w:rPr>
          <w:i/>
          <w:color w:val="FF0000"/>
          <w:sz w:val="20"/>
          <w:szCs w:val="20"/>
        </w:rPr>
      </w:pPr>
    </w:p>
    <w:p w:rsidR="006D0844" w:rsidRDefault="006D0844">
      <w:pPr>
        <w:tabs>
          <w:tab w:val="left" w:pos="360"/>
          <w:tab w:val="left" w:pos="720"/>
        </w:tabs>
        <w:spacing w:after="0" w:line="240" w:lineRule="auto"/>
        <w:rPr>
          <w:i/>
          <w:color w:val="FF0000"/>
          <w:sz w:val="20"/>
          <w:szCs w:val="20"/>
        </w:rPr>
      </w:pPr>
    </w:p>
    <w:p w:rsidR="006D0844" w:rsidRDefault="006508EB">
      <w:pPr>
        <w:tabs>
          <w:tab w:val="left" w:pos="360"/>
          <w:tab w:val="left" w:pos="720"/>
        </w:tabs>
        <w:spacing w:after="0"/>
        <w:jc w:val="center"/>
        <w:rPr>
          <w:b/>
          <w:sz w:val="24"/>
          <w:szCs w:val="24"/>
        </w:rPr>
      </w:pPr>
      <w:r>
        <w:rPr>
          <w:b/>
          <w:sz w:val="24"/>
          <w:szCs w:val="24"/>
        </w:rPr>
        <w:t>Justification</w:t>
      </w:r>
    </w:p>
    <w:p w:rsidR="006D0844" w:rsidRDefault="006D0844">
      <w:pPr>
        <w:tabs>
          <w:tab w:val="left" w:pos="360"/>
          <w:tab w:val="left" w:pos="720"/>
        </w:tabs>
        <w:spacing w:after="0"/>
        <w:rPr>
          <w:b/>
          <w:sz w:val="20"/>
          <w:szCs w:val="20"/>
        </w:rPr>
      </w:pPr>
    </w:p>
    <w:p w:rsidR="006D0844" w:rsidRDefault="006508EB">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6D0844" w:rsidRDefault="006508EB">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The pre and corequisites as </w:t>
      </w:r>
      <w:r>
        <w:rPr>
          <w:sz w:val="20"/>
          <w:szCs w:val="20"/>
        </w:rPr>
        <w:t>they</w:t>
      </w:r>
      <w:r>
        <w:rPr>
          <w:color w:val="000000"/>
          <w:sz w:val="20"/>
          <w:szCs w:val="20"/>
        </w:rPr>
        <w:t xml:space="preserve">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6D0844" w:rsidRDefault="006508EB">
      <w:pPr>
        <w:tabs>
          <w:tab w:val="left" w:pos="360"/>
          <w:tab w:val="left" w:pos="720"/>
        </w:tabs>
        <w:spacing w:after="0"/>
        <w:rPr>
          <w:sz w:val="20"/>
          <w:szCs w:val="20"/>
        </w:rPr>
      </w:pPr>
      <w:r>
        <w:rPr>
          <w:color w:val="808080"/>
          <w:shd w:val="clear" w:color="auto" w:fill="D9D9D9"/>
        </w:rPr>
        <w:t>Enter text...</w:t>
      </w:r>
    </w:p>
    <w:p w:rsidR="006D0844" w:rsidRDefault="006D0844">
      <w:pPr>
        <w:pBdr>
          <w:top w:val="nil"/>
          <w:left w:val="nil"/>
          <w:bottom w:val="nil"/>
          <w:right w:val="nil"/>
          <w:between w:val="nil"/>
        </w:pBdr>
        <w:tabs>
          <w:tab w:val="left" w:pos="360"/>
          <w:tab w:val="left" w:pos="720"/>
        </w:tabs>
        <w:spacing w:after="0"/>
        <w:ind w:left="360"/>
        <w:jc w:val="center"/>
        <w:rPr>
          <w:b/>
          <w:color w:val="000000"/>
          <w:sz w:val="20"/>
          <w:szCs w:val="20"/>
        </w:rPr>
      </w:pPr>
    </w:p>
    <w:p w:rsidR="006D0844" w:rsidRDefault="006508EB">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6D0844" w:rsidRDefault="006508EB">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6D0844" w:rsidRDefault="006508EB">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6D0844" w:rsidRDefault="006508EB">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6D0844" w:rsidRDefault="006D0844">
      <w:pPr>
        <w:tabs>
          <w:tab w:val="left" w:pos="360"/>
          <w:tab w:val="left" w:pos="720"/>
        </w:tabs>
        <w:spacing w:after="0"/>
        <w:rPr>
          <w:sz w:val="20"/>
          <w:szCs w:val="20"/>
        </w:rPr>
      </w:pPr>
    </w:p>
    <w:p w:rsidR="006D0844" w:rsidRDefault="006508EB">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6D0844" w:rsidRDefault="006508EB">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6D0844" w:rsidRDefault="006D0844">
      <w:pPr>
        <w:tabs>
          <w:tab w:val="left" w:pos="360"/>
          <w:tab w:val="left" w:pos="810"/>
        </w:tabs>
        <w:spacing w:after="0"/>
        <w:ind w:left="360"/>
        <w:rPr>
          <w:sz w:val="20"/>
          <w:szCs w:val="20"/>
        </w:rPr>
      </w:pPr>
    </w:p>
    <w:p w:rsidR="006D0844" w:rsidRDefault="006508EB">
      <w:pPr>
        <w:tabs>
          <w:tab w:val="left" w:pos="360"/>
          <w:tab w:val="left" w:pos="810"/>
        </w:tabs>
        <w:spacing w:after="0"/>
        <w:ind w:left="360"/>
        <w:rPr>
          <w:sz w:val="20"/>
          <w:szCs w:val="20"/>
        </w:rPr>
      </w:pPr>
      <w:r>
        <w:rPr>
          <w:sz w:val="20"/>
          <w:szCs w:val="20"/>
        </w:rPr>
        <w:t xml:space="preserve">c. Student population served. </w:t>
      </w:r>
    </w:p>
    <w:p w:rsidR="006D0844" w:rsidRDefault="006508EB">
      <w:pPr>
        <w:tabs>
          <w:tab w:val="left" w:pos="360"/>
          <w:tab w:val="left" w:pos="720"/>
        </w:tabs>
        <w:spacing w:after="0" w:line="240" w:lineRule="auto"/>
        <w:ind w:left="360" w:firstLine="360"/>
        <w:rPr>
          <w:sz w:val="20"/>
          <w:szCs w:val="20"/>
        </w:rPr>
      </w:pPr>
      <w:r>
        <w:rPr>
          <w:color w:val="808080"/>
          <w:shd w:val="clear" w:color="auto" w:fill="D9D9D9"/>
        </w:rPr>
        <w:t>Enter text...</w:t>
      </w:r>
    </w:p>
    <w:p w:rsidR="006D0844" w:rsidRDefault="006D0844">
      <w:pPr>
        <w:tabs>
          <w:tab w:val="left" w:pos="360"/>
          <w:tab w:val="left" w:pos="810"/>
        </w:tabs>
        <w:spacing w:after="0"/>
        <w:ind w:left="360"/>
        <w:rPr>
          <w:sz w:val="20"/>
          <w:szCs w:val="20"/>
        </w:rPr>
      </w:pPr>
    </w:p>
    <w:p w:rsidR="006D0844" w:rsidRDefault="006508EB">
      <w:pPr>
        <w:tabs>
          <w:tab w:val="left" w:pos="360"/>
          <w:tab w:val="left" w:pos="810"/>
        </w:tabs>
        <w:spacing w:after="0"/>
        <w:ind w:left="360"/>
        <w:rPr>
          <w:sz w:val="20"/>
          <w:szCs w:val="20"/>
        </w:rPr>
      </w:pPr>
      <w:r>
        <w:rPr>
          <w:sz w:val="20"/>
          <w:szCs w:val="20"/>
        </w:rPr>
        <w:t>d. Rationale for the level of the course (lower, upper, or graduate).</w:t>
      </w:r>
    </w:p>
    <w:p w:rsidR="006D0844" w:rsidRDefault="006508EB">
      <w:pPr>
        <w:tabs>
          <w:tab w:val="left" w:pos="360"/>
          <w:tab w:val="left" w:pos="720"/>
        </w:tabs>
        <w:spacing w:after="0" w:line="240" w:lineRule="auto"/>
        <w:ind w:left="360" w:firstLine="360"/>
        <w:rPr>
          <w:sz w:val="20"/>
          <w:szCs w:val="20"/>
        </w:rPr>
      </w:pPr>
      <w:r>
        <w:rPr>
          <w:color w:val="808080"/>
          <w:shd w:val="clear" w:color="auto" w:fill="D9D9D9"/>
        </w:rPr>
        <w:t>Enter text...</w:t>
      </w:r>
    </w:p>
    <w:p w:rsidR="006D0844" w:rsidRDefault="006508EB">
      <w:pPr>
        <w:tabs>
          <w:tab w:val="left" w:pos="360"/>
          <w:tab w:val="left" w:pos="720"/>
        </w:tabs>
        <w:spacing w:after="0"/>
        <w:rPr>
          <w:b/>
          <w:sz w:val="28"/>
          <w:szCs w:val="28"/>
        </w:rPr>
      </w:pPr>
      <w:r>
        <w:rPr>
          <w:b/>
          <w:sz w:val="28"/>
          <w:szCs w:val="28"/>
        </w:rPr>
        <w:t xml:space="preserve"> </w:t>
      </w: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sz w:val="28"/>
          <w:szCs w:val="28"/>
        </w:rPr>
      </w:pPr>
    </w:p>
    <w:p w:rsidR="006D0844" w:rsidRDefault="006D0844">
      <w:pPr>
        <w:tabs>
          <w:tab w:val="left" w:pos="360"/>
          <w:tab w:val="left" w:pos="720"/>
        </w:tabs>
        <w:spacing w:after="0"/>
        <w:rPr>
          <w:b/>
        </w:rPr>
      </w:pPr>
    </w:p>
    <w:p w:rsidR="006D0844" w:rsidRDefault="006508EB">
      <w:pPr>
        <w:rPr>
          <w:b/>
        </w:rPr>
      </w:pPr>
      <w:r>
        <w:br w:type="page"/>
      </w:r>
    </w:p>
    <w:p w:rsidR="006D0844" w:rsidRDefault="006508EB">
      <w:pPr>
        <w:tabs>
          <w:tab w:val="left" w:pos="360"/>
          <w:tab w:val="left" w:pos="720"/>
        </w:tabs>
        <w:spacing w:after="0"/>
        <w:jc w:val="center"/>
        <w:rPr>
          <w:b/>
          <w:sz w:val="28"/>
          <w:szCs w:val="28"/>
        </w:rPr>
      </w:pPr>
      <w:r>
        <w:rPr>
          <w:b/>
          <w:sz w:val="28"/>
          <w:szCs w:val="28"/>
        </w:rPr>
        <w:lastRenderedPageBreak/>
        <w:t>Assessment</w:t>
      </w:r>
    </w:p>
    <w:p w:rsidR="006D0844" w:rsidRDefault="006D0844">
      <w:pPr>
        <w:tabs>
          <w:tab w:val="left" w:pos="360"/>
          <w:tab w:val="left" w:pos="720"/>
        </w:tabs>
        <w:spacing w:after="0"/>
        <w:rPr>
          <w:b/>
        </w:rPr>
      </w:pPr>
    </w:p>
    <w:p w:rsidR="006D0844" w:rsidRDefault="006508EB">
      <w:pPr>
        <w:tabs>
          <w:tab w:val="left" w:pos="360"/>
          <w:tab w:val="left" w:pos="720"/>
        </w:tabs>
        <w:spacing w:after="0"/>
        <w:rPr>
          <w:b/>
        </w:rPr>
      </w:pPr>
      <w:r>
        <w:rPr>
          <w:b/>
        </w:rPr>
        <w:t>Assessment Plan Modifications (</w:t>
      </w:r>
      <w:r>
        <w:rPr>
          <w:b/>
          <w:highlight w:val="yellow"/>
        </w:rPr>
        <w:t>Course Modifications Only</w:t>
      </w:r>
      <w:r>
        <w:rPr>
          <w:b/>
        </w:rPr>
        <w:t>)</w:t>
      </w: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b/>
          <w:sz w:val="20"/>
          <w:szCs w:val="20"/>
        </w:rPr>
        <w:t xml:space="preserve"> </w:t>
      </w:r>
      <w:r>
        <w:rPr>
          <w:b/>
        </w:rPr>
        <w:t>No</w:t>
      </w:r>
      <w:r>
        <w:rPr>
          <w:b/>
          <w:sz w:val="20"/>
          <w:szCs w:val="20"/>
        </w:rPr>
        <w:t xml:space="preserve"> </w:t>
      </w:r>
      <w:r>
        <w:rPr>
          <w:color w:val="000000"/>
          <w:sz w:val="20"/>
          <w:szCs w:val="20"/>
        </w:rPr>
        <w:tab/>
      </w:r>
      <w:r>
        <w:rPr>
          <w:color w:val="000000"/>
          <w:sz w:val="20"/>
          <w:szCs w:val="20"/>
        </w:rPr>
        <w:tab/>
        <w:t>Do the proposed modifications result in a change to the assessment plan?</w:t>
      </w:r>
    </w:p>
    <w:p w:rsidR="006D0844" w:rsidRDefault="006508EB">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6D0844" w:rsidRDefault="006D0844">
      <w:pPr>
        <w:tabs>
          <w:tab w:val="left" w:pos="360"/>
          <w:tab w:val="left" w:pos="810"/>
        </w:tabs>
        <w:spacing w:after="0"/>
        <w:rPr>
          <w:sz w:val="20"/>
          <w:szCs w:val="20"/>
        </w:rPr>
      </w:pPr>
    </w:p>
    <w:p w:rsidR="006D0844" w:rsidRDefault="006508EB">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6D0844" w:rsidRDefault="006508EB">
      <w:pPr>
        <w:tabs>
          <w:tab w:val="left" w:pos="360"/>
          <w:tab w:val="left" w:pos="720"/>
        </w:tabs>
        <w:spacing w:after="0" w:line="240" w:lineRule="auto"/>
        <w:rPr>
          <w:sz w:val="20"/>
          <w:szCs w:val="20"/>
        </w:rPr>
      </w:pPr>
      <w:r>
        <w:rPr>
          <w:color w:val="808080"/>
          <w:shd w:val="clear" w:color="auto" w:fill="D9D9D9"/>
        </w:rPr>
        <w:t>Enter text...</w:t>
      </w:r>
    </w:p>
    <w:p w:rsidR="006D0844" w:rsidRDefault="006D0844">
      <w:pPr>
        <w:tabs>
          <w:tab w:val="left" w:pos="360"/>
          <w:tab w:val="left" w:pos="720"/>
        </w:tabs>
        <w:spacing w:after="0" w:line="240" w:lineRule="auto"/>
        <w:rPr>
          <w:sz w:val="20"/>
          <w:szCs w:val="20"/>
        </w:rPr>
      </w:pPr>
    </w:p>
    <w:p w:rsidR="006D0844" w:rsidRDefault="006508EB">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6D0844" w:rsidRDefault="006D0844">
      <w:pPr>
        <w:tabs>
          <w:tab w:val="left" w:pos="360"/>
          <w:tab w:val="left" w:pos="720"/>
        </w:tabs>
        <w:spacing w:after="0" w:line="240" w:lineRule="auto"/>
        <w:rPr>
          <w:sz w:val="20"/>
          <w:szCs w:val="20"/>
        </w:rPr>
      </w:pPr>
    </w:p>
    <w:p w:rsidR="006D0844" w:rsidRDefault="006508EB">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6D0844" w:rsidRDefault="006D0844">
      <w:pPr>
        <w:spacing w:after="240" w:line="240" w:lineRule="auto"/>
        <w:rPr>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D0844">
        <w:tc>
          <w:tcPr>
            <w:tcW w:w="2148" w:type="dxa"/>
          </w:tcPr>
          <w:p w:rsidR="006D0844" w:rsidRDefault="006508EB">
            <w:pPr>
              <w:jc w:val="center"/>
              <w:rPr>
                <w:b/>
                <w:sz w:val="20"/>
                <w:szCs w:val="20"/>
              </w:rPr>
            </w:pPr>
            <w:r>
              <w:rPr>
                <w:b/>
                <w:sz w:val="20"/>
                <w:szCs w:val="20"/>
              </w:rPr>
              <w:t>Program-Level Outcome 1 (from question #19)</w:t>
            </w:r>
          </w:p>
        </w:tc>
        <w:tc>
          <w:tcPr>
            <w:tcW w:w="7428" w:type="dxa"/>
          </w:tcPr>
          <w:p w:rsidR="006D0844" w:rsidRDefault="006508EB">
            <w:pPr>
              <w:rPr>
                <w:sz w:val="20"/>
                <w:szCs w:val="20"/>
              </w:rPr>
            </w:pPr>
            <w:r>
              <w:rPr>
                <w:color w:val="808080"/>
                <w:sz w:val="20"/>
                <w:szCs w:val="20"/>
              </w:rPr>
              <w:t>Type outcome here. What do you want students to think, know, or do when they have completed the course?</w:t>
            </w:r>
          </w:p>
        </w:tc>
      </w:tr>
      <w:tr w:rsidR="006D0844">
        <w:tc>
          <w:tcPr>
            <w:tcW w:w="2148" w:type="dxa"/>
          </w:tcPr>
          <w:p w:rsidR="006D0844" w:rsidRDefault="006508EB">
            <w:pPr>
              <w:rPr>
                <w:sz w:val="20"/>
                <w:szCs w:val="20"/>
              </w:rPr>
            </w:pPr>
            <w:r>
              <w:rPr>
                <w:sz w:val="20"/>
                <w:szCs w:val="20"/>
              </w:rPr>
              <w:t>Assessment Measure</w:t>
            </w:r>
          </w:p>
        </w:tc>
        <w:tc>
          <w:tcPr>
            <w:tcW w:w="7428" w:type="dxa"/>
          </w:tcPr>
          <w:p w:rsidR="006D0844" w:rsidRDefault="006508EB">
            <w:pPr>
              <w:rPr>
                <w:sz w:val="20"/>
                <w:szCs w:val="20"/>
              </w:rPr>
            </w:pPr>
            <w:r>
              <w:rPr>
                <w:color w:val="808080"/>
                <w:sz w:val="20"/>
                <w:szCs w:val="20"/>
              </w:rPr>
              <w:t>Please include direct and indirect assessment measure for outcome.</w:t>
            </w:r>
            <w:r>
              <w:rPr>
                <w:sz w:val="20"/>
                <w:szCs w:val="20"/>
              </w:rPr>
              <w:t xml:space="preserve"> </w:t>
            </w:r>
          </w:p>
        </w:tc>
      </w:tr>
      <w:tr w:rsidR="006D0844">
        <w:tc>
          <w:tcPr>
            <w:tcW w:w="2148" w:type="dxa"/>
          </w:tcPr>
          <w:p w:rsidR="006D0844" w:rsidRDefault="006508EB">
            <w:pPr>
              <w:rPr>
                <w:sz w:val="20"/>
                <w:szCs w:val="20"/>
              </w:rPr>
            </w:pPr>
            <w:r>
              <w:rPr>
                <w:sz w:val="20"/>
                <w:szCs w:val="20"/>
              </w:rPr>
              <w:t xml:space="preserve">Assessment </w:t>
            </w:r>
          </w:p>
          <w:p w:rsidR="006D0844" w:rsidRDefault="006508EB">
            <w:pPr>
              <w:rPr>
                <w:sz w:val="20"/>
                <w:szCs w:val="20"/>
              </w:rPr>
            </w:pPr>
            <w:r>
              <w:rPr>
                <w:sz w:val="20"/>
                <w:szCs w:val="20"/>
              </w:rPr>
              <w:t>Timetable</w:t>
            </w:r>
          </w:p>
        </w:tc>
        <w:tc>
          <w:tcPr>
            <w:tcW w:w="7428" w:type="dxa"/>
          </w:tcPr>
          <w:p w:rsidR="006D0844" w:rsidRDefault="006508EB">
            <w:pPr>
              <w:rPr>
                <w:sz w:val="20"/>
                <w:szCs w:val="20"/>
              </w:rPr>
            </w:pPr>
            <w:r>
              <w:rPr>
                <w:color w:val="808080"/>
                <w:sz w:val="20"/>
                <w:szCs w:val="20"/>
              </w:rPr>
              <w:t>What semesters, and how often, is the outcome assessed?</w:t>
            </w:r>
          </w:p>
        </w:tc>
      </w:tr>
      <w:tr w:rsidR="006D0844">
        <w:tc>
          <w:tcPr>
            <w:tcW w:w="2148" w:type="dxa"/>
          </w:tcPr>
          <w:p w:rsidR="006D0844" w:rsidRDefault="006508EB">
            <w:pPr>
              <w:rPr>
                <w:sz w:val="20"/>
                <w:szCs w:val="20"/>
              </w:rPr>
            </w:pPr>
            <w:r>
              <w:rPr>
                <w:sz w:val="20"/>
                <w:szCs w:val="20"/>
              </w:rPr>
              <w:t>Who is responsible for assessing and reporting on the results?</w:t>
            </w:r>
          </w:p>
        </w:tc>
        <w:tc>
          <w:tcPr>
            <w:tcW w:w="7428" w:type="dxa"/>
          </w:tcPr>
          <w:p w:rsidR="006D0844" w:rsidRDefault="006508EB">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6D0844" w:rsidRDefault="006508EB">
      <w:pPr>
        <w:rPr>
          <w:i/>
          <w:sz w:val="20"/>
          <w:szCs w:val="20"/>
        </w:rPr>
      </w:pPr>
      <w:r>
        <w:rPr>
          <w:i/>
          <w:sz w:val="20"/>
          <w:szCs w:val="20"/>
        </w:rPr>
        <w:tab/>
        <w:t>(Repeat if this new course will support additional program-level outcomes)</w:t>
      </w:r>
    </w:p>
    <w:p w:rsidR="006D0844" w:rsidRDefault="006D0844">
      <w:pPr>
        <w:rPr>
          <w:i/>
          <w:sz w:val="20"/>
          <w:szCs w:val="20"/>
        </w:rPr>
      </w:pPr>
    </w:p>
    <w:p w:rsidR="006D0844" w:rsidRDefault="006508EB">
      <w:pPr>
        <w:tabs>
          <w:tab w:val="left" w:pos="360"/>
          <w:tab w:val="left" w:pos="810"/>
        </w:tabs>
        <w:spacing w:after="0"/>
        <w:rPr>
          <w:b/>
          <w:u w:val="single"/>
        </w:rPr>
      </w:pPr>
      <w:r>
        <w:t xml:space="preserve"> </w:t>
      </w:r>
      <w:r>
        <w:rPr>
          <w:b/>
          <w:u w:val="single"/>
        </w:rPr>
        <w:t>Course-Level Outcomes</w:t>
      </w:r>
    </w:p>
    <w:p w:rsidR="006D0844" w:rsidRDefault="006508EB">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6D0844" w:rsidRDefault="006D0844">
      <w:pPr>
        <w:tabs>
          <w:tab w:val="left" w:pos="360"/>
          <w:tab w:val="left" w:pos="810"/>
        </w:tabs>
        <w:spacing w:after="0"/>
        <w:rPr>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D0844">
        <w:tc>
          <w:tcPr>
            <w:tcW w:w="2148" w:type="dxa"/>
          </w:tcPr>
          <w:p w:rsidR="006D0844" w:rsidRDefault="006508EB">
            <w:pPr>
              <w:jc w:val="center"/>
              <w:rPr>
                <w:b/>
                <w:sz w:val="20"/>
                <w:szCs w:val="20"/>
              </w:rPr>
            </w:pPr>
            <w:r>
              <w:rPr>
                <w:b/>
                <w:sz w:val="20"/>
                <w:szCs w:val="20"/>
              </w:rPr>
              <w:t>Outcome 1</w:t>
            </w:r>
          </w:p>
          <w:p w:rsidR="006D0844" w:rsidRDefault="006D0844">
            <w:pPr>
              <w:rPr>
                <w:sz w:val="20"/>
                <w:szCs w:val="20"/>
              </w:rPr>
            </w:pPr>
          </w:p>
        </w:tc>
        <w:tc>
          <w:tcPr>
            <w:tcW w:w="7428" w:type="dxa"/>
          </w:tcPr>
          <w:p w:rsidR="006D0844" w:rsidRDefault="006508EB">
            <w:pPr>
              <w:rPr>
                <w:sz w:val="20"/>
                <w:szCs w:val="20"/>
              </w:rPr>
            </w:pPr>
            <w:r>
              <w:rPr>
                <w:color w:val="808080"/>
                <w:sz w:val="20"/>
                <w:szCs w:val="20"/>
              </w:rPr>
              <w:t>Type outcome here. What do you want students to think, know, or do when they have completed the course?</w:t>
            </w:r>
          </w:p>
        </w:tc>
      </w:tr>
      <w:tr w:rsidR="006D0844">
        <w:tc>
          <w:tcPr>
            <w:tcW w:w="2148" w:type="dxa"/>
          </w:tcPr>
          <w:p w:rsidR="006D0844" w:rsidRDefault="006508EB">
            <w:pPr>
              <w:rPr>
                <w:sz w:val="20"/>
                <w:szCs w:val="20"/>
              </w:rPr>
            </w:pPr>
            <w:r>
              <w:rPr>
                <w:sz w:val="20"/>
                <w:szCs w:val="20"/>
              </w:rPr>
              <w:t>Which learning activities are responsible for this outcome?</w:t>
            </w:r>
          </w:p>
        </w:tc>
        <w:tc>
          <w:tcPr>
            <w:tcW w:w="7428" w:type="dxa"/>
          </w:tcPr>
          <w:p w:rsidR="006D0844" w:rsidRDefault="006508EB">
            <w:pPr>
              <w:rPr>
                <w:sz w:val="20"/>
                <w:szCs w:val="20"/>
              </w:rPr>
            </w:pPr>
            <w:r>
              <w:rPr>
                <w:color w:val="808080"/>
                <w:sz w:val="20"/>
                <w:szCs w:val="20"/>
              </w:rPr>
              <w:t>List learning activities.</w:t>
            </w:r>
          </w:p>
        </w:tc>
      </w:tr>
      <w:tr w:rsidR="006D0844">
        <w:tc>
          <w:tcPr>
            <w:tcW w:w="2148" w:type="dxa"/>
          </w:tcPr>
          <w:p w:rsidR="006D0844" w:rsidRDefault="006508EB">
            <w:pPr>
              <w:rPr>
                <w:sz w:val="20"/>
                <w:szCs w:val="20"/>
              </w:rPr>
            </w:pPr>
            <w:r>
              <w:rPr>
                <w:sz w:val="20"/>
                <w:szCs w:val="20"/>
              </w:rPr>
              <w:lastRenderedPageBreak/>
              <w:t xml:space="preserve">Assessment Measure </w:t>
            </w:r>
          </w:p>
        </w:tc>
        <w:tc>
          <w:tcPr>
            <w:tcW w:w="7428" w:type="dxa"/>
          </w:tcPr>
          <w:p w:rsidR="006D0844" w:rsidRDefault="006508EB">
            <w:pPr>
              <w:rPr>
                <w:sz w:val="20"/>
                <w:szCs w:val="20"/>
              </w:rPr>
            </w:pPr>
            <w:r>
              <w:rPr>
                <w:color w:val="808080"/>
                <w:sz w:val="20"/>
                <w:szCs w:val="20"/>
              </w:rPr>
              <w:t xml:space="preserve">What will be your assessment measure for this outcome? </w:t>
            </w:r>
          </w:p>
        </w:tc>
      </w:tr>
    </w:tbl>
    <w:p w:rsidR="006D0844" w:rsidRDefault="006508EB">
      <w:pPr>
        <w:ind w:firstLine="720"/>
        <w:rPr>
          <w:b/>
          <w:sz w:val="16"/>
          <w:szCs w:val="16"/>
          <w:u w:val="single"/>
        </w:rPr>
      </w:pPr>
      <w:r>
        <w:rPr>
          <w:i/>
          <w:sz w:val="20"/>
          <w:szCs w:val="20"/>
        </w:rPr>
        <w:t>(Repeat if needed for additional outcomes)</w:t>
      </w:r>
    </w:p>
    <w:p w:rsidR="006D0844" w:rsidRDefault="006508EB">
      <w:pPr>
        <w:rPr>
          <w:sz w:val="20"/>
          <w:szCs w:val="20"/>
        </w:rPr>
      </w:pPr>
      <w:r>
        <w:br w:type="page"/>
      </w:r>
    </w:p>
    <w:p w:rsidR="006D0844" w:rsidRDefault="006508EB">
      <w:pPr>
        <w:jc w:val="center"/>
        <w:rPr>
          <w:b/>
          <w:sz w:val="28"/>
          <w:szCs w:val="28"/>
        </w:rPr>
      </w:pPr>
      <w:r>
        <w:rPr>
          <w:b/>
          <w:sz w:val="28"/>
          <w:szCs w:val="28"/>
        </w:rPr>
        <w:lastRenderedPageBreak/>
        <w:t>Bulletin Changes</w:t>
      </w:r>
    </w:p>
    <w:p w:rsidR="006D0844" w:rsidRDefault="006D0844">
      <w:pPr>
        <w:tabs>
          <w:tab w:val="left" w:pos="360"/>
          <w:tab w:val="left" w:pos="720"/>
        </w:tabs>
        <w:spacing w:after="0" w:line="240" w:lineRule="auto"/>
        <w:jc w:val="center"/>
        <w:rPr>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D0844">
        <w:tc>
          <w:tcPr>
            <w:tcW w:w="10790" w:type="dxa"/>
            <w:shd w:val="clear" w:color="auto" w:fill="D9D9D9"/>
          </w:tcPr>
          <w:p w:rsidR="006D0844" w:rsidRDefault="006508E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D0844">
        <w:tc>
          <w:tcPr>
            <w:tcW w:w="10790" w:type="dxa"/>
            <w:shd w:val="clear" w:color="auto" w:fill="F2F2F2"/>
          </w:tcPr>
          <w:p w:rsidR="006D0844" w:rsidRDefault="006D0844">
            <w:pPr>
              <w:tabs>
                <w:tab w:val="left" w:pos="360"/>
                <w:tab w:val="left" w:pos="720"/>
              </w:tabs>
              <w:jc w:val="center"/>
              <w:rPr>
                <w:rFonts w:ascii="Times New Roman" w:eastAsia="Times New Roman" w:hAnsi="Times New Roman" w:cs="Times New Roman"/>
                <w:b/>
                <w:color w:val="000000"/>
                <w:sz w:val="18"/>
                <w:szCs w:val="18"/>
              </w:rPr>
            </w:pPr>
          </w:p>
          <w:p w:rsidR="006D0844" w:rsidRDefault="006508E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6D0844" w:rsidRDefault="006D0844">
            <w:pPr>
              <w:rPr>
                <w:rFonts w:ascii="Times New Roman" w:eastAsia="Times New Roman" w:hAnsi="Times New Roman" w:cs="Times New Roman"/>
                <w:b/>
                <w:color w:val="FF0000"/>
                <w:sz w:val="14"/>
                <w:szCs w:val="14"/>
              </w:rPr>
            </w:pPr>
          </w:p>
          <w:p w:rsidR="006D0844" w:rsidRDefault="006508EB">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6D0844" w:rsidRDefault="006D0844">
            <w:pPr>
              <w:tabs>
                <w:tab w:val="left" w:pos="360"/>
                <w:tab w:val="left" w:pos="720"/>
              </w:tabs>
              <w:jc w:val="center"/>
              <w:rPr>
                <w:rFonts w:ascii="Times New Roman" w:eastAsia="Times New Roman" w:hAnsi="Times New Roman" w:cs="Times New Roman"/>
                <w:b/>
                <w:color w:val="000000"/>
                <w:sz w:val="10"/>
                <w:szCs w:val="10"/>
                <w:u w:val="single"/>
              </w:rPr>
            </w:pPr>
          </w:p>
          <w:p w:rsidR="006D0844" w:rsidRDefault="006D0844">
            <w:pPr>
              <w:tabs>
                <w:tab w:val="left" w:pos="360"/>
                <w:tab w:val="left" w:pos="720"/>
              </w:tabs>
              <w:jc w:val="center"/>
              <w:rPr>
                <w:rFonts w:ascii="Times New Roman" w:eastAsia="Times New Roman" w:hAnsi="Times New Roman" w:cs="Times New Roman"/>
                <w:b/>
                <w:color w:val="000000"/>
                <w:sz w:val="10"/>
                <w:szCs w:val="10"/>
                <w:u w:val="single"/>
              </w:rPr>
            </w:pPr>
          </w:p>
          <w:p w:rsidR="006D0844" w:rsidRDefault="006D0844">
            <w:pPr>
              <w:tabs>
                <w:tab w:val="left" w:pos="360"/>
                <w:tab w:val="left" w:pos="720"/>
              </w:tabs>
              <w:ind w:left="360"/>
              <w:jc w:val="center"/>
              <w:rPr>
                <w:sz w:val="18"/>
                <w:szCs w:val="18"/>
              </w:rPr>
            </w:pPr>
          </w:p>
        </w:tc>
      </w:tr>
    </w:tbl>
    <w:p w:rsidR="006D0844" w:rsidRDefault="006508EB">
      <w:pPr>
        <w:tabs>
          <w:tab w:val="left" w:pos="360"/>
          <w:tab w:val="left" w:pos="720"/>
        </w:tabs>
        <w:spacing w:after="0" w:line="240" w:lineRule="auto"/>
        <w:jc w:val="center"/>
        <w:rPr>
          <w:b/>
          <w:i/>
          <w:color w:val="FF0000"/>
        </w:rPr>
      </w:pPr>
      <w:r>
        <w:rPr>
          <w:b/>
          <w:i/>
          <w:color w:val="FF0000"/>
        </w:rPr>
        <w:br/>
      </w:r>
    </w:p>
    <w:p w:rsidR="006D0844" w:rsidRDefault="006508EB">
      <w:pPr>
        <w:spacing w:after="0" w:line="240" w:lineRule="auto"/>
        <w:rPr>
          <w:rFonts w:ascii="Arial" w:eastAsia="Arial" w:hAnsi="Arial" w:cs="Arial"/>
          <w:sz w:val="20"/>
          <w:szCs w:val="20"/>
        </w:rPr>
      </w:pPr>
      <w:r>
        <w:rPr>
          <w:rFonts w:ascii="Arial" w:eastAsia="Arial" w:hAnsi="Arial" w:cs="Arial"/>
          <w:sz w:val="20"/>
          <w:szCs w:val="20"/>
        </w:rPr>
        <w:t>Page 381:</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b/>
          <w:sz w:val="20"/>
          <w:szCs w:val="20"/>
        </w:rPr>
      </w:pPr>
      <w:r>
        <w:rPr>
          <w:rFonts w:ascii="Arial" w:eastAsia="Arial" w:hAnsi="Arial" w:cs="Arial"/>
          <w:b/>
          <w:sz w:val="20"/>
          <w:szCs w:val="20"/>
        </w:rPr>
        <w:t>[BEFORE]</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highlight w:val="yellow"/>
        </w:rPr>
      </w:pPr>
      <w:r>
        <w:rPr>
          <w:rFonts w:ascii="Arial" w:eastAsia="Arial" w:hAnsi="Arial" w:cs="Arial"/>
          <w:b/>
          <w:sz w:val="20"/>
          <w:szCs w:val="20"/>
        </w:rPr>
        <w:t>NURS 8314. Introduction to Clinical Internship</w:t>
      </w:r>
      <w:r>
        <w:rPr>
          <w:rFonts w:ascii="Arial" w:eastAsia="Arial" w:hAnsi="Arial" w:cs="Arial"/>
          <w:sz w:val="20"/>
          <w:szCs w:val="20"/>
        </w:rPr>
        <w:t xml:space="preserve"> </w:t>
      </w:r>
      <w:r>
        <w:rPr>
          <w:rFonts w:ascii="Arial" w:eastAsia="Arial" w:hAnsi="Arial" w:cs="Arial"/>
          <w:sz w:val="20"/>
          <w:szCs w:val="20"/>
          <w:highlight w:val="yellow"/>
        </w:rPr>
        <w:t xml:space="preserve">This course provides the student with practice opportunities that includes in-depth work with experts from nursing and other disciplines. During this first clinical internship course students will begin planning for implementation of the DNP project. Prerequisites, NURS 8113, NURS 8123, NURS 8133, NURS 8143, NURS 8153, NURS 8213, NURS 8163, NURS 8314, and Admission to the Doctor of Nursing Practice Program. </w:t>
      </w:r>
    </w:p>
    <w:p w:rsidR="006D0844" w:rsidRDefault="006D0844">
      <w:pPr>
        <w:spacing w:after="0" w:line="240" w:lineRule="auto"/>
        <w:rPr>
          <w:rFonts w:ascii="Arial" w:eastAsia="Arial" w:hAnsi="Arial" w:cs="Arial"/>
          <w:sz w:val="20"/>
          <w:szCs w:val="20"/>
          <w:highlight w:val="yellow"/>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NURS 8323. Clinical Internship I</w:t>
      </w:r>
      <w:r>
        <w:rPr>
          <w:rFonts w:ascii="Arial" w:eastAsia="Arial" w:hAnsi="Arial" w:cs="Arial"/>
          <w:sz w:val="20"/>
          <w:szCs w:val="20"/>
        </w:rPr>
        <w:t xml:space="preserve"> Building upon previous didactic courses this course is the second of three in a series that will provide clinical experiences culminating in a completed Residency Project. Prerequisite, NURS 8113, NURS 8123, NURS 8133, NURS 8143, NURS 8153, NURS 8213, NURS 8314, NURS 8163, and Admission to the Doctor of Nursing Practice Program; Corequisite: NURS 8223.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NURS 8335. DNP Clinical Internship II</w:t>
      </w:r>
      <w:r>
        <w:rPr>
          <w:rFonts w:ascii="Arial" w:eastAsia="Arial" w:hAnsi="Arial" w:cs="Arial"/>
          <w:sz w:val="20"/>
          <w:szCs w:val="20"/>
        </w:rPr>
        <w:t xml:space="preserve"> This is the third of three courses that builds upon previous didactic courses and will provide clinical experiences culminating in a completed Residency Project. Pre-requisite: NURS 8113, NURS 8123, NURS 8133, NURS 8143, NURS 8153, NURS 8213, NURS 8314, NURS 8163, NURS 8323, and Admission to the Doctor of Nursing Practice Program; Co-requisite: NURS 8235.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NURS 8403. Physical and Biophysical Sciences in Anesthesia Practice</w:t>
      </w:r>
      <w:r>
        <w:rPr>
          <w:rFonts w:ascii="Arial" w:eastAsia="Arial" w:hAnsi="Arial" w:cs="Arial"/>
          <w:sz w:val="20"/>
          <w:szCs w:val="20"/>
        </w:rPr>
        <w:t xml:space="preserve"> The course focus is physical and biophysical scientific principles applicable to mechanical and human systems in safe anesthesia practice. Restricted to DNP Nurse Anesthesia Program.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NURS 8413. Advanced Pharmacology I for Anesthesia Practice</w:t>
      </w:r>
      <w:r>
        <w:rPr>
          <w:rFonts w:ascii="Arial" w:eastAsia="Arial" w:hAnsi="Arial" w:cs="Arial"/>
          <w:sz w:val="20"/>
          <w:szCs w:val="20"/>
        </w:rPr>
        <w:t xml:space="preserve"> The course provides detailed study of general pharmacological principles for medication-induced physiological functions in clinical drug therapy. The course focus is therapeutic decision-making in anesthesia practice. Restricted to DNP Nurse Anesthesia Program.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 xml:space="preserve">NURS 8414. Advanced Clinical Anatomy for Anesthesia Practice </w:t>
      </w:r>
      <w:r>
        <w:rPr>
          <w:rFonts w:ascii="Arial" w:eastAsia="Arial" w:hAnsi="Arial" w:cs="Arial"/>
          <w:sz w:val="20"/>
          <w:szCs w:val="20"/>
        </w:rPr>
        <w:t xml:space="preserve">The course provides foundational histological and gross anatomical principles for the safe delivery of nurse anesthesia care. The course focus is application of anatomy through didactic and laboratory experiences. Restricted to DNP Nurse Anesthesia Program. </w:t>
      </w: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lastRenderedPageBreak/>
        <w:t>NURS 8423. DNP Advanced Physiology and Pathophysiology I</w:t>
      </w:r>
      <w:r>
        <w:rPr>
          <w:rFonts w:ascii="Arial" w:eastAsia="Arial" w:hAnsi="Arial" w:cs="Arial"/>
          <w:sz w:val="20"/>
          <w:szCs w:val="20"/>
        </w:rPr>
        <w:t xml:space="preserve"> The course provides a comprehensive study of normal and abnormal physiology on specific organ systems’ functions. The course focus is normal and abnormal physiological alterations and their effect on homeostasis for health promotion and anesthetic care across the lifespan. Restricted to DNP Nurse Anesthesia Program. Prerequisite, NURS 8414.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 xml:space="preserve">NURS 8424. Advanced Pharmacology II for Anesthesia Practice </w:t>
      </w:r>
      <w:r>
        <w:rPr>
          <w:rFonts w:ascii="Arial" w:eastAsia="Arial" w:hAnsi="Arial" w:cs="Arial"/>
          <w:sz w:val="20"/>
          <w:szCs w:val="20"/>
        </w:rPr>
        <w:t xml:space="preserve">The course provides detailed study of general pharmacological principles for anesthetic agents and adjuvant drugs in clinical anesthesia management. The course focus is therapeutic decision-making in anesthesia practice. Restricted to DNP Nurse Anesthesia Program. Prerequisite, NURS 8413.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NURS 8433. DNP Advanced Physiology and Pathophysiology II</w:t>
      </w:r>
      <w:r>
        <w:rPr>
          <w:rFonts w:ascii="Arial" w:eastAsia="Arial" w:hAnsi="Arial" w:cs="Arial"/>
          <w:sz w:val="20"/>
          <w:szCs w:val="20"/>
        </w:rPr>
        <w:t xml:space="preserve"> The course provides a comprehensive study of normal and abnormal physiology of specific organ systems. The course focus is normal and abnormal physiological alterations’ effect on homeostasis for health promotion and anesthetic care across the lifespan. Restricted to DNP Nurse Anesthesia Program. Prerequisite, NURS 8423.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NURS 8434. Principles of DNP Nurse Anesthesia Practice I</w:t>
      </w:r>
      <w:r>
        <w:rPr>
          <w:rFonts w:ascii="Arial" w:eastAsia="Arial" w:hAnsi="Arial" w:cs="Arial"/>
          <w:sz w:val="20"/>
          <w:szCs w:val="20"/>
        </w:rPr>
        <w:t xml:space="preserve"> The course focus is anesthesia care delivery based on basic sciences, evidence-based practice and safety and quality’s conceptual frameworks. Restricted to DNP Nurse Anesthesia Program. Prerequisites, NURS 8403 and NURS 8414.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 xml:space="preserve">NURS 8444. Principles of DNP Nurse Anesthesia Practice II </w:t>
      </w:r>
      <w:r>
        <w:rPr>
          <w:rFonts w:ascii="Arial" w:eastAsia="Arial" w:hAnsi="Arial" w:cs="Arial"/>
          <w:sz w:val="20"/>
          <w:szCs w:val="20"/>
        </w:rPr>
        <w:t xml:space="preserve">The course focus is anesthesia care management for normal and abnormal physiology, and surgical and diagnostic interventions. Care management is based on basic sciences, evidence-based practice and safety and quality’s conceptual frameworks. Restricted to DNP Nurse Anesthesia Program. Prerequisite, NURS 8434. </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sz w:val="20"/>
          <w:szCs w:val="20"/>
        </w:rPr>
      </w:pPr>
      <w:r>
        <w:rPr>
          <w:rFonts w:ascii="Arial" w:eastAsia="Arial" w:hAnsi="Arial" w:cs="Arial"/>
          <w:b/>
          <w:sz w:val="20"/>
          <w:szCs w:val="20"/>
        </w:rPr>
        <w:t>NURS 8451. Orientation to DNP Anesthesia Clinical Practice</w:t>
      </w:r>
      <w:r>
        <w:rPr>
          <w:rFonts w:ascii="Arial" w:eastAsia="Arial" w:hAnsi="Arial" w:cs="Arial"/>
          <w:sz w:val="20"/>
          <w:szCs w:val="20"/>
        </w:rPr>
        <w:t xml:space="preserve"> The course applies theoretical knowledge based on basic sciences, </w:t>
      </w:r>
      <w:proofErr w:type="gramStart"/>
      <w:r>
        <w:rPr>
          <w:rFonts w:ascii="Arial" w:eastAsia="Arial" w:hAnsi="Arial" w:cs="Arial"/>
          <w:sz w:val="20"/>
          <w:szCs w:val="20"/>
        </w:rPr>
        <w:t>evidence based</w:t>
      </w:r>
      <w:proofErr w:type="gramEnd"/>
      <w:r>
        <w:rPr>
          <w:rFonts w:ascii="Arial" w:eastAsia="Arial" w:hAnsi="Arial" w:cs="Arial"/>
          <w:sz w:val="20"/>
          <w:szCs w:val="20"/>
        </w:rPr>
        <w:t xml:space="preserve"> practice, safety and quality’s frameworks with experiential learning in a simulated clinical environment developing critical thinking, problem solving and psychomotor skills appropriate for the novice student. Restricted to DNP Nurse Anesthesia Program. Prerequisite, NURS 8444.</w:t>
      </w:r>
    </w:p>
    <w:p w:rsidR="006D0844" w:rsidRDefault="006D0844">
      <w:pPr>
        <w:spacing w:after="0" w:line="240" w:lineRule="auto"/>
        <w:rPr>
          <w:rFonts w:ascii="Arial" w:eastAsia="Arial" w:hAnsi="Arial" w:cs="Arial"/>
          <w:sz w:val="20"/>
          <w:szCs w:val="20"/>
        </w:rPr>
      </w:pPr>
    </w:p>
    <w:p w:rsidR="006D0844" w:rsidRDefault="006508EB">
      <w:pPr>
        <w:spacing w:after="0" w:line="240" w:lineRule="auto"/>
        <w:rPr>
          <w:rFonts w:ascii="Arial" w:eastAsia="Arial" w:hAnsi="Arial" w:cs="Arial"/>
          <w:b/>
          <w:sz w:val="20"/>
          <w:szCs w:val="20"/>
        </w:rPr>
      </w:pPr>
      <w:r>
        <w:rPr>
          <w:rFonts w:ascii="Arial" w:eastAsia="Arial" w:hAnsi="Arial" w:cs="Arial"/>
          <w:b/>
          <w:sz w:val="20"/>
          <w:szCs w:val="20"/>
        </w:rPr>
        <w:t>[AFTER]</w:t>
      </w:r>
    </w:p>
    <w:p w:rsidR="006D0844" w:rsidRDefault="006D0844">
      <w:pPr>
        <w:spacing w:after="0" w:line="240" w:lineRule="auto"/>
        <w:jc w:val="center"/>
        <w:rPr>
          <w:rFonts w:ascii="Arial" w:eastAsia="Arial" w:hAnsi="Arial" w:cs="Arial"/>
          <w:b/>
          <w:sz w:val="20"/>
          <w:szCs w:val="20"/>
        </w:rPr>
      </w:pPr>
    </w:p>
    <w:p w:rsidR="006F5516" w:rsidRPr="006F5516" w:rsidRDefault="006508EB" w:rsidP="006F5516">
      <w:pPr>
        <w:pStyle w:val="BodyText"/>
        <w:rPr>
          <w:color w:val="000000" w:themeColor="text1"/>
          <w:sz w:val="24"/>
          <w:szCs w:val="24"/>
        </w:rPr>
      </w:pPr>
      <w:r>
        <w:rPr>
          <w:b/>
          <w:color w:val="000000"/>
          <w:sz w:val="24"/>
          <w:szCs w:val="24"/>
        </w:rPr>
        <w:t xml:space="preserve">NURS 8314. Introduction to Clinical Internship </w:t>
      </w:r>
      <w:r>
        <w:rPr>
          <w:b/>
          <w:sz w:val="24"/>
          <w:szCs w:val="24"/>
        </w:rPr>
        <w:t xml:space="preserve">  </w:t>
      </w:r>
      <w:r w:rsidR="006F5516" w:rsidRPr="006F5516">
        <w:rPr>
          <w:color w:val="000000" w:themeColor="text1"/>
          <w:sz w:val="24"/>
          <w:szCs w:val="24"/>
        </w:rPr>
        <w:t xml:space="preserve">This course provides the student with practice opportunities that includes in-depth work with experts from nursing and other disciplines. During this first clinical internship course students will begin planning for implementation of the DNP project. Prerequisites for the </w:t>
      </w:r>
      <w:r w:rsidR="006F5516">
        <w:rPr>
          <w:color w:val="000000" w:themeColor="text1"/>
          <w:sz w:val="24"/>
          <w:szCs w:val="24"/>
        </w:rPr>
        <w:t>Post-Masters</w:t>
      </w:r>
      <w:r w:rsidR="006F5516" w:rsidRPr="006F5516">
        <w:rPr>
          <w:color w:val="000000" w:themeColor="text1"/>
          <w:sz w:val="24"/>
          <w:szCs w:val="24"/>
        </w:rPr>
        <w:t xml:space="preserve"> DNP program option</w:t>
      </w:r>
      <w:r w:rsidR="006F5516">
        <w:rPr>
          <w:color w:val="000000" w:themeColor="text1"/>
          <w:sz w:val="24"/>
          <w:szCs w:val="24"/>
        </w:rPr>
        <w:t xml:space="preserve">: </w:t>
      </w:r>
      <w:r w:rsidR="006F5516" w:rsidRPr="006F5516">
        <w:rPr>
          <w:color w:val="000000" w:themeColor="text1"/>
          <w:sz w:val="24"/>
          <w:szCs w:val="24"/>
        </w:rPr>
        <w:t xml:space="preserve">NURS 8213; Corequisites for the </w:t>
      </w:r>
      <w:r w:rsidR="006F5516">
        <w:rPr>
          <w:color w:val="000000" w:themeColor="text1"/>
          <w:sz w:val="24"/>
          <w:szCs w:val="24"/>
        </w:rPr>
        <w:t>Post-Masters</w:t>
      </w:r>
      <w:r w:rsidR="006F5516" w:rsidRPr="006F5516">
        <w:rPr>
          <w:color w:val="000000" w:themeColor="text1"/>
          <w:sz w:val="24"/>
          <w:szCs w:val="24"/>
        </w:rPr>
        <w:t xml:space="preserve"> DNP program option</w:t>
      </w:r>
      <w:r w:rsidR="006F5516">
        <w:rPr>
          <w:color w:val="000000" w:themeColor="text1"/>
          <w:sz w:val="24"/>
          <w:szCs w:val="24"/>
        </w:rPr>
        <w:t xml:space="preserve">: </w:t>
      </w:r>
      <w:r w:rsidR="006F5516" w:rsidRPr="006F5516">
        <w:rPr>
          <w:color w:val="000000" w:themeColor="text1"/>
          <w:sz w:val="24"/>
          <w:szCs w:val="24"/>
        </w:rPr>
        <w:t>NURS 8163.</w:t>
      </w:r>
    </w:p>
    <w:p w:rsidR="006D0844" w:rsidRDefault="006D0844" w:rsidP="006F5516">
      <w:pPr>
        <w:widowControl w:val="0"/>
        <w:pBdr>
          <w:top w:val="nil"/>
          <w:left w:val="nil"/>
          <w:bottom w:val="nil"/>
          <w:right w:val="nil"/>
          <w:between w:val="nil"/>
        </w:pBdr>
        <w:spacing w:after="0" w:line="240" w:lineRule="auto"/>
      </w:pPr>
    </w:p>
    <w:p w:rsidR="006D0844" w:rsidRDefault="006D0844"/>
    <w:sectPr w:rsidR="006D0844">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205" w:rsidRDefault="00A91205">
      <w:pPr>
        <w:spacing w:after="0" w:line="240" w:lineRule="auto"/>
      </w:pPr>
      <w:r>
        <w:separator/>
      </w:r>
    </w:p>
  </w:endnote>
  <w:endnote w:type="continuationSeparator" w:id="0">
    <w:p w:rsidR="00A91205" w:rsidRDefault="00A9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44" w:rsidRDefault="006508E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6D0844" w:rsidRDefault="006D084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844" w:rsidRDefault="006508E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12EC">
      <w:rPr>
        <w:noProof/>
        <w:color w:val="000000"/>
      </w:rPr>
      <w:t>8</w:t>
    </w:r>
    <w:r>
      <w:rPr>
        <w:color w:val="000000"/>
      </w:rPr>
      <w:fldChar w:fldCharType="end"/>
    </w:r>
  </w:p>
  <w:p w:rsidR="006D0844" w:rsidRDefault="006508E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205" w:rsidRDefault="00A91205">
      <w:pPr>
        <w:spacing w:after="0" w:line="240" w:lineRule="auto"/>
      </w:pPr>
      <w:r>
        <w:separator/>
      </w:r>
    </w:p>
  </w:footnote>
  <w:footnote w:type="continuationSeparator" w:id="0">
    <w:p w:rsidR="00A91205" w:rsidRDefault="00A91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3189"/>
    <w:multiLevelType w:val="multilevel"/>
    <w:tmpl w:val="2E9CA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B7758"/>
    <w:multiLevelType w:val="multilevel"/>
    <w:tmpl w:val="9C6A0F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CB453C0"/>
    <w:multiLevelType w:val="multilevel"/>
    <w:tmpl w:val="6F1029C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44"/>
    <w:rsid w:val="000A070B"/>
    <w:rsid w:val="004012EC"/>
    <w:rsid w:val="006508EB"/>
    <w:rsid w:val="006D0844"/>
    <w:rsid w:val="006F5516"/>
    <w:rsid w:val="00A91205"/>
    <w:rsid w:val="00AB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4D75"/>
  <w15:docId w15:val="{B462E520-E542-45F8-BDE7-D50740D0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6F55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516"/>
    <w:rPr>
      <w:rFonts w:ascii="Times New Roman" w:hAnsi="Times New Roman" w:cs="Times New Roman"/>
      <w:sz w:val="18"/>
      <w:szCs w:val="18"/>
    </w:rPr>
  </w:style>
  <w:style w:type="paragraph" w:styleId="BodyText">
    <w:name w:val="Body Text"/>
    <w:basedOn w:val="Normal"/>
    <w:link w:val="BodyTextChar"/>
    <w:uiPriority w:val="1"/>
    <w:qFormat/>
    <w:rsid w:val="006F551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F5516"/>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2020-11-05T01:04:00Z</dcterms:created>
  <dcterms:modified xsi:type="dcterms:W3CDTF">2020-11-05T16:55:00Z</dcterms:modified>
</cp:coreProperties>
</file>