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3B571C">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3B571C">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3B571C"/>
        </w:tc>
      </w:tr>
      <w:tr w:rsidR="000779C2"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3B571C">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0779C2" w:rsidRDefault="000779C2" w:rsidP="003B571C"/>
        </w:tc>
      </w:tr>
    </w:tbl>
    <w:p w:rsidR="008F58AD" w:rsidRDefault="008F58AD" w:rsidP="008F58AD">
      <w:pPr>
        <w:spacing w:after="0"/>
        <w:jc w:val="center"/>
        <w:rPr>
          <w:rFonts w:asciiTheme="majorHAnsi" w:hAnsiTheme="majorHAnsi" w:cs="Arial"/>
          <w:b/>
          <w:sz w:val="36"/>
          <w:szCs w:val="36"/>
        </w:rPr>
      </w:pPr>
    </w:p>
    <w:p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F665C3">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rsidTr="003B571C">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rsidTr="003B571C">
              <w:trPr>
                <w:trHeight w:val="113"/>
              </w:trPr>
              <w:tc>
                <w:tcPr>
                  <w:tcW w:w="3685" w:type="dxa"/>
                  <w:vAlign w:val="bottom"/>
                </w:tcPr>
                <w:p w:rsidR="00AD2FB4" w:rsidRDefault="00526095" w:rsidP="003B571C">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howingPlcHdr/>
                    </w:sdtPr>
                    <w:sdtEndPr/>
                    <w:sdtContent>
                      <w:permStart w:id="96320942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963209424"/>
                    </w:sdtContent>
                  </w:sdt>
                </w:p>
              </w:tc>
              <w:sdt>
                <w:sdtPr>
                  <w:rPr>
                    <w:rFonts w:asciiTheme="majorHAnsi" w:hAnsiTheme="majorHAnsi"/>
                    <w:sz w:val="20"/>
                    <w:szCs w:val="20"/>
                  </w:rPr>
                  <w:alias w:val="Date"/>
                  <w:tag w:val="Date"/>
                  <w:id w:val="726572248"/>
                  <w:placeholder>
                    <w:docPart w:val="B560AC293F8646BBB2E6EA913E4A2A05"/>
                  </w:placeholder>
                  <w:showingPlcHdr/>
                  <w:date>
                    <w:dateFormat w:val="M/d/yyyy"/>
                    <w:lid w:val="en-US"/>
                    <w:storeMappedDataAs w:val="dateTime"/>
                    <w:calendar w:val="gregorian"/>
                  </w:date>
                </w:sdtPr>
                <w:sdtEndPr/>
                <w:sdtContent>
                  <w:tc>
                    <w:tcPr>
                      <w:tcW w:w="1350" w:type="dxa"/>
                      <w:vAlign w:val="bottom"/>
                    </w:tcPr>
                    <w:p w:rsidR="00AD2FB4" w:rsidRDefault="00AD2FB4" w:rsidP="003B571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3B571C">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3B571C">
              <w:trPr>
                <w:trHeight w:val="113"/>
              </w:trPr>
              <w:tc>
                <w:tcPr>
                  <w:tcW w:w="3685" w:type="dxa"/>
                  <w:vAlign w:val="bottom"/>
                </w:tcPr>
                <w:p w:rsidR="00AD2FB4" w:rsidRDefault="00526095" w:rsidP="003B571C">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926110102"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926110102"/>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rsidR="00AD2FB4" w:rsidRDefault="00AD2FB4" w:rsidP="003B571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6648A0" w:rsidRDefault="00AD2FB4" w:rsidP="003B571C">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rsidTr="003B571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3B571C">
              <w:trPr>
                <w:trHeight w:val="113"/>
              </w:trPr>
              <w:tc>
                <w:tcPr>
                  <w:tcW w:w="3685" w:type="dxa"/>
                  <w:vAlign w:val="bottom"/>
                </w:tcPr>
                <w:p w:rsidR="00AD2FB4" w:rsidRDefault="00526095" w:rsidP="003B571C">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1D6C9E" w:rsidRPr="001D6C9E">
                        <w:rPr>
                          <w:rFonts w:asciiTheme="majorHAnsi" w:hAnsiTheme="majorHAnsi"/>
                          <w:sz w:val="20"/>
                          <w:szCs w:val="20"/>
                        </w:rPr>
                        <w:t>Donald Kennedy</w:t>
                      </w:r>
                    </w:sdtContent>
                  </w:sdt>
                </w:p>
              </w:tc>
              <w:sdt>
                <w:sdtPr>
                  <w:rPr>
                    <w:rFonts w:asciiTheme="majorHAnsi" w:hAnsiTheme="majorHAnsi"/>
                    <w:sz w:val="20"/>
                    <w:szCs w:val="20"/>
                  </w:rPr>
                  <w:alias w:val="Date"/>
                  <w:tag w:val="Date"/>
                  <w:id w:val="-1811082839"/>
                  <w:placeholder>
                    <w:docPart w:val="18E75FDC68B240D1AFB9E3320B45C25B"/>
                  </w:placeholder>
                  <w:date w:fullDate="2019-01-25T00:00:00Z">
                    <w:dateFormat w:val="M/d/yyyy"/>
                    <w:lid w:val="en-US"/>
                    <w:storeMappedDataAs w:val="dateTime"/>
                    <w:calendar w:val="gregorian"/>
                  </w:date>
                </w:sdtPr>
                <w:sdtContent>
                  <w:tc>
                    <w:tcPr>
                      <w:tcW w:w="1350" w:type="dxa"/>
                      <w:vAlign w:val="bottom"/>
                    </w:tcPr>
                    <w:p w:rsidR="00AD2FB4" w:rsidRDefault="001D6C9E" w:rsidP="003B571C">
                      <w:pPr>
                        <w:jc w:val="center"/>
                        <w:rPr>
                          <w:rFonts w:asciiTheme="majorHAnsi" w:hAnsiTheme="majorHAnsi"/>
                          <w:sz w:val="20"/>
                          <w:szCs w:val="20"/>
                        </w:rPr>
                      </w:pPr>
                      <w:r w:rsidRPr="001D6C9E">
                        <w:rPr>
                          <w:rFonts w:asciiTheme="majorHAnsi" w:hAnsiTheme="majorHAnsi"/>
                          <w:sz w:val="20"/>
                          <w:szCs w:val="20"/>
                        </w:rPr>
                        <w:t>1/25/2019</w:t>
                      </w:r>
                    </w:p>
                  </w:tc>
                </w:sdtContent>
              </w:sdt>
            </w:tr>
          </w:tbl>
          <w:p w:rsidR="00AD2FB4" w:rsidRPr="00592A95" w:rsidRDefault="00AD2FB4" w:rsidP="003B571C">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3B571C">
              <w:trPr>
                <w:trHeight w:val="113"/>
              </w:trPr>
              <w:tc>
                <w:tcPr>
                  <w:tcW w:w="3685" w:type="dxa"/>
                  <w:vAlign w:val="bottom"/>
                </w:tcPr>
                <w:p w:rsidR="00AD2FB4" w:rsidRDefault="00526095" w:rsidP="003B571C">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11021447"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1021447"/>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rsidR="00AD2FB4" w:rsidRDefault="00AD2FB4" w:rsidP="003B571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rsidTr="003B571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3B571C">
              <w:trPr>
                <w:trHeight w:val="113"/>
              </w:trPr>
              <w:tc>
                <w:tcPr>
                  <w:tcW w:w="3685" w:type="dxa"/>
                  <w:vAlign w:val="bottom"/>
                </w:tcPr>
                <w:p w:rsidR="00AD2FB4" w:rsidRDefault="00526095" w:rsidP="003B571C">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1D6C9E" w:rsidRPr="001D6C9E">
                        <w:rPr>
                          <w:rFonts w:asciiTheme="majorHAnsi" w:hAnsiTheme="majorHAnsi"/>
                          <w:sz w:val="20"/>
                          <w:szCs w:val="20"/>
                        </w:rPr>
                        <w:t xml:space="preserve">J. Kim </w:t>
                      </w:r>
                      <w:proofErr w:type="spellStart"/>
                      <w:r w:rsidR="001D6C9E" w:rsidRPr="001D6C9E">
                        <w:rPr>
                          <w:rFonts w:asciiTheme="majorHAnsi" w:hAnsiTheme="majorHAnsi"/>
                          <w:sz w:val="20"/>
                          <w:szCs w:val="20"/>
                        </w:rPr>
                        <w:t>Pittcock</w:t>
                      </w:r>
                      <w:proofErr w:type="spellEnd"/>
                    </w:sdtContent>
                  </w:sdt>
                </w:p>
              </w:tc>
              <w:sdt>
                <w:sdtPr>
                  <w:rPr>
                    <w:rFonts w:asciiTheme="majorHAnsi" w:hAnsiTheme="majorHAnsi"/>
                    <w:sz w:val="20"/>
                    <w:szCs w:val="20"/>
                  </w:rPr>
                  <w:alias w:val="Date"/>
                  <w:tag w:val="Date"/>
                  <w:id w:val="795952846"/>
                  <w:placeholder>
                    <w:docPart w:val="5D15898949EA4982A20E6F2017F9FB8F"/>
                  </w:placeholder>
                  <w:date w:fullDate="2019-01-25T00:00:00Z">
                    <w:dateFormat w:val="M/d/yyyy"/>
                    <w:lid w:val="en-US"/>
                    <w:storeMappedDataAs w:val="dateTime"/>
                    <w:calendar w:val="gregorian"/>
                  </w:date>
                </w:sdtPr>
                <w:sdtContent>
                  <w:tc>
                    <w:tcPr>
                      <w:tcW w:w="1350" w:type="dxa"/>
                      <w:vAlign w:val="bottom"/>
                    </w:tcPr>
                    <w:p w:rsidR="00AD2FB4" w:rsidRDefault="001D6C9E" w:rsidP="003B571C">
                      <w:pPr>
                        <w:jc w:val="center"/>
                        <w:rPr>
                          <w:rFonts w:asciiTheme="majorHAnsi" w:hAnsiTheme="majorHAnsi"/>
                          <w:sz w:val="20"/>
                          <w:szCs w:val="20"/>
                        </w:rPr>
                      </w:pPr>
                      <w:r w:rsidRPr="001D6C9E">
                        <w:rPr>
                          <w:rFonts w:asciiTheme="majorHAnsi" w:hAnsiTheme="majorHAnsi"/>
                          <w:sz w:val="20"/>
                          <w:szCs w:val="20"/>
                        </w:rPr>
                        <w:t>1/25/2019</w:t>
                      </w:r>
                    </w:p>
                  </w:tc>
                </w:sdtContent>
              </w:sdt>
            </w:tr>
          </w:tbl>
          <w:p w:rsidR="00AD2FB4" w:rsidRPr="00592A95" w:rsidRDefault="00AD2FB4" w:rsidP="003B571C">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3B571C">
              <w:trPr>
                <w:trHeight w:val="113"/>
              </w:trPr>
              <w:tc>
                <w:tcPr>
                  <w:tcW w:w="3685" w:type="dxa"/>
                  <w:vAlign w:val="bottom"/>
                </w:tcPr>
                <w:p w:rsidR="00AD2FB4" w:rsidRDefault="00526095" w:rsidP="003B571C">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637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6376"/>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rsidR="00AD2FB4" w:rsidRDefault="00AD2FB4" w:rsidP="003B571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3B571C">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rsidTr="003B571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3B571C">
              <w:trPr>
                <w:trHeight w:val="113"/>
              </w:trPr>
              <w:tc>
                <w:tcPr>
                  <w:tcW w:w="3685" w:type="dxa"/>
                  <w:vAlign w:val="bottom"/>
                </w:tcPr>
                <w:p w:rsidR="00AD2FB4" w:rsidRDefault="00526095" w:rsidP="003B571C">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1D6C9E" w:rsidRPr="001D6C9E">
                        <w:rPr>
                          <w:rFonts w:asciiTheme="majorHAnsi" w:hAnsiTheme="majorHAnsi"/>
                          <w:sz w:val="20"/>
                          <w:szCs w:val="20"/>
                        </w:rPr>
                        <w:t>Timothy Burcham</w:t>
                      </w:r>
                      <w:bookmarkStart w:id="0" w:name="_GoBack"/>
                      <w:bookmarkEnd w:id="0"/>
                    </w:sdtContent>
                  </w:sdt>
                </w:p>
              </w:tc>
              <w:sdt>
                <w:sdtPr>
                  <w:rPr>
                    <w:rFonts w:asciiTheme="majorHAnsi" w:hAnsiTheme="majorHAnsi"/>
                    <w:sz w:val="20"/>
                    <w:szCs w:val="20"/>
                  </w:rPr>
                  <w:alias w:val="Date"/>
                  <w:tag w:val="Date"/>
                  <w:id w:val="1607542089"/>
                  <w:placeholder>
                    <w:docPart w:val="2DA7F655057E4FAA8C10BB07A8287DA3"/>
                  </w:placeholder>
                  <w:date w:fullDate="2019-01-25T00:00:00Z">
                    <w:dateFormat w:val="M/d/yyyy"/>
                    <w:lid w:val="en-US"/>
                    <w:storeMappedDataAs w:val="dateTime"/>
                    <w:calendar w:val="gregorian"/>
                  </w:date>
                </w:sdtPr>
                <w:sdtContent>
                  <w:tc>
                    <w:tcPr>
                      <w:tcW w:w="1350" w:type="dxa"/>
                      <w:vAlign w:val="bottom"/>
                    </w:tcPr>
                    <w:p w:rsidR="00AD2FB4" w:rsidRDefault="001D6C9E" w:rsidP="003B571C">
                      <w:pPr>
                        <w:jc w:val="center"/>
                        <w:rPr>
                          <w:rFonts w:asciiTheme="majorHAnsi" w:hAnsiTheme="majorHAnsi"/>
                          <w:sz w:val="20"/>
                          <w:szCs w:val="20"/>
                        </w:rPr>
                      </w:pPr>
                      <w:r w:rsidRPr="001D6C9E">
                        <w:rPr>
                          <w:rFonts w:asciiTheme="majorHAnsi" w:hAnsiTheme="majorHAnsi"/>
                          <w:sz w:val="20"/>
                          <w:szCs w:val="20"/>
                        </w:rPr>
                        <w:t>1/25/2019</w:t>
                      </w:r>
                    </w:p>
                  </w:tc>
                </w:sdtContent>
              </w:sdt>
            </w:tr>
          </w:tbl>
          <w:p w:rsidR="00AD2FB4" w:rsidRPr="00592A95" w:rsidRDefault="00AD2FB4" w:rsidP="003B571C">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3B571C">
              <w:trPr>
                <w:trHeight w:val="113"/>
              </w:trPr>
              <w:tc>
                <w:tcPr>
                  <w:tcW w:w="3685" w:type="dxa"/>
                  <w:vAlign w:val="bottom"/>
                </w:tcPr>
                <w:p w:rsidR="00AD2FB4" w:rsidRDefault="00526095" w:rsidP="003B571C">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1428816554"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28816554"/>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rsidR="00AD2FB4" w:rsidRDefault="00AD2FB4" w:rsidP="003B571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3B571C">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rsidTr="003B571C">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rsidTr="003B571C">
              <w:trPr>
                <w:trHeight w:val="113"/>
              </w:trPr>
              <w:tc>
                <w:tcPr>
                  <w:tcW w:w="3685" w:type="dxa"/>
                  <w:vAlign w:val="bottom"/>
                </w:tcPr>
                <w:p w:rsidR="000F2A51" w:rsidRDefault="00526095"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990471336"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990471336"/>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0F2A51" w:rsidP="003B571C">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rsidTr="003B571C">
              <w:trPr>
                <w:trHeight w:val="113"/>
              </w:trPr>
              <w:tc>
                <w:tcPr>
                  <w:tcW w:w="3685" w:type="dxa"/>
                  <w:vAlign w:val="bottom"/>
                </w:tcPr>
                <w:p w:rsidR="00AD2FB4" w:rsidRDefault="00526095" w:rsidP="003B571C">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211625557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116255575"/>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rsidR="00AD2FB4" w:rsidRDefault="00AD2FB4" w:rsidP="003B571C">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AD2FB4" w:rsidRPr="00592A95" w:rsidRDefault="00AD2FB4" w:rsidP="003B571C">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1.</w:t>
      </w:r>
      <w:r w:rsidR="000A7C2E" w:rsidRPr="005813B9">
        <w:rPr>
          <w:rFonts w:asciiTheme="majorHAnsi" w:hAnsiTheme="majorHAnsi" w:cs="Arial"/>
          <w:b/>
          <w:sz w:val="20"/>
          <w:szCs w:val="20"/>
        </w:rPr>
        <w:t>Contact</w:t>
      </w:r>
      <w:proofErr w:type="gramEnd"/>
      <w:r w:rsidR="000A7C2E" w:rsidRPr="005813B9">
        <w:rPr>
          <w:rFonts w:asciiTheme="majorHAnsi" w:hAnsiTheme="majorHAnsi" w:cs="Arial"/>
          <w:b/>
          <w:sz w:val="20"/>
          <w:szCs w:val="20"/>
        </w:rPr>
        <w:t xml:space="preserve">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sdt>
          <w:sdtPr>
            <w:rPr>
              <w:rFonts w:asciiTheme="majorHAnsi" w:hAnsiTheme="majorHAnsi" w:cs="Arial"/>
              <w:sz w:val="20"/>
              <w:szCs w:val="20"/>
            </w:rPr>
            <w:id w:val="-612591531"/>
            <w:placeholder>
              <w:docPart w:val="00AC2EEF5A95411E999420D1345AB1E3"/>
            </w:placeholder>
          </w:sdtPr>
          <w:sdtEndPr/>
          <w:sdtContent>
            <w:p w:rsidR="006E6FEC" w:rsidRDefault="00F665C3"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John Nowlin, jnowlin@astate.edu, (870) 972-3468</w:t>
              </w:r>
            </w:p>
          </w:sdtContent>
        </w:sdt>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proofErr w:type="gramStart"/>
      <w:r>
        <w:rPr>
          <w:rFonts w:asciiTheme="majorHAnsi" w:hAnsiTheme="majorHAnsi" w:cs="Arial"/>
          <w:b/>
          <w:sz w:val="20"/>
          <w:szCs w:val="20"/>
        </w:rPr>
        <w:t>2.</w:t>
      </w:r>
      <w:r w:rsidR="000A7C2E" w:rsidRPr="005813B9">
        <w:rPr>
          <w:rFonts w:asciiTheme="majorHAnsi" w:hAnsiTheme="majorHAnsi" w:cs="Arial"/>
          <w:b/>
          <w:sz w:val="20"/>
          <w:szCs w:val="20"/>
        </w:rPr>
        <w:t>Proposed</w:t>
      </w:r>
      <w:proofErr w:type="gramEnd"/>
      <w:r w:rsidR="000A7C2E" w:rsidRPr="005813B9">
        <w:rPr>
          <w:rFonts w:asciiTheme="majorHAnsi" w:hAnsiTheme="majorHAnsi" w:cs="Arial"/>
          <w:b/>
          <w:sz w:val="20"/>
          <w:szCs w:val="20"/>
        </w:rPr>
        <w:t xml:space="preserve"> Change</w:t>
      </w:r>
    </w:p>
    <w:sdt>
      <w:sdtPr>
        <w:rPr>
          <w:rFonts w:asciiTheme="majorHAnsi" w:hAnsiTheme="majorHAnsi" w:cs="Arial"/>
          <w:sz w:val="20"/>
          <w:szCs w:val="20"/>
        </w:rPr>
        <w:id w:val="-1727446625"/>
      </w:sdtPr>
      <w:sdtEndPr/>
      <w:sdtContent>
        <w:p w:rsidR="00327BEC" w:rsidRDefault="00B66F67" w:rsidP="00BF0C2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revision of the bulletin </w:t>
          </w:r>
          <w:proofErr w:type="gramStart"/>
          <w:r>
            <w:rPr>
              <w:rFonts w:asciiTheme="majorHAnsi" w:hAnsiTheme="majorHAnsi" w:cs="Arial"/>
              <w:sz w:val="20"/>
              <w:szCs w:val="20"/>
            </w:rPr>
            <w:t>is driven</w:t>
          </w:r>
          <w:proofErr w:type="gramEnd"/>
          <w:r>
            <w:rPr>
              <w:rFonts w:asciiTheme="majorHAnsi" w:hAnsiTheme="majorHAnsi" w:cs="Arial"/>
              <w:sz w:val="20"/>
              <w:szCs w:val="20"/>
            </w:rPr>
            <w:t xml:space="preserve"> by a realignment of the</w:t>
          </w:r>
          <w:r w:rsidR="00A20FEA">
            <w:rPr>
              <w:rFonts w:asciiTheme="majorHAnsi" w:hAnsiTheme="majorHAnsi" w:cs="Arial"/>
              <w:sz w:val="20"/>
              <w:szCs w:val="20"/>
            </w:rPr>
            <w:t xml:space="preserve"> A</w:t>
          </w:r>
          <w:r w:rsidR="00204E88">
            <w:rPr>
              <w:rFonts w:asciiTheme="majorHAnsi" w:hAnsiTheme="majorHAnsi" w:cs="Arial"/>
              <w:sz w:val="20"/>
              <w:szCs w:val="20"/>
            </w:rPr>
            <w:t xml:space="preserve">gricultural Systems Technology emphasis area, </w:t>
          </w:r>
          <w:r w:rsidR="00A20FEA">
            <w:rPr>
              <w:rFonts w:asciiTheme="majorHAnsi" w:hAnsiTheme="majorHAnsi" w:cs="Arial"/>
              <w:sz w:val="20"/>
              <w:szCs w:val="20"/>
            </w:rPr>
            <w:t xml:space="preserve">in </w:t>
          </w:r>
          <w:r w:rsidR="004752E3">
            <w:rPr>
              <w:rFonts w:asciiTheme="majorHAnsi" w:hAnsiTheme="majorHAnsi" w:cs="Arial"/>
              <w:sz w:val="20"/>
              <w:szCs w:val="20"/>
            </w:rPr>
            <w:t xml:space="preserve">the </w:t>
          </w:r>
          <w:r w:rsidR="00A20FEA">
            <w:rPr>
              <w:rFonts w:asciiTheme="majorHAnsi" w:hAnsiTheme="majorHAnsi" w:cs="Arial"/>
              <w:sz w:val="20"/>
              <w:szCs w:val="20"/>
            </w:rPr>
            <w:t>Agricultural Studies</w:t>
          </w:r>
          <w:r>
            <w:rPr>
              <w:rFonts w:asciiTheme="majorHAnsi" w:hAnsiTheme="majorHAnsi" w:cs="Arial"/>
              <w:sz w:val="20"/>
              <w:szCs w:val="20"/>
            </w:rPr>
            <w:t xml:space="preserve"> </w:t>
          </w:r>
          <w:r w:rsidR="00204E88">
            <w:rPr>
              <w:rFonts w:asciiTheme="majorHAnsi" w:hAnsiTheme="majorHAnsi" w:cs="Arial"/>
              <w:sz w:val="20"/>
              <w:szCs w:val="20"/>
            </w:rPr>
            <w:t xml:space="preserve">Major, </w:t>
          </w:r>
          <w:r>
            <w:rPr>
              <w:rFonts w:asciiTheme="majorHAnsi" w:hAnsiTheme="majorHAnsi" w:cs="Arial"/>
              <w:sz w:val="20"/>
              <w:szCs w:val="20"/>
            </w:rPr>
            <w:t>submitted on another document</w:t>
          </w:r>
          <w:r w:rsidR="00A20FEA">
            <w:rPr>
              <w:rFonts w:asciiTheme="majorHAnsi" w:hAnsiTheme="majorHAnsi" w:cs="Arial"/>
              <w:sz w:val="20"/>
              <w:szCs w:val="20"/>
            </w:rPr>
            <w:t xml:space="preserve">. </w:t>
          </w:r>
          <w:r>
            <w:rPr>
              <w:rFonts w:asciiTheme="majorHAnsi" w:hAnsiTheme="majorHAnsi" w:cs="Arial"/>
              <w:sz w:val="20"/>
              <w:szCs w:val="20"/>
            </w:rPr>
            <w:t xml:space="preserve">This realignment effects multiple </w:t>
          </w:r>
          <w:proofErr w:type="gramStart"/>
          <w:r>
            <w:rPr>
              <w:rFonts w:asciiTheme="majorHAnsi" w:hAnsiTheme="majorHAnsi" w:cs="Arial"/>
              <w:sz w:val="20"/>
              <w:szCs w:val="20"/>
            </w:rPr>
            <w:t>courses which</w:t>
          </w:r>
          <w:proofErr w:type="gramEnd"/>
          <w:r>
            <w:rPr>
              <w:rFonts w:asciiTheme="majorHAnsi" w:hAnsiTheme="majorHAnsi" w:cs="Arial"/>
              <w:sz w:val="20"/>
              <w:szCs w:val="20"/>
            </w:rPr>
            <w:t xml:space="preserve"> are on this minor. </w:t>
          </w:r>
        </w:p>
        <w:p w:rsidR="00327BEC" w:rsidRDefault="00327BEC" w:rsidP="00BF0C23">
          <w:pPr>
            <w:tabs>
              <w:tab w:val="left" w:pos="360"/>
              <w:tab w:val="left" w:pos="720"/>
            </w:tabs>
            <w:spacing w:after="0" w:line="240" w:lineRule="auto"/>
            <w:rPr>
              <w:rFonts w:asciiTheme="majorHAnsi" w:hAnsiTheme="majorHAnsi" w:cs="Arial"/>
              <w:sz w:val="20"/>
              <w:szCs w:val="20"/>
            </w:rPr>
          </w:pPr>
        </w:p>
        <w:p w:rsidR="004752E3" w:rsidRDefault="004752E3" w:rsidP="00BF0C2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AGST 3503 </w:t>
          </w:r>
          <w:proofErr w:type="gramStart"/>
          <w:r>
            <w:rPr>
              <w:rFonts w:asciiTheme="majorHAnsi" w:hAnsiTheme="majorHAnsi" w:cs="Arial"/>
              <w:sz w:val="20"/>
              <w:szCs w:val="20"/>
            </w:rPr>
            <w:t>is being renamed and reconfigured to better prepare entrants into AGST 3543</w:t>
          </w:r>
          <w:proofErr w:type="gramEnd"/>
          <w:r w:rsidR="00327BEC">
            <w:rPr>
              <w:rFonts w:asciiTheme="majorHAnsi" w:hAnsiTheme="majorHAnsi" w:cs="Arial"/>
              <w:sz w:val="20"/>
              <w:szCs w:val="20"/>
            </w:rPr>
            <w:t xml:space="preserve">. AGST 3513 </w:t>
          </w:r>
          <w:proofErr w:type="gramStart"/>
          <w:r w:rsidR="00327BEC">
            <w:rPr>
              <w:rFonts w:asciiTheme="majorHAnsi" w:hAnsiTheme="majorHAnsi" w:cs="Arial"/>
              <w:sz w:val="20"/>
              <w:szCs w:val="20"/>
            </w:rPr>
            <w:t>is being modified to a capstone and moved out of the Minor</w:t>
          </w:r>
          <w:proofErr w:type="gramEnd"/>
          <w:r>
            <w:rPr>
              <w:rFonts w:asciiTheme="majorHAnsi" w:hAnsiTheme="majorHAnsi" w:cs="Arial"/>
              <w:sz w:val="20"/>
              <w:szCs w:val="20"/>
            </w:rPr>
            <w:t xml:space="preserve">.  AGST 4013 </w:t>
          </w:r>
          <w:proofErr w:type="gramStart"/>
          <w:r>
            <w:rPr>
              <w:rFonts w:asciiTheme="majorHAnsi" w:hAnsiTheme="majorHAnsi" w:cs="Arial"/>
              <w:sz w:val="20"/>
              <w:szCs w:val="20"/>
            </w:rPr>
            <w:t xml:space="preserve">is being deleted, and replaced by </w:t>
          </w:r>
          <w:r w:rsidR="00327BEC">
            <w:rPr>
              <w:rFonts w:asciiTheme="majorHAnsi" w:hAnsiTheme="majorHAnsi" w:cs="Arial"/>
              <w:sz w:val="20"/>
              <w:szCs w:val="20"/>
            </w:rPr>
            <w:t xml:space="preserve">four </w:t>
          </w:r>
          <w:r>
            <w:rPr>
              <w:rFonts w:asciiTheme="majorHAnsi" w:hAnsiTheme="majorHAnsi" w:cs="Arial"/>
              <w:sz w:val="20"/>
              <w:szCs w:val="20"/>
            </w:rPr>
            <w:t>courses</w:t>
          </w:r>
          <w:proofErr w:type="gramEnd"/>
          <w:r>
            <w:rPr>
              <w:rFonts w:asciiTheme="majorHAnsi" w:hAnsiTheme="majorHAnsi" w:cs="Arial"/>
              <w:sz w:val="20"/>
              <w:szCs w:val="20"/>
            </w:rPr>
            <w:t xml:space="preserve">: </w:t>
          </w:r>
          <w:r w:rsidR="00327BEC">
            <w:rPr>
              <w:rFonts w:asciiTheme="majorHAnsi" w:hAnsiTheme="majorHAnsi" w:cs="Arial"/>
              <w:sz w:val="20"/>
              <w:szCs w:val="20"/>
            </w:rPr>
            <w:t xml:space="preserve">AGST 4003, </w:t>
          </w:r>
          <w:r>
            <w:rPr>
              <w:rFonts w:asciiTheme="majorHAnsi" w:hAnsiTheme="majorHAnsi" w:cs="Arial"/>
              <w:sz w:val="20"/>
              <w:szCs w:val="20"/>
            </w:rPr>
            <w:t xml:space="preserve">AGST 4022, AGST 4501 and AGST 4511, which together introduce a broader range of technologies. AGST 4543 </w:t>
          </w:r>
          <w:proofErr w:type="gramStart"/>
          <w:r>
            <w:rPr>
              <w:rFonts w:asciiTheme="majorHAnsi" w:hAnsiTheme="majorHAnsi" w:cs="Arial"/>
              <w:sz w:val="20"/>
              <w:szCs w:val="20"/>
            </w:rPr>
            <w:t>is being renamed</w:t>
          </w:r>
          <w:proofErr w:type="gramEnd"/>
          <w:r>
            <w:rPr>
              <w:rFonts w:asciiTheme="majorHAnsi" w:hAnsiTheme="majorHAnsi" w:cs="Arial"/>
              <w:sz w:val="20"/>
              <w:szCs w:val="20"/>
            </w:rPr>
            <w:t>, and the description is being cleaned up. This reconfiguration will improve student preparation by aligning classes to build on each other</w:t>
          </w:r>
          <w:r w:rsidR="00327BEC">
            <w:rPr>
              <w:rFonts w:asciiTheme="majorHAnsi" w:hAnsiTheme="majorHAnsi" w:cs="Arial"/>
              <w:sz w:val="20"/>
              <w:szCs w:val="20"/>
            </w:rPr>
            <w:t>, broadening student skillsets and giving</w:t>
          </w:r>
          <w:r>
            <w:rPr>
              <w:rFonts w:asciiTheme="majorHAnsi" w:hAnsiTheme="majorHAnsi" w:cs="Arial"/>
              <w:sz w:val="20"/>
              <w:szCs w:val="20"/>
            </w:rPr>
            <w:t xml:space="preserve"> </w:t>
          </w:r>
          <w:r w:rsidR="00327BEC">
            <w:rPr>
              <w:rFonts w:asciiTheme="majorHAnsi" w:hAnsiTheme="majorHAnsi" w:cs="Arial"/>
              <w:sz w:val="20"/>
              <w:szCs w:val="20"/>
            </w:rPr>
            <w:t>a choice between AGST 4501 and 4511</w:t>
          </w:r>
          <w:r>
            <w:rPr>
              <w:rFonts w:asciiTheme="majorHAnsi" w:hAnsiTheme="majorHAnsi" w:cs="Arial"/>
              <w:sz w:val="20"/>
              <w:szCs w:val="20"/>
            </w:rPr>
            <w:t>.</w:t>
          </w:r>
        </w:p>
        <w:p w:rsidR="004752E3" w:rsidRDefault="004752E3" w:rsidP="00BF0C23">
          <w:pPr>
            <w:tabs>
              <w:tab w:val="left" w:pos="360"/>
              <w:tab w:val="left" w:pos="720"/>
            </w:tabs>
            <w:spacing w:after="0" w:line="240" w:lineRule="auto"/>
            <w:rPr>
              <w:rFonts w:asciiTheme="majorHAnsi" w:hAnsiTheme="majorHAnsi" w:cs="Arial"/>
              <w:sz w:val="20"/>
              <w:szCs w:val="20"/>
            </w:rPr>
          </w:pPr>
        </w:p>
        <w:p w:rsidR="002E3FC9" w:rsidRDefault="00B66F67" w:rsidP="00BF0C2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 xml:space="preserve">Other than course changes, </w:t>
          </w:r>
          <w:r w:rsidR="004752E3">
            <w:rPr>
              <w:rFonts w:asciiTheme="majorHAnsi" w:hAnsiTheme="majorHAnsi" w:cs="Arial"/>
              <w:sz w:val="20"/>
              <w:szCs w:val="20"/>
            </w:rPr>
            <w:t>the change request is</w:t>
          </w:r>
          <w:r>
            <w:rPr>
              <w:rFonts w:asciiTheme="majorHAnsi" w:hAnsiTheme="majorHAnsi" w:cs="Arial"/>
              <w:sz w:val="20"/>
              <w:szCs w:val="20"/>
            </w:rPr>
            <w:t xml:space="preserve"> to rename this minor from</w:t>
          </w:r>
          <w:r w:rsidR="00BF0C23" w:rsidRPr="00BF0C23">
            <w:t xml:space="preserve"> </w:t>
          </w:r>
          <w:r w:rsidR="00BF0C23">
            <w:t>“</w:t>
          </w:r>
          <w:r w:rsidR="00BF0C23" w:rsidRPr="00BF0C23">
            <w:rPr>
              <w:rFonts w:asciiTheme="majorHAnsi" w:hAnsiTheme="majorHAnsi" w:cs="Arial"/>
              <w:sz w:val="20"/>
              <w:szCs w:val="20"/>
            </w:rPr>
            <w:t>Minor in Spatial Technologies and Geographic Information Systems</w:t>
          </w:r>
          <w:r w:rsidR="00BF0C23">
            <w:rPr>
              <w:rFonts w:asciiTheme="majorHAnsi" w:hAnsiTheme="majorHAnsi" w:cs="Arial"/>
              <w:sz w:val="20"/>
              <w:szCs w:val="20"/>
            </w:rPr>
            <w:t>”</w:t>
          </w:r>
          <w:r w:rsidR="00BF0C23" w:rsidRPr="00BF0C23">
            <w:rPr>
              <w:rFonts w:asciiTheme="majorHAnsi" w:hAnsiTheme="majorHAnsi" w:cs="Arial"/>
              <w:sz w:val="20"/>
              <w:szCs w:val="20"/>
            </w:rPr>
            <w:t xml:space="preserve"> </w:t>
          </w:r>
          <w:r w:rsidR="00BF0C23">
            <w:rPr>
              <w:rFonts w:asciiTheme="majorHAnsi" w:hAnsiTheme="majorHAnsi" w:cs="Arial"/>
              <w:sz w:val="20"/>
              <w:szCs w:val="20"/>
            </w:rPr>
            <w:t>to “</w:t>
          </w:r>
          <w:r w:rsidR="00BF0C23" w:rsidRPr="00BF0C23">
            <w:rPr>
              <w:rFonts w:asciiTheme="majorHAnsi" w:hAnsiTheme="majorHAnsi" w:cs="Arial"/>
              <w:sz w:val="20"/>
              <w:szCs w:val="20"/>
            </w:rPr>
            <w:t>Minor in Precision Agriculture</w:t>
          </w:r>
          <w:r w:rsidR="00327BEC">
            <w:rPr>
              <w:rFonts w:asciiTheme="majorHAnsi" w:hAnsiTheme="majorHAnsi" w:cs="Arial"/>
              <w:sz w:val="20"/>
              <w:szCs w:val="20"/>
            </w:rPr>
            <w:t>.</w:t>
          </w:r>
          <w:r w:rsidR="00BF0C23">
            <w:rPr>
              <w:rFonts w:asciiTheme="majorHAnsi" w:hAnsiTheme="majorHAnsi" w:cs="Arial"/>
              <w:sz w:val="20"/>
              <w:szCs w:val="20"/>
            </w:rPr>
            <w:t xml:space="preserve">” </w:t>
          </w:r>
          <w:r>
            <w:rPr>
              <w:rFonts w:asciiTheme="majorHAnsi" w:hAnsiTheme="majorHAnsi" w:cs="Arial"/>
              <w:sz w:val="20"/>
              <w:szCs w:val="20"/>
            </w:rPr>
            <w:t>This name better reflects the term used in the industry and will reduce confusion about a planned addition of a GIS Certificate Program.</w:t>
          </w:r>
        </w:p>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b/>
          <w:sz w:val="20"/>
          <w:szCs w:val="20"/>
        </w:rPr>
        <w:t>3.</w:t>
      </w:r>
      <w:r w:rsidR="000A7C2E" w:rsidRPr="005813B9">
        <w:rPr>
          <w:rFonts w:asciiTheme="majorHAnsi" w:hAnsiTheme="majorHAnsi" w:cs="Arial"/>
          <w:b/>
          <w:sz w:val="20"/>
          <w:szCs w:val="20"/>
        </w:rPr>
        <w:t>Effective</w:t>
      </w:r>
      <w:proofErr w:type="gramEnd"/>
      <w:r w:rsidR="000A7C2E" w:rsidRPr="005813B9">
        <w:rPr>
          <w:rFonts w:asciiTheme="majorHAnsi" w:hAnsiTheme="majorHAnsi" w:cs="Arial"/>
          <w:b/>
          <w:sz w:val="20"/>
          <w:szCs w:val="20"/>
        </w:rPr>
        <w:t xml:space="preser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rsidR="002E3FC9" w:rsidRDefault="00F665C3"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B24A85" w:rsidRDefault="002E3FC9" w:rsidP="002E3FC9">
      <w:pPr>
        <w:tabs>
          <w:tab w:val="left" w:pos="360"/>
          <w:tab w:val="left" w:pos="720"/>
        </w:tabs>
        <w:spacing w:after="0" w:line="240" w:lineRule="auto"/>
        <w:rPr>
          <w:rFonts w:asciiTheme="majorHAnsi" w:hAnsiTheme="majorHAnsi" w:cs="Arial"/>
          <w:i/>
          <w:sz w:val="20"/>
          <w:szCs w:val="20"/>
        </w:rPr>
      </w:pPr>
      <w:proofErr w:type="gramStart"/>
      <w:r>
        <w:rPr>
          <w:rFonts w:asciiTheme="majorHAnsi" w:hAnsiTheme="majorHAnsi" w:cs="Arial"/>
          <w:b/>
          <w:sz w:val="20"/>
          <w:szCs w:val="20"/>
        </w:rPr>
        <w:t>4.</w:t>
      </w:r>
      <w:r w:rsidR="000A7C2E" w:rsidRPr="005813B9">
        <w:rPr>
          <w:rFonts w:asciiTheme="majorHAnsi" w:hAnsiTheme="majorHAnsi" w:cs="Arial"/>
          <w:b/>
          <w:sz w:val="20"/>
          <w:szCs w:val="20"/>
        </w:rPr>
        <w:t>Justification</w:t>
      </w:r>
      <w:proofErr w:type="gramEnd"/>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rsidR="002E3FC9" w:rsidRDefault="00F665C3" w:rsidP="002E3FC9">
          <w:pPr>
            <w:tabs>
              <w:tab w:val="left" w:pos="360"/>
              <w:tab w:val="left" w:pos="720"/>
            </w:tabs>
            <w:spacing w:after="0" w:line="240" w:lineRule="auto"/>
            <w:rPr>
              <w:rFonts w:asciiTheme="majorHAnsi" w:hAnsiTheme="majorHAnsi" w:cs="Arial"/>
              <w:sz w:val="20"/>
              <w:szCs w:val="20"/>
            </w:rPr>
          </w:pPr>
          <w:r w:rsidRPr="00F665C3">
            <w:rPr>
              <w:rFonts w:asciiTheme="majorHAnsi" w:hAnsiTheme="majorHAnsi" w:cs="Arial"/>
              <w:sz w:val="20"/>
              <w:szCs w:val="20"/>
            </w:rPr>
            <w:t xml:space="preserve">Note: Multiple bulletin changes associated with an AGST program realignment </w:t>
          </w:r>
          <w:proofErr w:type="gramStart"/>
          <w:r w:rsidRPr="00F665C3">
            <w:rPr>
              <w:rFonts w:asciiTheme="majorHAnsi" w:hAnsiTheme="majorHAnsi" w:cs="Arial"/>
              <w:sz w:val="20"/>
              <w:szCs w:val="20"/>
            </w:rPr>
            <w:t>are being submitted</w:t>
          </w:r>
          <w:proofErr w:type="gramEnd"/>
          <w:r w:rsidRPr="00F665C3">
            <w:rPr>
              <w:rFonts w:asciiTheme="majorHAnsi" w:hAnsiTheme="majorHAnsi" w:cs="Arial"/>
              <w:sz w:val="20"/>
              <w:szCs w:val="20"/>
            </w:rPr>
            <w:t xml:space="preserve">. </w:t>
          </w:r>
        </w:p>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B66F67" w:rsidRDefault="00B66F67" w:rsidP="00CD7510">
      <w:pPr>
        <w:tabs>
          <w:tab w:val="left" w:pos="360"/>
          <w:tab w:val="left" w:pos="720"/>
        </w:tabs>
        <w:spacing w:after="0" w:line="240" w:lineRule="auto"/>
        <w:jc w:val="center"/>
        <w:rPr>
          <w:rFonts w:asciiTheme="majorHAnsi" w:hAnsiTheme="majorHAnsi" w:cs="Arial"/>
          <w:b/>
          <w:sz w:val="28"/>
          <w:szCs w:val="20"/>
        </w:rPr>
      </w:pP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Bulletin Changes</w:t>
      </w:r>
    </w:p>
    <w:p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rsidTr="003B571C">
        <w:tc>
          <w:tcPr>
            <w:tcW w:w="11016" w:type="dxa"/>
            <w:shd w:val="clear" w:color="auto" w:fill="D9D9D9" w:themeFill="background1" w:themeFillShade="D9"/>
          </w:tcPr>
          <w:p w:rsidR="00CD7510" w:rsidRPr="008426D1" w:rsidRDefault="00CD7510" w:rsidP="003B571C">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rsidTr="003B571C">
        <w:tc>
          <w:tcPr>
            <w:tcW w:w="11016" w:type="dxa"/>
            <w:shd w:val="clear" w:color="auto" w:fill="F2F2F2" w:themeFill="background1" w:themeFillShade="F2"/>
          </w:tcPr>
          <w:p w:rsidR="00CD7510" w:rsidRPr="008426D1" w:rsidRDefault="00CD7510" w:rsidP="003B571C">
            <w:pPr>
              <w:tabs>
                <w:tab w:val="left" w:pos="360"/>
                <w:tab w:val="left" w:pos="720"/>
              </w:tabs>
              <w:jc w:val="center"/>
              <w:rPr>
                <w:rFonts w:ascii="Times New Roman" w:hAnsi="Times New Roman" w:cs="Times New Roman"/>
                <w:b/>
                <w:color w:val="000000" w:themeColor="text1"/>
                <w:sz w:val="18"/>
                <w:szCs w:val="24"/>
              </w:rPr>
            </w:pPr>
          </w:p>
          <w:p w:rsidR="00CD7510" w:rsidRPr="008426D1" w:rsidRDefault="00CD7510" w:rsidP="003B571C">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w:t>
            </w:r>
            <w:proofErr w:type="gramStart"/>
            <w:r w:rsidRPr="008426D1">
              <w:rPr>
                <w:rFonts w:ascii="Times New Roman" w:hAnsi="Times New Roman" w:cs="Times New Roman"/>
                <w:b/>
                <w:color w:val="FF0000"/>
                <w:sz w:val="24"/>
                <w:szCs w:val="24"/>
              </w:rPr>
              <w:t>below</w:t>
            </w:r>
            <w:proofErr w:type="gramEnd"/>
            <w:r w:rsidRPr="008426D1">
              <w:rPr>
                <w:rFonts w:ascii="Times New Roman" w:hAnsi="Times New Roman" w:cs="Times New Roman"/>
                <w:b/>
                <w:color w:val="FF0000"/>
                <w:sz w:val="24"/>
                <w:szCs w:val="24"/>
              </w:rPr>
              <w:t xml:space="preserve">.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CD7510" w:rsidRPr="008426D1" w:rsidRDefault="00CD7510" w:rsidP="003B571C">
            <w:pPr>
              <w:rPr>
                <w:rFonts w:ascii="Times New Roman" w:hAnsi="Times New Roman" w:cs="Times New Roman"/>
                <w:b/>
                <w:color w:val="FF0000"/>
                <w:sz w:val="14"/>
                <w:szCs w:val="24"/>
              </w:rPr>
            </w:pPr>
          </w:p>
          <w:p w:rsidR="00CD7510" w:rsidRPr="008426D1" w:rsidRDefault="00CD7510" w:rsidP="003B571C">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w:t>
            </w:r>
            <w:proofErr w:type="gramStart"/>
            <w:r w:rsidRPr="008426D1">
              <w:rPr>
                <w:rFonts w:asciiTheme="majorHAnsi" w:hAnsiTheme="majorHAnsi" w:cs="Arial"/>
                <w:b/>
                <w:color w:val="FF0000"/>
                <w:sz w:val="20"/>
                <w:szCs w:val="24"/>
              </w:rPr>
              <w:t>are often listed</w:t>
            </w:r>
            <w:proofErr w:type="gramEnd"/>
            <w:r w:rsidRPr="008426D1">
              <w:rPr>
                <w:rFonts w:asciiTheme="majorHAnsi" w:hAnsiTheme="majorHAnsi" w:cs="Arial"/>
                <w:b/>
                <w:color w:val="FF0000"/>
                <w:sz w:val="20"/>
                <w:szCs w:val="24"/>
              </w:rPr>
              <w:t xml:space="preserve">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rsidR="00CD7510" w:rsidRPr="008426D1" w:rsidRDefault="00CD7510" w:rsidP="003B571C">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3B571C">
            <w:pPr>
              <w:tabs>
                <w:tab w:val="left" w:pos="360"/>
                <w:tab w:val="left" w:pos="720"/>
              </w:tabs>
              <w:jc w:val="center"/>
              <w:rPr>
                <w:rFonts w:ascii="Times New Roman" w:hAnsi="Times New Roman" w:cs="Times New Roman"/>
                <w:b/>
                <w:color w:val="000000" w:themeColor="text1"/>
                <w:sz w:val="10"/>
                <w:szCs w:val="24"/>
                <w:u w:val="single"/>
              </w:rPr>
            </w:pPr>
          </w:p>
          <w:p w:rsidR="00CD7510" w:rsidRPr="008426D1" w:rsidRDefault="00CD7510" w:rsidP="003B571C">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CD7510" w:rsidRPr="008426D1" w:rsidRDefault="00CD7510" w:rsidP="003B571C">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xml:space="preserve">- New credit hours and text changes </w:t>
            </w:r>
            <w:proofErr w:type="gramStart"/>
            <w:r w:rsidRPr="008426D1">
              <w:rPr>
                <w:rFonts w:ascii="Times New Roman" w:hAnsi="Times New Roman" w:cs="Times New Roman"/>
                <w:color w:val="000000" w:themeColor="text1"/>
                <w:sz w:val="24"/>
                <w:szCs w:val="24"/>
              </w:rPr>
              <w:t>should be listed</w:t>
            </w:r>
            <w:proofErr w:type="gramEnd"/>
            <w:r w:rsidRPr="008426D1">
              <w:rPr>
                <w:rFonts w:ascii="Times New Roman" w:hAnsi="Times New Roman" w:cs="Times New Roman"/>
                <w:color w:val="000000" w:themeColor="text1"/>
                <w:sz w:val="24"/>
                <w:szCs w:val="24"/>
              </w:rPr>
              <w:t xml:space="preserve">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CD7510" w:rsidRPr="008426D1" w:rsidRDefault="00CD7510" w:rsidP="003B571C">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CD7510" w:rsidRPr="008426D1" w:rsidRDefault="00CD7510" w:rsidP="003B571C">
            <w:pPr>
              <w:tabs>
                <w:tab w:val="left" w:pos="360"/>
                <w:tab w:val="left" w:pos="720"/>
              </w:tabs>
              <w:rPr>
                <w:rFonts w:ascii="Times New Roman" w:hAnsi="Times New Roman" w:cs="Times New Roman"/>
                <w:b/>
                <w:color w:val="000000" w:themeColor="text1"/>
                <w:sz w:val="18"/>
                <w:szCs w:val="28"/>
              </w:rPr>
            </w:pPr>
          </w:p>
          <w:p w:rsidR="005B2E9E" w:rsidRDefault="00CD7510" w:rsidP="003B571C">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499E228" wp14:editId="6E85E39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w:t>
            </w:r>
            <w:proofErr w:type="gramStart"/>
            <w:r w:rsidRPr="008426D1">
              <w:rPr>
                <w:rFonts w:ascii="Times New Roman" w:hAnsi="Times New Roman" w:cs="Times New Roman"/>
                <w:i/>
                <w:sz w:val="20"/>
                <w:szCs w:val="24"/>
              </w:rPr>
              <w:t>to</w:t>
            </w:r>
            <w:proofErr w:type="gramEnd"/>
            <w:r w:rsidRPr="008426D1">
              <w:rPr>
                <w:rFonts w:ascii="Times New Roman" w:hAnsi="Times New Roman" w:cs="Times New Roman"/>
                <w:i/>
                <w:sz w:val="20"/>
                <w:szCs w:val="24"/>
              </w:rPr>
              <w:t>.</w:t>
            </w:r>
          </w:p>
          <w:p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1"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rsidR="00CD7510" w:rsidRPr="008426D1" w:rsidRDefault="00CD7510" w:rsidP="003B571C">
            <w:pPr>
              <w:tabs>
                <w:tab w:val="left" w:pos="360"/>
                <w:tab w:val="left" w:pos="720"/>
              </w:tabs>
              <w:rPr>
                <w:rFonts w:asciiTheme="majorHAnsi" w:hAnsiTheme="majorHAnsi"/>
                <w:sz w:val="18"/>
                <w:szCs w:val="18"/>
              </w:rPr>
            </w:pPr>
          </w:p>
        </w:tc>
      </w:tr>
    </w:tbl>
    <w:p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CD7510" w:rsidRPr="008426D1" w:rsidRDefault="00CD7510" w:rsidP="00CD7510">
      <w:pPr>
        <w:rPr>
          <w:rFonts w:asciiTheme="majorHAnsi" w:hAnsiTheme="majorHAnsi" w:cs="Arial"/>
          <w:sz w:val="18"/>
          <w:szCs w:val="18"/>
        </w:rPr>
      </w:pPr>
    </w:p>
    <w:sdt>
      <w:sdtPr>
        <w:rPr>
          <w:rFonts w:asciiTheme="majorHAnsi" w:hAnsiTheme="majorHAnsi" w:cs="Arial"/>
        </w:rPr>
        <w:id w:val="-97950460"/>
      </w:sdtPr>
      <w:sdtEndPr/>
      <w:sdtContent>
        <w:p w:rsidR="00CD7510" w:rsidRPr="00E54C32" w:rsidRDefault="00F665C3" w:rsidP="00CD7510">
          <w:pPr>
            <w:tabs>
              <w:tab w:val="left" w:pos="360"/>
              <w:tab w:val="left" w:pos="720"/>
            </w:tabs>
            <w:spacing w:after="0" w:line="240" w:lineRule="auto"/>
            <w:rPr>
              <w:rFonts w:asciiTheme="majorHAnsi" w:hAnsiTheme="majorHAnsi" w:cs="Arial"/>
            </w:rPr>
          </w:pPr>
          <w:r w:rsidRPr="00E54C32">
            <w:rPr>
              <w:rFonts w:asciiTheme="majorHAnsi" w:hAnsiTheme="majorHAnsi" w:cs="Arial"/>
            </w:rPr>
            <w:t>The following changes occur on pages 125</w:t>
          </w:r>
          <w:r w:rsidR="002F57C1" w:rsidRPr="00E54C32">
            <w:rPr>
              <w:rFonts w:asciiTheme="majorHAnsi" w:hAnsiTheme="majorHAnsi" w:cs="Arial"/>
            </w:rPr>
            <w:t>,</w:t>
          </w:r>
          <w:r w:rsidRPr="00E54C32">
            <w:rPr>
              <w:rFonts w:asciiTheme="majorHAnsi" w:hAnsiTheme="majorHAnsi" w:cs="Arial"/>
            </w:rPr>
            <w:t xml:space="preserve"> 432</w:t>
          </w:r>
          <w:r w:rsidR="004752E3" w:rsidRPr="00E54C32">
            <w:rPr>
              <w:rFonts w:asciiTheme="majorHAnsi" w:hAnsiTheme="majorHAnsi" w:cs="Arial"/>
            </w:rPr>
            <w:t xml:space="preserve">, </w:t>
          </w:r>
        </w:p>
      </w:sdtContent>
    </w:sdt>
    <w:p w:rsidR="00CD7510" w:rsidRPr="00E54C32" w:rsidRDefault="00CD7510" w:rsidP="00CD7510">
      <w:pPr>
        <w:rPr>
          <w:rFonts w:asciiTheme="majorHAnsi" w:hAnsiTheme="majorHAnsi" w:cs="Arial"/>
        </w:rPr>
      </w:pPr>
    </w:p>
    <w:p w:rsidR="00E54C32" w:rsidRPr="008426D1" w:rsidRDefault="00E54C32" w:rsidP="00E54C32">
      <w:pPr>
        <w:rPr>
          <w:rFonts w:asciiTheme="majorHAnsi" w:hAnsiTheme="majorHAnsi" w:cs="Arial"/>
          <w:sz w:val="18"/>
          <w:szCs w:val="18"/>
        </w:rPr>
      </w:pPr>
      <w:r w:rsidRPr="00E54C32">
        <w:rPr>
          <w:rFonts w:asciiTheme="majorHAnsi" w:hAnsiTheme="majorHAnsi" w:cs="Arial"/>
          <w:highlight w:val="yellow"/>
        </w:rPr>
        <w:t>*Due to the high number of concur</w:t>
      </w:r>
      <w:r>
        <w:rPr>
          <w:rFonts w:asciiTheme="majorHAnsi" w:hAnsiTheme="majorHAnsi" w:cs="Arial"/>
          <w:highlight w:val="yellow"/>
        </w:rPr>
        <w:t xml:space="preserve">rent changes, for clarity, the Minor Name Change </w:t>
      </w:r>
      <w:proofErr w:type="gramStart"/>
      <w:r w:rsidRPr="00E54C32">
        <w:rPr>
          <w:rFonts w:asciiTheme="majorHAnsi" w:hAnsiTheme="majorHAnsi" w:cs="Arial"/>
          <w:highlight w:val="yellow"/>
        </w:rPr>
        <w:t>is highlighted</w:t>
      </w:r>
      <w:proofErr w:type="gramEnd"/>
      <w:r w:rsidRPr="00E54C32">
        <w:rPr>
          <w:rFonts w:asciiTheme="majorHAnsi" w:hAnsiTheme="majorHAnsi" w:cs="Arial"/>
          <w:highlight w:val="yellow"/>
        </w:rPr>
        <w:t xml:space="preserve"> on the bulletin page</w:t>
      </w:r>
      <w:r>
        <w:rPr>
          <w:rFonts w:asciiTheme="majorHAnsi" w:hAnsiTheme="majorHAnsi" w:cs="Arial"/>
          <w:highlight w:val="yellow"/>
        </w:rPr>
        <w:t xml:space="preserve"> 125</w:t>
      </w:r>
      <w:r w:rsidRPr="00E54C32">
        <w:rPr>
          <w:rFonts w:asciiTheme="majorHAnsi" w:hAnsiTheme="majorHAnsi" w:cs="Arial"/>
          <w:sz w:val="18"/>
          <w:szCs w:val="18"/>
          <w:highlight w:val="yellow"/>
        </w:rPr>
        <w:t>.</w:t>
      </w:r>
    </w:p>
    <w:p w:rsidR="002F57C1" w:rsidRDefault="002F57C1" w:rsidP="003B571C">
      <w:pPr>
        <w:spacing w:before="75"/>
        <w:ind w:left="2019"/>
        <w:rPr>
          <w:rFonts w:asciiTheme="majorHAnsi" w:hAnsiTheme="majorHAnsi" w:cs="Arial"/>
          <w:sz w:val="18"/>
          <w:szCs w:val="18"/>
        </w:rPr>
      </w:pPr>
    </w:p>
    <w:p w:rsidR="002F57C1" w:rsidRDefault="00F665C3" w:rsidP="00BF0C23">
      <w:pPr>
        <w:rPr>
          <w:rFonts w:ascii="Arial" w:hAnsi="Arial" w:cs="Arial"/>
          <w:sz w:val="20"/>
          <w:szCs w:val="20"/>
        </w:rPr>
      </w:pPr>
      <w:r>
        <w:rPr>
          <w:rFonts w:asciiTheme="majorHAnsi" w:hAnsiTheme="majorHAnsi" w:cs="Arial"/>
          <w:sz w:val="18"/>
          <w:szCs w:val="18"/>
        </w:rPr>
        <w:br w:type="page"/>
      </w:r>
    </w:p>
    <w:p w:rsidR="00F665C3" w:rsidRPr="002F57C1" w:rsidRDefault="00F665C3" w:rsidP="00F665C3">
      <w:pPr>
        <w:pStyle w:val="BodyText"/>
        <w:spacing w:before="69" w:line="235" w:lineRule="auto"/>
        <w:ind w:left="0" w:right="117" w:firstLine="0"/>
        <w:rPr>
          <w:b/>
          <w:color w:val="231F20"/>
          <w:sz w:val="20"/>
          <w:szCs w:val="20"/>
        </w:rPr>
      </w:pPr>
      <w:r w:rsidRPr="002F57C1">
        <w:rPr>
          <w:color w:val="231F20"/>
          <w:sz w:val="20"/>
          <w:szCs w:val="20"/>
        </w:rPr>
        <w:lastRenderedPageBreak/>
        <w:t>From pg. 125</w:t>
      </w:r>
    </w:p>
    <w:p w:rsidR="00F665C3" w:rsidRPr="002F57C1" w:rsidRDefault="00F665C3" w:rsidP="00F665C3">
      <w:pPr>
        <w:pStyle w:val="BodyText"/>
        <w:ind w:left="0" w:firstLine="0"/>
        <w:jc w:val="left"/>
        <w:rPr>
          <w:sz w:val="20"/>
          <w:szCs w:val="20"/>
        </w:rPr>
      </w:pPr>
    </w:p>
    <w:p w:rsidR="00F665C3" w:rsidRPr="002F57C1" w:rsidRDefault="00F665C3" w:rsidP="00F665C3">
      <w:pPr>
        <w:pStyle w:val="BodyText"/>
        <w:ind w:left="0" w:firstLine="0"/>
        <w:jc w:val="left"/>
        <w:rPr>
          <w:sz w:val="20"/>
          <w:szCs w:val="20"/>
        </w:rPr>
      </w:pPr>
      <w:r w:rsidRPr="002F57C1">
        <w:rPr>
          <w:sz w:val="20"/>
          <w:szCs w:val="20"/>
        </w:rPr>
        <w:t>…</w:t>
      </w:r>
    </w:p>
    <w:p w:rsidR="00F665C3" w:rsidRPr="002F57C1" w:rsidRDefault="00F665C3" w:rsidP="00F665C3">
      <w:pPr>
        <w:pStyle w:val="BodyText"/>
        <w:spacing w:before="4"/>
        <w:rPr>
          <w:b/>
          <w:sz w:val="24"/>
          <w:szCs w:val="24"/>
        </w:rPr>
      </w:pPr>
    </w:p>
    <w:p w:rsidR="00F665C3" w:rsidRPr="00451084" w:rsidRDefault="00F665C3" w:rsidP="00F665C3">
      <w:pPr>
        <w:pStyle w:val="BodyText"/>
        <w:spacing w:before="1"/>
        <w:ind w:left="39" w:right="39"/>
        <w:jc w:val="center"/>
        <w:rPr>
          <w:b/>
          <w:color w:val="0070C0"/>
          <w:sz w:val="26"/>
          <w:szCs w:val="26"/>
        </w:rPr>
      </w:pPr>
      <w:r w:rsidRPr="00E54C32">
        <w:rPr>
          <w:b/>
          <w:strike/>
          <w:color w:val="FF0000"/>
          <w:w w:val="85"/>
          <w:sz w:val="26"/>
          <w:szCs w:val="26"/>
          <w:highlight w:val="yellow"/>
        </w:rPr>
        <w:t>Minor in Spatial Technologies and Geographic Information Systems</w:t>
      </w:r>
      <w:r w:rsidRPr="00E54C32">
        <w:rPr>
          <w:b/>
          <w:color w:val="FF0000"/>
          <w:w w:val="85"/>
          <w:sz w:val="26"/>
          <w:szCs w:val="26"/>
          <w:highlight w:val="yellow"/>
        </w:rPr>
        <w:t xml:space="preserve"> </w:t>
      </w:r>
      <w:r w:rsidR="003B571C" w:rsidRPr="00E54C32">
        <w:rPr>
          <w:b/>
          <w:color w:val="FF0000"/>
          <w:w w:val="85"/>
          <w:sz w:val="26"/>
          <w:szCs w:val="26"/>
          <w:highlight w:val="yellow"/>
        </w:rPr>
        <w:br/>
      </w:r>
      <w:r w:rsidRPr="00E54C32">
        <w:rPr>
          <w:b/>
          <w:color w:val="0070C0"/>
          <w:w w:val="85"/>
          <w:sz w:val="26"/>
          <w:szCs w:val="26"/>
          <w:highlight w:val="yellow"/>
        </w:rPr>
        <w:t>Minor in Precision Agriculture</w:t>
      </w:r>
    </w:p>
    <w:p w:rsidR="00F665C3" w:rsidRPr="002F57C1" w:rsidRDefault="00F665C3" w:rsidP="00F665C3">
      <w:pPr>
        <w:pStyle w:val="BodyText"/>
        <w:spacing w:before="2"/>
        <w:rPr>
          <w:sz w:val="8"/>
        </w:rPr>
      </w:pPr>
    </w:p>
    <w:tbl>
      <w:tblPr>
        <w:tblW w:w="6259" w:type="dxa"/>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5504"/>
        <w:gridCol w:w="755"/>
      </w:tblGrid>
      <w:tr w:rsidR="003B571C" w:rsidRPr="002F57C1" w:rsidTr="003B571C">
        <w:trPr>
          <w:trHeight w:val="525"/>
          <w:jc w:val="center"/>
        </w:trPr>
        <w:tc>
          <w:tcPr>
            <w:tcW w:w="5504" w:type="dxa"/>
            <w:shd w:val="clear" w:color="auto" w:fill="BCBEC0"/>
          </w:tcPr>
          <w:p w:rsidR="003B571C" w:rsidRPr="002F57C1" w:rsidRDefault="003B571C" w:rsidP="003B571C">
            <w:pPr>
              <w:pStyle w:val="TableParagraph"/>
              <w:spacing w:before="36"/>
              <w:ind w:left="80"/>
              <w:rPr>
                <w:b/>
                <w:sz w:val="16"/>
                <w:szCs w:val="16"/>
              </w:rPr>
            </w:pPr>
            <w:r w:rsidRPr="002F57C1">
              <w:rPr>
                <w:b/>
                <w:color w:val="231F20"/>
                <w:sz w:val="16"/>
                <w:szCs w:val="16"/>
              </w:rPr>
              <w:t>Required Courses:</w:t>
            </w:r>
          </w:p>
          <w:p w:rsidR="003B571C" w:rsidRPr="002F57C1" w:rsidRDefault="003B571C" w:rsidP="003B571C">
            <w:pPr>
              <w:pStyle w:val="TableParagraph"/>
              <w:spacing w:before="30" w:line="225" w:lineRule="auto"/>
              <w:ind w:left="170" w:right="11"/>
              <w:rPr>
                <w:sz w:val="16"/>
                <w:szCs w:val="16"/>
              </w:rPr>
            </w:pPr>
            <w:r w:rsidRPr="002F57C1">
              <w:rPr>
                <w:color w:val="231F20"/>
                <w:sz w:val="16"/>
                <w:szCs w:val="16"/>
              </w:rPr>
              <w:t>Students must maintain a minimum GPA of 3.0 and a grade of at least a “C” for each course in the minor.</w:t>
            </w:r>
          </w:p>
        </w:tc>
        <w:tc>
          <w:tcPr>
            <w:tcW w:w="755" w:type="dxa"/>
            <w:shd w:val="clear" w:color="auto" w:fill="BCBEC0"/>
          </w:tcPr>
          <w:p w:rsidR="003B571C" w:rsidRPr="002F57C1" w:rsidRDefault="003B571C" w:rsidP="003B571C">
            <w:pPr>
              <w:pStyle w:val="TableParagraph"/>
              <w:ind w:left="86" w:right="68"/>
              <w:jc w:val="center"/>
              <w:rPr>
                <w:b/>
                <w:sz w:val="16"/>
                <w:szCs w:val="16"/>
              </w:rPr>
            </w:pPr>
            <w:r w:rsidRPr="002F57C1">
              <w:rPr>
                <w:b/>
                <w:color w:val="231F20"/>
                <w:sz w:val="16"/>
                <w:szCs w:val="16"/>
              </w:rPr>
              <w:t>Sem. Hrs.</w:t>
            </w:r>
          </w:p>
        </w:tc>
      </w:tr>
      <w:tr w:rsidR="003B571C" w:rsidRPr="002F57C1" w:rsidTr="003B571C">
        <w:trPr>
          <w:trHeight w:val="214"/>
          <w:jc w:val="center"/>
        </w:trPr>
        <w:tc>
          <w:tcPr>
            <w:tcW w:w="5504" w:type="dxa"/>
          </w:tcPr>
          <w:p w:rsidR="003B571C" w:rsidRPr="002F57C1" w:rsidRDefault="003B571C" w:rsidP="003B571C">
            <w:pPr>
              <w:pStyle w:val="TableParagraph"/>
              <w:spacing w:before="0"/>
              <w:ind w:left="187"/>
              <w:rPr>
                <w:strike/>
                <w:color w:val="FF0000"/>
                <w:sz w:val="16"/>
                <w:szCs w:val="16"/>
              </w:rPr>
            </w:pPr>
            <w:r w:rsidRPr="002F57C1">
              <w:rPr>
                <w:sz w:val="16"/>
                <w:szCs w:val="16"/>
              </w:rPr>
              <w:t>AGST 3503,</w:t>
            </w:r>
            <w:r w:rsidRPr="002F57C1">
              <w:rPr>
                <w:strike/>
                <w:sz w:val="16"/>
                <w:szCs w:val="16"/>
              </w:rPr>
              <w:t xml:space="preserve"> </w:t>
            </w:r>
            <w:r w:rsidRPr="002F57C1">
              <w:rPr>
                <w:strike/>
                <w:color w:val="FF0000"/>
                <w:sz w:val="16"/>
                <w:szCs w:val="16"/>
              </w:rPr>
              <w:t xml:space="preserve">Agricultural Spatial Technologies I </w:t>
            </w:r>
            <w:r w:rsidRPr="002F57C1">
              <w:rPr>
                <w:color w:val="0070C0"/>
                <w:sz w:val="18"/>
                <w:szCs w:val="18"/>
              </w:rPr>
              <w:t>Geospatial Data Applications</w:t>
            </w:r>
          </w:p>
        </w:tc>
        <w:tc>
          <w:tcPr>
            <w:tcW w:w="755" w:type="dxa"/>
          </w:tcPr>
          <w:p w:rsidR="003B571C" w:rsidRPr="002F57C1" w:rsidRDefault="003B571C" w:rsidP="003B571C">
            <w:pPr>
              <w:pStyle w:val="TableParagraph"/>
              <w:spacing w:before="0"/>
              <w:ind w:left="187"/>
              <w:jc w:val="center"/>
              <w:rPr>
                <w:strike/>
                <w:color w:val="FF0000"/>
                <w:sz w:val="16"/>
                <w:szCs w:val="16"/>
              </w:rPr>
            </w:pPr>
            <w:r w:rsidRPr="002F57C1">
              <w:rPr>
                <w:color w:val="231F20"/>
                <w:sz w:val="16"/>
                <w:szCs w:val="16"/>
              </w:rPr>
              <w:t>3</w:t>
            </w:r>
          </w:p>
        </w:tc>
      </w:tr>
      <w:tr w:rsidR="003B571C" w:rsidRPr="002F57C1" w:rsidTr="003B571C">
        <w:trPr>
          <w:trHeight w:val="214"/>
          <w:jc w:val="center"/>
        </w:trPr>
        <w:tc>
          <w:tcPr>
            <w:tcW w:w="5504" w:type="dxa"/>
          </w:tcPr>
          <w:p w:rsidR="003B571C" w:rsidRPr="002F57C1" w:rsidRDefault="003B571C" w:rsidP="003B571C">
            <w:pPr>
              <w:pStyle w:val="TableParagraph"/>
              <w:spacing w:before="0"/>
              <w:ind w:left="187"/>
              <w:rPr>
                <w:strike/>
                <w:color w:val="FF0000"/>
                <w:sz w:val="16"/>
                <w:szCs w:val="16"/>
              </w:rPr>
            </w:pPr>
            <w:r w:rsidRPr="002F57C1">
              <w:rPr>
                <w:strike/>
                <w:color w:val="FF0000"/>
                <w:sz w:val="16"/>
                <w:szCs w:val="16"/>
              </w:rPr>
              <w:t>AGST 3513, Agricultural Spatial Technologies II</w:t>
            </w:r>
          </w:p>
        </w:tc>
        <w:tc>
          <w:tcPr>
            <w:tcW w:w="755" w:type="dxa"/>
          </w:tcPr>
          <w:p w:rsidR="003B571C" w:rsidRPr="002F57C1" w:rsidRDefault="003B571C" w:rsidP="003B571C">
            <w:pPr>
              <w:pStyle w:val="TableParagraph"/>
              <w:spacing w:before="0"/>
              <w:ind w:left="187"/>
              <w:jc w:val="center"/>
              <w:rPr>
                <w:strike/>
                <w:color w:val="FF0000"/>
                <w:sz w:val="16"/>
                <w:szCs w:val="16"/>
              </w:rPr>
            </w:pPr>
            <w:r w:rsidRPr="002F57C1">
              <w:rPr>
                <w:strike/>
                <w:color w:val="FF0000"/>
                <w:sz w:val="16"/>
                <w:szCs w:val="16"/>
              </w:rPr>
              <w:t>3</w:t>
            </w:r>
          </w:p>
        </w:tc>
      </w:tr>
      <w:tr w:rsidR="003B571C" w:rsidRPr="002F57C1" w:rsidTr="003B571C">
        <w:trPr>
          <w:trHeight w:val="214"/>
          <w:jc w:val="center"/>
        </w:trPr>
        <w:tc>
          <w:tcPr>
            <w:tcW w:w="5504" w:type="dxa"/>
          </w:tcPr>
          <w:p w:rsidR="003B571C" w:rsidRPr="002F57C1" w:rsidRDefault="003B571C" w:rsidP="003B571C">
            <w:pPr>
              <w:pStyle w:val="TableParagraph"/>
              <w:spacing w:before="0"/>
              <w:ind w:left="187"/>
              <w:rPr>
                <w:sz w:val="16"/>
                <w:szCs w:val="16"/>
              </w:rPr>
            </w:pPr>
            <w:r w:rsidRPr="002F57C1">
              <w:rPr>
                <w:color w:val="231F20"/>
                <w:sz w:val="16"/>
                <w:szCs w:val="16"/>
              </w:rPr>
              <w:t>AGST 3543, Fundamentals of GIS/GPS</w:t>
            </w:r>
          </w:p>
        </w:tc>
        <w:tc>
          <w:tcPr>
            <w:tcW w:w="755" w:type="dxa"/>
          </w:tcPr>
          <w:p w:rsidR="003B571C" w:rsidRPr="002F57C1" w:rsidRDefault="003B571C" w:rsidP="003B571C">
            <w:pPr>
              <w:pStyle w:val="TableParagraph"/>
              <w:spacing w:before="0"/>
              <w:ind w:left="187"/>
              <w:jc w:val="center"/>
              <w:rPr>
                <w:sz w:val="16"/>
                <w:szCs w:val="16"/>
              </w:rPr>
            </w:pPr>
            <w:r w:rsidRPr="002F57C1">
              <w:rPr>
                <w:color w:val="231F20"/>
                <w:sz w:val="16"/>
                <w:szCs w:val="16"/>
              </w:rPr>
              <w:t>3</w:t>
            </w:r>
          </w:p>
        </w:tc>
      </w:tr>
      <w:tr w:rsidR="003B571C" w:rsidRPr="002F57C1" w:rsidTr="003B571C">
        <w:trPr>
          <w:trHeight w:val="214"/>
          <w:jc w:val="center"/>
        </w:trPr>
        <w:tc>
          <w:tcPr>
            <w:tcW w:w="5504" w:type="dxa"/>
          </w:tcPr>
          <w:p w:rsidR="003B571C" w:rsidRPr="002F57C1" w:rsidRDefault="003B571C" w:rsidP="003B571C">
            <w:pPr>
              <w:spacing w:after="0" w:line="240" w:lineRule="auto"/>
              <w:ind w:left="187"/>
              <w:rPr>
                <w:rFonts w:ascii="Arial" w:hAnsi="Arial" w:cs="Arial"/>
                <w:color w:val="0070C0"/>
                <w:sz w:val="18"/>
                <w:szCs w:val="18"/>
              </w:rPr>
            </w:pPr>
            <w:r w:rsidRPr="002F57C1">
              <w:rPr>
                <w:rFonts w:ascii="Arial" w:hAnsi="Arial" w:cs="Arial"/>
                <w:color w:val="0070C0"/>
                <w:sz w:val="18"/>
                <w:szCs w:val="18"/>
              </w:rPr>
              <w:t>AGST 4003, Modern Irrigation Systems</w:t>
            </w:r>
          </w:p>
        </w:tc>
        <w:tc>
          <w:tcPr>
            <w:tcW w:w="755" w:type="dxa"/>
          </w:tcPr>
          <w:p w:rsidR="003B571C" w:rsidRPr="002F57C1" w:rsidRDefault="003B571C" w:rsidP="003B571C">
            <w:pPr>
              <w:spacing w:after="0" w:line="240" w:lineRule="auto"/>
              <w:ind w:left="187"/>
              <w:jc w:val="center"/>
              <w:rPr>
                <w:rFonts w:ascii="Arial" w:hAnsi="Arial" w:cs="Arial"/>
                <w:color w:val="0070C0"/>
                <w:sz w:val="18"/>
                <w:szCs w:val="18"/>
              </w:rPr>
            </w:pPr>
            <w:r w:rsidRPr="002F57C1">
              <w:rPr>
                <w:rFonts w:ascii="Arial" w:hAnsi="Arial" w:cs="Arial"/>
                <w:color w:val="0070C0"/>
                <w:sz w:val="18"/>
                <w:szCs w:val="18"/>
              </w:rPr>
              <w:t>3</w:t>
            </w:r>
          </w:p>
        </w:tc>
      </w:tr>
      <w:tr w:rsidR="003B571C" w:rsidRPr="002F57C1" w:rsidTr="003B571C">
        <w:trPr>
          <w:trHeight w:val="214"/>
          <w:jc w:val="center"/>
        </w:trPr>
        <w:tc>
          <w:tcPr>
            <w:tcW w:w="5504" w:type="dxa"/>
          </w:tcPr>
          <w:p w:rsidR="003B571C" w:rsidRPr="002F57C1" w:rsidRDefault="003B571C" w:rsidP="003B571C">
            <w:pPr>
              <w:spacing w:after="0" w:line="240" w:lineRule="auto"/>
              <w:ind w:left="187"/>
              <w:rPr>
                <w:rFonts w:ascii="Arial" w:hAnsi="Arial" w:cs="Arial"/>
                <w:strike/>
                <w:color w:val="FF0000"/>
                <w:sz w:val="14"/>
              </w:rPr>
            </w:pPr>
            <w:r w:rsidRPr="002F57C1">
              <w:rPr>
                <w:rFonts w:ascii="Arial" w:hAnsi="Arial" w:cs="Arial"/>
                <w:strike/>
                <w:color w:val="FF0000"/>
                <w:sz w:val="14"/>
              </w:rPr>
              <w:t>AGST 4013, Precision Application Technology</w:t>
            </w:r>
          </w:p>
          <w:p w:rsidR="003B571C" w:rsidRPr="002F57C1" w:rsidRDefault="003B571C" w:rsidP="003B571C">
            <w:pPr>
              <w:spacing w:after="0" w:line="240" w:lineRule="auto"/>
              <w:ind w:left="187"/>
              <w:rPr>
                <w:rFonts w:ascii="Arial" w:hAnsi="Arial" w:cs="Arial"/>
                <w:sz w:val="24"/>
              </w:rPr>
            </w:pPr>
            <w:r w:rsidRPr="002F57C1">
              <w:rPr>
                <w:rFonts w:ascii="Arial" w:hAnsi="Arial" w:cs="Arial"/>
                <w:b/>
                <w:i/>
                <w:color w:val="0070C0"/>
                <w:sz w:val="18"/>
                <w:szCs w:val="16"/>
              </w:rPr>
              <w:t>AGST 4022, Irrigation Technology Tools</w:t>
            </w:r>
          </w:p>
        </w:tc>
        <w:tc>
          <w:tcPr>
            <w:tcW w:w="755" w:type="dxa"/>
          </w:tcPr>
          <w:p w:rsidR="003B571C" w:rsidRPr="002F57C1" w:rsidRDefault="003B571C" w:rsidP="003B571C">
            <w:pPr>
              <w:spacing w:after="0" w:line="240" w:lineRule="auto"/>
              <w:ind w:left="187"/>
              <w:jc w:val="center"/>
              <w:rPr>
                <w:rFonts w:ascii="Arial" w:hAnsi="Arial" w:cs="Arial"/>
                <w:strike/>
                <w:sz w:val="24"/>
              </w:rPr>
            </w:pPr>
            <w:r w:rsidRPr="002F57C1">
              <w:rPr>
                <w:rFonts w:ascii="Arial" w:hAnsi="Arial" w:cs="Arial"/>
                <w:strike/>
                <w:color w:val="FF0000"/>
                <w:sz w:val="14"/>
              </w:rPr>
              <w:t>3</w:t>
            </w:r>
            <w:r w:rsidRPr="002F57C1">
              <w:rPr>
                <w:rFonts w:ascii="Arial" w:hAnsi="Arial" w:cs="Arial"/>
                <w:strike/>
                <w:color w:val="FF0000"/>
                <w:sz w:val="14"/>
              </w:rPr>
              <w:br/>
            </w:r>
            <w:r w:rsidRPr="002F57C1">
              <w:rPr>
                <w:rFonts w:ascii="Arial" w:hAnsi="Arial" w:cs="Arial"/>
                <w:b/>
                <w:i/>
                <w:color w:val="0070C0"/>
                <w:sz w:val="18"/>
                <w:szCs w:val="16"/>
              </w:rPr>
              <w:t>2</w:t>
            </w:r>
          </w:p>
        </w:tc>
      </w:tr>
      <w:tr w:rsidR="003B571C" w:rsidRPr="002F57C1" w:rsidTr="003B571C">
        <w:trPr>
          <w:trHeight w:val="214"/>
          <w:jc w:val="center"/>
        </w:trPr>
        <w:tc>
          <w:tcPr>
            <w:tcW w:w="5504" w:type="dxa"/>
          </w:tcPr>
          <w:p w:rsidR="003B571C" w:rsidRPr="002F57C1" w:rsidRDefault="003B571C" w:rsidP="003B571C">
            <w:pPr>
              <w:spacing w:after="0" w:line="240" w:lineRule="auto"/>
              <w:ind w:left="187"/>
              <w:rPr>
                <w:rFonts w:ascii="Arial" w:hAnsi="Arial" w:cs="Arial"/>
                <w:b/>
                <w:i/>
                <w:color w:val="0070C0"/>
                <w:sz w:val="18"/>
                <w:szCs w:val="16"/>
              </w:rPr>
            </w:pPr>
            <w:r w:rsidRPr="002F57C1">
              <w:rPr>
                <w:rFonts w:ascii="Arial" w:hAnsi="Arial" w:cs="Arial"/>
                <w:sz w:val="16"/>
                <w:szCs w:val="16"/>
              </w:rPr>
              <w:t>AGST 4543, Advanced</w:t>
            </w:r>
            <w:r w:rsidRPr="002F57C1">
              <w:rPr>
                <w:rFonts w:ascii="Arial" w:hAnsi="Arial" w:cs="Arial"/>
                <w:sz w:val="18"/>
                <w:szCs w:val="18"/>
              </w:rPr>
              <w:t xml:space="preserve"> </w:t>
            </w:r>
            <w:r w:rsidRPr="002F57C1">
              <w:rPr>
                <w:rFonts w:ascii="Arial" w:hAnsi="Arial" w:cs="Arial"/>
                <w:strike/>
                <w:color w:val="FF0000"/>
                <w:sz w:val="14"/>
                <w:szCs w:val="14"/>
              </w:rPr>
              <w:t>GIS for Agriculture and Natural Resources</w:t>
            </w:r>
            <w:r w:rsidRPr="002F57C1">
              <w:rPr>
                <w:rFonts w:ascii="Arial" w:hAnsi="Arial" w:cs="Arial"/>
                <w:color w:val="FF0000"/>
                <w:sz w:val="18"/>
                <w:szCs w:val="18"/>
              </w:rPr>
              <w:t xml:space="preserve"> </w:t>
            </w:r>
            <w:r w:rsidRPr="002F57C1">
              <w:rPr>
                <w:rFonts w:ascii="Arial" w:hAnsi="Arial" w:cs="Arial"/>
                <w:color w:val="0070C0"/>
                <w:sz w:val="18"/>
                <w:szCs w:val="18"/>
              </w:rPr>
              <w:t>Geographic Information Systems</w:t>
            </w:r>
            <w:r w:rsidRPr="002F57C1">
              <w:rPr>
                <w:rFonts w:ascii="Arial" w:hAnsi="Arial" w:cs="Arial"/>
                <w:b/>
                <w:color w:val="0070C0"/>
                <w:sz w:val="18"/>
                <w:szCs w:val="18"/>
              </w:rPr>
              <w:t xml:space="preserve"> </w:t>
            </w:r>
          </w:p>
        </w:tc>
        <w:tc>
          <w:tcPr>
            <w:tcW w:w="755" w:type="dxa"/>
          </w:tcPr>
          <w:p w:rsidR="003B571C" w:rsidRPr="002F57C1" w:rsidRDefault="003B571C" w:rsidP="003B571C">
            <w:pPr>
              <w:spacing w:after="0" w:line="240" w:lineRule="auto"/>
              <w:ind w:left="187"/>
              <w:jc w:val="center"/>
              <w:rPr>
                <w:rFonts w:ascii="Arial" w:hAnsi="Arial" w:cs="Arial"/>
                <w:b/>
                <w:i/>
                <w:color w:val="0070C0"/>
                <w:sz w:val="16"/>
                <w:szCs w:val="16"/>
              </w:rPr>
            </w:pPr>
            <w:r w:rsidRPr="002F57C1">
              <w:rPr>
                <w:rFonts w:ascii="Arial" w:hAnsi="Arial" w:cs="Arial"/>
                <w:color w:val="181717"/>
                <w:sz w:val="16"/>
                <w:szCs w:val="16"/>
              </w:rPr>
              <w:t>3</w:t>
            </w:r>
          </w:p>
        </w:tc>
      </w:tr>
      <w:tr w:rsidR="003B571C" w:rsidRPr="002F57C1" w:rsidTr="003B571C">
        <w:trPr>
          <w:trHeight w:val="214"/>
          <w:jc w:val="center"/>
        </w:trPr>
        <w:tc>
          <w:tcPr>
            <w:tcW w:w="5504" w:type="dxa"/>
          </w:tcPr>
          <w:p w:rsidR="003B571C" w:rsidRPr="002F57C1" w:rsidRDefault="003B571C" w:rsidP="003B571C">
            <w:pPr>
              <w:spacing w:after="0" w:line="240" w:lineRule="auto"/>
              <w:ind w:left="187"/>
              <w:rPr>
                <w:rFonts w:ascii="Arial" w:hAnsi="Arial" w:cs="Arial"/>
                <w:i/>
                <w:color w:val="0070C0"/>
                <w:sz w:val="14"/>
                <w:szCs w:val="14"/>
              </w:rPr>
            </w:pPr>
            <w:r w:rsidRPr="002F57C1">
              <w:rPr>
                <w:rFonts w:ascii="Arial" w:hAnsi="Arial" w:cs="Arial"/>
                <w:i/>
                <w:color w:val="0070C0"/>
                <w:sz w:val="14"/>
                <w:szCs w:val="14"/>
              </w:rPr>
              <w:t>Select one of the following:</w:t>
            </w:r>
          </w:p>
          <w:p w:rsidR="003B571C" w:rsidRPr="002F57C1" w:rsidRDefault="003B571C" w:rsidP="003B571C">
            <w:pPr>
              <w:spacing w:after="0" w:line="240" w:lineRule="auto"/>
              <w:ind w:left="187"/>
              <w:rPr>
                <w:rFonts w:ascii="Arial" w:hAnsi="Arial" w:cs="Arial"/>
                <w:b/>
                <w:i/>
                <w:color w:val="0070C0"/>
                <w:sz w:val="18"/>
                <w:szCs w:val="16"/>
              </w:rPr>
            </w:pPr>
            <w:r w:rsidRPr="002F57C1">
              <w:rPr>
                <w:rFonts w:ascii="Arial" w:hAnsi="Arial" w:cs="Arial"/>
                <w:b/>
                <w:i/>
                <w:color w:val="0070C0"/>
                <w:sz w:val="18"/>
                <w:szCs w:val="16"/>
              </w:rPr>
              <w:t>AGST 4501, Agricultural Decision Analysis</w:t>
            </w:r>
            <w:r w:rsidRPr="002F57C1">
              <w:rPr>
                <w:rFonts w:ascii="Arial" w:hAnsi="Arial" w:cs="Arial"/>
                <w:color w:val="0070C0"/>
                <w:sz w:val="18"/>
                <w:szCs w:val="18"/>
              </w:rPr>
              <w:t xml:space="preserve"> </w:t>
            </w:r>
            <w:r w:rsidRPr="002F57C1">
              <w:rPr>
                <w:rFonts w:ascii="Arial" w:hAnsi="Arial" w:cs="Arial"/>
                <w:b/>
                <w:color w:val="0070C0"/>
                <w:sz w:val="14"/>
                <w:szCs w:val="14"/>
              </w:rPr>
              <w:t>OR</w:t>
            </w:r>
          </w:p>
          <w:p w:rsidR="003B571C" w:rsidRPr="002F57C1" w:rsidRDefault="003B571C" w:rsidP="003B571C">
            <w:pPr>
              <w:spacing w:after="0" w:line="240" w:lineRule="auto"/>
              <w:ind w:left="187"/>
              <w:rPr>
                <w:rFonts w:ascii="Arial" w:hAnsi="Arial" w:cs="Arial"/>
                <w:sz w:val="24"/>
              </w:rPr>
            </w:pPr>
            <w:r w:rsidRPr="002F57C1">
              <w:rPr>
                <w:rFonts w:ascii="Arial" w:hAnsi="Arial" w:cs="Arial"/>
                <w:b/>
                <w:i/>
                <w:color w:val="0070C0"/>
                <w:sz w:val="18"/>
                <w:szCs w:val="16"/>
              </w:rPr>
              <w:t xml:space="preserve">AGST 4511, </w:t>
            </w:r>
            <w:r w:rsidR="00C144E6">
              <w:rPr>
                <w:rFonts w:ascii="Arial" w:hAnsi="Arial" w:cs="Arial"/>
                <w:b/>
                <w:i/>
                <w:color w:val="0070C0"/>
                <w:sz w:val="18"/>
                <w:szCs w:val="16"/>
              </w:rPr>
              <w:t xml:space="preserve">Intro to </w:t>
            </w:r>
            <w:r w:rsidRPr="002F57C1">
              <w:rPr>
                <w:rFonts w:ascii="Arial" w:hAnsi="Arial" w:cs="Arial"/>
                <w:b/>
                <w:i/>
                <w:color w:val="0070C0"/>
                <w:sz w:val="18"/>
                <w:szCs w:val="16"/>
              </w:rPr>
              <w:t>Unmanned Aircraft Systems</w:t>
            </w:r>
          </w:p>
        </w:tc>
        <w:tc>
          <w:tcPr>
            <w:tcW w:w="755" w:type="dxa"/>
          </w:tcPr>
          <w:p w:rsidR="003B571C" w:rsidRPr="002F57C1" w:rsidRDefault="003B571C" w:rsidP="003B571C">
            <w:pPr>
              <w:spacing w:after="0" w:line="240" w:lineRule="auto"/>
              <w:ind w:left="187"/>
              <w:jc w:val="center"/>
              <w:rPr>
                <w:rFonts w:ascii="Arial" w:hAnsi="Arial" w:cs="Arial"/>
                <w:sz w:val="24"/>
              </w:rPr>
            </w:pPr>
            <w:r w:rsidRPr="002F57C1">
              <w:rPr>
                <w:rFonts w:ascii="Arial" w:hAnsi="Arial" w:cs="Arial"/>
                <w:b/>
                <w:i/>
                <w:color w:val="0070C0"/>
                <w:sz w:val="18"/>
                <w:szCs w:val="16"/>
              </w:rPr>
              <w:t>1</w:t>
            </w:r>
          </w:p>
        </w:tc>
      </w:tr>
      <w:tr w:rsidR="003B571C" w:rsidRPr="002F57C1" w:rsidTr="003B571C">
        <w:trPr>
          <w:trHeight w:val="214"/>
          <w:jc w:val="center"/>
        </w:trPr>
        <w:tc>
          <w:tcPr>
            <w:tcW w:w="5504" w:type="dxa"/>
          </w:tcPr>
          <w:p w:rsidR="003B571C" w:rsidRPr="002F57C1" w:rsidRDefault="003B571C" w:rsidP="003B571C">
            <w:pPr>
              <w:spacing w:after="0" w:line="240" w:lineRule="auto"/>
              <w:ind w:left="187"/>
              <w:rPr>
                <w:rFonts w:ascii="Arial" w:hAnsi="Arial" w:cs="Arial"/>
                <w:color w:val="181717"/>
                <w:sz w:val="16"/>
                <w:szCs w:val="16"/>
              </w:rPr>
            </w:pPr>
            <w:r w:rsidRPr="002F57C1">
              <w:rPr>
                <w:rFonts w:ascii="Arial" w:hAnsi="Arial" w:cs="Arial"/>
                <w:color w:val="181717"/>
                <w:sz w:val="16"/>
                <w:szCs w:val="16"/>
              </w:rPr>
              <w:t>AGST 4773, Remote Sensing</w:t>
            </w:r>
          </w:p>
        </w:tc>
        <w:tc>
          <w:tcPr>
            <w:tcW w:w="755" w:type="dxa"/>
          </w:tcPr>
          <w:p w:rsidR="003B571C" w:rsidRPr="002F57C1" w:rsidRDefault="003B571C" w:rsidP="003B571C">
            <w:pPr>
              <w:spacing w:after="0" w:line="240" w:lineRule="auto"/>
              <w:ind w:left="187"/>
              <w:jc w:val="center"/>
              <w:rPr>
                <w:rFonts w:ascii="Arial" w:hAnsi="Arial" w:cs="Arial"/>
                <w:b/>
                <w:i/>
                <w:color w:val="181717"/>
                <w:sz w:val="16"/>
                <w:szCs w:val="16"/>
              </w:rPr>
            </w:pPr>
            <w:r w:rsidRPr="002F57C1">
              <w:rPr>
                <w:rFonts w:ascii="Arial" w:hAnsi="Arial" w:cs="Arial"/>
                <w:color w:val="181717"/>
                <w:sz w:val="16"/>
                <w:szCs w:val="16"/>
              </w:rPr>
              <w:t>3</w:t>
            </w:r>
          </w:p>
        </w:tc>
      </w:tr>
      <w:tr w:rsidR="003B571C" w:rsidRPr="002F57C1" w:rsidTr="003B571C">
        <w:trPr>
          <w:trHeight w:val="214"/>
          <w:jc w:val="center"/>
        </w:trPr>
        <w:tc>
          <w:tcPr>
            <w:tcW w:w="5504" w:type="dxa"/>
            <w:shd w:val="clear" w:color="auto" w:fill="BCBEC0"/>
          </w:tcPr>
          <w:p w:rsidR="003B571C" w:rsidRPr="002F57C1" w:rsidRDefault="003B571C" w:rsidP="003B571C">
            <w:pPr>
              <w:spacing w:after="0" w:line="240" w:lineRule="auto"/>
              <w:rPr>
                <w:rFonts w:ascii="Arial" w:hAnsi="Arial" w:cs="Arial"/>
                <w:b/>
                <w:i/>
                <w:color w:val="181717"/>
                <w:sz w:val="18"/>
                <w:szCs w:val="18"/>
              </w:rPr>
            </w:pPr>
            <w:r w:rsidRPr="002F57C1">
              <w:rPr>
                <w:rFonts w:ascii="Arial" w:hAnsi="Arial" w:cs="Arial"/>
                <w:b/>
                <w:color w:val="231F20"/>
                <w:sz w:val="16"/>
                <w:szCs w:val="16"/>
              </w:rPr>
              <w:t>Total Required Hours:</w:t>
            </w:r>
          </w:p>
        </w:tc>
        <w:tc>
          <w:tcPr>
            <w:tcW w:w="755" w:type="dxa"/>
            <w:shd w:val="clear" w:color="auto" w:fill="BCBEC0"/>
          </w:tcPr>
          <w:p w:rsidR="003B571C" w:rsidRPr="002F57C1" w:rsidRDefault="003B571C" w:rsidP="003B571C">
            <w:pPr>
              <w:spacing w:after="0" w:line="240" w:lineRule="auto"/>
              <w:jc w:val="center"/>
              <w:rPr>
                <w:rFonts w:ascii="Arial" w:hAnsi="Arial" w:cs="Arial"/>
                <w:b/>
                <w:i/>
                <w:color w:val="0070C0"/>
                <w:sz w:val="18"/>
                <w:szCs w:val="18"/>
              </w:rPr>
            </w:pPr>
            <w:r w:rsidRPr="002F57C1">
              <w:rPr>
                <w:rFonts w:ascii="Arial" w:hAnsi="Arial" w:cs="Arial"/>
                <w:b/>
                <w:color w:val="231F20"/>
                <w:sz w:val="16"/>
                <w:szCs w:val="16"/>
              </w:rPr>
              <w:t>18</w:t>
            </w:r>
          </w:p>
        </w:tc>
      </w:tr>
    </w:tbl>
    <w:p w:rsidR="00F665C3" w:rsidRPr="002F57C1" w:rsidRDefault="00F665C3" w:rsidP="00F665C3">
      <w:pPr>
        <w:pStyle w:val="BodyText"/>
        <w:ind w:left="0" w:firstLine="0"/>
        <w:jc w:val="left"/>
        <w:rPr>
          <w:b/>
          <w:sz w:val="20"/>
          <w:szCs w:val="20"/>
        </w:rPr>
      </w:pPr>
    </w:p>
    <w:p w:rsidR="00F665C3" w:rsidRPr="002F57C1" w:rsidRDefault="00F665C3" w:rsidP="00F665C3">
      <w:pPr>
        <w:pStyle w:val="BodyText"/>
        <w:ind w:left="0" w:firstLine="0"/>
        <w:jc w:val="left"/>
        <w:rPr>
          <w:sz w:val="20"/>
          <w:szCs w:val="20"/>
        </w:rPr>
      </w:pPr>
      <w:r w:rsidRPr="002F57C1">
        <w:rPr>
          <w:sz w:val="20"/>
          <w:szCs w:val="20"/>
        </w:rPr>
        <w:t>…</w:t>
      </w:r>
    </w:p>
    <w:p w:rsidR="00F665C3" w:rsidRPr="002F57C1" w:rsidRDefault="00F665C3" w:rsidP="00F665C3">
      <w:pPr>
        <w:pStyle w:val="BodyText"/>
        <w:spacing w:before="69" w:line="235" w:lineRule="auto"/>
        <w:ind w:right="117"/>
        <w:rPr>
          <w:sz w:val="30"/>
        </w:rPr>
      </w:pPr>
    </w:p>
    <w:p w:rsidR="00F665C3" w:rsidRPr="002F57C1" w:rsidRDefault="00F665C3" w:rsidP="00F665C3">
      <w:pPr>
        <w:pStyle w:val="BodyText"/>
        <w:rPr>
          <w:sz w:val="30"/>
        </w:rPr>
      </w:pPr>
    </w:p>
    <w:p w:rsidR="00F665C3" w:rsidRPr="002F57C1" w:rsidRDefault="00F665C3" w:rsidP="00F665C3">
      <w:pPr>
        <w:pStyle w:val="BodyText"/>
        <w:rPr>
          <w:sz w:val="30"/>
        </w:rPr>
      </w:pPr>
    </w:p>
    <w:p w:rsidR="00F665C3" w:rsidRPr="002F57C1" w:rsidRDefault="00F665C3" w:rsidP="00F665C3">
      <w:pPr>
        <w:pStyle w:val="BodyText"/>
        <w:spacing w:before="11"/>
        <w:rPr>
          <w:sz w:val="43"/>
        </w:rPr>
      </w:pPr>
    </w:p>
    <w:p w:rsidR="00F665C3" w:rsidRPr="002F57C1" w:rsidRDefault="00F665C3" w:rsidP="00F665C3">
      <w:pPr>
        <w:spacing w:before="1"/>
        <w:ind w:left="38" w:right="39"/>
        <w:jc w:val="center"/>
        <w:rPr>
          <w:rFonts w:ascii="Arial" w:hAnsi="Arial" w:cs="Arial"/>
          <w:i/>
          <w:sz w:val="18"/>
        </w:rPr>
      </w:pPr>
      <w:r w:rsidRPr="002F57C1">
        <w:rPr>
          <w:rFonts w:ascii="Arial" w:hAnsi="Arial" w:cs="Arial"/>
          <w:i/>
          <w:color w:val="231F20"/>
          <w:sz w:val="18"/>
        </w:rPr>
        <w:t xml:space="preserve">The bulletin </w:t>
      </w:r>
      <w:proofErr w:type="gramStart"/>
      <w:r w:rsidRPr="002F57C1">
        <w:rPr>
          <w:rFonts w:ascii="Arial" w:hAnsi="Arial" w:cs="Arial"/>
          <w:i/>
          <w:color w:val="231F20"/>
          <w:sz w:val="18"/>
        </w:rPr>
        <w:t>can be accessed</w:t>
      </w:r>
      <w:proofErr w:type="gramEnd"/>
      <w:r w:rsidRPr="002F57C1">
        <w:rPr>
          <w:rFonts w:ascii="Arial" w:hAnsi="Arial" w:cs="Arial"/>
          <w:i/>
          <w:color w:val="231F20"/>
          <w:sz w:val="18"/>
        </w:rPr>
        <w:t xml:space="preserve"> at </w:t>
      </w:r>
      <w:hyperlink r:id="rId12">
        <w:r w:rsidRPr="002F57C1">
          <w:rPr>
            <w:rFonts w:ascii="Arial" w:hAnsi="Arial" w:cs="Arial"/>
            <w:i/>
            <w:color w:val="231F20"/>
            <w:sz w:val="18"/>
          </w:rPr>
          <w:t>https://www.astate.edu/a/registrar/students/bulletins/</w:t>
        </w:r>
      </w:hyperlink>
    </w:p>
    <w:p w:rsidR="00F665C3" w:rsidRPr="002F57C1" w:rsidRDefault="00F665C3" w:rsidP="00F665C3">
      <w:pPr>
        <w:spacing w:before="51"/>
        <w:ind w:left="1" w:right="39"/>
        <w:jc w:val="center"/>
        <w:rPr>
          <w:rFonts w:ascii="Arial" w:hAnsi="Arial" w:cs="Arial"/>
          <w:sz w:val="16"/>
        </w:rPr>
      </w:pPr>
      <w:r w:rsidRPr="002F57C1">
        <w:rPr>
          <w:rFonts w:ascii="Arial" w:hAnsi="Arial" w:cs="Arial"/>
          <w:color w:val="231F20"/>
          <w:sz w:val="16"/>
        </w:rPr>
        <w:t>125</w:t>
      </w:r>
    </w:p>
    <w:p w:rsidR="001559E4" w:rsidRPr="00790BFA" w:rsidRDefault="00F665C3" w:rsidP="001559E4">
      <w:pPr>
        <w:pStyle w:val="BodyText"/>
        <w:spacing w:before="69" w:line="235" w:lineRule="auto"/>
        <w:ind w:left="0" w:right="117" w:firstLine="0"/>
        <w:rPr>
          <w:color w:val="231F20"/>
          <w:sz w:val="20"/>
          <w:szCs w:val="20"/>
        </w:rPr>
      </w:pPr>
      <w:r w:rsidRPr="002F57C1">
        <w:rPr>
          <w:sz w:val="18"/>
          <w:szCs w:val="18"/>
        </w:rPr>
        <w:br w:type="page"/>
      </w:r>
      <w:r w:rsidR="001559E4" w:rsidRPr="00790BFA">
        <w:rPr>
          <w:color w:val="231F20"/>
          <w:sz w:val="20"/>
          <w:szCs w:val="20"/>
        </w:rPr>
        <w:lastRenderedPageBreak/>
        <w:t>From pg. 432</w:t>
      </w:r>
    </w:p>
    <w:p w:rsidR="001559E4" w:rsidRPr="00790BFA" w:rsidRDefault="001559E4" w:rsidP="001559E4">
      <w:pPr>
        <w:pStyle w:val="BodyText"/>
        <w:ind w:left="0" w:firstLine="0"/>
        <w:jc w:val="left"/>
        <w:rPr>
          <w:sz w:val="20"/>
          <w:szCs w:val="20"/>
        </w:rPr>
      </w:pPr>
    </w:p>
    <w:p w:rsidR="001559E4" w:rsidRPr="00790BFA" w:rsidRDefault="001559E4" w:rsidP="001559E4">
      <w:pPr>
        <w:pStyle w:val="BodyText"/>
        <w:ind w:left="0" w:firstLine="0"/>
        <w:jc w:val="left"/>
        <w:rPr>
          <w:sz w:val="20"/>
          <w:szCs w:val="20"/>
        </w:rPr>
      </w:pPr>
      <w:r w:rsidRPr="00790BFA">
        <w:rPr>
          <w:sz w:val="20"/>
          <w:szCs w:val="20"/>
        </w:rPr>
        <w:t>…</w:t>
      </w:r>
    </w:p>
    <w:p w:rsidR="001559E4" w:rsidRPr="00790BFA" w:rsidRDefault="001559E4" w:rsidP="001559E4">
      <w:pPr>
        <w:pStyle w:val="BodyText"/>
        <w:ind w:left="0" w:firstLine="0"/>
        <w:jc w:val="left"/>
        <w:rPr>
          <w:sz w:val="18"/>
        </w:rPr>
      </w:pPr>
    </w:p>
    <w:p w:rsidR="001559E4" w:rsidRPr="00790BFA" w:rsidRDefault="001559E4" w:rsidP="001559E4">
      <w:pPr>
        <w:pStyle w:val="Heading1"/>
        <w:rPr>
          <w:rFonts w:ascii="Arial" w:hAnsi="Arial" w:cs="Arial"/>
        </w:rPr>
      </w:pPr>
      <w:r w:rsidRPr="00790BFA">
        <w:rPr>
          <w:rFonts w:ascii="Arial" w:hAnsi="Arial" w:cs="Arial"/>
          <w:color w:val="231F20"/>
        </w:rPr>
        <w:t>Agricultural Systems Technology (AGST)</w:t>
      </w:r>
    </w:p>
    <w:p w:rsidR="001559E4" w:rsidRPr="00790BFA" w:rsidRDefault="001559E4" w:rsidP="001559E4">
      <w:pPr>
        <w:pStyle w:val="BodyText"/>
        <w:spacing w:before="239" w:line="235" w:lineRule="auto"/>
        <w:ind w:right="118"/>
      </w:pPr>
      <w:r w:rsidRPr="00790BFA">
        <w:rPr>
          <w:b/>
          <w:strike/>
          <w:color w:val="FF0000"/>
        </w:rPr>
        <w:t xml:space="preserve">AGST 1003. Modern Agricultural Systems </w:t>
      </w:r>
      <w:r w:rsidRPr="00790BFA">
        <w:rPr>
          <w:strike/>
          <w:color w:val="FF0000"/>
        </w:rPr>
        <w:t xml:space="preserve">Multidisciplinary introduction to </w:t>
      </w:r>
      <w:proofErr w:type="gramStart"/>
      <w:r w:rsidRPr="00790BFA">
        <w:rPr>
          <w:strike/>
          <w:color w:val="FF0000"/>
        </w:rPr>
        <w:t>various  crop</w:t>
      </w:r>
      <w:proofErr w:type="gramEnd"/>
      <w:r w:rsidRPr="00790BFA">
        <w:rPr>
          <w:strike/>
          <w:color w:val="FF0000"/>
        </w:rPr>
        <w:t xml:space="preserve">  and animal</w:t>
      </w:r>
      <w:r w:rsidRPr="00790BFA">
        <w:rPr>
          <w:strike/>
          <w:color w:val="FF0000"/>
          <w:spacing w:val="-13"/>
        </w:rPr>
        <w:t xml:space="preserve"> </w:t>
      </w:r>
      <w:r w:rsidRPr="00790BFA">
        <w:rPr>
          <w:strike/>
          <w:color w:val="FF0000"/>
        </w:rPr>
        <w:t>production</w:t>
      </w:r>
      <w:r w:rsidRPr="00790BFA">
        <w:rPr>
          <w:strike/>
          <w:color w:val="FF0000"/>
          <w:spacing w:val="-13"/>
        </w:rPr>
        <w:t xml:space="preserve"> </w:t>
      </w:r>
      <w:r w:rsidRPr="00790BFA">
        <w:rPr>
          <w:strike/>
          <w:color w:val="FF0000"/>
        </w:rPr>
        <w:t>systems,</w:t>
      </w:r>
      <w:r w:rsidRPr="00790BFA">
        <w:rPr>
          <w:strike/>
          <w:color w:val="FF0000"/>
          <w:spacing w:val="-13"/>
        </w:rPr>
        <w:t xml:space="preserve"> </w:t>
      </w:r>
      <w:r w:rsidRPr="00790BFA">
        <w:rPr>
          <w:strike/>
          <w:color w:val="FF0000"/>
        </w:rPr>
        <w:t>system</w:t>
      </w:r>
      <w:r w:rsidRPr="00790BFA">
        <w:rPr>
          <w:strike/>
          <w:color w:val="FF0000"/>
          <w:spacing w:val="-13"/>
        </w:rPr>
        <w:t xml:space="preserve"> </w:t>
      </w:r>
      <w:r w:rsidRPr="00790BFA">
        <w:rPr>
          <w:strike/>
          <w:color w:val="FF0000"/>
        </w:rPr>
        <w:t>interactions,</w:t>
      </w:r>
      <w:r w:rsidRPr="00790BFA">
        <w:rPr>
          <w:strike/>
          <w:color w:val="FF0000"/>
          <w:spacing w:val="-13"/>
        </w:rPr>
        <w:t xml:space="preserve"> </w:t>
      </w:r>
      <w:r w:rsidRPr="00790BFA">
        <w:rPr>
          <w:strike/>
          <w:color w:val="FF0000"/>
        </w:rPr>
        <w:t>problems,</w:t>
      </w:r>
      <w:r w:rsidRPr="00790BFA">
        <w:rPr>
          <w:strike/>
          <w:color w:val="FF0000"/>
          <w:spacing w:val="-13"/>
        </w:rPr>
        <w:t xml:space="preserve"> </w:t>
      </w:r>
      <w:r w:rsidRPr="00790BFA">
        <w:rPr>
          <w:strike/>
          <w:color w:val="FF0000"/>
        </w:rPr>
        <w:t>and</w:t>
      </w:r>
      <w:r w:rsidRPr="00790BFA">
        <w:rPr>
          <w:strike/>
          <w:color w:val="FF0000"/>
          <w:spacing w:val="-13"/>
        </w:rPr>
        <w:t xml:space="preserve"> </w:t>
      </w:r>
      <w:r w:rsidRPr="00790BFA">
        <w:rPr>
          <w:strike/>
          <w:color w:val="FF0000"/>
        </w:rPr>
        <w:t>solutions</w:t>
      </w:r>
      <w:r w:rsidRPr="00790BFA">
        <w:rPr>
          <w:strike/>
          <w:color w:val="FF0000"/>
          <w:spacing w:val="-13"/>
        </w:rPr>
        <w:t xml:space="preserve"> </w:t>
      </w:r>
      <w:r w:rsidRPr="00790BFA">
        <w:rPr>
          <w:strike/>
          <w:color w:val="FF0000"/>
        </w:rPr>
        <w:t>that</w:t>
      </w:r>
      <w:r w:rsidRPr="00790BFA">
        <w:rPr>
          <w:strike/>
          <w:color w:val="FF0000"/>
          <w:spacing w:val="-13"/>
        </w:rPr>
        <w:t xml:space="preserve"> </w:t>
      </w:r>
      <w:r w:rsidRPr="00790BFA">
        <w:rPr>
          <w:strike/>
          <w:color w:val="FF0000"/>
        </w:rPr>
        <w:t>lead</w:t>
      </w:r>
      <w:r w:rsidRPr="00790BFA">
        <w:rPr>
          <w:strike/>
          <w:color w:val="FF0000"/>
          <w:spacing w:val="-13"/>
        </w:rPr>
        <w:t xml:space="preserve"> </w:t>
      </w:r>
      <w:r w:rsidRPr="00790BFA">
        <w:rPr>
          <w:strike/>
          <w:color w:val="FF0000"/>
        </w:rPr>
        <w:t>to</w:t>
      </w:r>
      <w:r w:rsidRPr="00790BFA">
        <w:rPr>
          <w:strike/>
          <w:color w:val="FF0000"/>
          <w:spacing w:val="-13"/>
        </w:rPr>
        <w:t xml:space="preserve"> </w:t>
      </w:r>
      <w:r w:rsidRPr="00790BFA">
        <w:rPr>
          <w:strike/>
          <w:color w:val="FF0000"/>
        </w:rPr>
        <w:t>a</w:t>
      </w:r>
      <w:r w:rsidRPr="00790BFA">
        <w:rPr>
          <w:strike/>
          <w:color w:val="FF0000"/>
          <w:spacing w:val="-13"/>
        </w:rPr>
        <w:t xml:space="preserve"> </w:t>
      </w:r>
      <w:r w:rsidRPr="00790BFA">
        <w:rPr>
          <w:strike/>
          <w:color w:val="FF0000"/>
        </w:rPr>
        <w:t>sustainable agricultural productivity. Fall,</w:t>
      </w:r>
      <w:r w:rsidRPr="00790BFA">
        <w:rPr>
          <w:strike/>
          <w:color w:val="FF0000"/>
          <w:spacing w:val="-3"/>
        </w:rPr>
        <w:t xml:space="preserve"> </w:t>
      </w:r>
      <w:proofErr w:type="gramStart"/>
      <w:r w:rsidRPr="00790BFA">
        <w:rPr>
          <w:strike/>
          <w:color w:val="FF0000"/>
        </w:rPr>
        <w:t>Spring</w:t>
      </w:r>
      <w:proofErr w:type="gramEnd"/>
      <w:r w:rsidRPr="00790BFA">
        <w:rPr>
          <w:color w:val="231F20"/>
        </w:rPr>
        <w:t>.</w:t>
      </w:r>
    </w:p>
    <w:p w:rsidR="001559E4" w:rsidRPr="00790BFA" w:rsidRDefault="001559E4" w:rsidP="001559E4">
      <w:pPr>
        <w:pStyle w:val="BodyText"/>
        <w:spacing w:before="125" w:line="235" w:lineRule="auto"/>
        <w:ind w:right="119"/>
        <w:rPr>
          <w:color w:val="0070C0"/>
        </w:rPr>
      </w:pPr>
      <w:r w:rsidRPr="00790BFA">
        <w:rPr>
          <w:b/>
          <w:color w:val="000000" w:themeColor="text1"/>
        </w:rPr>
        <w:t>AGST 2003. Intro to Agricultural Systems Technology</w:t>
      </w:r>
      <w:r w:rsidRPr="00790BFA">
        <w:rPr>
          <w:color w:val="000000" w:themeColor="text1"/>
        </w:rPr>
        <w:t xml:space="preserve"> Introduction</w:t>
      </w:r>
      <w:r w:rsidRPr="00790BFA">
        <w:t xml:space="preserve"> to physical concepts relevant to different agricultural systems: applied mechanics, agricultural equipment technology, agricultural power trains and machinery management, efficiency and precision. </w:t>
      </w:r>
      <w:r w:rsidRPr="00790BFA">
        <w:rPr>
          <w:color w:val="0070C0"/>
        </w:rPr>
        <w:t>Prerequisites:</w:t>
      </w:r>
      <w:r w:rsidRPr="00790BFA">
        <w:t xml:space="preserve"> </w:t>
      </w:r>
      <w:r w:rsidRPr="00790BFA">
        <w:rPr>
          <w:color w:val="0070C0"/>
        </w:rPr>
        <w:t>CS 1013 or CIT 1503, COMS 1203, MATH 1023</w:t>
      </w:r>
      <w:r>
        <w:rPr>
          <w:color w:val="0070C0"/>
        </w:rPr>
        <w:t xml:space="preserve"> or higher</w:t>
      </w:r>
      <w:r w:rsidRPr="00790BFA">
        <w:rPr>
          <w:color w:val="0070C0"/>
        </w:rPr>
        <w:t>.</w:t>
      </w:r>
      <w:r w:rsidRPr="00790BFA">
        <w:rPr>
          <w:color w:val="000000" w:themeColor="text1"/>
        </w:rPr>
        <w:t xml:space="preserve"> Fall.</w:t>
      </w:r>
    </w:p>
    <w:p w:rsidR="001559E4" w:rsidRPr="00790BFA" w:rsidRDefault="001559E4" w:rsidP="001559E4">
      <w:pPr>
        <w:pStyle w:val="BodyText"/>
        <w:spacing w:before="125"/>
        <w:ind w:left="461" w:right="115"/>
        <w:rPr>
          <w:color w:val="00B050"/>
        </w:rPr>
      </w:pPr>
      <w:r w:rsidRPr="00790BFA">
        <w:rPr>
          <w:b/>
        </w:rPr>
        <w:t>AGST 3503.</w:t>
      </w:r>
      <w:r w:rsidRPr="00790BFA">
        <w:rPr>
          <w:b/>
          <w:strike/>
        </w:rPr>
        <w:t xml:space="preserve"> </w:t>
      </w:r>
      <w:proofErr w:type="gramStart"/>
      <w:r w:rsidRPr="00790BFA">
        <w:rPr>
          <w:b/>
          <w:strike/>
          <w:color w:val="FF0000"/>
        </w:rPr>
        <w:t>Agriculture Spatial Technologies I</w:t>
      </w:r>
      <w:r w:rsidRPr="00790BFA">
        <w:rPr>
          <w:strike/>
          <w:color w:val="FF0000"/>
        </w:rPr>
        <w:t xml:space="preserve"> </w:t>
      </w:r>
      <w:r w:rsidRPr="00790BFA">
        <w:rPr>
          <w:color w:val="0070C0"/>
        </w:rPr>
        <w:t>Geospatial Data Applications</w:t>
      </w:r>
      <w:r w:rsidRPr="00790BFA">
        <w:t xml:space="preserve"> Basic understanding and utilization of </w:t>
      </w:r>
      <w:r w:rsidRPr="00790BFA">
        <w:rPr>
          <w:strike/>
          <w:color w:val="FF0000"/>
        </w:rPr>
        <w:t xml:space="preserve">data collection and assessment using global position system receivers, direct and remote sensing, and geographic information system software related to crop production and nutrient </w:t>
      </w:r>
      <w:proofErr w:type="spellStart"/>
      <w:r w:rsidRPr="00790BFA">
        <w:rPr>
          <w:strike/>
          <w:color w:val="FF0000"/>
        </w:rPr>
        <w:t>management.</w:t>
      </w:r>
      <w:r w:rsidRPr="00790BFA">
        <w:rPr>
          <w:color w:val="0070C0"/>
        </w:rPr>
        <w:t>software</w:t>
      </w:r>
      <w:proofErr w:type="spellEnd"/>
      <w:r w:rsidRPr="00790BFA">
        <w:rPr>
          <w:color w:val="0070C0"/>
        </w:rPr>
        <w:t xml:space="preserve"> applications to manage geospatial and tabular data</w:t>
      </w:r>
      <w:r>
        <w:rPr>
          <w:color w:val="0070C0"/>
        </w:rPr>
        <w:t>, including</w:t>
      </w:r>
      <w:r w:rsidRPr="00790BFA">
        <w:rPr>
          <w:color w:val="0070C0"/>
        </w:rPr>
        <w:t xml:space="preserve"> text editors, spreadsheets, databases and geodatabases for data: collection, cleaning, joining, filtering, summarization, visualization and unit conversion.</w:t>
      </w:r>
      <w:proofErr w:type="gramEnd"/>
      <w:r w:rsidRPr="00790BFA">
        <w:rPr>
          <w:color w:val="0070C0"/>
        </w:rPr>
        <w:t xml:space="preserve"> </w:t>
      </w:r>
      <w:r w:rsidRPr="00790BFA">
        <w:t>Prerequisite</w:t>
      </w:r>
      <w:r>
        <w:rPr>
          <w:color w:val="0070C0"/>
        </w:rPr>
        <w:t xml:space="preserve">: AGST 2003, </w:t>
      </w:r>
      <w:r w:rsidRPr="00790BFA">
        <w:t>PSSC 2813. Fall</w:t>
      </w:r>
      <w:r>
        <w:rPr>
          <w:color w:val="0070C0"/>
        </w:rPr>
        <w:t xml:space="preserve">, </w:t>
      </w:r>
      <w:proofErr w:type="gramStart"/>
      <w:r>
        <w:rPr>
          <w:color w:val="0070C0"/>
        </w:rPr>
        <w:t>Spring</w:t>
      </w:r>
      <w:proofErr w:type="gramEnd"/>
      <w:r>
        <w:rPr>
          <w:color w:val="0070C0"/>
        </w:rPr>
        <w:t>.</w:t>
      </w:r>
    </w:p>
    <w:p w:rsidR="001559E4" w:rsidRPr="00790BFA" w:rsidRDefault="001559E4" w:rsidP="001559E4">
      <w:pPr>
        <w:pStyle w:val="BodyText"/>
        <w:spacing w:before="125"/>
        <w:ind w:left="461" w:right="115"/>
        <w:rPr>
          <w:strike/>
          <w:color w:val="FF0000"/>
        </w:rPr>
      </w:pPr>
      <w:r w:rsidRPr="00790BFA">
        <w:rPr>
          <w:b/>
          <w:strike/>
          <w:color w:val="FF0000"/>
        </w:rPr>
        <w:t xml:space="preserve">AGST 3513. Agriculture Spatial Technologies II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strike/>
          <w:color w:val="FF0000"/>
        </w:rPr>
        <w:t>Prerequisite, AGST 3503.</w:t>
      </w:r>
    </w:p>
    <w:p w:rsidR="001559E4" w:rsidRPr="00790BFA" w:rsidRDefault="001559E4" w:rsidP="001559E4">
      <w:pPr>
        <w:pStyle w:val="BodyText"/>
        <w:spacing w:before="125"/>
        <w:ind w:left="461" w:right="115"/>
        <w:rPr>
          <w:strike/>
          <w:color w:val="FF0000"/>
        </w:rPr>
      </w:pPr>
      <w:r w:rsidRPr="00790BFA">
        <w:rPr>
          <w:b/>
          <w:color w:val="231F20"/>
        </w:rPr>
        <w:t xml:space="preserve">AGST 3543. </w:t>
      </w:r>
      <w:r w:rsidRPr="00790BFA">
        <w:rPr>
          <w:b/>
        </w:rPr>
        <w:t>Fundamentals of GIS/GPS</w:t>
      </w:r>
      <w:r w:rsidRPr="00790BFA">
        <w:rPr>
          <w:b/>
          <w:strike/>
          <w:color w:val="FF0000"/>
        </w:rPr>
        <w:t xml:space="preserve"> </w:t>
      </w:r>
      <w:r w:rsidRPr="00790BFA">
        <w:rPr>
          <w:strike/>
          <w:color w:val="FF0000"/>
        </w:rPr>
        <w:t>Fundamentals of GPS-Global Positioning System and GIS-Geographical Information System concepts, equipment, and software used in agricultural, environmental, and natural resource applications</w:t>
      </w:r>
      <w:r w:rsidRPr="00790BFA">
        <w:rPr>
          <w:color w:val="0070C0"/>
        </w:rPr>
        <w:t xml:space="preserve"> </w:t>
      </w:r>
      <w:r>
        <w:rPr>
          <w:color w:val="0070C0"/>
        </w:rPr>
        <w:t>G</w:t>
      </w:r>
      <w:r w:rsidRPr="00790BFA">
        <w:rPr>
          <w:color w:val="0070C0"/>
        </w:rPr>
        <w:t>eospatial data acquisition, mapping, and interpretation for</w:t>
      </w:r>
      <w:r>
        <w:rPr>
          <w:color w:val="0070C0"/>
        </w:rPr>
        <w:t xml:space="preserve"> human-environment interactions using geographic information s</w:t>
      </w:r>
      <w:r w:rsidRPr="00790BFA">
        <w:rPr>
          <w:color w:val="0070C0"/>
        </w:rPr>
        <w:t>ystems an</w:t>
      </w:r>
      <w:r>
        <w:rPr>
          <w:color w:val="0070C0"/>
        </w:rPr>
        <w:t>d the global positioning system.</w:t>
      </w:r>
      <w:r w:rsidRPr="00790BFA">
        <w:rPr>
          <w:color w:val="0070C0"/>
        </w:rPr>
        <w:t xml:space="preserve"> Prerequisites: COMS 1203, </w:t>
      </w:r>
      <w:r w:rsidRPr="00790BFA">
        <w:rPr>
          <w:color w:val="000000" w:themeColor="text1"/>
        </w:rPr>
        <w:t>MATH 1023</w:t>
      </w:r>
      <w:r w:rsidRPr="002C399C">
        <w:rPr>
          <w:color w:val="0070C0"/>
        </w:rPr>
        <w:t xml:space="preserve"> or higher</w:t>
      </w:r>
      <w:r w:rsidRPr="00790BFA">
        <w:rPr>
          <w:color w:val="000000" w:themeColor="text1"/>
        </w:rPr>
        <w:t xml:space="preserve">; </w:t>
      </w:r>
      <w:r w:rsidRPr="00790BFA">
        <w:rPr>
          <w:color w:val="0070C0"/>
        </w:rPr>
        <w:t>Prerequisite or corequisite: AGEC 3013 or AGST 3503 or BIO 3023</w:t>
      </w:r>
      <w:r w:rsidRPr="00790BFA">
        <w:rPr>
          <w:color w:val="000000" w:themeColor="text1"/>
        </w:rPr>
        <w:t xml:space="preserve">. Fall, </w:t>
      </w:r>
      <w:proofErr w:type="gramStart"/>
      <w:r w:rsidRPr="00790BFA">
        <w:rPr>
          <w:color w:val="000000" w:themeColor="text1"/>
        </w:rPr>
        <w:t>Spring</w:t>
      </w:r>
      <w:proofErr w:type="gramEnd"/>
      <w:r w:rsidRPr="00790BFA">
        <w:rPr>
          <w:color w:val="000000" w:themeColor="text1"/>
        </w:rPr>
        <w:t>.</w:t>
      </w:r>
    </w:p>
    <w:p w:rsidR="001559E4" w:rsidRDefault="001559E4" w:rsidP="001559E4">
      <w:pPr>
        <w:pStyle w:val="BodyText"/>
        <w:spacing w:before="159" w:line="235" w:lineRule="auto"/>
        <w:ind w:right="118"/>
        <w:rPr>
          <w:color w:val="00B050"/>
        </w:rPr>
      </w:pPr>
      <w:r w:rsidRPr="00790BFA">
        <w:rPr>
          <w:b/>
          <w:color w:val="231F20"/>
        </w:rPr>
        <w:t xml:space="preserve">AGST 4003.  Modern Irrigation Systems </w:t>
      </w:r>
      <w:r w:rsidRPr="00790BFA">
        <w:rPr>
          <w:b/>
          <w:color w:val="231F20"/>
          <w:spacing w:val="13"/>
        </w:rPr>
        <w:t xml:space="preserve"> </w:t>
      </w:r>
      <w:r w:rsidRPr="00790BFA">
        <w:rPr>
          <w:color w:val="231F20"/>
        </w:rPr>
        <w:t>Methods, equipment, c</w:t>
      </w:r>
      <w:r w:rsidR="00D42FC7">
        <w:rPr>
          <w:color w:val="231F20"/>
        </w:rPr>
        <w:t>urrent issues and future direc</w:t>
      </w:r>
      <w:r w:rsidRPr="00790BFA">
        <w:rPr>
          <w:color w:val="231F20"/>
        </w:rPr>
        <w:t>tions of irrigation, irrigation design and scheduling, drainage systems, irrigation measurements, performance</w:t>
      </w:r>
      <w:r w:rsidRPr="00790BFA">
        <w:rPr>
          <w:color w:val="231F20"/>
          <w:spacing w:val="-7"/>
        </w:rPr>
        <w:t xml:space="preserve"> </w:t>
      </w:r>
      <w:r w:rsidRPr="00790BFA">
        <w:rPr>
          <w:color w:val="231F20"/>
        </w:rPr>
        <w:t>evaluation,</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impact</w:t>
      </w:r>
      <w:r w:rsidRPr="00790BFA">
        <w:rPr>
          <w:color w:val="231F20"/>
          <w:spacing w:val="-7"/>
        </w:rPr>
        <w:t xml:space="preserve"> </w:t>
      </w:r>
      <w:r w:rsidRPr="00790BFA">
        <w:rPr>
          <w:color w:val="231F20"/>
        </w:rPr>
        <w:t>on</w:t>
      </w:r>
      <w:r w:rsidRPr="00790BFA">
        <w:rPr>
          <w:color w:val="231F20"/>
          <w:spacing w:val="-7"/>
        </w:rPr>
        <w:t xml:space="preserve"> </w:t>
      </w:r>
      <w:r w:rsidRPr="00790BFA">
        <w:rPr>
          <w:color w:val="231F20"/>
        </w:rPr>
        <w:t>productive</w:t>
      </w:r>
      <w:r w:rsidRPr="00790BFA">
        <w:rPr>
          <w:color w:val="231F20"/>
          <w:spacing w:val="-7"/>
        </w:rPr>
        <w:t xml:space="preserve"> </w:t>
      </w:r>
      <w:r w:rsidRPr="00790BFA">
        <w:rPr>
          <w:color w:val="231F20"/>
        </w:rPr>
        <w:t>and</w:t>
      </w:r>
      <w:r w:rsidRPr="00790BFA">
        <w:rPr>
          <w:color w:val="231F20"/>
          <w:spacing w:val="-7"/>
        </w:rPr>
        <w:t xml:space="preserve"> </w:t>
      </w:r>
      <w:r w:rsidRPr="00790BFA">
        <w:rPr>
          <w:color w:val="231F20"/>
        </w:rPr>
        <w:t>sustainable</w:t>
      </w:r>
      <w:r w:rsidRPr="00790BFA">
        <w:rPr>
          <w:color w:val="231F20"/>
          <w:spacing w:val="-7"/>
        </w:rPr>
        <w:t xml:space="preserve"> </w:t>
      </w:r>
      <w:r w:rsidRPr="00790BFA">
        <w:rPr>
          <w:color w:val="231F20"/>
        </w:rPr>
        <w:t>agriculture.</w:t>
      </w:r>
      <w:r w:rsidRPr="00790BFA">
        <w:rPr>
          <w:color w:val="231F20"/>
          <w:spacing w:val="-10"/>
        </w:rPr>
        <w:t xml:space="preserve"> </w:t>
      </w:r>
      <w:r w:rsidRPr="00790BFA">
        <w:rPr>
          <w:color w:val="231F20"/>
          <w:spacing w:val="-4"/>
        </w:rPr>
        <w:t>Two</w:t>
      </w:r>
      <w:r w:rsidRPr="00790BFA">
        <w:rPr>
          <w:color w:val="231F20"/>
          <w:spacing w:val="-7"/>
        </w:rPr>
        <w:t xml:space="preserve"> </w:t>
      </w:r>
      <w:r w:rsidRPr="00790BFA">
        <w:rPr>
          <w:color w:val="231F20"/>
        </w:rPr>
        <w:t>hours</w:t>
      </w:r>
      <w:r w:rsidRPr="00790BFA">
        <w:rPr>
          <w:color w:val="231F20"/>
          <w:spacing w:val="-7"/>
        </w:rPr>
        <w:t xml:space="preserve"> </w:t>
      </w:r>
      <w:r w:rsidRPr="00790BFA">
        <w:rPr>
          <w:color w:val="231F20"/>
        </w:rPr>
        <w:t xml:space="preserve">lecture and two hours lab </w:t>
      </w:r>
      <w:r w:rsidRPr="00790BFA">
        <w:rPr>
          <w:color w:val="231F20"/>
          <w:spacing w:val="-3"/>
        </w:rPr>
        <w:t xml:space="preserve">weekly. </w:t>
      </w:r>
      <w:r w:rsidRPr="00790BFA">
        <w:rPr>
          <w:color w:val="231F20"/>
        </w:rPr>
        <w:t>Dual listed with AGST 5003.</w:t>
      </w:r>
      <w:r w:rsidRPr="00790BFA">
        <w:rPr>
          <w:color w:val="231F20"/>
          <w:spacing w:val="-18"/>
        </w:rPr>
        <w:t xml:space="preserve"> </w:t>
      </w:r>
      <w:r w:rsidRPr="00790BFA">
        <w:rPr>
          <w:color w:val="0070C0"/>
        </w:rPr>
        <w:t>Prerequisites: AGST 2003; PSSC 2813</w:t>
      </w:r>
      <w:r w:rsidRPr="00790BFA">
        <w:rPr>
          <w:color w:val="00B050"/>
        </w:rPr>
        <w:t xml:space="preserve">. </w:t>
      </w:r>
      <w:r w:rsidRPr="00790BFA">
        <w:t>Spring</w:t>
      </w:r>
      <w:r w:rsidRPr="00790BFA">
        <w:rPr>
          <w:color w:val="00B050"/>
        </w:rPr>
        <w:t>.</w:t>
      </w:r>
    </w:p>
    <w:p w:rsidR="001559E4" w:rsidRPr="00790BFA" w:rsidRDefault="001559E4" w:rsidP="001559E4">
      <w:pPr>
        <w:pStyle w:val="BodyText"/>
        <w:spacing w:before="159" w:line="235" w:lineRule="auto"/>
        <w:ind w:right="118"/>
        <w:rPr>
          <w:strike/>
          <w:color w:val="FF0000"/>
        </w:rPr>
      </w:pPr>
      <w:r w:rsidRPr="002C399C">
        <w:rPr>
          <w:b/>
        </w:rPr>
        <w:t>AGST 401</w:t>
      </w:r>
      <w:r w:rsidRPr="002C399C">
        <w:rPr>
          <w:b/>
          <w:color w:val="0070C0"/>
          <w:sz w:val="18"/>
        </w:rPr>
        <w:t>V</w:t>
      </w:r>
      <w:r w:rsidRPr="00F41D14">
        <w:rPr>
          <w:b/>
          <w:strike/>
          <w:color w:val="FF0000"/>
        </w:rPr>
        <w:t>3</w:t>
      </w:r>
      <w:r w:rsidRPr="002C399C">
        <w:rPr>
          <w:b/>
        </w:rPr>
        <w:t>.</w:t>
      </w:r>
      <w:r w:rsidRPr="002C399C">
        <w:rPr>
          <w:b/>
          <w:color w:val="0070C0"/>
        </w:rPr>
        <w:t xml:space="preserve"> </w:t>
      </w:r>
      <w:r w:rsidRPr="002C399C">
        <w:rPr>
          <w:b/>
          <w:color w:val="0070C0"/>
          <w:sz w:val="18"/>
        </w:rPr>
        <w:t xml:space="preserve">Special Problems in Agricultural Systems Technology </w:t>
      </w:r>
      <w:r w:rsidRPr="002C399C">
        <w:rPr>
          <w:color w:val="0070C0"/>
          <w:sz w:val="18"/>
        </w:rPr>
        <w:t>For students of senior standing to work on special problems. Approval of instructor and dean necessary.</w:t>
      </w:r>
      <w:r w:rsidRPr="002C399C">
        <w:rPr>
          <w:color w:val="211D1E"/>
          <w:sz w:val="18"/>
        </w:rPr>
        <w:t xml:space="preserve"> </w:t>
      </w:r>
      <w:r w:rsidRPr="00790BFA">
        <w:rPr>
          <w:b/>
          <w:strike/>
          <w:color w:val="FF0000"/>
        </w:rPr>
        <w:t xml:space="preserve">Precision Application </w:t>
      </w:r>
      <w:r w:rsidRPr="00790BFA">
        <w:rPr>
          <w:b/>
          <w:strike/>
          <w:color w:val="FF0000"/>
          <w:spacing w:val="-3"/>
        </w:rPr>
        <w:t xml:space="preserve">Technology </w:t>
      </w:r>
      <w:r>
        <w:rPr>
          <w:strike/>
          <w:color w:val="FF0000"/>
          <w:spacing w:val="-3"/>
        </w:rPr>
        <w:t>T</w:t>
      </w:r>
      <w:r w:rsidRPr="00790BFA">
        <w:rPr>
          <w:strike/>
          <w:color w:val="FF0000"/>
          <w:spacing w:val="-3"/>
        </w:rPr>
        <w:t xml:space="preserve">echniques </w:t>
      </w:r>
      <w:r w:rsidRPr="00790BFA">
        <w:rPr>
          <w:strike/>
          <w:color w:val="FF0000"/>
        </w:rPr>
        <w:t xml:space="preserve">of soil and crop homogeneity de- </w:t>
      </w:r>
      <w:proofErr w:type="spellStart"/>
      <w:r w:rsidRPr="00790BFA">
        <w:rPr>
          <w:strike/>
          <w:color w:val="FF0000"/>
        </w:rPr>
        <w:t>tection</w:t>
      </w:r>
      <w:proofErr w:type="spellEnd"/>
      <w:r w:rsidRPr="00790BFA">
        <w:rPr>
          <w:strike/>
          <w:color w:val="FF0000"/>
          <w:spacing w:val="-8"/>
        </w:rPr>
        <w:t xml:space="preserve"> </w:t>
      </w:r>
      <w:r w:rsidRPr="00790BFA">
        <w:rPr>
          <w:strike/>
          <w:color w:val="FF0000"/>
        </w:rPr>
        <w:t>and</w:t>
      </w:r>
      <w:r w:rsidRPr="00790BFA">
        <w:rPr>
          <w:strike/>
          <w:color w:val="FF0000"/>
          <w:spacing w:val="-8"/>
        </w:rPr>
        <w:t xml:space="preserve"> </w:t>
      </w:r>
      <w:r w:rsidRPr="00790BFA">
        <w:rPr>
          <w:strike/>
          <w:color w:val="FF0000"/>
        </w:rPr>
        <w:t>variable-rate</w:t>
      </w:r>
      <w:r w:rsidRPr="00790BFA">
        <w:rPr>
          <w:strike/>
          <w:color w:val="FF0000"/>
          <w:spacing w:val="-8"/>
        </w:rPr>
        <w:t xml:space="preserve"> </w:t>
      </w:r>
      <w:r w:rsidRPr="00790BFA">
        <w:rPr>
          <w:strike/>
          <w:color w:val="FF0000"/>
        </w:rPr>
        <w:t>precision</w:t>
      </w:r>
      <w:r w:rsidRPr="00790BFA">
        <w:rPr>
          <w:strike/>
          <w:color w:val="FF0000"/>
          <w:spacing w:val="-8"/>
        </w:rPr>
        <w:t xml:space="preserve"> </w:t>
      </w:r>
      <w:r w:rsidRPr="00790BFA">
        <w:rPr>
          <w:strike/>
          <w:color w:val="FF0000"/>
        </w:rPr>
        <w:t>application</w:t>
      </w:r>
      <w:r w:rsidRPr="00790BFA">
        <w:rPr>
          <w:strike/>
          <w:color w:val="FF0000"/>
          <w:spacing w:val="-8"/>
        </w:rPr>
        <w:t xml:space="preserve"> </w:t>
      </w:r>
      <w:r w:rsidRPr="00790BFA">
        <w:rPr>
          <w:strike/>
          <w:color w:val="FF0000"/>
        </w:rPr>
        <w:t>of</w:t>
      </w:r>
      <w:r w:rsidRPr="00790BFA">
        <w:rPr>
          <w:strike/>
          <w:color w:val="FF0000"/>
          <w:spacing w:val="-8"/>
        </w:rPr>
        <w:t xml:space="preserve"> </w:t>
      </w:r>
      <w:r w:rsidRPr="00790BFA">
        <w:rPr>
          <w:strike/>
          <w:color w:val="FF0000"/>
        </w:rPr>
        <w:t>crop</w:t>
      </w:r>
      <w:r w:rsidRPr="00790BFA">
        <w:rPr>
          <w:strike/>
          <w:color w:val="FF0000"/>
          <w:spacing w:val="-8"/>
        </w:rPr>
        <w:t xml:space="preserve"> </w:t>
      </w:r>
      <w:r w:rsidRPr="00790BFA">
        <w:rPr>
          <w:strike/>
          <w:color w:val="FF0000"/>
        </w:rPr>
        <w:t>inputs</w:t>
      </w:r>
      <w:r w:rsidRPr="00790BFA">
        <w:rPr>
          <w:strike/>
          <w:color w:val="FF0000"/>
          <w:spacing w:val="-8"/>
        </w:rPr>
        <w:t xml:space="preserve"> </w:t>
      </w:r>
      <w:r w:rsidRPr="00790BFA">
        <w:rPr>
          <w:strike/>
          <w:color w:val="FF0000"/>
        </w:rPr>
        <w:t>to</w:t>
      </w:r>
      <w:r w:rsidRPr="00790BFA">
        <w:rPr>
          <w:strike/>
          <w:color w:val="FF0000"/>
          <w:spacing w:val="-8"/>
        </w:rPr>
        <w:t xml:space="preserve"> </w:t>
      </w:r>
      <w:r w:rsidRPr="00790BFA">
        <w:rPr>
          <w:strike/>
          <w:color w:val="FF0000"/>
        </w:rPr>
        <w:t>increase</w:t>
      </w:r>
      <w:r w:rsidRPr="00790BFA">
        <w:rPr>
          <w:strike/>
          <w:color w:val="FF0000"/>
          <w:spacing w:val="-8"/>
        </w:rPr>
        <w:t xml:space="preserve"> </w:t>
      </w:r>
      <w:r w:rsidRPr="00790BFA">
        <w:rPr>
          <w:strike/>
          <w:color w:val="FF0000"/>
        </w:rPr>
        <w:t>productivity</w:t>
      </w:r>
      <w:r w:rsidRPr="00790BFA">
        <w:rPr>
          <w:strike/>
          <w:color w:val="FF0000"/>
          <w:spacing w:val="-8"/>
        </w:rPr>
        <w:t xml:space="preserve"> </w:t>
      </w:r>
      <w:r w:rsidRPr="00790BFA">
        <w:rPr>
          <w:strike/>
          <w:color w:val="FF0000"/>
        </w:rPr>
        <w:t>and</w:t>
      </w:r>
      <w:r w:rsidRPr="00790BFA">
        <w:rPr>
          <w:strike/>
          <w:color w:val="FF0000"/>
          <w:spacing w:val="-8"/>
        </w:rPr>
        <w:t xml:space="preserve"> </w:t>
      </w:r>
      <w:r w:rsidRPr="00790BFA">
        <w:rPr>
          <w:strike/>
          <w:color w:val="FF0000"/>
        </w:rPr>
        <w:t xml:space="preserve">enhance </w:t>
      </w:r>
      <w:r w:rsidRPr="00854A96">
        <w:rPr>
          <w:strike/>
          <w:color w:val="FF0000"/>
        </w:rPr>
        <w:t>environmental</w:t>
      </w:r>
      <w:r w:rsidRPr="00854A96">
        <w:rPr>
          <w:strike/>
          <w:color w:val="FF0000"/>
          <w:spacing w:val="-5"/>
        </w:rPr>
        <w:t xml:space="preserve"> </w:t>
      </w:r>
      <w:r w:rsidRPr="00854A96">
        <w:rPr>
          <w:strike/>
          <w:color w:val="FF0000"/>
        </w:rPr>
        <w:t>sustainability.</w:t>
      </w:r>
      <w:r w:rsidRPr="00854A96">
        <w:rPr>
          <w:strike/>
          <w:color w:val="FF0000"/>
          <w:spacing w:val="-5"/>
        </w:rPr>
        <w:t xml:space="preserve"> </w:t>
      </w:r>
      <w:r w:rsidRPr="00854A96">
        <w:rPr>
          <w:strike/>
          <w:color w:val="FF0000"/>
        </w:rPr>
        <w:t>2</w:t>
      </w:r>
      <w:r w:rsidRPr="00854A96">
        <w:rPr>
          <w:strike/>
          <w:color w:val="FF0000"/>
          <w:spacing w:val="-5"/>
        </w:rPr>
        <w:t xml:space="preserve"> </w:t>
      </w:r>
      <w:r w:rsidRPr="00854A96">
        <w:rPr>
          <w:strike/>
          <w:color w:val="FF0000"/>
        </w:rPr>
        <w:t>hours</w:t>
      </w:r>
      <w:r w:rsidRPr="00854A96">
        <w:rPr>
          <w:strike/>
          <w:color w:val="FF0000"/>
          <w:spacing w:val="-5"/>
        </w:rPr>
        <w:t xml:space="preserve"> </w:t>
      </w:r>
      <w:r w:rsidRPr="00854A96">
        <w:rPr>
          <w:strike/>
          <w:color w:val="FF0000"/>
        </w:rPr>
        <w:t>lecture</w:t>
      </w:r>
      <w:r w:rsidRPr="00854A96">
        <w:rPr>
          <w:strike/>
          <w:color w:val="FF0000"/>
          <w:spacing w:val="-5"/>
        </w:rPr>
        <w:t xml:space="preserve"> </w:t>
      </w:r>
      <w:r w:rsidRPr="00854A96">
        <w:rPr>
          <w:strike/>
          <w:color w:val="FF0000"/>
        </w:rPr>
        <w:t>and</w:t>
      </w:r>
      <w:r w:rsidRPr="00854A96">
        <w:rPr>
          <w:strike/>
          <w:color w:val="FF0000"/>
          <w:spacing w:val="-5"/>
        </w:rPr>
        <w:t xml:space="preserve"> </w:t>
      </w:r>
      <w:r w:rsidRPr="00854A96">
        <w:rPr>
          <w:strike/>
          <w:color w:val="FF0000"/>
        </w:rPr>
        <w:t>2</w:t>
      </w:r>
      <w:r w:rsidRPr="00854A96">
        <w:rPr>
          <w:strike/>
          <w:color w:val="FF0000"/>
          <w:spacing w:val="-5"/>
        </w:rPr>
        <w:t xml:space="preserve"> </w:t>
      </w:r>
      <w:r w:rsidRPr="00854A96">
        <w:rPr>
          <w:strike/>
          <w:color w:val="FF0000"/>
        </w:rPr>
        <w:t>hours</w:t>
      </w:r>
      <w:r w:rsidRPr="00854A96">
        <w:rPr>
          <w:strike/>
          <w:color w:val="FF0000"/>
          <w:spacing w:val="-5"/>
        </w:rPr>
        <w:t xml:space="preserve"> </w:t>
      </w:r>
      <w:r w:rsidRPr="00854A96">
        <w:rPr>
          <w:strike/>
          <w:color w:val="FF0000"/>
        </w:rPr>
        <w:t>lab</w:t>
      </w:r>
      <w:r w:rsidRPr="00854A96">
        <w:rPr>
          <w:strike/>
          <w:color w:val="FF0000"/>
          <w:spacing w:val="-5"/>
        </w:rPr>
        <w:t xml:space="preserve"> </w:t>
      </w:r>
      <w:r w:rsidRPr="00854A96">
        <w:rPr>
          <w:strike/>
          <w:color w:val="FF0000"/>
          <w:spacing w:val="-3"/>
        </w:rPr>
        <w:t>weekly.</w:t>
      </w:r>
      <w:r w:rsidRPr="00854A96">
        <w:rPr>
          <w:strike/>
          <w:color w:val="FF0000"/>
          <w:spacing w:val="-5"/>
        </w:rPr>
        <w:t xml:space="preserve"> </w:t>
      </w:r>
      <w:r w:rsidRPr="00854A96">
        <w:rPr>
          <w:strike/>
          <w:color w:val="FF0000"/>
        </w:rPr>
        <w:t>Dual</w:t>
      </w:r>
      <w:r w:rsidRPr="00854A96">
        <w:rPr>
          <w:strike/>
          <w:color w:val="FF0000"/>
          <w:spacing w:val="-5"/>
        </w:rPr>
        <w:t xml:space="preserve"> </w:t>
      </w:r>
      <w:r w:rsidRPr="00854A96">
        <w:rPr>
          <w:strike/>
          <w:color w:val="FF0000"/>
        </w:rPr>
        <w:t>listed</w:t>
      </w:r>
      <w:r w:rsidRPr="00854A96">
        <w:rPr>
          <w:strike/>
          <w:color w:val="FF0000"/>
          <w:spacing w:val="-5"/>
        </w:rPr>
        <w:t xml:space="preserve"> </w:t>
      </w:r>
      <w:r w:rsidRPr="00854A96">
        <w:rPr>
          <w:strike/>
          <w:color w:val="FF0000"/>
        </w:rPr>
        <w:t>with</w:t>
      </w:r>
      <w:r w:rsidRPr="00854A96">
        <w:rPr>
          <w:strike/>
          <w:color w:val="FF0000"/>
          <w:spacing w:val="-13"/>
        </w:rPr>
        <w:t xml:space="preserve"> </w:t>
      </w:r>
      <w:r w:rsidRPr="00854A96">
        <w:rPr>
          <w:strike/>
          <w:color w:val="FF0000"/>
        </w:rPr>
        <w:t>AGST</w:t>
      </w:r>
      <w:r w:rsidRPr="00854A96">
        <w:rPr>
          <w:strike/>
          <w:color w:val="FF0000"/>
          <w:spacing w:val="-8"/>
        </w:rPr>
        <w:t xml:space="preserve"> </w:t>
      </w:r>
      <w:r w:rsidRPr="00854A96">
        <w:rPr>
          <w:strike/>
          <w:color w:val="FF0000"/>
        </w:rPr>
        <w:t>501</w:t>
      </w:r>
      <w:r w:rsidRPr="00854A96">
        <w:rPr>
          <w:b/>
          <w:strike/>
          <w:color w:val="FF0000"/>
        </w:rPr>
        <w:t>V</w:t>
      </w:r>
      <w:r w:rsidRPr="00854A96">
        <w:rPr>
          <w:strike/>
          <w:color w:val="FF0000"/>
        </w:rPr>
        <w:t>3</w:t>
      </w:r>
      <w:r w:rsidRPr="002C399C">
        <w:t xml:space="preserve">. </w:t>
      </w:r>
      <w:r w:rsidRPr="002C399C">
        <w:rPr>
          <w:b/>
          <w:color w:val="0070C0"/>
          <w:sz w:val="18"/>
        </w:rPr>
        <w:t xml:space="preserve">Fall, </w:t>
      </w:r>
      <w:proofErr w:type="gramStart"/>
      <w:r w:rsidRPr="002C399C">
        <w:t>Spring</w:t>
      </w:r>
      <w:proofErr w:type="gramEnd"/>
      <w:r w:rsidRPr="002C399C">
        <w:rPr>
          <w:b/>
          <w:color w:val="0070C0"/>
          <w:sz w:val="18"/>
        </w:rPr>
        <w:t>, Summer.</w:t>
      </w:r>
    </w:p>
    <w:p w:rsidR="001559E4" w:rsidRPr="00EA071A" w:rsidRDefault="001559E4" w:rsidP="001559E4">
      <w:pPr>
        <w:spacing w:before="159" w:line="235" w:lineRule="auto"/>
        <w:ind w:left="460" w:right="116" w:hanging="360"/>
        <w:jc w:val="both"/>
        <w:rPr>
          <w:i/>
          <w:color w:val="0070C0"/>
          <w:sz w:val="18"/>
          <w:szCs w:val="18"/>
        </w:rPr>
      </w:pPr>
      <w:r w:rsidRPr="00EA071A">
        <w:rPr>
          <w:b/>
          <w:i/>
          <w:color w:val="0070C0"/>
          <w:sz w:val="18"/>
          <w:szCs w:val="18"/>
        </w:rPr>
        <w:t xml:space="preserve">AGST 4022. Irrigation Technology Tools </w:t>
      </w:r>
      <w:r w:rsidRPr="00EA071A">
        <w:rPr>
          <w:i/>
          <w:color w:val="0070C0"/>
          <w:sz w:val="18"/>
          <w:szCs w:val="18"/>
        </w:rPr>
        <w:t xml:space="preserve">Introduce technical tools and software related to irrigation system hydraulic design and management. Dual listed with AGST 5022. Prerequisites: AGST 3543, AGST 4003. </w:t>
      </w:r>
      <w:r>
        <w:rPr>
          <w:i/>
          <w:color w:val="0070C0"/>
          <w:sz w:val="18"/>
          <w:szCs w:val="18"/>
        </w:rPr>
        <w:t>Fall</w:t>
      </w:r>
      <w:r w:rsidRPr="00EA071A">
        <w:rPr>
          <w:i/>
          <w:color w:val="0070C0"/>
          <w:sz w:val="18"/>
          <w:szCs w:val="18"/>
        </w:rPr>
        <w:t>.</w:t>
      </w:r>
    </w:p>
    <w:p w:rsidR="001559E4" w:rsidRPr="00EA071A" w:rsidRDefault="001559E4" w:rsidP="001559E4">
      <w:pPr>
        <w:spacing w:before="159" w:line="235" w:lineRule="auto"/>
        <w:ind w:left="460" w:right="116" w:hanging="360"/>
        <w:jc w:val="both"/>
        <w:rPr>
          <w:i/>
          <w:color w:val="0070C0"/>
          <w:sz w:val="18"/>
          <w:szCs w:val="18"/>
        </w:rPr>
      </w:pPr>
      <w:r w:rsidRPr="00EA071A">
        <w:rPr>
          <w:b/>
          <w:i/>
          <w:color w:val="0070C0"/>
          <w:sz w:val="18"/>
          <w:szCs w:val="18"/>
        </w:rPr>
        <w:t xml:space="preserve">AGST 4501. Agricultural Decision Analysis </w:t>
      </w:r>
      <w:r w:rsidRPr="00EA071A">
        <w:rPr>
          <w:i/>
          <w:color w:val="0070C0"/>
          <w:sz w:val="18"/>
          <w:szCs w:val="18"/>
        </w:rPr>
        <w:t xml:space="preserve">Hands-on experience with cloud/desktop software, spatial algorithms and image processing of georeferenced data obtained from diverse sources, such as human scouts, ground and equipment sensors, and unmanned aerial systems. Dual listed with AGST 5501. Prerequisite: AGST 3543 with a grade of B or better. </w:t>
      </w:r>
      <w:r>
        <w:rPr>
          <w:i/>
          <w:color w:val="0070C0"/>
          <w:sz w:val="18"/>
          <w:szCs w:val="18"/>
        </w:rPr>
        <w:t>Fall</w:t>
      </w:r>
      <w:r w:rsidRPr="00EA071A">
        <w:rPr>
          <w:i/>
          <w:color w:val="0070C0"/>
          <w:sz w:val="18"/>
          <w:szCs w:val="18"/>
        </w:rPr>
        <w:t>.</w:t>
      </w:r>
    </w:p>
    <w:p w:rsidR="001559E4" w:rsidRPr="00EA071A" w:rsidRDefault="001559E4" w:rsidP="001559E4">
      <w:pPr>
        <w:spacing w:before="159" w:line="235" w:lineRule="auto"/>
        <w:ind w:left="460" w:right="116" w:hanging="360"/>
        <w:jc w:val="both"/>
        <w:rPr>
          <w:i/>
          <w:color w:val="0070C0"/>
          <w:sz w:val="18"/>
          <w:szCs w:val="18"/>
        </w:rPr>
      </w:pPr>
      <w:r w:rsidRPr="00EA071A">
        <w:rPr>
          <w:b/>
          <w:i/>
          <w:color w:val="0070C0"/>
          <w:sz w:val="18"/>
          <w:szCs w:val="18"/>
        </w:rPr>
        <w:t xml:space="preserve">AGST 4511. Intro to Unmanned Aircraft Systems </w:t>
      </w:r>
      <w:r w:rsidRPr="00EA071A">
        <w:rPr>
          <w:i/>
          <w:color w:val="0070C0"/>
          <w:sz w:val="18"/>
          <w:szCs w:val="18"/>
        </w:rPr>
        <w:t xml:space="preserve">Software and mobile applications for designing flight missions, collecting data, and analyzing/interpreting imagery for agricultural practices. Intended to prepare students for the Federal Aviation Administration (FAA) remote pilot license exam. Dual listed with AGST 5511. Prerequisites: AGST 3543, AGST 4773. </w:t>
      </w:r>
      <w:r>
        <w:rPr>
          <w:i/>
          <w:color w:val="0070C0"/>
          <w:sz w:val="18"/>
          <w:szCs w:val="18"/>
        </w:rPr>
        <w:t>Fall</w:t>
      </w:r>
      <w:r w:rsidRPr="00EA071A">
        <w:rPr>
          <w:i/>
          <w:color w:val="0070C0"/>
          <w:sz w:val="18"/>
          <w:szCs w:val="18"/>
        </w:rPr>
        <w:t>.</w:t>
      </w:r>
    </w:p>
    <w:p w:rsidR="001559E4" w:rsidRPr="00790BFA" w:rsidRDefault="001559E4" w:rsidP="001559E4">
      <w:pPr>
        <w:spacing w:before="159" w:line="235" w:lineRule="auto"/>
        <w:ind w:left="460" w:right="116" w:hanging="360"/>
        <w:jc w:val="both"/>
        <w:rPr>
          <w:sz w:val="16"/>
        </w:rPr>
      </w:pPr>
      <w:r w:rsidRPr="00790BFA">
        <w:rPr>
          <w:b/>
          <w:color w:val="231F20"/>
          <w:sz w:val="16"/>
        </w:rPr>
        <w:t xml:space="preserve">AGST 4543. </w:t>
      </w:r>
      <w:r w:rsidRPr="00790BFA">
        <w:rPr>
          <w:b/>
          <w:sz w:val="16"/>
        </w:rPr>
        <w:t xml:space="preserve">Advanced </w:t>
      </w:r>
      <w:r w:rsidRPr="00790BFA">
        <w:rPr>
          <w:b/>
          <w:color w:val="0070C0"/>
          <w:sz w:val="16"/>
        </w:rPr>
        <w:t>Geographic Information Systems</w:t>
      </w:r>
      <w:r w:rsidRPr="00190D12">
        <w:rPr>
          <w:b/>
          <w:color w:val="FF0000"/>
          <w:sz w:val="16"/>
        </w:rPr>
        <w:t xml:space="preserve"> </w:t>
      </w:r>
      <w:r w:rsidRPr="00790BFA">
        <w:rPr>
          <w:b/>
          <w:strike/>
          <w:color w:val="FF0000"/>
          <w:sz w:val="16"/>
        </w:rPr>
        <w:t xml:space="preserve">GIS for Agriculture and Natural Resources </w:t>
      </w:r>
      <w:r w:rsidRPr="00790BFA">
        <w:rPr>
          <w:strike/>
          <w:color w:val="FF0000"/>
          <w:sz w:val="16"/>
        </w:rPr>
        <w:t>Principles and advanced techniques</w:t>
      </w:r>
      <w:r w:rsidRPr="00790BFA">
        <w:rPr>
          <w:strike/>
          <w:color w:val="FF0000"/>
          <w:spacing w:val="-18"/>
          <w:sz w:val="16"/>
        </w:rPr>
        <w:t xml:space="preserve"> </w:t>
      </w:r>
      <w:r w:rsidRPr="00790BFA">
        <w:rPr>
          <w:strike/>
          <w:color w:val="FF0000"/>
          <w:sz w:val="16"/>
        </w:rPr>
        <w:t>of</w:t>
      </w:r>
      <w:r w:rsidRPr="00790BFA">
        <w:rPr>
          <w:strike/>
          <w:color w:val="FF0000"/>
          <w:spacing w:val="-19"/>
          <w:sz w:val="16"/>
        </w:rPr>
        <w:t xml:space="preserve"> </w:t>
      </w:r>
      <w:r w:rsidRPr="00790BFA">
        <w:rPr>
          <w:strike/>
          <w:color w:val="FF0000"/>
          <w:sz w:val="16"/>
        </w:rPr>
        <w:t>using</w:t>
      </w:r>
      <w:r w:rsidRPr="00790BFA">
        <w:rPr>
          <w:strike/>
          <w:color w:val="FF0000"/>
          <w:spacing w:val="-19"/>
          <w:sz w:val="16"/>
        </w:rPr>
        <w:t xml:space="preserve"> </w:t>
      </w:r>
      <w:r w:rsidRPr="00790BFA">
        <w:rPr>
          <w:strike/>
          <w:color w:val="FF0000"/>
          <w:sz w:val="16"/>
        </w:rPr>
        <w:t>Geographic</w:t>
      </w:r>
      <w:r w:rsidRPr="00790BFA">
        <w:rPr>
          <w:strike/>
          <w:color w:val="FF0000"/>
          <w:spacing w:val="-18"/>
          <w:sz w:val="16"/>
        </w:rPr>
        <w:t xml:space="preserve"> </w:t>
      </w:r>
      <w:r w:rsidRPr="00790BFA">
        <w:rPr>
          <w:strike/>
          <w:color w:val="FF0000"/>
          <w:sz w:val="16"/>
        </w:rPr>
        <w:t>Information</w:t>
      </w:r>
      <w:r w:rsidRPr="00790BFA">
        <w:rPr>
          <w:strike/>
          <w:color w:val="FF0000"/>
          <w:spacing w:val="-18"/>
          <w:sz w:val="16"/>
        </w:rPr>
        <w:t xml:space="preserve"> </w:t>
      </w:r>
      <w:r w:rsidRPr="00790BFA">
        <w:rPr>
          <w:strike/>
          <w:color w:val="FF0000"/>
          <w:sz w:val="16"/>
        </w:rPr>
        <w:t>System</w:t>
      </w:r>
      <w:r w:rsidRPr="00790BFA">
        <w:rPr>
          <w:strike/>
          <w:color w:val="FF0000"/>
          <w:spacing w:val="-19"/>
          <w:sz w:val="16"/>
        </w:rPr>
        <w:t xml:space="preserve"> </w:t>
      </w:r>
      <w:r w:rsidRPr="00790BFA">
        <w:rPr>
          <w:strike/>
          <w:color w:val="FF0000"/>
          <w:sz w:val="16"/>
        </w:rPr>
        <w:t>(GIS)</w:t>
      </w:r>
      <w:r w:rsidRPr="00790BFA">
        <w:rPr>
          <w:strike/>
          <w:color w:val="FF0000"/>
          <w:spacing w:val="-19"/>
          <w:sz w:val="16"/>
        </w:rPr>
        <w:t xml:space="preserve"> </w:t>
      </w:r>
      <w:r w:rsidRPr="00790BFA">
        <w:rPr>
          <w:strike/>
          <w:color w:val="FF0000"/>
          <w:sz w:val="16"/>
        </w:rPr>
        <w:t>concepts,</w:t>
      </w:r>
      <w:r w:rsidRPr="00790BFA">
        <w:rPr>
          <w:strike/>
          <w:color w:val="FF0000"/>
          <w:spacing w:val="-19"/>
          <w:sz w:val="16"/>
        </w:rPr>
        <w:t xml:space="preserve"> </w:t>
      </w:r>
      <w:r w:rsidRPr="00790BFA">
        <w:rPr>
          <w:strike/>
          <w:color w:val="FF0000"/>
          <w:sz w:val="16"/>
        </w:rPr>
        <w:t>equipment,</w:t>
      </w:r>
      <w:r w:rsidRPr="00790BFA">
        <w:rPr>
          <w:strike/>
          <w:color w:val="FF0000"/>
          <w:spacing w:val="-19"/>
          <w:sz w:val="16"/>
        </w:rPr>
        <w:t xml:space="preserve"> </w:t>
      </w:r>
      <w:r w:rsidRPr="00790BFA">
        <w:rPr>
          <w:strike/>
          <w:color w:val="FF0000"/>
          <w:sz w:val="16"/>
        </w:rPr>
        <w:t>and</w:t>
      </w:r>
      <w:r w:rsidRPr="00790BFA">
        <w:rPr>
          <w:strike/>
          <w:color w:val="FF0000"/>
          <w:spacing w:val="-19"/>
          <w:sz w:val="16"/>
        </w:rPr>
        <w:t xml:space="preserve"> </w:t>
      </w:r>
      <w:r w:rsidRPr="00790BFA">
        <w:rPr>
          <w:strike/>
          <w:color w:val="FF0000"/>
          <w:sz w:val="16"/>
        </w:rPr>
        <w:t>software</w:t>
      </w:r>
      <w:r w:rsidRPr="00790BFA">
        <w:rPr>
          <w:strike/>
          <w:color w:val="FF0000"/>
          <w:spacing w:val="-19"/>
          <w:sz w:val="16"/>
        </w:rPr>
        <w:t xml:space="preserve"> </w:t>
      </w:r>
      <w:r w:rsidRPr="00790BFA">
        <w:rPr>
          <w:strike/>
          <w:color w:val="FF0000"/>
          <w:sz w:val="16"/>
        </w:rPr>
        <w:t xml:space="preserve">used in agricultural, environmental, and natural resource </w:t>
      </w:r>
      <w:proofErr w:type="spellStart"/>
      <w:r w:rsidRPr="00790BFA">
        <w:rPr>
          <w:strike/>
          <w:color w:val="FF0000"/>
          <w:sz w:val="16"/>
        </w:rPr>
        <w:t>applications.</w:t>
      </w:r>
      <w:r>
        <w:rPr>
          <w:color w:val="0070C0"/>
          <w:sz w:val="16"/>
        </w:rPr>
        <w:t>Methods</w:t>
      </w:r>
      <w:proofErr w:type="spellEnd"/>
      <w:r>
        <w:rPr>
          <w:color w:val="0070C0"/>
          <w:sz w:val="16"/>
        </w:rPr>
        <w:t xml:space="preserve">, </w:t>
      </w:r>
      <w:r w:rsidRPr="00790BFA">
        <w:rPr>
          <w:color w:val="0070C0"/>
          <w:sz w:val="16"/>
        </w:rPr>
        <w:t>concepts, software, analysis and modeling of geospatial data using raster and vector data models for human-environment interactions</w:t>
      </w:r>
      <w:r>
        <w:rPr>
          <w:color w:val="0070C0"/>
          <w:sz w:val="16"/>
        </w:rPr>
        <w:t xml:space="preserve"> using geographic information s</w:t>
      </w:r>
      <w:r w:rsidRPr="00790BFA">
        <w:rPr>
          <w:color w:val="0070C0"/>
          <w:sz w:val="16"/>
        </w:rPr>
        <w:t>ystems</w:t>
      </w:r>
      <w:r>
        <w:rPr>
          <w:color w:val="0070C0"/>
          <w:sz w:val="16"/>
        </w:rPr>
        <w:t xml:space="preserve"> (GIS)</w:t>
      </w:r>
      <w:r w:rsidRPr="00790BFA">
        <w:rPr>
          <w:color w:val="0070C0"/>
          <w:sz w:val="16"/>
        </w:rPr>
        <w:t>.</w:t>
      </w:r>
      <w:r w:rsidRPr="00790BFA">
        <w:rPr>
          <w:color w:val="231F20"/>
          <w:sz w:val="16"/>
        </w:rPr>
        <w:t xml:space="preserve"> Prerequisite, AGST 3543 with a grade of B or better.</w:t>
      </w:r>
      <w:r w:rsidRPr="00790BFA">
        <w:rPr>
          <w:color w:val="231F20"/>
          <w:spacing w:val="40"/>
          <w:sz w:val="16"/>
        </w:rPr>
        <w:t xml:space="preserve"> </w:t>
      </w:r>
      <w:r w:rsidRPr="00790BFA">
        <w:rPr>
          <w:color w:val="231F20"/>
          <w:sz w:val="16"/>
        </w:rPr>
        <w:t>Spring.</w:t>
      </w:r>
    </w:p>
    <w:p w:rsidR="001559E4" w:rsidRPr="00790BFA" w:rsidRDefault="001559E4" w:rsidP="001559E4">
      <w:pPr>
        <w:pStyle w:val="BodyText"/>
        <w:spacing w:before="125" w:line="235" w:lineRule="auto"/>
        <w:ind w:right="118"/>
      </w:pPr>
      <w:r w:rsidRPr="00790BFA">
        <w:rPr>
          <w:b/>
          <w:color w:val="231F20"/>
        </w:rPr>
        <w:t xml:space="preserve">AGST 4773. Remote Sensing </w:t>
      </w:r>
      <w:r w:rsidRPr="00790BFA">
        <w:rPr>
          <w:strike/>
          <w:color w:val="FF0000"/>
        </w:rPr>
        <w:t xml:space="preserve">The course will cover the image acquisition and image processing methods using ERDAS Image software as the analytical assessment </w:t>
      </w:r>
      <w:proofErr w:type="spellStart"/>
      <w:r w:rsidRPr="00790BFA">
        <w:rPr>
          <w:strike/>
          <w:color w:val="FF0000"/>
        </w:rPr>
        <w:t>package.</w:t>
      </w:r>
      <w:r>
        <w:rPr>
          <w:color w:val="0070C0"/>
        </w:rPr>
        <w:t>P</w:t>
      </w:r>
      <w:r w:rsidRPr="00790BFA">
        <w:rPr>
          <w:color w:val="0070C0"/>
        </w:rPr>
        <w:t>assive</w:t>
      </w:r>
      <w:proofErr w:type="spellEnd"/>
      <w:r w:rsidRPr="00790BFA">
        <w:rPr>
          <w:color w:val="0070C0"/>
        </w:rPr>
        <w:t xml:space="preserve"> and active means of </w:t>
      </w:r>
      <w:r>
        <w:rPr>
          <w:color w:val="0070C0"/>
        </w:rPr>
        <w:t xml:space="preserve">aerial and satellite </w:t>
      </w:r>
      <w:r w:rsidRPr="00790BFA">
        <w:rPr>
          <w:color w:val="0070C0"/>
        </w:rPr>
        <w:t xml:space="preserve">image acquisition, processing, analysis, and interpretation for research and </w:t>
      </w:r>
      <w:proofErr w:type="gramStart"/>
      <w:r w:rsidRPr="00790BFA">
        <w:rPr>
          <w:color w:val="0070C0"/>
        </w:rPr>
        <w:t>decision making</w:t>
      </w:r>
      <w:proofErr w:type="gramEnd"/>
      <w:r w:rsidRPr="00790BFA">
        <w:rPr>
          <w:color w:val="0070C0"/>
        </w:rPr>
        <w:t xml:space="preserve"> in agricultural, environmental, and natural resource applications.</w:t>
      </w:r>
      <w:r w:rsidRPr="00790BFA">
        <w:rPr>
          <w:color w:val="FF0000"/>
        </w:rPr>
        <w:t xml:space="preserve"> </w:t>
      </w:r>
      <w:r w:rsidRPr="00790BFA">
        <w:rPr>
          <w:color w:val="0070C0"/>
        </w:rPr>
        <w:t>Prerequisite, AGST 3543 with a grade of B or better.</w:t>
      </w:r>
      <w:r w:rsidRPr="00790BFA">
        <w:rPr>
          <w:color w:val="231F20"/>
        </w:rPr>
        <w:t xml:space="preserve"> Fall.</w:t>
      </w:r>
    </w:p>
    <w:p w:rsidR="001559E4" w:rsidRPr="00790BFA" w:rsidRDefault="001559E4" w:rsidP="001559E4">
      <w:pPr>
        <w:pStyle w:val="BodyText"/>
        <w:spacing w:before="125" w:line="235" w:lineRule="auto"/>
        <w:ind w:right="117"/>
        <w:rPr>
          <w:b/>
          <w:i/>
          <w:color w:val="0070C0"/>
        </w:rPr>
      </w:pPr>
      <w:r w:rsidRPr="00790BFA">
        <w:rPr>
          <w:b/>
        </w:rPr>
        <w:t xml:space="preserve">AGST </w:t>
      </w:r>
      <w:r w:rsidRPr="00790BFA">
        <w:rPr>
          <w:b/>
          <w:color w:val="0070C0"/>
        </w:rPr>
        <w:t>48</w:t>
      </w:r>
      <w:r w:rsidRPr="005B616B">
        <w:rPr>
          <w:b/>
          <w:color w:val="0070C0"/>
        </w:rPr>
        <w:t>43</w:t>
      </w:r>
      <w:r w:rsidRPr="005B616B">
        <w:rPr>
          <w:b/>
          <w:strike/>
          <w:color w:val="FF0000"/>
        </w:rPr>
        <w:t>3513</w:t>
      </w:r>
      <w:r w:rsidRPr="00790BFA">
        <w:rPr>
          <w:b/>
        </w:rPr>
        <w:t xml:space="preserve">. </w:t>
      </w:r>
      <w:r w:rsidRPr="00790BFA">
        <w:rPr>
          <w:b/>
          <w:strike/>
          <w:color w:val="FF0000"/>
        </w:rPr>
        <w:t>Agriculture Spatial Technologies II</w:t>
      </w:r>
      <w:r>
        <w:rPr>
          <w:b/>
          <w:strike/>
          <w:color w:val="FF0000"/>
        </w:rPr>
        <w:t xml:space="preserve"> </w:t>
      </w:r>
      <w:r>
        <w:rPr>
          <w:b/>
          <w:color w:val="0070C0"/>
        </w:rPr>
        <w:t>Agricultural Systems Technology</w:t>
      </w:r>
      <w:r w:rsidRPr="00790BFA">
        <w:rPr>
          <w:b/>
          <w:color w:val="0070C0"/>
        </w:rPr>
        <w:t xml:space="preserve"> Capstone</w:t>
      </w:r>
      <w:r>
        <w:rPr>
          <w:b/>
          <w:color w:val="0070C0"/>
        </w:rPr>
        <w:t xml:space="preserve"> </w:t>
      </w:r>
      <w:r w:rsidRPr="00790BFA">
        <w:rPr>
          <w:strike/>
          <w:color w:val="FF0000"/>
        </w:rPr>
        <w:t xml:space="preserve">The course will concentrate on a study of the electromagnetic properties of earth objects, vegetation, soils, </w:t>
      </w:r>
      <w:r w:rsidRPr="00790BFA">
        <w:rPr>
          <w:strike/>
          <w:color w:val="FF0000"/>
          <w:spacing w:val="-3"/>
        </w:rPr>
        <w:t xml:space="preserve">water, </w:t>
      </w:r>
      <w:r w:rsidRPr="00790BFA">
        <w:rPr>
          <w:strike/>
          <w:color w:val="FF0000"/>
        </w:rPr>
        <w:t xml:space="preserve">and, the principles and operations of different sensors used to measure this </w:t>
      </w:r>
      <w:r w:rsidRPr="00790BFA">
        <w:rPr>
          <w:strike/>
          <w:color w:val="FF0000"/>
          <w:spacing w:val="-3"/>
        </w:rPr>
        <w:t xml:space="preserve">energy. </w:t>
      </w:r>
      <w:r w:rsidRPr="00790BFA">
        <w:rPr>
          <w:color w:val="0070C0"/>
        </w:rPr>
        <w:t xml:space="preserve">Integrate environmental phenomena, reveal a spatial problem, choose effective decision tools, and design a solution to an existing agricultural, environmental or natural resources problem using modern geospatial technologies. </w:t>
      </w:r>
      <w:r w:rsidRPr="001265C4">
        <w:rPr>
          <w:color w:val="0070C0"/>
        </w:rPr>
        <w:t>(AGST majors only)</w:t>
      </w:r>
      <w:r>
        <w:rPr>
          <w:color w:val="0070C0"/>
        </w:rPr>
        <w:t xml:space="preserve"> </w:t>
      </w:r>
      <w:r w:rsidRPr="00790BFA">
        <w:t>Prerequisite</w:t>
      </w:r>
      <w:r w:rsidRPr="00790BFA">
        <w:rPr>
          <w:color w:val="0070C0"/>
        </w:rPr>
        <w:t xml:space="preserve">s: </w:t>
      </w:r>
      <w:r w:rsidRPr="00190D12">
        <w:t>AGST 3503</w:t>
      </w:r>
      <w:r>
        <w:t xml:space="preserve">, </w:t>
      </w:r>
      <w:r w:rsidRPr="00D23DF9">
        <w:rPr>
          <w:color w:val="0070C0"/>
        </w:rPr>
        <w:t xml:space="preserve">AGST </w:t>
      </w:r>
      <w:r w:rsidRPr="00790BFA">
        <w:rPr>
          <w:color w:val="0070C0"/>
        </w:rPr>
        <w:t>4543, AGST 4773</w:t>
      </w:r>
      <w:r w:rsidRPr="00790BFA">
        <w:t xml:space="preserve"> </w:t>
      </w:r>
      <w:proofErr w:type="gramStart"/>
      <w:r w:rsidRPr="00790BFA">
        <w:t>Spring</w:t>
      </w:r>
      <w:proofErr w:type="gramEnd"/>
      <w:r w:rsidRPr="00790BFA">
        <w:t>.</w:t>
      </w:r>
      <w:r>
        <w:t xml:space="preserve"> </w:t>
      </w:r>
    </w:p>
    <w:p w:rsidR="001559E4" w:rsidRPr="007A5ED4" w:rsidRDefault="001559E4" w:rsidP="001559E4">
      <w:pPr>
        <w:pStyle w:val="BodyText"/>
        <w:spacing w:line="235" w:lineRule="auto"/>
        <w:ind w:right="118"/>
      </w:pPr>
      <w:r w:rsidRPr="00790BFA">
        <w:t>…</w:t>
      </w:r>
    </w:p>
    <w:p w:rsidR="001559E4" w:rsidRPr="00790BFA" w:rsidRDefault="001559E4" w:rsidP="001559E4">
      <w:pPr>
        <w:spacing w:before="93"/>
        <w:ind w:left="610" w:right="629"/>
        <w:jc w:val="center"/>
        <w:rPr>
          <w:i/>
          <w:sz w:val="18"/>
        </w:rPr>
      </w:pPr>
      <w:r w:rsidRPr="00790BFA">
        <w:rPr>
          <w:i/>
          <w:color w:val="231F20"/>
          <w:sz w:val="18"/>
        </w:rPr>
        <w:t xml:space="preserve">The bulletin </w:t>
      </w:r>
      <w:proofErr w:type="gramStart"/>
      <w:r w:rsidRPr="00790BFA">
        <w:rPr>
          <w:i/>
          <w:color w:val="231F20"/>
          <w:sz w:val="18"/>
        </w:rPr>
        <w:t>can be accessed</w:t>
      </w:r>
      <w:proofErr w:type="gramEnd"/>
      <w:r w:rsidRPr="00790BFA">
        <w:rPr>
          <w:i/>
          <w:color w:val="231F20"/>
          <w:sz w:val="18"/>
        </w:rPr>
        <w:t xml:space="preserve"> at </w:t>
      </w:r>
      <w:hyperlink r:id="rId13">
        <w:r w:rsidRPr="00790BFA">
          <w:rPr>
            <w:i/>
            <w:color w:val="231F20"/>
            <w:sz w:val="18"/>
          </w:rPr>
          <w:t>https://www.astate.edu/a/registrar/students/bulletins/</w:t>
        </w:r>
      </w:hyperlink>
    </w:p>
    <w:p w:rsidR="00F665C3" w:rsidRPr="00207C8B" w:rsidRDefault="001559E4" w:rsidP="001559E4">
      <w:pPr>
        <w:pStyle w:val="BodyText"/>
        <w:spacing w:before="51"/>
        <w:ind w:right="629"/>
        <w:jc w:val="center"/>
      </w:pPr>
      <w:r w:rsidRPr="00790BFA">
        <w:rPr>
          <w:color w:val="231F20"/>
        </w:rPr>
        <w:t>432</w:t>
      </w:r>
    </w:p>
    <w:sectPr w:rsidR="00F665C3" w:rsidRPr="00207C8B" w:rsidSect="00384538">
      <w:headerReference w:type="even" r:id="rId14"/>
      <w:headerReference w:type="default" r:id="rId15"/>
      <w:footerReference w:type="even" r:id="rId16"/>
      <w:footerReference w:type="default" r:id="rId17"/>
      <w:headerReference w:type="first" r:id="rId18"/>
      <w:footerReference w:type="first" r:id="rId1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6095" w:rsidRDefault="00526095" w:rsidP="00AF3758">
      <w:pPr>
        <w:spacing w:after="0" w:line="240" w:lineRule="auto"/>
      </w:pPr>
      <w:r>
        <w:separator/>
      </w:r>
    </w:p>
  </w:endnote>
  <w:endnote w:type="continuationSeparator" w:id="0">
    <w:p w:rsidR="00526095" w:rsidRDefault="0052609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71C" w:rsidRDefault="003B57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71C" w:rsidRDefault="003B571C"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rsidR="003B571C" w:rsidRDefault="003B571C"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t>09/05/2017</w:t>
        </w:r>
      </w:sdtContent>
    </w:sdt>
  </w:p>
  <w:p w:rsidR="003B571C" w:rsidRDefault="003B571C"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1D6C9E">
          <w:rPr>
            <w:noProof/>
          </w:rPr>
          <w:t>4</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71C" w:rsidRDefault="003B5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6095" w:rsidRDefault="00526095" w:rsidP="00AF3758">
      <w:pPr>
        <w:spacing w:after="0" w:line="240" w:lineRule="auto"/>
      </w:pPr>
      <w:r>
        <w:separator/>
      </w:r>
    </w:p>
  </w:footnote>
  <w:footnote w:type="continuationSeparator" w:id="0">
    <w:p w:rsidR="00526095" w:rsidRDefault="00526095"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71C" w:rsidRDefault="003B57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71C" w:rsidRDefault="003B57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71C" w:rsidRDefault="003B57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962019"/>
    <w:multiLevelType w:val="hybridMultilevel"/>
    <w:tmpl w:val="29621C8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627BE"/>
    <w:rsid w:val="000779C2"/>
    <w:rsid w:val="0009788F"/>
    <w:rsid w:val="000A7C2E"/>
    <w:rsid w:val="000B3A84"/>
    <w:rsid w:val="000D06F1"/>
    <w:rsid w:val="000D77D1"/>
    <w:rsid w:val="000F2A51"/>
    <w:rsid w:val="00103070"/>
    <w:rsid w:val="00116278"/>
    <w:rsid w:val="0014025C"/>
    <w:rsid w:val="00151451"/>
    <w:rsid w:val="00152424"/>
    <w:rsid w:val="0015435B"/>
    <w:rsid w:val="001559E4"/>
    <w:rsid w:val="0018269B"/>
    <w:rsid w:val="00185D67"/>
    <w:rsid w:val="001A5DD5"/>
    <w:rsid w:val="001D6C9E"/>
    <w:rsid w:val="001E36BB"/>
    <w:rsid w:val="001F5E9E"/>
    <w:rsid w:val="001F7398"/>
    <w:rsid w:val="002002DA"/>
    <w:rsid w:val="00204E88"/>
    <w:rsid w:val="00207C8B"/>
    <w:rsid w:val="00212A76"/>
    <w:rsid w:val="0022350B"/>
    <w:rsid w:val="002315B0"/>
    <w:rsid w:val="00254447"/>
    <w:rsid w:val="00261ACE"/>
    <w:rsid w:val="00262156"/>
    <w:rsid w:val="00265C17"/>
    <w:rsid w:val="002714E0"/>
    <w:rsid w:val="002776C2"/>
    <w:rsid w:val="002E3FC9"/>
    <w:rsid w:val="002F57C1"/>
    <w:rsid w:val="00327BEC"/>
    <w:rsid w:val="003328F3"/>
    <w:rsid w:val="00346F5C"/>
    <w:rsid w:val="00362414"/>
    <w:rsid w:val="003663D7"/>
    <w:rsid w:val="00374D72"/>
    <w:rsid w:val="00384538"/>
    <w:rsid w:val="0039532B"/>
    <w:rsid w:val="003969DE"/>
    <w:rsid w:val="003A05F4"/>
    <w:rsid w:val="003B571C"/>
    <w:rsid w:val="003C0ED1"/>
    <w:rsid w:val="003C1EE2"/>
    <w:rsid w:val="00400712"/>
    <w:rsid w:val="004072F1"/>
    <w:rsid w:val="00420BD0"/>
    <w:rsid w:val="00451084"/>
    <w:rsid w:val="00473252"/>
    <w:rsid w:val="004752E3"/>
    <w:rsid w:val="00487771"/>
    <w:rsid w:val="00492F7C"/>
    <w:rsid w:val="00493290"/>
    <w:rsid w:val="004A7706"/>
    <w:rsid w:val="004C59E8"/>
    <w:rsid w:val="004E5007"/>
    <w:rsid w:val="004F3C87"/>
    <w:rsid w:val="005016AE"/>
    <w:rsid w:val="00504BCC"/>
    <w:rsid w:val="00515205"/>
    <w:rsid w:val="00526095"/>
    <w:rsid w:val="00526B81"/>
    <w:rsid w:val="00563E52"/>
    <w:rsid w:val="0056548D"/>
    <w:rsid w:val="00584C22"/>
    <w:rsid w:val="00592A95"/>
    <w:rsid w:val="005B2E9E"/>
    <w:rsid w:val="006179CB"/>
    <w:rsid w:val="00636DB3"/>
    <w:rsid w:val="006657FB"/>
    <w:rsid w:val="00677A48"/>
    <w:rsid w:val="006B52C0"/>
    <w:rsid w:val="006D0246"/>
    <w:rsid w:val="006E3C5D"/>
    <w:rsid w:val="006E6117"/>
    <w:rsid w:val="006E6FEC"/>
    <w:rsid w:val="00712045"/>
    <w:rsid w:val="0073025F"/>
    <w:rsid w:val="0073125A"/>
    <w:rsid w:val="00750AF6"/>
    <w:rsid w:val="007A06B9"/>
    <w:rsid w:val="0083170D"/>
    <w:rsid w:val="00837E07"/>
    <w:rsid w:val="00862FF4"/>
    <w:rsid w:val="0089279F"/>
    <w:rsid w:val="008A795D"/>
    <w:rsid w:val="008C703B"/>
    <w:rsid w:val="008D012F"/>
    <w:rsid w:val="008D35A2"/>
    <w:rsid w:val="008E6C1C"/>
    <w:rsid w:val="008F58AD"/>
    <w:rsid w:val="00920523"/>
    <w:rsid w:val="00936C97"/>
    <w:rsid w:val="00971F47"/>
    <w:rsid w:val="00982FB1"/>
    <w:rsid w:val="00995206"/>
    <w:rsid w:val="009A529F"/>
    <w:rsid w:val="009E1AA5"/>
    <w:rsid w:val="00A01035"/>
    <w:rsid w:val="00A0329C"/>
    <w:rsid w:val="00A16BB1"/>
    <w:rsid w:val="00A20FEA"/>
    <w:rsid w:val="00A34100"/>
    <w:rsid w:val="00A37D37"/>
    <w:rsid w:val="00A5089E"/>
    <w:rsid w:val="00A56D36"/>
    <w:rsid w:val="00AB5523"/>
    <w:rsid w:val="00AD2FB4"/>
    <w:rsid w:val="00AF20FF"/>
    <w:rsid w:val="00AF3758"/>
    <w:rsid w:val="00AF3C6A"/>
    <w:rsid w:val="00B04856"/>
    <w:rsid w:val="00B1628A"/>
    <w:rsid w:val="00B21A44"/>
    <w:rsid w:val="00B24A85"/>
    <w:rsid w:val="00B35368"/>
    <w:rsid w:val="00B66F67"/>
    <w:rsid w:val="00B7606A"/>
    <w:rsid w:val="00BD2A0D"/>
    <w:rsid w:val="00BE069E"/>
    <w:rsid w:val="00BF0C23"/>
    <w:rsid w:val="00C12816"/>
    <w:rsid w:val="00C132F9"/>
    <w:rsid w:val="00C144E6"/>
    <w:rsid w:val="00C23CC7"/>
    <w:rsid w:val="00C334FF"/>
    <w:rsid w:val="00C60E2B"/>
    <w:rsid w:val="00C723B8"/>
    <w:rsid w:val="00CA6230"/>
    <w:rsid w:val="00CD7510"/>
    <w:rsid w:val="00D0686A"/>
    <w:rsid w:val="00D24740"/>
    <w:rsid w:val="00D42FC7"/>
    <w:rsid w:val="00D51205"/>
    <w:rsid w:val="00D57716"/>
    <w:rsid w:val="00D654AF"/>
    <w:rsid w:val="00D67AC4"/>
    <w:rsid w:val="00D72E20"/>
    <w:rsid w:val="00D76DEE"/>
    <w:rsid w:val="00D979DD"/>
    <w:rsid w:val="00DA3F9B"/>
    <w:rsid w:val="00DB3983"/>
    <w:rsid w:val="00E45868"/>
    <w:rsid w:val="00E54C32"/>
    <w:rsid w:val="00E70F88"/>
    <w:rsid w:val="00EB4FF5"/>
    <w:rsid w:val="00EC6970"/>
    <w:rsid w:val="00EE55A2"/>
    <w:rsid w:val="00EF2A44"/>
    <w:rsid w:val="00F01A8B"/>
    <w:rsid w:val="00F11CE3"/>
    <w:rsid w:val="00F645B5"/>
    <w:rsid w:val="00F665C3"/>
    <w:rsid w:val="00F75657"/>
    <w:rsid w:val="00F87993"/>
    <w:rsid w:val="00F934FA"/>
    <w:rsid w:val="00FA760D"/>
    <w:rsid w:val="00FB0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paragraph" w:styleId="Heading1">
    <w:name w:val="heading 1"/>
    <w:basedOn w:val="Normal"/>
    <w:link w:val="Heading1Char"/>
    <w:uiPriority w:val="1"/>
    <w:qFormat/>
    <w:rsid w:val="00F665C3"/>
    <w:pPr>
      <w:widowControl w:val="0"/>
      <w:autoSpaceDE w:val="0"/>
      <w:autoSpaceDN w:val="0"/>
      <w:spacing w:before="157" w:after="0" w:line="240" w:lineRule="auto"/>
      <w:ind w:left="100"/>
      <w:outlineLvl w:val="0"/>
    </w:pPr>
    <w:rPr>
      <w:rFonts w:ascii="Book Antiqua" w:eastAsia="Book Antiqua" w:hAnsi="Book Antiqua" w:cs="Book Antiqu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character" w:customStyle="1" w:styleId="Heading1Char">
    <w:name w:val="Heading 1 Char"/>
    <w:basedOn w:val="DefaultParagraphFont"/>
    <w:link w:val="Heading1"/>
    <w:uiPriority w:val="1"/>
    <w:rsid w:val="00F665C3"/>
    <w:rPr>
      <w:rFonts w:ascii="Book Antiqua" w:eastAsia="Book Antiqua" w:hAnsi="Book Antiqua" w:cs="Book Antiqua"/>
      <w:b/>
      <w:bCs/>
      <w:sz w:val="24"/>
      <w:szCs w:val="24"/>
    </w:rPr>
  </w:style>
  <w:style w:type="table" w:customStyle="1" w:styleId="TableGrid0">
    <w:name w:val="TableGrid"/>
    <w:rsid w:val="00F665C3"/>
    <w:pPr>
      <w:spacing w:after="0" w:line="240" w:lineRule="auto"/>
    </w:pPr>
    <w:rPr>
      <w:rFonts w:eastAsiaTheme="minorEastAsia"/>
    </w:rPr>
    <w:tblPr>
      <w:tblCellMar>
        <w:top w:w="0" w:type="dxa"/>
        <w:left w:w="0" w:type="dxa"/>
        <w:bottom w:w="0" w:type="dxa"/>
        <w:right w:w="0" w:type="dxa"/>
      </w:tblCellMar>
    </w:tblPr>
  </w:style>
  <w:style w:type="paragraph" w:styleId="BodyText">
    <w:name w:val="Body Text"/>
    <w:basedOn w:val="Normal"/>
    <w:link w:val="BodyTextChar"/>
    <w:uiPriority w:val="1"/>
    <w:qFormat/>
    <w:rsid w:val="00F665C3"/>
    <w:pPr>
      <w:widowControl w:val="0"/>
      <w:autoSpaceDE w:val="0"/>
      <w:autoSpaceDN w:val="0"/>
      <w:spacing w:after="0" w:line="240" w:lineRule="auto"/>
      <w:ind w:left="460" w:hanging="360"/>
      <w:jc w:val="both"/>
    </w:pPr>
    <w:rPr>
      <w:rFonts w:ascii="Arial" w:eastAsia="Arial" w:hAnsi="Arial" w:cs="Arial"/>
      <w:sz w:val="16"/>
      <w:szCs w:val="16"/>
    </w:rPr>
  </w:style>
  <w:style w:type="character" w:customStyle="1" w:styleId="BodyTextChar">
    <w:name w:val="Body Text Char"/>
    <w:basedOn w:val="DefaultParagraphFont"/>
    <w:link w:val="BodyText"/>
    <w:uiPriority w:val="1"/>
    <w:rsid w:val="00F665C3"/>
    <w:rPr>
      <w:rFonts w:ascii="Arial" w:eastAsia="Arial" w:hAnsi="Arial" w:cs="Arial"/>
      <w:sz w:val="16"/>
      <w:szCs w:val="16"/>
    </w:rPr>
  </w:style>
  <w:style w:type="paragraph" w:customStyle="1" w:styleId="TableParagraph">
    <w:name w:val="Table Paragraph"/>
    <w:basedOn w:val="Normal"/>
    <w:uiPriority w:val="1"/>
    <w:qFormat/>
    <w:rsid w:val="00F665C3"/>
    <w:pPr>
      <w:widowControl w:val="0"/>
      <w:autoSpaceDE w:val="0"/>
      <w:autoSpaceDN w:val="0"/>
      <w:spacing w:before="45" w:after="0" w:line="240" w:lineRule="auto"/>
      <w:ind w:left="60"/>
    </w:pPr>
    <w:rPr>
      <w:rFonts w:ascii="Arial" w:eastAsia="Arial" w:hAnsi="Arial" w:cs="Arial"/>
    </w:rPr>
  </w:style>
  <w:style w:type="paragraph" w:customStyle="1" w:styleId="Pa261">
    <w:name w:val="Pa261"/>
    <w:basedOn w:val="Normal"/>
    <w:next w:val="Normal"/>
    <w:uiPriority w:val="99"/>
    <w:rsid w:val="003B571C"/>
    <w:pPr>
      <w:autoSpaceDE w:val="0"/>
      <w:autoSpaceDN w:val="0"/>
      <w:adjustRightInd w:val="0"/>
      <w:spacing w:after="0" w:line="161" w:lineRule="atLeast"/>
    </w:pPr>
    <w:rPr>
      <w:rFonts w:ascii="Arial" w:eastAsiaTheme="minorEastAsia" w:hAnsi="Arial" w:cs="Arial"/>
      <w:sz w:val="24"/>
      <w:szCs w:val="24"/>
    </w:rPr>
  </w:style>
  <w:style w:type="character" w:customStyle="1" w:styleId="A14">
    <w:name w:val="A14"/>
    <w:uiPriority w:val="99"/>
    <w:rsid w:val="003B571C"/>
    <w:rPr>
      <w:color w:val="221E1F"/>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www.astate.edu/a/registrar/students/bulletin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astate.edu/a/registrar/students/bulletin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yjdL2n4lZm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header" Target="head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045CD8B86BD4D2C9EB8352F333B8C3E"/>
        <w:category>
          <w:name w:val="General"/>
          <w:gallery w:val="placeholder"/>
        </w:category>
        <w:types>
          <w:type w:val="bbPlcHdr"/>
        </w:types>
        <w:behaviors>
          <w:behavior w:val="content"/>
        </w:behaviors>
        <w:guid w:val="{BA3138AB-E2F9-4CCF-BA67-B7A1DD3053EA}"/>
      </w:docPartPr>
      <w:docPartBody>
        <w:p w:rsidR="004B7262" w:rsidRDefault="007B5EE7" w:rsidP="007B5EE7">
          <w:pPr>
            <w:pStyle w:val="9045CD8B86BD4D2C9EB8352F333B8C3E"/>
          </w:pPr>
          <w:r>
            <w:rPr>
              <w:rStyle w:val="PlaceholderText"/>
            </w:rPr>
            <w:t>Click here to enter a date.</w:t>
          </w:r>
        </w:p>
      </w:docPartBody>
    </w:docPart>
    <w:docPart>
      <w:docPartPr>
        <w:name w:val="00AC2EEF5A95411E999420D1345AB1E3"/>
        <w:category>
          <w:name w:val="General"/>
          <w:gallery w:val="placeholder"/>
        </w:category>
        <w:types>
          <w:type w:val="bbPlcHdr"/>
        </w:types>
        <w:behaviors>
          <w:behavior w:val="content"/>
        </w:behaviors>
        <w:guid w:val="{9398302C-1B52-4DA7-A345-5B813227637A}"/>
      </w:docPartPr>
      <w:docPartBody>
        <w:p w:rsidR="00741EDC" w:rsidRDefault="002D4E29" w:rsidP="002D4E29">
          <w:pPr>
            <w:pStyle w:val="00AC2EEF5A95411E999420D1345AB1E3"/>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B47EB"/>
    <w:rsid w:val="000D3E26"/>
    <w:rsid w:val="00156A9E"/>
    <w:rsid w:val="001B45B5"/>
    <w:rsid w:val="001E0009"/>
    <w:rsid w:val="00293680"/>
    <w:rsid w:val="002D4E29"/>
    <w:rsid w:val="002E148B"/>
    <w:rsid w:val="00371DB3"/>
    <w:rsid w:val="004027ED"/>
    <w:rsid w:val="004068B1"/>
    <w:rsid w:val="00444715"/>
    <w:rsid w:val="004B7262"/>
    <w:rsid w:val="004D2D5E"/>
    <w:rsid w:val="004E1A75"/>
    <w:rsid w:val="00514424"/>
    <w:rsid w:val="00587536"/>
    <w:rsid w:val="005D5D2F"/>
    <w:rsid w:val="00623293"/>
    <w:rsid w:val="00636142"/>
    <w:rsid w:val="006A79BF"/>
    <w:rsid w:val="006C0858"/>
    <w:rsid w:val="00724E33"/>
    <w:rsid w:val="00741EDC"/>
    <w:rsid w:val="007454CE"/>
    <w:rsid w:val="0076179A"/>
    <w:rsid w:val="007B5EE7"/>
    <w:rsid w:val="007C429E"/>
    <w:rsid w:val="0088172E"/>
    <w:rsid w:val="0088229A"/>
    <w:rsid w:val="009C0E11"/>
    <w:rsid w:val="009E7B1D"/>
    <w:rsid w:val="00AC3009"/>
    <w:rsid w:val="00AD5D56"/>
    <w:rsid w:val="00B2559E"/>
    <w:rsid w:val="00B46AFF"/>
    <w:rsid w:val="00BA2926"/>
    <w:rsid w:val="00C117CA"/>
    <w:rsid w:val="00C16165"/>
    <w:rsid w:val="00C35680"/>
    <w:rsid w:val="00C3597E"/>
    <w:rsid w:val="00CC720D"/>
    <w:rsid w:val="00CD4EF8"/>
    <w:rsid w:val="00D43B5A"/>
    <w:rsid w:val="00D679F7"/>
    <w:rsid w:val="00E404B7"/>
    <w:rsid w:val="00ED1B3D"/>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D4E29"/>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 w:type="paragraph" w:customStyle="1" w:styleId="00AC2EEF5A95411E999420D1345AB1E3">
    <w:name w:val="00AC2EEF5A95411E999420D1345AB1E3"/>
    <w:rsid w:val="002D4E29"/>
    <w:pPr>
      <w:spacing w:after="160" w:line="259" w:lineRule="auto"/>
    </w:pPr>
  </w:style>
  <w:style w:type="paragraph" w:customStyle="1" w:styleId="C3E5EB524D6F467AA6C759BB2E2C42B3">
    <w:name w:val="C3E5EB524D6F467AA6C759BB2E2C42B3"/>
    <w:rsid w:val="002D4E29"/>
    <w:pPr>
      <w:spacing w:after="160" w:line="259" w:lineRule="auto"/>
    </w:pPr>
  </w:style>
  <w:style w:type="paragraph" w:customStyle="1" w:styleId="D6BEF8FDF4964CEB8A297004916FF921">
    <w:name w:val="D6BEF8FDF4964CEB8A297004916FF921"/>
    <w:rsid w:val="002D4E29"/>
    <w:pPr>
      <w:spacing w:after="160" w:line="259" w:lineRule="auto"/>
    </w:pPr>
  </w:style>
  <w:style w:type="paragraph" w:customStyle="1" w:styleId="FFFB0E361E534902BCD5C16C2FFE9C98">
    <w:name w:val="FFFB0E361E534902BCD5C16C2FFE9C98"/>
    <w:rsid w:val="002D4E2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5AFFFC-5DD0-4979-A421-50F7E974F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1575</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John Nowlin</cp:lastModifiedBy>
  <cp:revision>29</cp:revision>
  <dcterms:created xsi:type="dcterms:W3CDTF">2017-02-17T22:29:00Z</dcterms:created>
  <dcterms:modified xsi:type="dcterms:W3CDTF">2019-01-25T22:24:00Z</dcterms:modified>
</cp:coreProperties>
</file>