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E0A59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A33F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37CE9">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BDACC0"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975E05">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2B25B4D" w:rsidR="00001C04" w:rsidRPr="008426D1" w:rsidRDefault="003813FA" w:rsidP="00975E0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75E05">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14T00:00:00Z">
                  <w:dateFormat w:val="M/d/yyyy"/>
                  <w:lid w:val="en-US"/>
                  <w:storeMappedDataAs w:val="dateTime"/>
                  <w:calendar w:val="gregorian"/>
                </w:date>
              </w:sdtPr>
              <w:sdtEndPr/>
              <w:sdtContent>
                <w:r w:rsidR="00975E05">
                  <w:rPr>
                    <w:rFonts w:asciiTheme="majorHAnsi" w:hAnsiTheme="majorHAnsi"/>
                    <w:smallCaps/>
                    <w:sz w:val="20"/>
                    <w:szCs w:val="20"/>
                  </w:rPr>
                  <w:t>2/14/2017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813F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B18CEEF" w:rsidR="00001C04" w:rsidRPr="008426D1" w:rsidRDefault="003813FA" w:rsidP="00A6546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6546A">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18T00:00:00Z">
                  <w:dateFormat w:val="M/d/yyyy"/>
                  <w:lid w:val="en-US"/>
                  <w:storeMappedDataAs w:val="dateTime"/>
                  <w:calendar w:val="gregorian"/>
                </w:date>
              </w:sdtPr>
              <w:sdtEndPr/>
              <w:sdtContent>
                <w:r w:rsidR="00A6546A">
                  <w:rPr>
                    <w:rFonts w:asciiTheme="majorHAnsi" w:hAnsiTheme="majorHAnsi"/>
                    <w:smallCaps/>
                    <w:sz w:val="20"/>
                    <w:szCs w:val="20"/>
                  </w:rPr>
                  <w:t>9/18/2017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813F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8B8AC6E" w:rsidR="00001C04" w:rsidRPr="008426D1" w:rsidRDefault="003813FA" w:rsidP="0080559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805593">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0T00:00:00Z">
                  <w:dateFormat w:val="M/d/yyyy"/>
                  <w:lid w:val="en-US"/>
                  <w:storeMappedDataAs w:val="dateTime"/>
                  <w:calendar w:val="gregorian"/>
                </w:date>
              </w:sdtPr>
              <w:sdtEndPr/>
              <w:sdtContent>
                <w:r w:rsidR="00805593">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813F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36C6643" w:rsidR="00001C04" w:rsidRPr="008426D1" w:rsidRDefault="003813FA" w:rsidP="003813F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0T00:00:00Z">
                  <w:dateFormat w:val="M/d/yyyy"/>
                  <w:lid w:val="en-US"/>
                  <w:storeMappedDataAs w:val="dateTime"/>
                  <w:calendar w:val="gregorian"/>
                </w:date>
              </w:sdtPr>
              <w:sdtEndPr/>
              <w:sdtContent>
                <w:r>
                  <w:rPr>
                    <w:rFonts w:asciiTheme="majorHAnsi" w:hAnsiTheme="majorHAnsi"/>
                    <w:smallCaps/>
                    <w:sz w:val="20"/>
                    <w:szCs w:val="20"/>
                  </w:rPr>
                  <w:t>10/20/2017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813F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813FA"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813F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06077A45" w14:textId="77777777" w:rsidR="0089057C" w:rsidRPr="008426D1" w:rsidRDefault="0089057C" w:rsidP="0089057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Joe Ford, </w:t>
          </w:r>
          <w:hyperlink r:id="rId10" w:history="1">
            <w:r w:rsidRPr="005C4E15">
              <w:rPr>
                <w:rStyle w:val="Hyperlink"/>
                <w:rFonts w:asciiTheme="majorHAnsi" w:hAnsiTheme="majorHAnsi" w:cs="Arial"/>
                <w:sz w:val="20"/>
                <w:szCs w:val="20"/>
              </w:rPr>
              <w:t>mford@astate.edu</w:t>
            </w:r>
          </w:hyperlink>
          <w:r>
            <w:rPr>
              <w:rFonts w:asciiTheme="majorHAnsi" w:hAnsiTheme="majorHAnsi" w:cs="Arial"/>
              <w:sz w:val="20"/>
              <w:szCs w:val="20"/>
            </w:rPr>
            <w:t>, 970.972.3050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C979E18" w:rsidR="007D371A" w:rsidRPr="008426D1" w:rsidRDefault="00123B7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 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1703BE2" w:rsidR="00CB4B5A" w:rsidRPr="008426D1" w:rsidRDefault="00937CE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GRFX </w:t>
          </w:r>
          <w:r w:rsidR="00B0483B">
            <w:rPr>
              <w:rFonts w:asciiTheme="majorHAnsi" w:hAnsiTheme="majorHAnsi" w:cs="Arial"/>
              <w:sz w:val="20"/>
              <w:szCs w:val="20"/>
            </w:rPr>
            <w:t>4793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0783BDE" w:rsidR="00CB4B5A" w:rsidRPr="008426D1" w:rsidRDefault="003813F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B0483B">
            <w:rPr>
              <w:rFonts w:asciiTheme="majorHAnsi" w:hAnsiTheme="majorHAnsi" w:cs="Arial"/>
              <w:sz w:val="20"/>
              <w:szCs w:val="20"/>
            </w:rPr>
            <w:t>Digital Innovations Portfolio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128E1C18" w:rsidR="00CB4B5A" w:rsidRPr="008426D1" w:rsidRDefault="00B0483B" w:rsidP="00CB4B5A">
          <w:pPr>
            <w:tabs>
              <w:tab w:val="left" w:pos="360"/>
              <w:tab w:val="left" w:pos="720"/>
            </w:tabs>
            <w:spacing w:after="0" w:line="240" w:lineRule="auto"/>
            <w:rPr>
              <w:rFonts w:asciiTheme="majorHAnsi" w:hAnsiTheme="majorHAnsi" w:cs="Arial"/>
              <w:sz w:val="20"/>
              <w:szCs w:val="20"/>
            </w:rPr>
          </w:pPr>
          <w:r w:rsidRPr="00071F18">
            <w:rPr>
              <w:rFonts w:ascii="Helvetica Neue" w:hAnsi="Helvetica Neue" w:cs="Helvetica Neue"/>
              <w:color w:val="262626"/>
              <w:sz w:val="28"/>
              <w:szCs w:val="28"/>
            </w:rPr>
            <w:t xml:space="preserve">Professional portfolio presentation </w:t>
          </w:r>
          <w:r w:rsidR="00123B7E">
            <w:rPr>
              <w:rFonts w:ascii="Helvetica Neue" w:hAnsi="Helvetica Neue" w:cs="Helvetica Neue"/>
              <w:color w:val="262626"/>
              <w:sz w:val="28"/>
              <w:szCs w:val="28"/>
            </w:rPr>
            <w:t>capstone</w:t>
          </w:r>
          <w:r w:rsidR="00937CE9" w:rsidRPr="00071F18">
            <w:rPr>
              <w:rFonts w:ascii="Helvetica Neue" w:hAnsi="Helvetica Neue" w:cs="Helvetica Neue"/>
              <w:color w:val="262626"/>
              <w:sz w:val="28"/>
              <w:szCs w:val="28"/>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C3579B7" w:rsidR="00391206" w:rsidRPr="00071F18"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071F18">
        <w:rPr>
          <w:rFonts w:asciiTheme="majorHAnsi" w:hAnsiTheme="majorHAnsi" w:cs="Arial"/>
          <w:bCs/>
          <w:sz w:val="20"/>
          <w:szCs w:val="20"/>
        </w:rPr>
        <w:t>Are there any prerequisites?</w:t>
      </w:r>
      <w:r w:rsidR="00391206" w:rsidRPr="00071F18">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814B7" w:rsidRPr="00071F18">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9CB8BEF" w:rsidR="00A966C5" w:rsidRPr="008426D1" w:rsidRDefault="003813F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814B7">
            <w:rPr>
              <w:rFonts w:asciiTheme="majorHAnsi" w:hAnsiTheme="majorHAnsi" w:cs="Arial"/>
              <w:sz w:val="20"/>
              <w:szCs w:val="20"/>
            </w:rPr>
            <w:t>a gr</w:t>
          </w:r>
          <w:r w:rsidR="00071F18">
            <w:rPr>
              <w:rFonts w:asciiTheme="majorHAnsi" w:hAnsiTheme="majorHAnsi" w:cs="Arial"/>
              <w:sz w:val="20"/>
              <w:szCs w:val="20"/>
            </w:rPr>
            <w:t>ade of C or better in GRFX 3783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5B4BD9D" w:rsidR="00C002F9" w:rsidRPr="008426D1" w:rsidRDefault="003813F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123B7E">
            <w:rPr>
              <w:rFonts w:asciiTheme="majorHAnsi" w:hAnsiTheme="majorHAnsi" w:cs="Arial"/>
              <w:sz w:val="20"/>
              <w:szCs w:val="20"/>
            </w:rPr>
            <w:t>This is the capstone course.  Students must be able to use 3D software, animation and f</w:t>
          </w:r>
          <w:r w:rsidR="009E6538">
            <w:rPr>
              <w:rFonts w:asciiTheme="majorHAnsi" w:hAnsiTheme="majorHAnsi" w:cs="Arial"/>
              <w:sz w:val="20"/>
              <w:szCs w:val="20"/>
            </w:rPr>
            <w:t>r</w:t>
          </w:r>
          <w:r w:rsidR="00123B7E">
            <w:rPr>
              <w:rFonts w:asciiTheme="majorHAnsi" w:hAnsiTheme="majorHAnsi" w:cs="Arial"/>
              <w:sz w:val="20"/>
              <w:szCs w:val="20"/>
            </w:rPr>
            <w:t>ame design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27C23D5"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937CE9">
            <w:rPr>
              <w:rFonts w:asciiTheme="majorHAnsi" w:hAnsiTheme="majorHAnsi" w:cs="Arial"/>
              <w:sz w:val="20"/>
              <w:szCs w:val="20"/>
            </w:rPr>
            <w:t>Yes</w:t>
          </w:r>
        </w:sdtContent>
      </w:sdt>
    </w:p>
    <w:p w14:paraId="389EE19D" w14:textId="36413DE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37CE9">
            <w:rPr>
              <w:rFonts w:asciiTheme="majorHAnsi" w:hAnsiTheme="majorHAnsi" w:cs="Arial"/>
              <w:sz w:val="20"/>
              <w:szCs w:val="20"/>
            </w:rPr>
            <w:t>BS Digital Innovations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7D6B904E" w14:textId="15373AE8" w:rsidR="00C002F9" w:rsidRPr="008426D1" w:rsidRDefault="003813FA" w:rsidP="00C002F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99239734"/>
        </w:sdtPr>
        <w:sdtEndPr/>
        <w:sdtContent>
          <w:r w:rsidR="00071F18">
            <w:rPr>
              <w:rFonts w:asciiTheme="majorHAnsi" w:hAnsiTheme="majorHAnsi" w:cs="Arial"/>
              <w:sz w:val="20"/>
              <w:szCs w:val="20"/>
            </w:rPr>
            <w:t>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7CBC14A1" w:rsidR="00AF68E8" w:rsidRPr="008426D1" w:rsidRDefault="00D42F1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Capstone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CD69999" w:rsidR="001E288B" w:rsidRDefault="00937CE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027F7C6" w:rsidR="00C23120" w:rsidRPr="008426D1" w:rsidRDefault="003813FA"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937CE9">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3D6818AD" w:rsidR="00C23120" w:rsidRDefault="003813FA"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937CE9">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40DE0D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937CE9">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5358B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7CE9">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6C37D8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37CE9">
            <w:rPr>
              <w:rFonts w:asciiTheme="majorHAnsi" w:hAnsiTheme="majorHAnsi" w:cs="Arial"/>
              <w:sz w:val="20"/>
              <w:szCs w:val="20"/>
            </w:rPr>
            <w:t>BS Digital Innovations</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7332E3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7CE9">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FCD1BA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37CE9">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54DAC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37CE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54235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7CE9">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2DB89C3"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78B74FB" w14:textId="77777777" w:rsidR="00937CE9"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½ semester</w:t>
          </w:r>
        </w:p>
        <w:p w14:paraId="231DA490" w14:textId="7FA3F183" w:rsidR="0085121C" w:rsidRDefault="0085121C" w:rsidP="0085121C">
          <w:pPr>
            <w:widowControl w:val="0"/>
            <w:autoSpaceDE w:val="0"/>
            <w:autoSpaceDN w:val="0"/>
            <w:adjustRightInd w:val="0"/>
            <w:spacing w:after="0" w:line="240" w:lineRule="auto"/>
            <w:rPr>
              <w:rFonts w:ascii="Helvetica Neue" w:hAnsi="Helvetica Neue" w:cs="Helvetica Neue"/>
              <w:color w:val="262626"/>
              <w:sz w:val="28"/>
              <w:szCs w:val="28"/>
            </w:rPr>
          </w:pPr>
        </w:p>
        <w:p w14:paraId="67B63870" w14:textId="16184DB4" w:rsidR="00B07417" w:rsidRDefault="00B07417" w:rsidP="00B0483B">
          <w:pPr>
            <w:widowControl w:val="0"/>
            <w:autoSpaceDE w:val="0"/>
            <w:autoSpaceDN w:val="0"/>
            <w:adjustRightInd w:val="0"/>
            <w:spacing w:after="0" w:line="240" w:lineRule="auto"/>
            <w:rPr>
              <w:rFonts w:ascii="Helvetica Neue" w:hAnsi="Helvetica Neue" w:cs="Helvetica Neue"/>
              <w:color w:val="262626"/>
              <w:sz w:val="28"/>
              <w:szCs w:val="28"/>
            </w:rPr>
          </w:pPr>
        </w:p>
        <w:p w14:paraId="06661FBE" w14:textId="0C3064C6"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1</w:t>
          </w:r>
          <w:r>
            <w:rPr>
              <w:rFonts w:ascii="Helvetica Neue" w:hAnsi="Helvetica Neue" w:cs="Helvetica Neue"/>
              <w:color w:val="262626"/>
              <w:sz w:val="28"/>
              <w:szCs w:val="28"/>
            </w:rPr>
            <w:t xml:space="preserve"> Portfolio requirements</w:t>
          </w:r>
        </w:p>
        <w:p w14:paraId="16DC71FA" w14:textId="3796BFB2"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2</w:t>
          </w:r>
          <w:r>
            <w:rPr>
              <w:rFonts w:ascii="Helvetica Neue" w:hAnsi="Helvetica Neue" w:cs="Helvetica Neue"/>
              <w:color w:val="262626"/>
              <w:sz w:val="28"/>
              <w:szCs w:val="28"/>
            </w:rPr>
            <w:t xml:space="preserve"> Oral presentations review and expectations</w:t>
          </w:r>
        </w:p>
        <w:p w14:paraId="220D2EE8" w14:textId="2D44D93F"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3</w:t>
          </w:r>
          <w:r>
            <w:rPr>
              <w:rFonts w:ascii="Helvetica Neue" w:hAnsi="Helvetica Neue" w:cs="Helvetica Neue"/>
              <w:color w:val="262626"/>
              <w:sz w:val="28"/>
              <w:szCs w:val="28"/>
            </w:rPr>
            <w:t xml:space="preserve"> Deficiencies meeting with advisors</w:t>
          </w:r>
        </w:p>
        <w:p w14:paraId="6ECD3EC3" w14:textId="454F0799"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4</w:t>
          </w:r>
          <w:r>
            <w:rPr>
              <w:rFonts w:ascii="Helvetica Neue" w:hAnsi="Helvetica Neue" w:cs="Helvetica Neue"/>
              <w:color w:val="262626"/>
              <w:sz w:val="28"/>
              <w:szCs w:val="28"/>
            </w:rPr>
            <w:t xml:space="preserve"> Writing Reviews</w:t>
          </w:r>
        </w:p>
        <w:p w14:paraId="52EDBFCA" w14:textId="03E35DE4"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5</w:t>
          </w:r>
          <w:r>
            <w:rPr>
              <w:rFonts w:ascii="Helvetica Neue" w:hAnsi="Helvetica Neue" w:cs="Helvetica Neue"/>
              <w:color w:val="262626"/>
              <w:sz w:val="28"/>
              <w:szCs w:val="28"/>
            </w:rPr>
            <w:t xml:space="preserve"> The Job Talk</w:t>
          </w:r>
        </w:p>
        <w:p w14:paraId="05E39974" w14:textId="5E11F20A"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6</w:t>
          </w:r>
          <w:r w:rsidR="00071F18">
            <w:rPr>
              <w:rFonts w:ascii="Helvetica Neue" w:hAnsi="Helvetica Neue" w:cs="Helvetica Neue"/>
              <w:color w:val="262626"/>
              <w:sz w:val="28"/>
              <w:szCs w:val="28"/>
            </w:rPr>
            <w:t xml:space="preserve"> Prepa</w:t>
          </w:r>
          <w:r>
            <w:rPr>
              <w:rFonts w:ascii="Helvetica Neue" w:hAnsi="Helvetica Neue" w:cs="Helvetica Neue"/>
              <w:color w:val="262626"/>
              <w:sz w:val="28"/>
              <w:szCs w:val="28"/>
            </w:rPr>
            <w:t>ration</w:t>
          </w:r>
        </w:p>
        <w:p w14:paraId="0782AE4B" w14:textId="77777777"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b/>
              <w:bCs/>
              <w:color w:val="262626"/>
              <w:sz w:val="28"/>
              <w:szCs w:val="28"/>
            </w:rPr>
            <w:t>Week 7</w:t>
          </w:r>
          <w:r>
            <w:rPr>
              <w:rFonts w:ascii="Helvetica Neue" w:hAnsi="Helvetica Neue" w:cs="Helvetica Neue"/>
              <w:color w:val="262626"/>
              <w:sz w:val="28"/>
              <w:szCs w:val="28"/>
            </w:rPr>
            <w:t xml:space="preserve"> Portfolio Presentation for Committee</w:t>
          </w:r>
        </w:p>
        <w:p w14:paraId="3B651ABC" w14:textId="77777777" w:rsidR="00B0483B" w:rsidRDefault="00B0483B" w:rsidP="00B0483B">
          <w:pPr>
            <w:widowControl w:val="0"/>
            <w:autoSpaceDE w:val="0"/>
            <w:autoSpaceDN w:val="0"/>
            <w:adjustRightInd w:val="0"/>
            <w:spacing w:after="0" w:line="240" w:lineRule="auto"/>
            <w:rPr>
              <w:rFonts w:ascii="Helvetica Neue" w:hAnsi="Helvetica Neue" w:cs="Helvetica Neue"/>
              <w:color w:val="262626"/>
              <w:sz w:val="28"/>
              <w:szCs w:val="28"/>
            </w:rPr>
          </w:pPr>
        </w:p>
        <w:p w14:paraId="54A00551" w14:textId="7FB7F72B" w:rsidR="00B07417" w:rsidRDefault="00123B7E" w:rsidP="00B07417">
          <w:pPr>
            <w:widowControl w:val="0"/>
            <w:autoSpaceDE w:val="0"/>
            <w:autoSpaceDN w:val="0"/>
            <w:adjustRightInd w:val="0"/>
            <w:spacing w:after="0" w:line="240" w:lineRule="auto"/>
            <w:rPr>
              <w:rFonts w:ascii="Helvetica Neue" w:hAnsi="Helvetica Neue" w:cs="Helvetica Neue"/>
              <w:color w:val="262626"/>
              <w:sz w:val="28"/>
              <w:szCs w:val="28"/>
            </w:rPr>
          </w:pPr>
          <w:r>
            <w:rPr>
              <w:rFonts w:ascii="Helvetica Neue" w:hAnsi="Helvetica Neue" w:cs="Helvetica Neue"/>
              <w:color w:val="262626"/>
              <w:sz w:val="28"/>
              <w:szCs w:val="28"/>
            </w:rPr>
            <w:t>This course is an Astate Online Services course (AOS).  All AOS courses are 7 weeks.</w:t>
          </w:r>
        </w:p>
        <w:p w14:paraId="4C36B818" w14:textId="2C1379D5" w:rsidR="00A966C5" w:rsidRPr="008426D1" w:rsidRDefault="003813FA"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4E4A618" w:rsidR="00A966C5" w:rsidRPr="008426D1"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sidRPr="00071F18">
        <w:rPr>
          <w:rFonts w:asciiTheme="majorHAnsi" w:hAnsiTheme="majorHAnsi" w:cs="Arial"/>
          <w:sz w:val="20"/>
          <w:szCs w:val="20"/>
        </w:rPr>
        <w:t>19</w:t>
      </w:r>
      <w:r w:rsidR="0036794A" w:rsidRPr="00071F18">
        <w:rPr>
          <w:rFonts w:asciiTheme="majorHAnsi" w:hAnsiTheme="majorHAnsi" w:cs="Arial"/>
          <w:sz w:val="20"/>
          <w:szCs w:val="20"/>
        </w:rPr>
        <w:t>.</w:t>
      </w:r>
      <w:r w:rsidR="00A966C5" w:rsidRPr="00071F18">
        <w:rPr>
          <w:rFonts w:asciiTheme="majorHAnsi" w:hAnsiTheme="majorHAnsi" w:cs="Arial"/>
          <w:sz w:val="20"/>
          <w:szCs w:val="20"/>
        </w:rPr>
        <w:t xml:space="preserve"> Department staffing and classroom/lab resources</w:t>
      </w:r>
      <w:r w:rsidR="00A966C5" w:rsidRPr="008426D1">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582A280" w:rsidR="00A966C5" w:rsidRPr="008426D1" w:rsidRDefault="00937CE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online course, no classrooms/labs will be affected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A2660FB" w14:textId="77777777" w:rsidR="00FB7C06" w:rsidRPr="00FB7C06" w:rsidRDefault="00FB7C06" w:rsidP="00FB7C06">
      <w:pPr>
        <w:tabs>
          <w:tab w:val="left" w:pos="360"/>
          <w:tab w:val="left" w:pos="720"/>
        </w:tabs>
        <w:spacing w:after="0" w:line="240" w:lineRule="auto"/>
        <w:rPr>
          <w:rFonts w:asciiTheme="majorHAnsi" w:hAnsiTheme="majorHAnsi" w:cs="Arial"/>
          <w:sz w:val="20"/>
          <w:szCs w:val="20"/>
        </w:rPr>
      </w:pPr>
      <w:r w:rsidRPr="00FB7C06">
        <w:rPr>
          <w:rFonts w:asciiTheme="majorHAnsi" w:hAnsiTheme="majorHAnsi" w:cs="Arial"/>
          <w:sz w:val="20"/>
          <w:szCs w:val="20"/>
        </w:rPr>
        <w:tab/>
      </w:r>
      <w:r w:rsidRPr="00FB7C06">
        <w:rPr>
          <w:rFonts w:asciiTheme="majorHAnsi" w:hAnsiTheme="majorHAnsi" w:cs="Arial"/>
          <w:sz w:val="20"/>
          <w:szCs w:val="20"/>
        </w:rPr>
        <w:tab/>
      </w:r>
      <w:sdt>
        <w:sdtPr>
          <w:id w:val="1646383678"/>
        </w:sdtPr>
        <w:sdtEndPr/>
        <w:sdtContent>
          <w:r w:rsidRPr="00FB7C06">
            <w:rPr>
              <w:rFonts w:asciiTheme="majorHAnsi" w:hAnsiTheme="majorHAnsi" w:cs="Arial"/>
              <w:sz w:val="20"/>
              <w:szCs w:val="20"/>
            </w:rPr>
            <w:t>This course will be taught by a new non-tenure instructor line (position filled).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CAD178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37CE9">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071F18">
        <w:rPr>
          <w:rFonts w:asciiTheme="majorHAnsi" w:hAnsiTheme="majorHAnsi" w:cs="Arial"/>
          <w:sz w:val="20"/>
          <w:szCs w:val="20"/>
        </w:rPr>
        <w:t>21.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D0FB3D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71F18">
            <w:rPr>
              <w:rFonts w:asciiTheme="majorHAnsi" w:hAnsiTheme="majorHAnsi" w:cs="Arial"/>
              <w:sz w:val="20"/>
              <w:szCs w:val="20"/>
            </w:rPr>
            <w:t xml:space="preserve">This is the capstone for the BSDI program.  Students will prepare their projects for professional presentation to a committee of </w:t>
          </w:r>
          <w:r w:rsidR="00B55C4D">
            <w:rPr>
              <w:rFonts w:asciiTheme="majorHAnsi" w:hAnsiTheme="majorHAnsi" w:cs="Arial"/>
              <w:sz w:val="20"/>
              <w:szCs w:val="20"/>
            </w:rPr>
            <w:t>f</w:t>
          </w:r>
          <w:r w:rsidR="00071F18">
            <w:rPr>
              <w:rFonts w:asciiTheme="majorHAnsi" w:hAnsiTheme="majorHAnsi" w:cs="Arial"/>
              <w:sz w:val="20"/>
              <w:szCs w:val="20"/>
            </w:rPr>
            <w:t>aculty from Art and Design and Communications.  Their successful completion of the program will be assessed in this course.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7A770F19" w:rsidR="00CA269E" w:rsidRDefault="00CA269E" w:rsidP="00CA269E">
      <w:pPr>
        <w:tabs>
          <w:tab w:val="left" w:pos="360"/>
          <w:tab w:val="left" w:pos="720"/>
        </w:tabs>
        <w:spacing w:after="0" w:line="240" w:lineRule="auto"/>
        <w:ind w:left="360"/>
        <w:rPr>
          <w:rFonts w:ascii="Arial" w:hAnsi="Arial" w:cs="Arial"/>
          <w:sz w:val="16"/>
          <w:szCs w:val="16"/>
        </w:rPr>
      </w:pPr>
    </w:p>
    <w:p w14:paraId="448B39C7" w14:textId="2C345F56" w:rsidR="00071F18" w:rsidRPr="008426D1" w:rsidRDefault="003813FA" w:rsidP="00CA26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883376665"/>
        </w:sdtPr>
        <w:sdtEndPr/>
        <w:sdtContent>
          <w:r w:rsidR="00071F18">
            <w:rPr>
              <w:rFonts w:ascii="Arial" w:hAnsi="Arial" w:cs="Arial"/>
              <w:sz w:val="16"/>
              <w:szCs w:val="16"/>
            </w:rPr>
            <w:t>The Department of Art and Design is dedicated to the creative, aesthetic and cultural development of visual art students that builds upon a well-rounded liberal arts education. This program is not NASAD accredited.  This course will help to bring a new digital media to the university.  Its enrollment is restricted to the major, so its goals and focus are Digital Innovations.  Though the format and concepts are similar, it functions separately from our BFA programs.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1D31BDC" w:rsidR="00CA269E" w:rsidRPr="008426D1" w:rsidRDefault="00937CE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 Digital Innovations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highlight w:val="yellow"/>
        </w:rPr>
        <w:id w:val="-494496540"/>
      </w:sdtPr>
      <w:sdtEndPr>
        <w:rPr>
          <w:highlight w:val="none"/>
        </w:rPr>
      </w:sdtEndPr>
      <w:sdtContent>
        <w:p w14:paraId="76F42C78" w14:textId="77777777" w:rsidR="00071F18" w:rsidRPr="00071F18" w:rsidRDefault="00071F18" w:rsidP="00CA269E">
          <w:pPr>
            <w:tabs>
              <w:tab w:val="left" w:pos="360"/>
              <w:tab w:val="left" w:pos="720"/>
            </w:tabs>
            <w:spacing w:after="0" w:line="240" w:lineRule="auto"/>
            <w:ind w:left="360" w:firstLine="360"/>
            <w:rPr>
              <w:rFonts w:asciiTheme="majorHAnsi" w:hAnsiTheme="majorHAnsi" w:cs="Arial"/>
              <w:sz w:val="20"/>
              <w:szCs w:val="20"/>
            </w:rPr>
          </w:pPr>
          <w:r w:rsidRPr="00071F18">
            <w:rPr>
              <w:rFonts w:asciiTheme="majorHAnsi" w:hAnsiTheme="majorHAnsi" w:cs="Arial"/>
              <w:sz w:val="20"/>
              <w:szCs w:val="20"/>
            </w:rPr>
            <w:t>This is the capstone.</w:t>
          </w:r>
        </w:p>
        <w:p w14:paraId="3DC205D8" w14:textId="77777777" w:rsidR="00071F18" w:rsidRDefault="003813FA" w:rsidP="00071F18">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937CE9">
        <w:trPr>
          <w:jc w:val="center"/>
        </w:trPr>
        <w:tc>
          <w:tcPr>
            <w:tcW w:w="2971" w:type="dxa"/>
          </w:tcPr>
          <w:p w14:paraId="2775AF41" w14:textId="387010BA"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02FB4F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937CE9">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013E573A"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937CE9">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071F18">
        <w:rPr>
          <w:rFonts w:asciiTheme="majorHAnsi" w:hAnsiTheme="majorHAnsi" w:cs="Arial"/>
          <w:sz w:val="20"/>
          <w:szCs w:val="20"/>
        </w:rPr>
        <w:t>2</w:t>
      </w:r>
      <w:r w:rsidR="00BF6FF6" w:rsidRPr="00071F18">
        <w:rPr>
          <w:rFonts w:asciiTheme="majorHAnsi" w:hAnsiTheme="majorHAnsi" w:cs="Arial"/>
          <w:sz w:val="20"/>
          <w:szCs w:val="20"/>
        </w:rPr>
        <w:t>3</w:t>
      </w:r>
      <w:r w:rsidR="003C334C" w:rsidRPr="00071F18">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C64AAEE" w14:textId="61469682" w:rsidR="00071F18" w:rsidRPr="00071F18" w:rsidRDefault="003813FA" w:rsidP="00071F18">
          <w:pPr>
            <w:rPr>
              <w:rFonts w:ascii="Times" w:eastAsia="Times New Roman" w:hAnsi="Times" w:cs="Times New Roman"/>
              <w:color w:val="000000"/>
              <w:sz w:val="16"/>
              <w:szCs w:val="16"/>
            </w:rPr>
          </w:pPr>
          <w:sdt>
            <w:sdtPr>
              <w:rPr>
                <w:rFonts w:asciiTheme="majorHAnsi" w:hAnsiTheme="majorHAnsi" w:cs="Arial"/>
                <w:sz w:val="20"/>
                <w:szCs w:val="20"/>
              </w:rPr>
              <w:id w:val="-1427493643"/>
            </w:sdtPr>
            <w:sdtEndPr/>
            <w:sdtContent>
              <w:r w:rsidR="00071F18">
                <w:rPr>
                  <w:rFonts w:asciiTheme="majorHAnsi" w:hAnsiTheme="majorHAnsi" w:cs="Arial"/>
                  <w:sz w:val="20"/>
                  <w:szCs w:val="20"/>
                </w:rPr>
                <w:t>This course will is an R/X for PLO 1 and 2 below.</w:t>
              </w:r>
            </w:sdtContent>
          </w:sdt>
          <w:r w:rsidR="00071F18">
            <w:rPr>
              <w:rFonts w:asciiTheme="majorHAnsi" w:hAnsiTheme="majorHAnsi" w:cs="Arial"/>
              <w:sz w:val="20"/>
              <w:szCs w:val="20"/>
            </w:rPr>
            <w:t xml:space="preserve"> </w:t>
          </w:r>
          <w:r w:rsidR="00071F18" w:rsidRPr="00071F18">
            <w:rPr>
              <w:rFonts w:ascii="Times" w:eastAsia="Times New Roman" w:hAnsi="Times" w:cs="Times New Roman"/>
              <w:color w:val="000000"/>
              <w:sz w:val="16"/>
              <w:szCs w:val="16"/>
            </w:rPr>
            <w:t>Student brings reasonable knowledge and skill to the situation as a result of knowledge/skill being introduced and/or emphasized at some previous point in their educational career. Instructional activity continues to build upon previous benchmarks and reinforce knowledge/skill.</w:t>
          </w:r>
          <w:r w:rsidR="00071F18">
            <w:rPr>
              <w:rFonts w:ascii="Times" w:eastAsia="Times New Roman" w:hAnsi="Times" w:cs="Times New Roman"/>
              <w:color w:val="000000"/>
              <w:sz w:val="16"/>
              <w:szCs w:val="16"/>
            </w:rPr>
            <w:t xml:space="preserve">  </w:t>
          </w:r>
          <w:r w:rsidR="00071F18" w:rsidRPr="00071F18">
            <w:rPr>
              <w:rFonts w:ascii="Times" w:eastAsia="Times New Roman" w:hAnsi="Times" w:cs="Times New Roman"/>
              <w:color w:val="000000"/>
              <w:sz w:val="16"/>
              <w:szCs w:val="16"/>
            </w:rPr>
            <w:t>Student work is formally assessed t</w:t>
          </w:r>
          <w:r w:rsidR="00071F18">
            <w:rPr>
              <w:rFonts w:ascii="Times" w:eastAsia="Times New Roman" w:hAnsi="Times" w:cs="Times New Roman"/>
              <w:color w:val="000000"/>
              <w:sz w:val="16"/>
              <w:szCs w:val="16"/>
            </w:rPr>
            <w:t>hrough presentation of work</w:t>
          </w:r>
          <w:r w:rsidR="00071F18" w:rsidRPr="00071F18">
            <w:rPr>
              <w:rFonts w:ascii="Times" w:eastAsia="Times New Roman" w:hAnsi="Times" w:cs="Times New Roman"/>
              <w:color w:val="000000"/>
              <w:sz w:val="16"/>
              <w:szCs w:val="16"/>
            </w:rPr>
            <w:t xml:space="preserve"> and oral defense that a panel of instructors.</w:t>
          </w:r>
        </w:p>
        <w:p w14:paraId="77964C95" w14:textId="7AEDCE58" w:rsidR="00547433" w:rsidRPr="008426D1" w:rsidRDefault="003813FA"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sidRPr="00071F18">
        <w:rPr>
          <w:rFonts w:asciiTheme="majorHAnsi" w:hAnsiTheme="majorHAnsi" w:cs="Arial"/>
          <w:sz w:val="20"/>
          <w:szCs w:val="20"/>
        </w:rPr>
        <w:t>2</w:t>
      </w:r>
      <w:r w:rsidR="00BF6FF6" w:rsidRPr="00071F18">
        <w:rPr>
          <w:rFonts w:asciiTheme="majorHAnsi" w:hAnsiTheme="majorHAnsi" w:cs="Arial"/>
          <w:sz w:val="20"/>
          <w:szCs w:val="20"/>
        </w:rPr>
        <w:t>4</w:t>
      </w:r>
      <w:r w:rsidR="00054918" w:rsidRPr="00071F18">
        <w:rPr>
          <w:rFonts w:asciiTheme="majorHAnsi" w:hAnsiTheme="majorHAnsi" w:cs="Arial"/>
          <w:sz w:val="20"/>
          <w:szCs w:val="20"/>
        </w:rPr>
        <w:t>.</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B6DB74C" w14:textId="77777777" w:rsidR="00071F18" w:rsidRPr="000E0237" w:rsidRDefault="00071F18" w:rsidP="00071F1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71F18" w:rsidRPr="002B453A" w14:paraId="3065C624" w14:textId="77777777" w:rsidTr="00071F18">
        <w:tc>
          <w:tcPr>
            <w:tcW w:w="2148" w:type="dxa"/>
          </w:tcPr>
          <w:p w14:paraId="7B1DC0B0" w14:textId="77777777" w:rsidR="00071F18" w:rsidRPr="00B1225D" w:rsidRDefault="00071F18" w:rsidP="00071F18">
            <w:pPr>
              <w:jc w:val="center"/>
              <w:rPr>
                <w:rFonts w:asciiTheme="majorHAnsi" w:hAnsiTheme="majorHAnsi"/>
                <w:b/>
                <w:sz w:val="20"/>
                <w:szCs w:val="20"/>
              </w:rPr>
            </w:pPr>
            <w:r w:rsidRPr="00B1225D">
              <w:rPr>
                <w:rFonts w:asciiTheme="majorHAnsi" w:hAnsiTheme="majorHAnsi"/>
                <w:b/>
                <w:sz w:val="20"/>
                <w:szCs w:val="20"/>
              </w:rPr>
              <w:t>Program-Level Outcome 1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772458673"/>
              </w:sdtPr>
              <w:sdtEndPr>
                <w:rPr>
                  <w:rFonts w:ascii="Arial" w:hAnsi="Arial" w:cs="Arial"/>
                </w:rPr>
              </w:sdtEndPr>
              <w:sdtContent>
                <w:tc>
                  <w:tcPr>
                    <w:tcW w:w="7428" w:type="dxa"/>
                  </w:tcPr>
                  <w:p w14:paraId="3F761739" w14:textId="6A297E9F" w:rsidR="00071F18" w:rsidRPr="002B453A" w:rsidRDefault="00B55C4D" w:rsidP="00123B7E">
                    <w:pPr>
                      <w:rPr>
                        <w:rFonts w:asciiTheme="majorHAnsi" w:hAnsiTheme="majorHAnsi"/>
                        <w:sz w:val="20"/>
                        <w:szCs w:val="20"/>
                      </w:rPr>
                    </w:pPr>
                    <w:r w:rsidRPr="000765F3">
                      <w:rPr>
                        <w:rFonts w:ascii="Arial" w:hAnsi="Arial" w:cs="Arial"/>
                        <w:b/>
                        <w:sz w:val="20"/>
                        <w:szCs w:val="20"/>
                      </w:rPr>
                      <w:t>SWBAT apply various digital design, strategic communication and creative media knowledge and skills to complete professional work.</w:t>
                    </w:r>
                  </w:p>
                </w:tc>
              </w:sdtContent>
            </w:sdt>
          </w:sdtContent>
        </w:sdt>
      </w:tr>
      <w:tr w:rsidR="00071F18" w:rsidRPr="002B453A" w14:paraId="0FDB08AF" w14:textId="77777777" w:rsidTr="00071F18">
        <w:tc>
          <w:tcPr>
            <w:tcW w:w="2148" w:type="dxa"/>
          </w:tcPr>
          <w:p w14:paraId="4B6F2426"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1CAB42E" w14:textId="77777777" w:rsidR="00071F18" w:rsidRPr="00B1225D" w:rsidRDefault="003813FA" w:rsidP="00071F18">
            <w:pPr>
              <w:rPr>
                <w:rFonts w:ascii="Times" w:hAnsi="Times" w:cs="Times New Roman"/>
                <w:color w:val="000000"/>
                <w:sz w:val="16"/>
                <w:szCs w:val="16"/>
              </w:rPr>
            </w:pPr>
            <w:sdt>
              <w:sdtPr>
                <w:rPr>
                  <w:rFonts w:asciiTheme="majorHAnsi" w:hAnsiTheme="majorHAnsi"/>
                  <w:sz w:val="20"/>
                  <w:szCs w:val="20"/>
                </w:rPr>
                <w:id w:val="-1294900252"/>
                <w:text/>
              </w:sdtPr>
              <w:sdtEndPr/>
              <w:sdtContent>
                <w:r w:rsidR="00071F18" w:rsidRPr="00B1225D">
                  <w:rPr>
                    <w:rFonts w:ascii="Times" w:hAnsi="Times" w:cs="Times New Roman"/>
                    <w:color w:val="000000"/>
                    <w:sz w:val="16"/>
                    <w:szCs w:val="16"/>
                  </w:rPr>
                  <w:t>Direct Measure:</w:t>
                </w:r>
              </w:sdtContent>
            </w:sdt>
          </w:p>
          <w:p w14:paraId="586EEB2D"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present ≥ 10 professional-level works to a committee made up of Faculty from all areas.  This is a capstone course designed to prepare students for entrance into professional practice</w:t>
            </w:r>
          </w:p>
          <w:p w14:paraId="32410C78" w14:textId="77777777" w:rsidR="00071F18" w:rsidRPr="00B1225D" w:rsidRDefault="00071F18" w:rsidP="00071F18">
            <w:pPr>
              <w:rPr>
                <w:rFonts w:ascii="Times" w:hAnsi="Times" w:cs="Times New Roman"/>
                <w:color w:val="000000"/>
                <w:sz w:val="16"/>
                <w:szCs w:val="16"/>
              </w:rPr>
            </w:pPr>
          </w:p>
          <w:p w14:paraId="04883063"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Measure:  Student applies subject knowledge to conceptualize, develop, and complete professional work that answers project objectives.</w:t>
            </w:r>
          </w:p>
          <w:p w14:paraId="77B502CE" w14:textId="77777777" w:rsidR="00071F18" w:rsidRPr="00B1225D" w:rsidRDefault="00071F18" w:rsidP="00071F18">
            <w:pPr>
              <w:rPr>
                <w:rFonts w:ascii="Times" w:hAnsi="Times" w:cs="Times New Roman"/>
                <w:color w:val="000000"/>
                <w:sz w:val="16"/>
                <w:szCs w:val="16"/>
              </w:rPr>
            </w:pPr>
          </w:p>
          <w:p w14:paraId="7639858E"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lastRenderedPageBreak/>
              <w:t>Faculty Scores students on multiple aspects of production (project objective, audience, purpose and context) on a scale from 1 to 5, 3 being average.</w:t>
            </w:r>
          </w:p>
          <w:p w14:paraId="17C58802" w14:textId="77777777" w:rsidR="00071F18" w:rsidRPr="00B1225D" w:rsidRDefault="00071F18" w:rsidP="00071F18">
            <w:pPr>
              <w:rPr>
                <w:rFonts w:ascii="Times" w:hAnsi="Times" w:cs="Times New Roman"/>
                <w:color w:val="000000"/>
                <w:sz w:val="16"/>
                <w:szCs w:val="16"/>
              </w:rPr>
            </w:pPr>
          </w:p>
          <w:p w14:paraId="0FFF6C1A"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Data Collection:  Each Measure is scored on a 5 point scale.</w:t>
            </w:r>
          </w:p>
          <w:p w14:paraId="54E2DDD6" w14:textId="77777777" w:rsidR="00071F18" w:rsidRPr="00B1225D" w:rsidRDefault="00071F18" w:rsidP="00071F18">
            <w:pPr>
              <w:rPr>
                <w:rFonts w:ascii="Times" w:hAnsi="Times" w:cs="Times New Roman"/>
                <w:color w:val="000000"/>
                <w:sz w:val="16"/>
                <w:szCs w:val="16"/>
              </w:rPr>
            </w:pPr>
          </w:p>
          <w:p w14:paraId="1E654405"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Scale:  1 being unacceptable, 2 poor performance, 3 average, 4 good, 5 high/excellent</w:t>
            </w:r>
          </w:p>
          <w:p w14:paraId="2DEF2F29" w14:textId="77777777" w:rsidR="00071F18" w:rsidRPr="00B1225D" w:rsidRDefault="00071F18" w:rsidP="00071F18">
            <w:pPr>
              <w:rPr>
                <w:rFonts w:ascii="Times" w:hAnsi="Times" w:cs="Times New Roman"/>
                <w:color w:val="000000"/>
                <w:sz w:val="16"/>
                <w:szCs w:val="16"/>
              </w:rPr>
            </w:pPr>
          </w:p>
          <w:p w14:paraId="4BF10C57"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Data Analysis:  Successful students will score a combined average of 3.5 or higher.</w:t>
            </w:r>
          </w:p>
          <w:p w14:paraId="79733447" w14:textId="77777777" w:rsidR="00071F18" w:rsidRPr="00B1225D" w:rsidRDefault="00071F18" w:rsidP="00071F18">
            <w:pPr>
              <w:rPr>
                <w:rFonts w:ascii="Times" w:hAnsi="Times" w:cs="Times New Roman"/>
                <w:color w:val="000000"/>
                <w:sz w:val="16"/>
                <w:szCs w:val="16"/>
              </w:rPr>
            </w:pPr>
          </w:p>
          <w:p w14:paraId="53A97D5B"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Indirect Measure:</w:t>
            </w:r>
          </w:p>
          <w:p w14:paraId="283AE5C0" w14:textId="77777777" w:rsidR="00071F18" w:rsidRPr="00B1225D" w:rsidRDefault="00071F18" w:rsidP="00071F18">
            <w:pPr>
              <w:rPr>
                <w:rFonts w:ascii="Times" w:hAnsi="Times" w:cs="Times New Roman"/>
                <w:color w:val="000000"/>
                <w:sz w:val="16"/>
                <w:szCs w:val="16"/>
              </w:rPr>
            </w:pPr>
            <w:r w:rsidRPr="00B1225D">
              <w:rPr>
                <w:rFonts w:ascii="Times" w:hAnsi="Times" w:cs="Times New Roman"/>
                <w:color w:val="000000"/>
                <w:sz w:val="16"/>
                <w:szCs w:val="16"/>
              </w:rPr>
              <w:t>Description:  In Digital Innovations Portfolio, students complete an exit survey.   Alumni survey every 3 years.</w:t>
            </w:r>
          </w:p>
          <w:p w14:paraId="768CBA7B"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 xml:space="preserve"> </w:t>
            </w:r>
          </w:p>
        </w:tc>
      </w:tr>
      <w:tr w:rsidR="00071F18" w:rsidRPr="002B453A" w14:paraId="4D2AA9A1" w14:textId="77777777" w:rsidTr="00071F18">
        <w:tc>
          <w:tcPr>
            <w:tcW w:w="2148" w:type="dxa"/>
          </w:tcPr>
          <w:p w14:paraId="60E8C8C3"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lastRenderedPageBreak/>
              <w:t xml:space="preserve">Assessment </w:t>
            </w:r>
          </w:p>
          <w:p w14:paraId="5D6ABA9A"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62859703" w14:textId="77777777" w:rsidR="00071F18" w:rsidRDefault="00071F18" w:rsidP="00071F18">
                <w:pPr>
                  <w:rPr>
                    <w:rFonts w:asciiTheme="majorHAnsi" w:hAnsiTheme="majorHAnsi"/>
                    <w:sz w:val="20"/>
                    <w:szCs w:val="20"/>
                  </w:rPr>
                </w:pPr>
                <w:r>
                  <w:rPr>
                    <w:rFonts w:asciiTheme="majorHAnsi" w:hAnsiTheme="majorHAnsi"/>
                    <w:sz w:val="20"/>
                    <w:szCs w:val="20"/>
                  </w:rPr>
                  <w:t xml:space="preserve">This is assessed in the GRFX 4793 capstone at the end of the program.  </w:t>
                </w:r>
              </w:p>
              <w:p w14:paraId="39FF2B9A" w14:textId="77777777" w:rsidR="00071F18" w:rsidRPr="00C2239B" w:rsidRDefault="00071F18" w:rsidP="00071F18">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2020-2021</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0D3880CD" w14:textId="77777777" w:rsidR="00071F18" w:rsidRPr="00C2239B" w:rsidRDefault="00071F18" w:rsidP="00071F18">
                <w:pPr>
                  <w:rPr>
                    <w:rFonts w:ascii="Times" w:hAnsi="Times" w:cs="Times New Roman"/>
                    <w:color w:val="000000"/>
                    <w:sz w:val="16"/>
                    <w:szCs w:val="16"/>
                  </w:rPr>
                </w:pPr>
              </w:p>
              <w:p w14:paraId="4BB1E162"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02204D30" w14:textId="77777777" w:rsidR="00071F18" w:rsidRPr="00C2239B" w:rsidRDefault="00071F18" w:rsidP="00071F18">
                <w:pPr>
                  <w:autoSpaceDE w:val="0"/>
                  <w:autoSpaceDN w:val="0"/>
                  <w:adjustRightInd w:val="0"/>
                  <w:rPr>
                    <w:rFonts w:ascii="Times" w:hAnsi="Times" w:cs="Times New Roman"/>
                    <w:color w:val="000000"/>
                    <w:sz w:val="16"/>
                    <w:szCs w:val="16"/>
                  </w:rPr>
                </w:pPr>
              </w:p>
              <w:p w14:paraId="2C3DE316"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5D3D82C2" w14:textId="77777777" w:rsidR="00071F18" w:rsidRPr="00C2239B" w:rsidRDefault="00071F18" w:rsidP="00071F18">
                <w:pPr>
                  <w:autoSpaceDE w:val="0"/>
                  <w:autoSpaceDN w:val="0"/>
                  <w:adjustRightInd w:val="0"/>
                  <w:rPr>
                    <w:rFonts w:ascii="Times" w:hAnsi="Times" w:cs="Times New Roman"/>
                    <w:color w:val="000000"/>
                    <w:sz w:val="16"/>
                    <w:szCs w:val="16"/>
                  </w:rPr>
                </w:pPr>
              </w:p>
              <w:p w14:paraId="1BCE2D10"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Reports: (1) review scores on portfolio content</w:t>
                </w:r>
              </w:p>
              <w:p w14:paraId="4FA37775" w14:textId="77777777" w:rsidR="00071F18" w:rsidRPr="002B453A" w:rsidRDefault="00071F18" w:rsidP="00071F18">
                <w:pPr>
                  <w:rPr>
                    <w:rFonts w:asciiTheme="majorHAnsi" w:hAnsiTheme="majorHAnsi"/>
                    <w:sz w:val="20"/>
                    <w:szCs w:val="20"/>
                  </w:rPr>
                </w:pPr>
                <w:r w:rsidRPr="00C2239B">
                  <w:rPr>
                    <w:rFonts w:ascii="Times" w:hAnsi="Times" w:cs="Times New Roman"/>
                    <w:color w:val="000000"/>
                    <w:sz w:val="16"/>
                    <w:szCs w:val="16"/>
                  </w:rPr>
                  <w:t>(2) discuss actions to be taken to improve results</w:t>
                </w:r>
              </w:p>
            </w:tc>
          </w:sdtContent>
        </w:sdt>
      </w:tr>
      <w:tr w:rsidR="00071F18" w:rsidRPr="002B453A" w14:paraId="1B7A03EE" w14:textId="77777777" w:rsidTr="00071F18">
        <w:tc>
          <w:tcPr>
            <w:tcW w:w="2148" w:type="dxa"/>
          </w:tcPr>
          <w:p w14:paraId="78BA756E"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2437E50A" w14:textId="77777777" w:rsidR="00071F18" w:rsidRPr="00C2239B" w:rsidRDefault="00071F18" w:rsidP="00071F18">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0F5A6FA7" w14:textId="77777777" w:rsidR="00071F18" w:rsidRPr="00212A84" w:rsidRDefault="00071F18" w:rsidP="00071F18">
                <w:pPr>
                  <w:rPr>
                    <w:rFonts w:asciiTheme="majorHAnsi" w:hAnsiTheme="majorHAnsi"/>
                    <w:color w:val="808080" w:themeColor="background1" w:themeShade="80"/>
                    <w:sz w:val="20"/>
                    <w:szCs w:val="20"/>
                  </w:rPr>
                </w:pPr>
                <w:r>
                  <w:rPr>
                    <w:rFonts w:ascii="Times" w:hAnsi="Times" w:cs="Times New Roman"/>
                    <w:color w:val="000000"/>
                    <w:sz w:val="16"/>
                    <w:szCs w:val="16"/>
                  </w:rPr>
                  <w:t>(membership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32F58605" w14:textId="77777777" w:rsidR="00071F18" w:rsidRDefault="00071F18" w:rsidP="00071F18">
      <w:pPr>
        <w:rPr>
          <w:rFonts w:asciiTheme="majorHAnsi" w:hAnsiTheme="majorHAnsi" w:cs="Arial"/>
          <w:i/>
          <w:sz w:val="20"/>
          <w:szCs w:val="20"/>
        </w:rPr>
      </w:pPr>
    </w:p>
    <w:p w14:paraId="10234F60" w14:textId="77777777" w:rsidR="00071F18" w:rsidRDefault="00071F18" w:rsidP="00071F1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71F18" w:rsidRPr="002B453A" w14:paraId="33F9970D" w14:textId="77777777" w:rsidTr="00071F18">
        <w:tc>
          <w:tcPr>
            <w:tcW w:w="2148" w:type="dxa"/>
          </w:tcPr>
          <w:p w14:paraId="35A8DC62" w14:textId="77777777" w:rsidR="00071F18" w:rsidRPr="00B1225D" w:rsidRDefault="00071F18" w:rsidP="00071F18">
            <w:pPr>
              <w:jc w:val="center"/>
              <w:rPr>
                <w:rFonts w:asciiTheme="majorHAnsi" w:hAnsiTheme="majorHAnsi"/>
                <w:b/>
                <w:sz w:val="20"/>
                <w:szCs w:val="20"/>
              </w:rPr>
            </w:pPr>
            <w:r w:rsidRPr="00B1225D">
              <w:rPr>
                <w:rFonts w:asciiTheme="majorHAnsi" w:hAnsiTheme="majorHAnsi"/>
                <w:b/>
                <w:sz w:val="20"/>
                <w:szCs w:val="20"/>
              </w:rPr>
              <w:t xml:space="preserve">Program-Level </w:t>
            </w:r>
            <w:r>
              <w:rPr>
                <w:rFonts w:asciiTheme="majorHAnsi" w:hAnsiTheme="majorHAnsi"/>
                <w:b/>
                <w:sz w:val="20"/>
                <w:szCs w:val="20"/>
              </w:rPr>
              <w:t>Outcome 2</w:t>
            </w:r>
            <w:r w:rsidRPr="00B1225D">
              <w:rPr>
                <w:rFonts w:asciiTheme="majorHAnsi" w:hAnsiTheme="majorHAnsi"/>
                <w:b/>
                <w:sz w:val="20"/>
                <w:szCs w:val="20"/>
              </w:rPr>
              <w:t xml:space="preserve"> (from question #23)</w:t>
            </w:r>
          </w:p>
        </w:tc>
        <w:sdt>
          <w:sdtPr>
            <w:rPr>
              <w:rFonts w:asciiTheme="majorHAnsi" w:hAnsiTheme="majorHAnsi"/>
              <w:sz w:val="20"/>
              <w:szCs w:val="20"/>
            </w:rPr>
            <w:id w:val="-62337145"/>
          </w:sdtPr>
          <w:sdtEndPr/>
          <w:sdtContent>
            <w:tc>
              <w:tcPr>
                <w:tcW w:w="7428" w:type="dxa"/>
              </w:tcPr>
              <w:p w14:paraId="2A1B7285" w14:textId="77777777" w:rsidR="00071F18" w:rsidRPr="00B1225D" w:rsidRDefault="00071F18" w:rsidP="00071F18">
                <w:pPr>
                  <w:rPr>
                    <w:rFonts w:asciiTheme="majorHAnsi" w:hAnsiTheme="majorHAnsi"/>
                    <w:sz w:val="20"/>
                    <w:szCs w:val="20"/>
                  </w:rPr>
                </w:pPr>
              </w:p>
              <w:p w14:paraId="7A0526C3" w14:textId="77777777" w:rsidR="00071F18" w:rsidRPr="004F6A5C" w:rsidRDefault="00071F18" w:rsidP="00071F18">
                <w:pPr>
                  <w:rPr>
                    <w:rFonts w:ascii="Times" w:eastAsia="Times New Roman" w:hAnsi="Times" w:cs="Times New Roman"/>
                    <w:b/>
                    <w:bCs/>
                    <w:color w:val="000000"/>
                    <w:sz w:val="16"/>
                    <w:szCs w:val="16"/>
                  </w:rPr>
                </w:pPr>
                <w:r w:rsidRPr="004F6A5C">
                  <w:rPr>
                    <w:rFonts w:ascii="Times" w:eastAsia="Times New Roman" w:hAnsi="Times" w:cs="Times New Roman"/>
                    <w:b/>
                    <w:bCs/>
                    <w:color w:val="000000"/>
                    <w:sz w:val="16"/>
                    <w:szCs w:val="16"/>
                  </w:rPr>
                  <w:t>SWABT apply the written, oral and aesthetic skills required of a professional designer.</w:t>
                </w:r>
              </w:p>
              <w:p w14:paraId="32AD0DDD" w14:textId="77777777" w:rsidR="00071F18" w:rsidRPr="002B453A" w:rsidRDefault="00071F18" w:rsidP="00071F18">
                <w:pPr>
                  <w:rPr>
                    <w:rFonts w:asciiTheme="majorHAnsi" w:hAnsiTheme="majorHAnsi"/>
                    <w:sz w:val="20"/>
                    <w:szCs w:val="20"/>
                  </w:rPr>
                </w:pPr>
              </w:p>
            </w:tc>
          </w:sdtContent>
        </w:sdt>
      </w:tr>
      <w:tr w:rsidR="00071F18" w:rsidRPr="002B453A" w14:paraId="687877AF" w14:textId="77777777" w:rsidTr="00071F18">
        <w:tc>
          <w:tcPr>
            <w:tcW w:w="2148" w:type="dxa"/>
          </w:tcPr>
          <w:p w14:paraId="0924974E"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BCD4D0C" w14:textId="77777777" w:rsidR="00071F18" w:rsidRDefault="00071F18" w:rsidP="00071F1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6E11AAA9" w14:textId="77777777" w:rsidR="00071F18" w:rsidRDefault="00071F18" w:rsidP="00071F1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36CD056A" w14:textId="77777777" w:rsidR="00071F18" w:rsidRDefault="00071F18" w:rsidP="00071F18">
            <w:pPr>
              <w:tabs>
                <w:tab w:val="left" w:pos="1890"/>
              </w:tabs>
              <w:autoSpaceDE w:val="0"/>
              <w:autoSpaceDN w:val="0"/>
              <w:adjustRightInd w:val="0"/>
              <w:rPr>
                <w:rFonts w:ascii="Times" w:hAnsi="Times" w:cs="Times New Roman"/>
                <w:color w:val="000000"/>
                <w:sz w:val="16"/>
                <w:szCs w:val="16"/>
              </w:rPr>
            </w:pPr>
          </w:p>
          <w:p w14:paraId="72557C43" w14:textId="77777777" w:rsidR="00071F18" w:rsidRPr="00DF4271" w:rsidRDefault="00071F18" w:rsidP="00071F18">
            <w:pPr>
              <w:rPr>
                <w:rFonts w:ascii="Times" w:hAnsi="Times" w:cs="Times New Roman"/>
                <w:color w:val="000000" w:themeColor="text1"/>
                <w:sz w:val="16"/>
                <w:szCs w:val="20"/>
              </w:rPr>
            </w:pPr>
            <w:r w:rsidRPr="00DF4271">
              <w:rPr>
                <w:rFonts w:ascii="Times" w:hAnsi="Times" w:cs="Times New Roman"/>
                <w:b/>
                <w:color w:val="000000" w:themeColor="text1"/>
                <w:sz w:val="16"/>
                <w:szCs w:val="20"/>
              </w:rPr>
              <w:t xml:space="preserve">Measure </w:t>
            </w:r>
            <w:r>
              <w:rPr>
                <w:rFonts w:ascii="Times" w:hAnsi="Times" w:cs="Times New Roman"/>
                <w:b/>
                <w:color w:val="000000" w:themeColor="text1"/>
                <w:sz w:val="16"/>
                <w:szCs w:val="20"/>
              </w:rPr>
              <w:t>1</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548CFE7D" w14:textId="77777777" w:rsidR="00071F18" w:rsidRPr="00DF4271" w:rsidRDefault="00071F18" w:rsidP="00071F18">
            <w:pPr>
              <w:autoSpaceDE w:val="0"/>
              <w:autoSpaceDN w:val="0"/>
              <w:adjustRightInd w:val="0"/>
              <w:rPr>
                <w:rFonts w:ascii="Times" w:hAnsi="Times" w:cs="Times New Roman"/>
                <w:color w:val="000000" w:themeColor="text1"/>
                <w:sz w:val="16"/>
                <w:szCs w:val="20"/>
              </w:rPr>
            </w:pPr>
          </w:p>
          <w:p w14:paraId="400BEDD5" w14:textId="77777777" w:rsidR="00071F18" w:rsidRPr="00DF4271" w:rsidRDefault="00071F18" w:rsidP="00071F18">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24AFD7DA" w14:textId="77777777" w:rsidR="00071F18" w:rsidRDefault="00071F18" w:rsidP="00071F18">
            <w:pPr>
              <w:autoSpaceDE w:val="0"/>
              <w:autoSpaceDN w:val="0"/>
              <w:adjustRightInd w:val="0"/>
              <w:rPr>
                <w:rFonts w:ascii="Times" w:hAnsi="Times" w:cs="Times New Roman"/>
                <w:color w:val="000000" w:themeColor="text1"/>
                <w:sz w:val="16"/>
                <w:szCs w:val="20"/>
              </w:rPr>
            </w:pPr>
          </w:p>
          <w:p w14:paraId="08F88703" w14:textId="77777777" w:rsidR="00071F18" w:rsidRDefault="00071F18" w:rsidP="00071F1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5 point.</w:t>
            </w:r>
          </w:p>
          <w:p w14:paraId="41603623" w14:textId="77777777" w:rsidR="00071F18" w:rsidRDefault="00071F18" w:rsidP="00071F18">
            <w:pPr>
              <w:autoSpaceDE w:val="0"/>
              <w:autoSpaceDN w:val="0"/>
              <w:adjustRightInd w:val="0"/>
              <w:rPr>
                <w:rFonts w:ascii="Times New Roman" w:hAnsi="Times New Roman" w:cs="Times New Roman"/>
                <w:sz w:val="16"/>
                <w:szCs w:val="20"/>
              </w:rPr>
            </w:pPr>
          </w:p>
          <w:p w14:paraId="2309B176" w14:textId="77777777" w:rsidR="00071F18" w:rsidRPr="00DE5B06" w:rsidRDefault="00071F18" w:rsidP="00071F1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45E9C00D" w14:textId="77777777" w:rsidR="00071F18" w:rsidRDefault="00071F18" w:rsidP="00071F18">
            <w:pPr>
              <w:autoSpaceDE w:val="0"/>
              <w:autoSpaceDN w:val="0"/>
              <w:adjustRightInd w:val="0"/>
              <w:rPr>
                <w:rFonts w:ascii="Times" w:hAnsi="Times" w:cs="Times New Roman"/>
                <w:sz w:val="16"/>
                <w:szCs w:val="20"/>
              </w:rPr>
            </w:pPr>
          </w:p>
          <w:p w14:paraId="337997CD" w14:textId="77777777" w:rsidR="00071F18" w:rsidRDefault="00071F18" w:rsidP="00071F1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5AC16E96" w14:textId="77777777" w:rsidR="00071F18" w:rsidRDefault="00071F18" w:rsidP="00071F18">
            <w:pPr>
              <w:autoSpaceDE w:val="0"/>
              <w:autoSpaceDN w:val="0"/>
              <w:adjustRightInd w:val="0"/>
              <w:rPr>
                <w:rFonts w:ascii="Times" w:hAnsi="Times" w:cs="Times New Roman"/>
                <w:b/>
                <w:sz w:val="16"/>
                <w:szCs w:val="16"/>
              </w:rPr>
            </w:pPr>
          </w:p>
          <w:p w14:paraId="49BC4589" w14:textId="77777777" w:rsidR="00071F18" w:rsidRDefault="00071F18" w:rsidP="00071F1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56C478D4" w14:textId="77777777" w:rsidR="00071F18" w:rsidRPr="00D549FF" w:rsidRDefault="00071F18" w:rsidP="00071F1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4A5C319C" w14:textId="77777777" w:rsidR="00071F18" w:rsidRPr="00D549FF" w:rsidRDefault="00071F18" w:rsidP="00071F18">
            <w:pPr>
              <w:widowControl w:val="0"/>
              <w:autoSpaceDE w:val="0"/>
              <w:autoSpaceDN w:val="0"/>
              <w:adjustRightInd w:val="0"/>
              <w:rPr>
                <w:rFonts w:ascii="Times" w:eastAsiaTheme="minorEastAsia" w:hAnsi="Times" w:cs="Helvetica"/>
                <w:sz w:val="16"/>
                <w:szCs w:val="16"/>
              </w:rPr>
            </w:pPr>
          </w:p>
          <w:p w14:paraId="4DE80A48" w14:textId="77777777" w:rsidR="00071F18" w:rsidRPr="00D549FF" w:rsidRDefault="00071F18" w:rsidP="00071F18">
            <w:pPr>
              <w:widowControl w:val="0"/>
              <w:tabs>
                <w:tab w:val="left" w:pos="720"/>
                <w:tab w:val="left" w:pos="1440"/>
                <w:tab w:val="left" w:pos="1800"/>
              </w:tabs>
              <w:autoSpaceDE w:val="0"/>
              <w:autoSpaceDN w:val="0"/>
              <w:adjustRightInd w:val="0"/>
              <w:rPr>
                <w:rFonts w:ascii="Times" w:eastAsiaTheme="minorEastAsia" w:hAnsi="Times" w:cs="Helvetica"/>
                <w:sz w:val="16"/>
                <w:szCs w:val="16"/>
              </w:rPr>
            </w:pPr>
          </w:p>
          <w:p w14:paraId="59DF597A" w14:textId="77777777" w:rsidR="00071F18" w:rsidRPr="002B453A" w:rsidRDefault="00071F18" w:rsidP="00071F18">
            <w:pPr>
              <w:rPr>
                <w:rFonts w:asciiTheme="majorHAnsi" w:hAnsiTheme="majorHAnsi"/>
                <w:sz w:val="20"/>
                <w:szCs w:val="20"/>
              </w:rPr>
            </w:pPr>
          </w:p>
        </w:tc>
      </w:tr>
      <w:tr w:rsidR="00071F18" w:rsidRPr="002B453A" w14:paraId="4B101069" w14:textId="77777777" w:rsidTr="00071F18">
        <w:tc>
          <w:tcPr>
            <w:tcW w:w="2148" w:type="dxa"/>
          </w:tcPr>
          <w:p w14:paraId="709450A9"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 xml:space="preserve">Assessment </w:t>
            </w:r>
          </w:p>
          <w:p w14:paraId="04E7464E"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989253"/>
          </w:sdtPr>
          <w:sdtEndPr/>
          <w:sdtContent>
            <w:tc>
              <w:tcPr>
                <w:tcW w:w="7428" w:type="dxa"/>
              </w:tcPr>
              <w:p w14:paraId="3780C8D2" w14:textId="6845A16E" w:rsidR="00071F18" w:rsidRDefault="00071F18" w:rsidP="00071F18">
                <w:pPr>
                  <w:rPr>
                    <w:rFonts w:asciiTheme="majorHAnsi" w:hAnsiTheme="majorHAnsi"/>
                    <w:sz w:val="20"/>
                    <w:szCs w:val="20"/>
                  </w:rPr>
                </w:pPr>
                <w:r>
                  <w:rPr>
                    <w:rFonts w:asciiTheme="majorHAnsi" w:hAnsiTheme="majorHAnsi"/>
                    <w:sz w:val="20"/>
                    <w:szCs w:val="20"/>
                  </w:rPr>
                  <w:t xml:space="preserve">This </w:t>
                </w:r>
                <w:r w:rsidR="00422D71">
                  <w:rPr>
                    <w:rFonts w:asciiTheme="majorHAnsi" w:hAnsiTheme="majorHAnsi"/>
                    <w:sz w:val="20"/>
                    <w:szCs w:val="20"/>
                  </w:rPr>
                  <w:t>capstone,</w:t>
                </w:r>
                <w:r>
                  <w:rPr>
                    <w:rFonts w:asciiTheme="majorHAnsi" w:hAnsiTheme="majorHAnsi"/>
                    <w:sz w:val="20"/>
                    <w:szCs w:val="20"/>
                  </w:rPr>
                  <w:t xml:space="preserve"> GRFX 4793</w:t>
                </w:r>
                <w:r w:rsidR="00422D71">
                  <w:rPr>
                    <w:rFonts w:asciiTheme="majorHAnsi" w:hAnsiTheme="majorHAnsi"/>
                    <w:sz w:val="20"/>
                    <w:szCs w:val="20"/>
                  </w:rPr>
                  <w:t>, is used to assess at the</w:t>
                </w:r>
                <w:r>
                  <w:rPr>
                    <w:rFonts w:asciiTheme="majorHAnsi" w:hAnsiTheme="majorHAnsi"/>
                    <w:sz w:val="20"/>
                    <w:szCs w:val="20"/>
                  </w:rPr>
                  <w:t xml:space="preserve"> end of the program.  </w:t>
                </w:r>
              </w:p>
              <w:p w14:paraId="62A4F9C0" w14:textId="77777777" w:rsidR="00071F18" w:rsidRPr="00C2239B" w:rsidRDefault="00071F18" w:rsidP="00071F18">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 xml:space="preserve">2021-2022) </w:t>
                </w:r>
                <w:r w:rsidRPr="00C2239B">
                  <w:rPr>
                    <w:rFonts w:ascii="Times" w:hAnsi="Times" w:cs="Times New Roman"/>
                    <w:color w:val="000000"/>
                    <w:sz w:val="16"/>
                    <w:szCs w:val="16"/>
                  </w:rPr>
                  <w:t xml:space="preserve">on a </w:t>
                </w:r>
                <w:r>
                  <w:rPr>
                    <w:rFonts w:ascii="Times" w:hAnsi="Times" w:cs="Times New Roman"/>
                    <w:color w:val="000000"/>
                    <w:sz w:val="16"/>
                    <w:szCs w:val="16"/>
                  </w:rPr>
                  <w:t>Two</w:t>
                </w:r>
                <w:r w:rsidRPr="00C2239B">
                  <w:rPr>
                    <w:rFonts w:ascii="Times" w:hAnsi="Times" w:cs="Times New Roman"/>
                    <w:color w:val="000000"/>
                    <w:sz w:val="16"/>
                    <w:szCs w:val="16"/>
                  </w:rPr>
                  <w:t xml:space="preserve"> year cycle.</w:t>
                </w:r>
              </w:p>
              <w:p w14:paraId="6E0E364E" w14:textId="77777777" w:rsidR="00071F18" w:rsidRPr="00C2239B" w:rsidRDefault="00071F18" w:rsidP="00071F18">
                <w:pPr>
                  <w:rPr>
                    <w:rFonts w:ascii="Times" w:hAnsi="Times" w:cs="Times New Roman"/>
                    <w:color w:val="000000"/>
                    <w:sz w:val="16"/>
                    <w:szCs w:val="16"/>
                  </w:rPr>
                </w:pPr>
              </w:p>
              <w:p w14:paraId="32463C55"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Fall Meeting: Assessment Committee reviews data;  </w:t>
                </w:r>
              </w:p>
              <w:p w14:paraId="4B85553B" w14:textId="77777777" w:rsidR="00071F18" w:rsidRPr="00C2239B" w:rsidRDefault="00071F18" w:rsidP="00071F18">
                <w:pPr>
                  <w:autoSpaceDE w:val="0"/>
                  <w:autoSpaceDN w:val="0"/>
                  <w:adjustRightInd w:val="0"/>
                  <w:rPr>
                    <w:rFonts w:ascii="Times" w:hAnsi="Times" w:cs="Times New Roman"/>
                    <w:color w:val="000000"/>
                    <w:sz w:val="16"/>
                    <w:szCs w:val="16"/>
                  </w:rPr>
                </w:pPr>
              </w:p>
              <w:p w14:paraId="552395CB" w14:textId="77777777" w:rsidR="00071F18" w:rsidRPr="00C2239B"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Spring Meeting:  Faculty reviews findings</w:t>
                </w:r>
              </w:p>
              <w:p w14:paraId="51367306" w14:textId="77777777" w:rsidR="00071F18" w:rsidRPr="00C2239B" w:rsidRDefault="00071F18" w:rsidP="00071F18">
                <w:pPr>
                  <w:autoSpaceDE w:val="0"/>
                  <w:autoSpaceDN w:val="0"/>
                  <w:adjustRightInd w:val="0"/>
                  <w:rPr>
                    <w:rFonts w:ascii="Times" w:hAnsi="Times" w:cs="Times New Roman"/>
                    <w:color w:val="000000"/>
                    <w:sz w:val="16"/>
                    <w:szCs w:val="16"/>
                  </w:rPr>
                </w:pPr>
              </w:p>
              <w:p w14:paraId="30E784B2" w14:textId="77777777" w:rsidR="00071F18" w:rsidRDefault="00071F18" w:rsidP="00071F18">
                <w:pPr>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Reports: (1) </w:t>
                </w:r>
                <w:r>
                  <w:rPr>
                    <w:rFonts w:ascii="Times" w:hAnsi="Times" w:cs="Times New Roman"/>
                    <w:color w:val="000000"/>
                    <w:sz w:val="16"/>
                    <w:szCs w:val="16"/>
                  </w:rPr>
                  <w:t xml:space="preserve">review scores on oral defense, and </w:t>
                </w:r>
              </w:p>
              <w:p w14:paraId="3CDA807F" w14:textId="77777777" w:rsidR="00071F18" w:rsidRDefault="00071F18" w:rsidP="00071F18">
                <w:pPr>
                  <w:rPr>
                    <w:rFonts w:ascii="Times" w:hAnsi="Times" w:cs="Times New Roman"/>
                    <w:color w:val="000000"/>
                    <w:sz w:val="16"/>
                    <w:szCs w:val="16"/>
                  </w:rPr>
                </w:pPr>
                <w:r>
                  <w:rPr>
                    <w:rFonts w:ascii="Times" w:hAnsi="Times" w:cs="Times New Roman"/>
                    <w:color w:val="000000"/>
                    <w:sz w:val="16"/>
                    <w:szCs w:val="16"/>
                  </w:rPr>
                  <w:t xml:space="preserve">(2) </w:t>
                </w:r>
                <w:r w:rsidRPr="00C2239B">
                  <w:rPr>
                    <w:rFonts w:ascii="Times" w:hAnsi="Times" w:cs="Times New Roman"/>
                    <w:color w:val="000000"/>
                    <w:sz w:val="16"/>
                    <w:szCs w:val="16"/>
                  </w:rPr>
                  <w:t>discuss actions to be taken to improve results</w:t>
                </w:r>
              </w:p>
              <w:p w14:paraId="25806E31" w14:textId="77777777" w:rsidR="00071F18" w:rsidRPr="002B453A" w:rsidRDefault="00071F18" w:rsidP="00071F18">
                <w:pPr>
                  <w:rPr>
                    <w:rFonts w:asciiTheme="majorHAnsi" w:hAnsiTheme="majorHAnsi"/>
                    <w:sz w:val="20"/>
                    <w:szCs w:val="20"/>
                  </w:rPr>
                </w:pPr>
              </w:p>
            </w:tc>
          </w:sdtContent>
        </w:sdt>
      </w:tr>
      <w:tr w:rsidR="00071F18" w:rsidRPr="002B453A" w14:paraId="0832DB5A" w14:textId="77777777" w:rsidTr="00071F18">
        <w:tc>
          <w:tcPr>
            <w:tcW w:w="2148" w:type="dxa"/>
          </w:tcPr>
          <w:p w14:paraId="42527857" w14:textId="77777777" w:rsidR="00071F18" w:rsidRPr="002B453A" w:rsidRDefault="00071F18" w:rsidP="00071F18">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808080" w:themeColor="background1" w:themeShade="80"/>
              <w:sz w:val="20"/>
              <w:szCs w:val="20"/>
            </w:rPr>
            <w:id w:val="-353044688"/>
          </w:sdtPr>
          <w:sdtEndPr/>
          <w:sdtContent>
            <w:tc>
              <w:tcPr>
                <w:tcW w:w="7428" w:type="dxa"/>
              </w:tcPr>
              <w:p w14:paraId="70DF8688" w14:textId="5B0B78CD" w:rsidR="00071F18" w:rsidRPr="00C2239B" w:rsidRDefault="00071F18" w:rsidP="00071F18">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Faculty Committee</w:t>
                </w:r>
                <w:r w:rsidRPr="00C2239B">
                  <w:rPr>
                    <w:rFonts w:ascii="Times" w:hAnsi="Times" w:cs="Times New Roman"/>
                    <w:color w:val="000000"/>
                    <w:sz w:val="16"/>
                    <w:szCs w:val="16"/>
                  </w:rPr>
                  <w:t xml:space="preserve"> </w:t>
                </w:r>
              </w:p>
              <w:p w14:paraId="4A3902F2" w14:textId="77777777" w:rsidR="00071F18" w:rsidRPr="00212A84" w:rsidRDefault="00071F18" w:rsidP="00071F18">
                <w:pPr>
                  <w:rPr>
                    <w:rFonts w:asciiTheme="majorHAnsi" w:hAnsiTheme="majorHAnsi"/>
                    <w:color w:val="808080" w:themeColor="background1" w:themeShade="80"/>
                    <w:sz w:val="20"/>
                    <w:szCs w:val="20"/>
                  </w:rPr>
                </w:pPr>
                <w:r>
                  <w:rPr>
                    <w:rFonts w:ascii="Times" w:hAnsi="Times" w:cs="Times New Roman"/>
                    <w:color w:val="000000"/>
                    <w:sz w:val="16"/>
                    <w:szCs w:val="16"/>
                  </w:rPr>
                  <w:t>(membership includes digital design, strategic communication and creative media faculty</w:t>
                </w:r>
                <w:r w:rsidRPr="00C2239B">
                  <w:rPr>
                    <w:rFonts w:ascii="Times" w:hAnsi="Times" w:cs="Times New Roman"/>
                    <w:color w:val="000000"/>
                    <w:sz w:val="16"/>
                    <w:szCs w:val="16"/>
                  </w:rPr>
                  <w:t xml:space="preserve"> </w:t>
                </w:r>
                <w:r>
                  <w:rPr>
                    <w:rFonts w:ascii="Times" w:hAnsi="Times" w:cs="Times New Roman"/>
                    <w:color w:val="000000"/>
                    <w:sz w:val="16"/>
                    <w:szCs w:val="16"/>
                  </w:rPr>
                  <w:t>) reporting to Department of Art and Design Assessment Coordinator</w:t>
                </w:r>
              </w:p>
            </w:tc>
          </w:sdtContent>
        </w:sdt>
      </w:tr>
    </w:tbl>
    <w:p w14:paraId="2215D294" w14:textId="77777777" w:rsidR="00071F18" w:rsidRDefault="00071F18" w:rsidP="00071F18">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3A3C4B29" w14:textId="77777777" w:rsidR="00071F18" w:rsidRDefault="00071F18" w:rsidP="00071F18">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071F18" w:rsidRDefault="00575870" w:rsidP="00575870">
            <w:pPr>
              <w:jc w:val="center"/>
              <w:rPr>
                <w:rFonts w:asciiTheme="majorHAnsi" w:hAnsiTheme="majorHAnsi"/>
                <w:b/>
                <w:sz w:val="20"/>
                <w:szCs w:val="20"/>
              </w:rPr>
            </w:pPr>
            <w:r w:rsidRPr="00071F18">
              <w:rPr>
                <w:rFonts w:asciiTheme="majorHAnsi" w:hAnsiTheme="majorHAnsi"/>
                <w:b/>
                <w:sz w:val="20"/>
                <w:szCs w:val="20"/>
              </w:rPr>
              <w:t>Outcome 1</w:t>
            </w:r>
          </w:p>
          <w:p w14:paraId="62D1B327" w14:textId="77777777" w:rsidR="00575870" w:rsidRPr="00071F18"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DD8D2DE" w:rsidR="00575870" w:rsidRPr="002B453A" w:rsidRDefault="00071F18" w:rsidP="00071F18">
                <w:pPr>
                  <w:rPr>
                    <w:rFonts w:asciiTheme="majorHAnsi" w:hAnsiTheme="majorHAnsi"/>
                    <w:sz w:val="20"/>
                    <w:szCs w:val="20"/>
                  </w:rPr>
                </w:pPr>
                <w:r>
                  <w:rPr>
                    <w:rFonts w:asciiTheme="majorHAnsi" w:hAnsiTheme="majorHAnsi"/>
                    <w:sz w:val="20"/>
                    <w:szCs w:val="20"/>
                  </w:rPr>
                  <w:t>Student will successfully present the required works for the portfolio</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D7A400C" w:rsidR="00575870" w:rsidRPr="002B453A" w:rsidRDefault="00217D06" w:rsidP="00217D06">
                <w:pPr>
                  <w:rPr>
                    <w:rFonts w:asciiTheme="majorHAnsi" w:hAnsiTheme="majorHAnsi"/>
                    <w:sz w:val="20"/>
                    <w:szCs w:val="20"/>
                  </w:rPr>
                </w:pPr>
                <w:r>
                  <w:rPr>
                    <w:rFonts w:asciiTheme="majorHAnsi" w:hAnsiTheme="majorHAnsi"/>
                    <w:sz w:val="20"/>
                    <w:szCs w:val="20"/>
                  </w:rPr>
                  <w:t>Lecture, critique, mentorship</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24EEB00" w:rsidR="00CB2125" w:rsidRPr="002B453A" w:rsidRDefault="003813FA" w:rsidP="00123B7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23B7E">
                  <w:rPr>
                    <w:rFonts w:asciiTheme="majorHAnsi" w:hAnsiTheme="majorHAnsi"/>
                    <w:color w:val="808080" w:themeColor="background1" w:themeShade="80"/>
                    <w:sz w:val="20"/>
                    <w:szCs w:val="20"/>
                  </w:rPr>
                  <w:t>The portfolio and oral presentation are assessed</w:t>
                </w:r>
                <w:r w:rsidR="00422D71">
                  <w:rPr>
                    <w:rFonts w:asciiTheme="majorHAnsi" w:hAnsiTheme="majorHAnsi"/>
                    <w:color w:val="808080" w:themeColor="background1" w:themeShade="80"/>
                    <w:sz w:val="20"/>
                    <w:szCs w:val="20"/>
                  </w:rPr>
                  <w:t xml:space="preserve"> by</w:t>
                </w:r>
                <w:r w:rsidR="00123B7E">
                  <w:rPr>
                    <w:rFonts w:asciiTheme="majorHAnsi" w:hAnsiTheme="majorHAnsi"/>
                    <w:color w:val="808080" w:themeColor="background1" w:themeShade="80"/>
                    <w:sz w:val="20"/>
                    <w:szCs w:val="20"/>
                  </w:rPr>
                  <w:t xml:space="preserve"> a Faculty Committee using a rubric</w:t>
                </w:r>
                <w:r w:rsidR="00217D06">
                  <w:rPr>
                    <w:rFonts w:asciiTheme="majorHAnsi" w:hAnsiTheme="majorHAnsi"/>
                    <w:color w:val="808080" w:themeColor="background1" w:themeShade="80"/>
                    <w:sz w:val="20"/>
                    <w:szCs w:val="20"/>
                  </w:rPr>
                  <w:t>.</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10F6C753" w:rsidR="00661D25" w:rsidRPr="00F41C37" w:rsidRDefault="00750AF6" w:rsidP="00D0686A">
      <w:pPr>
        <w:tabs>
          <w:tab w:val="left" w:pos="360"/>
          <w:tab w:val="left" w:pos="720"/>
        </w:tabs>
        <w:spacing w:after="0" w:line="240" w:lineRule="auto"/>
        <w:rPr>
          <w:rFonts w:asciiTheme="majorHAnsi" w:hAnsiTheme="majorHAnsi" w:cs="Arial"/>
          <w:b/>
          <w:sz w:val="18"/>
          <w:szCs w:val="18"/>
        </w:rPr>
      </w:pPr>
      <w:r w:rsidRPr="008426D1">
        <w:rPr>
          <w:rFonts w:asciiTheme="majorHAnsi" w:hAnsiTheme="majorHAnsi"/>
          <w:sz w:val="18"/>
          <w:szCs w:val="18"/>
        </w:rPr>
        <w:br/>
      </w:r>
      <w:r w:rsidR="00F41C37" w:rsidRPr="00F41C37">
        <w:rPr>
          <w:rFonts w:asciiTheme="majorHAnsi" w:hAnsiTheme="majorHAnsi" w:cs="Arial"/>
          <w:b/>
          <w:sz w:val="18"/>
          <w:szCs w:val="18"/>
        </w:rPr>
        <w:t>Undergraduate Bulletin 2017-2018, p. 475</w:t>
      </w:r>
    </w:p>
    <w:p w14:paraId="60A5D4B1" w14:textId="77777777" w:rsidR="00F41C37" w:rsidRPr="00F41C37" w:rsidRDefault="00F41C37" w:rsidP="00D0686A">
      <w:pPr>
        <w:tabs>
          <w:tab w:val="left" w:pos="360"/>
          <w:tab w:val="left" w:pos="720"/>
        </w:tabs>
        <w:spacing w:after="0" w:line="240" w:lineRule="auto"/>
        <w:rPr>
          <w:rFonts w:asciiTheme="majorHAnsi" w:hAnsiTheme="majorHAnsi" w:cs="Arial"/>
          <w:b/>
          <w:sz w:val="18"/>
          <w:szCs w:val="18"/>
        </w:rPr>
      </w:pPr>
    </w:p>
    <w:p w14:paraId="17F46A4D" w14:textId="77777777" w:rsidR="00F41C37" w:rsidRPr="00F41C37" w:rsidRDefault="00F41C37" w:rsidP="00F41C37">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41C37">
        <w:rPr>
          <w:rFonts w:ascii="Arial" w:eastAsia="Times New Roman" w:hAnsi="Arial" w:cs="Arial"/>
          <w:b/>
          <w:bCs/>
          <w:color w:val="231F20"/>
          <w:sz w:val="16"/>
          <w:szCs w:val="16"/>
        </w:rPr>
        <w:t>GRFX</w:t>
      </w:r>
      <w:r w:rsidRPr="00F41C37">
        <w:rPr>
          <w:rFonts w:ascii="Arial" w:eastAsia="Times New Roman" w:hAnsi="Arial" w:cs="Arial"/>
          <w:b/>
          <w:bCs/>
          <w:color w:val="231F20"/>
          <w:spacing w:val="-4"/>
          <w:sz w:val="16"/>
          <w:szCs w:val="16"/>
        </w:rPr>
        <w:t xml:space="preserve"> </w:t>
      </w:r>
      <w:r w:rsidRPr="00F41C37">
        <w:rPr>
          <w:rFonts w:ascii="Arial" w:eastAsia="Times New Roman" w:hAnsi="Arial" w:cs="Arial"/>
          <w:b/>
          <w:bCs/>
          <w:color w:val="231F20"/>
          <w:sz w:val="16"/>
          <w:szCs w:val="16"/>
        </w:rPr>
        <w:t xml:space="preserve">4703.    </w:t>
      </w:r>
      <w:r w:rsidRPr="00F41C37">
        <w:rPr>
          <w:rFonts w:ascii="Arial" w:eastAsia="Times New Roman" w:hAnsi="Arial" w:cs="Arial"/>
          <w:b/>
          <w:bCs/>
          <w:color w:val="231F20"/>
          <w:spacing w:val="8"/>
          <w:sz w:val="16"/>
          <w:szCs w:val="16"/>
        </w:rPr>
        <w:t xml:space="preserve"> </w:t>
      </w:r>
      <w:r w:rsidRPr="00F41C37">
        <w:rPr>
          <w:rFonts w:ascii="Arial" w:eastAsia="Times New Roman" w:hAnsi="Arial" w:cs="Arial"/>
          <w:b/>
          <w:bCs/>
          <w:color w:val="231F20"/>
          <w:sz w:val="16"/>
          <w:szCs w:val="16"/>
        </w:rPr>
        <w:t xml:space="preserve">Advanced </w:t>
      </w:r>
      <w:r w:rsidRPr="00F41C37">
        <w:rPr>
          <w:rFonts w:ascii="Arial" w:eastAsia="Times New Roman" w:hAnsi="Arial" w:cs="Arial"/>
          <w:b/>
          <w:bCs/>
          <w:color w:val="231F20"/>
          <w:spacing w:val="-3"/>
          <w:sz w:val="16"/>
          <w:szCs w:val="16"/>
        </w:rPr>
        <w:t>W</w:t>
      </w:r>
      <w:r w:rsidRPr="00F41C37">
        <w:rPr>
          <w:rFonts w:ascii="Arial" w:eastAsia="Times New Roman" w:hAnsi="Arial" w:cs="Arial"/>
          <w:b/>
          <w:bCs/>
          <w:color w:val="231F20"/>
          <w:sz w:val="16"/>
          <w:szCs w:val="16"/>
        </w:rPr>
        <w:t>eb</w:t>
      </w:r>
      <w:r w:rsidRPr="00F41C37">
        <w:rPr>
          <w:rFonts w:ascii="Arial" w:eastAsia="Times New Roman" w:hAnsi="Arial" w:cs="Arial"/>
          <w:b/>
          <w:bCs/>
          <w:color w:val="231F20"/>
          <w:spacing w:val="-3"/>
          <w:sz w:val="16"/>
          <w:szCs w:val="16"/>
        </w:rPr>
        <w:t xml:space="preserve"> </w:t>
      </w:r>
      <w:r w:rsidRPr="00F41C37">
        <w:rPr>
          <w:rFonts w:ascii="Arial" w:eastAsia="Times New Roman" w:hAnsi="Arial" w:cs="Arial"/>
          <w:b/>
          <w:bCs/>
          <w:color w:val="231F20"/>
          <w:sz w:val="16"/>
          <w:szCs w:val="16"/>
        </w:rPr>
        <w:t xml:space="preserve">Studio          </w:t>
      </w:r>
      <w:r w:rsidRPr="00F41C37">
        <w:rPr>
          <w:rFonts w:ascii="Arial" w:eastAsia="Times New Roman" w:hAnsi="Arial" w:cs="Arial"/>
          <w:b/>
          <w:bCs/>
          <w:color w:val="231F20"/>
          <w:spacing w:val="12"/>
          <w:sz w:val="16"/>
          <w:szCs w:val="16"/>
        </w:rPr>
        <w:t xml:space="preserve"> </w:t>
      </w:r>
      <w:r w:rsidRPr="00F41C37">
        <w:rPr>
          <w:rFonts w:ascii="Arial" w:eastAsia="Times New Roman" w:hAnsi="Arial" w:cs="Arial"/>
          <w:color w:val="231F20"/>
          <w:sz w:val="16"/>
          <w:szCs w:val="16"/>
        </w:rPr>
        <w:t>Continuation</w:t>
      </w:r>
      <w:r w:rsidRPr="00F41C37">
        <w:rPr>
          <w:rFonts w:ascii="Arial" w:eastAsia="Times New Roman" w:hAnsi="Arial" w:cs="Arial"/>
          <w:color w:val="231F20"/>
          <w:spacing w:val="38"/>
          <w:sz w:val="16"/>
          <w:szCs w:val="16"/>
        </w:rPr>
        <w:t xml:space="preserve"> </w:t>
      </w:r>
      <w:r w:rsidRPr="00F41C37">
        <w:rPr>
          <w:rFonts w:ascii="Arial" w:eastAsia="Times New Roman" w:hAnsi="Arial" w:cs="Arial"/>
          <w:color w:val="231F20"/>
          <w:sz w:val="16"/>
          <w:szCs w:val="16"/>
        </w:rPr>
        <w:t>of</w:t>
      </w:r>
      <w:r w:rsidRPr="00F41C37">
        <w:rPr>
          <w:rFonts w:ascii="Arial" w:eastAsia="Times New Roman" w:hAnsi="Arial" w:cs="Arial"/>
          <w:color w:val="231F20"/>
          <w:spacing w:val="28"/>
          <w:sz w:val="16"/>
          <w:szCs w:val="16"/>
        </w:rPr>
        <w:t xml:space="preserve"> </w:t>
      </w:r>
      <w:r w:rsidRPr="00F41C37">
        <w:rPr>
          <w:rFonts w:ascii="Arial" w:eastAsia="Times New Roman" w:hAnsi="Arial" w:cs="Arial"/>
          <w:color w:val="231F20"/>
          <w:sz w:val="16"/>
          <w:szCs w:val="16"/>
        </w:rPr>
        <w:t>A</w:t>
      </w:r>
      <w:r w:rsidRPr="00F41C37">
        <w:rPr>
          <w:rFonts w:ascii="Arial" w:eastAsia="Times New Roman" w:hAnsi="Arial" w:cs="Arial"/>
          <w:color w:val="231F20"/>
          <w:spacing w:val="-3"/>
          <w:sz w:val="16"/>
          <w:szCs w:val="16"/>
        </w:rPr>
        <w:t>R</w:t>
      </w:r>
      <w:r w:rsidRPr="00F41C37">
        <w:rPr>
          <w:rFonts w:ascii="Arial" w:eastAsia="Times New Roman" w:hAnsi="Arial" w:cs="Arial"/>
          <w:color w:val="231F20"/>
          <w:sz w:val="16"/>
          <w:szCs w:val="16"/>
        </w:rPr>
        <w:t>T</w:t>
      </w:r>
      <w:r w:rsidRPr="00F41C37">
        <w:rPr>
          <w:rFonts w:ascii="Arial" w:eastAsia="Times New Roman" w:hAnsi="Arial" w:cs="Arial"/>
          <w:color w:val="231F20"/>
          <w:spacing w:val="34"/>
          <w:sz w:val="16"/>
          <w:szCs w:val="16"/>
        </w:rPr>
        <w:t xml:space="preserve"> </w:t>
      </w:r>
      <w:r w:rsidRPr="00F41C37">
        <w:rPr>
          <w:rFonts w:ascii="Arial" w:eastAsia="Times New Roman" w:hAnsi="Arial" w:cs="Arial"/>
          <w:color w:val="231F20"/>
          <w:sz w:val="16"/>
          <w:szCs w:val="16"/>
        </w:rPr>
        <w:t>3463.</w:t>
      </w:r>
      <w:r w:rsidRPr="00F41C37">
        <w:rPr>
          <w:rFonts w:ascii="Arial" w:eastAsia="Times New Roman" w:hAnsi="Arial" w:cs="Arial"/>
          <w:color w:val="231F20"/>
          <w:spacing w:val="37"/>
          <w:sz w:val="16"/>
          <w:szCs w:val="16"/>
        </w:rPr>
        <w:t xml:space="preserve"> </w:t>
      </w:r>
      <w:r w:rsidRPr="00F41C37">
        <w:rPr>
          <w:rFonts w:ascii="Arial" w:eastAsia="Times New Roman" w:hAnsi="Arial" w:cs="Arial"/>
          <w:color w:val="231F20"/>
          <w:sz w:val="16"/>
          <w:szCs w:val="16"/>
        </w:rPr>
        <w:t>Based</w:t>
      </w:r>
      <w:r w:rsidRPr="00F41C37">
        <w:rPr>
          <w:rFonts w:ascii="Arial" w:eastAsia="Times New Roman" w:hAnsi="Arial" w:cs="Arial"/>
          <w:color w:val="231F20"/>
          <w:spacing w:val="37"/>
          <w:sz w:val="16"/>
          <w:szCs w:val="16"/>
        </w:rPr>
        <w:t xml:space="preserve"> </w:t>
      </w:r>
      <w:r w:rsidRPr="00F41C37">
        <w:rPr>
          <w:rFonts w:ascii="Arial" w:eastAsia="Times New Roman" w:hAnsi="Arial" w:cs="Arial"/>
          <w:color w:val="231F20"/>
          <w:sz w:val="16"/>
          <w:szCs w:val="16"/>
        </w:rPr>
        <w:t>on</w:t>
      </w:r>
      <w:r w:rsidRPr="00F41C37">
        <w:rPr>
          <w:rFonts w:ascii="Arial" w:eastAsia="Times New Roman" w:hAnsi="Arial" w:cs="Arial"/>
          <w:color w:val="231F20"/>
          <w:spacing w:val="37"/>
          <w:sz w:val="16"/>
          <w:szCs w:val="16"/>
        </w:rPr>
        <w:t xml:space="preserve"> </w:t>
      </w:r>
      <w:r w:rsidRPr="00F41C37">
        <w:rPr>
          <w:rFonts w:ascii="Arial" w:eastAsia="Times New Roman" w:hAnsi="Arial" w:cs="Arial"/>
          <w:color w:val="231F20"/>
          <w:sz w:val="16"/>
          <w:szCs w:val="16"/>
        </w:rPr>
        <w:t>lecture</w:t>
      </w:r>
      <w:r w:rsidRPr="00F41C37">
        <w:rPr>
          <w:rFonts w:ascii="Arial" w:eastAsia="Times New Roman" w:hAnsi="Arial" w:cs="Arial"/>
          <w:color w:val="231F20"/>
          <w:spacing w:val="37"/>
          <w:sz w:val="16"/>
          <w:szCs w:val="16"/>
        </w:rPr>
        <w:t xml:space="preserve"> </w:t>
      </w:r>
      <w:r w:rsidRPr="00F41C37">
        <w:rPr>
          <w:rFonts w:ascii="Arial" w:eastAsia="Times New Roman" w:hAnsi="Arial" w:cs="Arial"/>
          <w:color w:val="231F20"/>
          <w:sz w:val="16"/>
          <w:szCs w:val="16"/>
        </w:rPr>
        <w:t>topics, students will complete self-directed research and experimentation culminating in practical appli- cations within the coding environment. It is expected that students will spend a minimum of three additional clock hours per week on work outside the scheduled class time for each studio class. May be repeated for credit. Prerequisite, a grade of C or better in GRFX 3703. Fall.</w:t>
      </w:r>
    </w:p>
    <w:p w14:paraId="169EC3B9" w14:textId="77777777" w:rsidR="00F41C37" w:rsidRPr="00F41C37" w:rsidRDefault="00F41C37" w:rsidP="00F41C37">
      <w:pPr>
        <w:widowControl w:val="0"/>
        <w:autoSpaceDE w:val="0"/>
        <w:autoSpaceDN w:val="0"/>
        <w:adjustRightInd w:val="0"/>
        <w:spacing w:after="0" w:line="170" w:lineRule="exact"/>
        <w:rPr>
          <w:rFonts w:ascii="Arial" w:eastAsia="Times New Roman" w:hAnsi="Arial" w:cs="Arial"/>
          <w:color w:val="000000"/>
          <w:sz w:val="17"/>
          <w:szCs w:val="17"/>
        </w:rPr>
      </w:pPr>
    </w:p>
    <w:p w14:paraId="63C74913" w14:textId="44183893" w:rsidR="00F41C37" w:rsidRPr="00F41C37" w:rsidRDefault="00F41C37" w:rsidP="00F41C37">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41C37">
        <w:rPr>
          <w:rFonts w:ascii="Arial" w:eastAsia="Times New Roman" w:hAnsi="Arial" w:cs="Arial"/>
          <w:b/>
          <w:bCs/>
          <w:color w:val="231F20"/>
          <w:sz w:val="16"/>
          <w:szCs w:val="16"/>
        </w:rPr>
        <w:t>GRFX</w:t>
      </w:r>
      <w:r w:rsidRPr="00F41C37">
        <w:rPr>
          <w:rFonts w:ascii="Arial" w:eastAsia="Times New Roman" w:hAnsi="Arial" w:cs="Arial"/>
          <w:b/>
          <w:bCs/>
          <w:color w:val="231F20"/>
          <w:spacing w:val="-4"/>
          <w:sz w:val="16"/>
          <w:szCs w:val="16"/>
        </w:rPr>
        <w:t xml:space="preserve"> </w:t>
      </w:r>
      <w:r w:rsidRPr="00F41C37">
        <w:rPr>
          <w:rFonts w:ascii="Arial" w:eastAsia="Times New Roman" w:hAnsi="Arial" w:cs="Arial"/>
          <w:b/>
          <w:bCs/>
          <w:color w:val="231F20"/>
          <w:sz w:val="16"/>
          <w:szCs w:val="16"/>
        </w:rPr>
        <w:t xml:space="preserve">4713.    </w:t>
      </w:r>
      <w:r w:rsidRPr="00F41C37">
        <w:rPr>
          <w:rFonts w:ascii="Arial" w:eastAsia="Times New Roman" w:hAnsi="Arial" w:cs="Arial"/>
          <w:b/>
          <w:bCs/>
          <w:color w:val="231F20"/>
          <w:spacing w:val="8"/>
          <w:sz w:val="16"/>
          <w:szCs w:val="16"/>
        </w:rPr>
        <w:t xml:space="preserve"> </w:t>
      </w:r>
      <w:r w:rsidRPr="00F41C37">
        <w:rPr>
          <w:rFonts w:ascii="Arial" w:eastAsia="Times New Roman" w:hAnsi="Arial" w:cs="Arial"/>
          <w:b/>
          <w:bCs/>
          <w:color w:val="231F20"/>
          <w:sz w:val="16"/>
          <w:szCs w:val="16"/>
        </w:rPr>
        <w:t>Design</w:t>
      </w:r>
      <w:r w:rsidRPr="00F41C37">
        <w:rPr>
          <w:rFonts w:ascii="Arial" w:eastAsia="Times New Roman" w:hAnsi="Arial" w:cs="Arial"/>
          <w:b/>
          <w:bCs/>
          <w:color w:val="231F20"/>
          <w:spacing w:val="-5"/>
          <w:sz w:val="16"/>
          <w:szCs w:val="16"/>
        </w:rPr>
        <w:t xml:space="preserve"> </w:t>
      </w:r>
      <w:r w:rsidRPr="00F41C37">
        <w:rPr>
          <w:rFonts w:ascii="Arial" w:eastAsia="Times New Roman" w:hAnsi="Arial" w:cs="Arial"/>
          <w:b/>
          <w:bCs/>
          <w:color w:val="231F20"/>
          <w:sz w:val="16"/>
          <w:szCs w:val="16"/>
        </w:rPr>
        <w:t xml:space="preserve">for Physical Computing          </w:t>
      </w:r>
      <w:r w:rsidRPr="00F41C37">
        <w:rPr>
          <w:rFonts w:ascii="Arial" w:eastAsia="Times New Roman" w:hAnsi="Arial" w:cs="Arial"/>
          <w:b/>
          <w:bCs/>
          <w:color w:val="231F20"/>
          <w:spacing w:val="41"/>
          <w:sz w:val="16"/>
          <w:szCs w:val="16"/>
        </w:rPr>
        <w:t xml:space="preserve"> </w:t>
      </w:r>
      <w:r w:rsidRPr="00F41C37">
        <w:rPr>
          <w:rFonts w:ascii="Arial" w:eastAsia="Times New Roman" w:hAnsi="Arial" w:cs="Arial"/>
          <w:color w:val="231F20"/>
          <w:sz w:val="16"/>
          <w:szCs w:val="16"/>
        </w:rPr>
        <w:t>Design</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techniques</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relevant</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to</w:t>
      </w:r>
      <w:r w:rsidRPr="00F41C37">
        <w:rPr>
          <w:rFonts w:ascii="Arial" w:eastAsia="Times New Roman" w:hAnsi="Arial" w:cs="Arial"/>
          <w:color w:val="231F20"/>
          <w:spacing w:val="7"/>
          <w:sz w:val="16"/>
          <w:szCs w:val="16"/>
        </w:rPr>
        <w:t xml:space="preserve"> </w:t>
      </w:r>
      <w:r w:rsidRPr="00F41C37">
        <w:rPr>
          <w:rFonts w:ascii="Arial" w:eastAsia="Times New Roman" w:hAnsi="Arial" w:cs="Arial"/>
          <w:color w:val="231F20"/>
          <w:sz w:val="16"/>
          <w:szCs w:val="16"/>
        </w:rPr>
        <w:t>physical</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com- puting</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and internet-of-things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devices; emphasis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on building</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novel</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and engaging</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human/machine interfaces and interactive data visualization programs. It is expected that students will spend a minimum of three additional clock hours per week on work outside the scheduled class time for each</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studio</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Graphic</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Design</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class.</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May</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be</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repeated</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for</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credit.</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Prerequisites,</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a</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grade</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of</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C</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or</w:t>
      </w:r>
      <w:r w:rsidRPr="00F41C37">
        <w:rPr>
          <w:rFonts w:ascii="Arial" w:eastAsia="Times New Roman" w:hAnsi="Arial" w:cs="Arial"/>
          <w:color w:val="231F20"/>
          <w:spacing w:val="-8"/>
          <w:sz w:val="16"/>
          <w:szCs w:val="16"/>
        </w:rPr>
        <w:t xml:space="preserve"> </w:t>
      </w:r>
      <w:r w:rsidRPr="00F41C37">
        <w:rPr>
          <w:rFonts w:ascii="Arial" w:eastAsia="Times New Roman" w:hAnsi="Arial" w:cs="Arial"/>
          <w:color w:val="231F20"/>
          <w:sz w:val="16"/>
          <w:szCs w:val="16"/>
        </w:rPr>
        <w:t>better in GRFX 3713; a grade of CR in GRFX 3800; or permission of instructo</w:t>
      </w:r>
      <w:r w:rsidRPr="00F41C37">
        <w:rPr>
          <w:rFonts w:ascii="Arial" w:eastAsia="Times New Roman" w:hAnsi="Arial" w:cs="Arial"/>
          <w:color w:val="231F20"/>
          <w:spacing w:val="-9"/>
          <w:sz w:val="16"/>
          <w:szCs w:val="16"/>
        </w:rPr>
        <w:t>r</w:t>
      </w:r>
      <w:r w:rsidRPr="00F41C37">
        <w:rPr>
          <w:rFonts w:ascii="Arial" w:eastAsia="Times New Roman" w:hAnsi="Arial" w:cs="Arial"/>
          <w:color w:val="231F20"/>
          <w:sz w:val="16"/>
          <w:szCs w:val="16"/>
        </w:rPr>
        <w:t>. Spring.</w:t>
      </w:r>
      <w:r>
        <w:rPr>
          <w:rFonts w:ascii="Arial" w:eastAsia="Times New Roman" w:hAnsi="Arial" w:cs="Arial"/>
          <w:color w:val="231F20"/>
          <w:sz w:val="16"/>
          <w:szCs w:val="16"/>
        </w:rPr>
        <w:br/>
      </w:r>
    </w:p>
    <w:p w14:paraId="16EF0B40" w14:textId="77777777" w:rsidR="00F41C37" w:rsidRPr="00F41C37" w:rsidRDefault="00F41C37" w:rsidP="00F41C37">
      <w:pPr>
        <w:widowControl w:val="0"/>
        <w:autoSpaceDE w:val="0"/>
        <w:autoSpaceDN w:val="0"/>
        <w:adjustRightInd w:val="0"/>
        <w:spacing w:after="0" w:line="170" w:lineRule="exact"/>
        <w:ind w:left="460" w:right="72" w:hanging="360"/>
        <w:jc w:val="both"/>
        <w:rPr>
          <w:rFonts w:ascii="Arial" w:eastAsia="Times New Roman" w:hAnsi="Arial" w:cs="Arial"/>
          <w:color w:val="0070C0"/>
          <w:sz w:val="20"/>
          <w:szCs w:val="16"/>
        </w:rPr>
      </w:pPr>
      <w:r w:rsidRPr="00F41C37">
        <w:rPr>
          <w:rFonts w:ascii="Arial" w:eastAsia="Times New Roman" w:hAnsi="Arial" w:cs="Arial"/>
          <w:b/>
          <w:color w:val="0070C0"/>
          <w:sz w:val="20"/>
          <w:szCs w:val="16"/>
        </w:rPr>
        <w:t>GRFX 4793 Digital Innovations</w:t>
      </w:r>
      <w:r w:rsidRPr="00F41C37">
        <w:rPr>
          <w:rFonts w:ascii="Arial" w:eastAsia="Times New Roman" w:hAnsi="Arial" w:cs="Arial"/>
          <w:color w:val="0070C0"/>
          <w:sz w:val="20"/>
          <w:szCs w:val="16"/>
        </w:rPr>
        <w:t xml:space="preserve"> Portfolio Professional portfolio presentation capstone. Restricted to BS Digital Innovations students.  Prerequisites, a grade of C or better in GRFX 3783. Spring.</w:t>
      </w:r>
    </w:p>
    <w:p w14:paraId="6F4B58EF" w14:textId="77777777" w:rsidR="00F41C37" w:rsidRPr="00F41C37" w:rsidRDefault="00F41C37" w:rsidP="00F41C37">
      <w:pPr>
        <w:widowControl w:val="0"/>
        <w:autoSpaceDE w:val="0"/>
        <w:autoSpaceDN w:val="0"/>
        <w:adjustRightInd w:val="0"/>
        <w:spacing w:before="10" w:after="0" w:line="160" w:lineRule="exact"/>
        <w:rPr>
          <w:rFonts w:ascii="Arial" w:eastAsia="Times New Roman" w:hAnsi="Arial" w:cs="Arial"/>
          <w:color w:val="000000"/>
          <w:sz w:val="16"/>
          <w:szCs w:val="16"/>
        </w:rPr>
      </w:pPr>
    </w:p>
    <w:p w14:paraId="389FAC68" w14:textId="77777777" w:rsidR="00F41C37" w:rsidRPr="00F41C37" w:rsidRDefault="00F41C37" w:rsidP="00F41C37">
      <w:pPr>
        <w:widowControl w:val="0"/>
        <w:autoSpaceDE w:val="0"/>
        <w:autoSpaceDN w:val="0"/>
        <w:adjustRightInd w:val="0"/>
        <w:spacing w:after="0" w:line="170" w:lineRule="exact"/>
        <w:ind w:left="460" w:right="72" w:hanging="360"/>
        <w:jc w:val="both"/>
        <w:rPr>
          <w:rFonts w:ascii="Arial" w:eastAsia="Times New Roman" w:hAnsi="Arial" w:cs="Arial"/>
          <w:color w:val="000000"/>
          <w:sz w:val="16"/>
          <w:szCs w:val="16"/>
        </w:rPr>
      </w:pPr>
      <w:r w:rsidRPr="00F41C37">
        <w:rPr>
          <w:rFonts w:ascii="Arial" w:eastAsia="Times New Roman" w:hAnsi="Arial" w:cs="Arial"/>
          <w:b/>
          <w:bCs/>
          <w:color w:val="231F20"/>
          <w:sz w:val="16"/>
          <w:szCs w:val="16"/>
        </w:rPr>
        <w:t>GRFX</w:t>
      </w:r>
      <w:r w:rsidRPr="00F41C37">
        <w:rPr>
          <w:rFonts w:ascii="Arial" w:eastAsia="Times New Roman" w:hAnsi="Arial" w:cs="Arial"/>
          <w:b/>
          <w:bCs/>
          <w:color w:val="231F20"/>
          <w:spacing w:val="-4"/>
          <w:sz w:val="16"/>
          <w:szCs w:val="16"/>
        </w:rPr>
        <w:t xml:space="preserve"> </w:t>
      </w:r>
      <w:r w:rsidRPr="00F41C37">
        <w:rPr>
          <w:rFonts w:ascii="Arial" w:eastAsia="Times New Roman" w:hAnsi="Arial" w:cs="Arial"/>
          <w:b/>
          <w:bCs/>
          <w:color w:val="231F20"/>
          <w:sz w:val="16"/>
          <w:szCs w:val="16"/>
        </w:rPr>
        <w:t xml:space="preserve">4803.    </w:t>
      </w:r>
      <w:r w:rsidRPr="00F41C37">
        <w:rPr>
          <w:rFonts w:ascii="Arial" w:eastAsia="Times New Roman" w:hAnsi="Arial" w:cs="Arial"/>
          <w:b/>
          <w:bCs/>
          <w:color w:val="231F20"/>
          <w:spacing w:val="8"/>
          <w:sz w:val="16"/>
          <w:szCs w:val="16"/>
        </w:rPr>
        <w:t xml:space="preserve"> </w:t>
      </w:r>
      <w:r w:rsidRPr="00F41C37">
        <w:rPr>
          <w:rFonts w:ascii="Arial" w:eastAsia="Times New Roman" w:hAnsi="Arial" w:cs="Arial"/>
          <w:b/>
          <w:bCs/>
          <w:color w:val="231F20"/>
          <w:sz w:val="16"/>
          <w:szCs w:val="16"/>
        </w:rPr>
        <w:t>Portfolio</w:t>
      </w:r>
      <w:r w:rsidRPr="00F41C37">
        <w:rPr>
          <w:rFonts w:ascii="Arial" w:eastAsia="Times New Roman" w:hAnsi="Arial" w:cs="Arial"/>
          <w:b/>
          <w:bCs/>
          <w:color w:val="231F20"/>
          <w:spacing w:val="-7"/>
          <w:sz w:val="16"/>
          <w:szCs w:val="16"/>
        </w:rPr>
        <w:t xml:space="preserve"> </w:t>
      </w:r>
      <w:r w:rsidRPr="00F41C37">
        <w:rPr>
          <w:rFonts w:ascii="Arial" w:eastAsia="Times New Roman" w:hAnsi="Arial" w:cs="Arial"/>
          <w:b/>
          <w:bCs/>
          <w:color w:val="231F20"/>
          <w:sz w:val="16"/>
          <w:szCs w:val="16"/>
        </w:rPr>
        <w:t xml:space="preserve">Capstone      </w:t>
      </w:r>
      <w:r w:rsidRPr="00F41C37">
        <w:rPr>
          <w:rFonts w:ascii="Arial" w:eastAsia="Times New Roman" w:hAnsi="Arial" w:cs="Arial"/>
          <w:b/>
          <w:bCs/>
          <w:color w:val="231F20"/>
          <w:spacing w:val="17"/>
          <w:sz w:val="16"/>
          <w:szCs w:val="16"/>
        </w:rPr>
        <w:t xml:space="preserve"> </w:t>
      </w:r>
      <w:r w:rsidRPr="00F41C37">
        <w:rPr>
          <w:rFonts w:ascii="Arial" w:eastAsia="Times New Roman" w:hAnsi="Arial" w:cs="Arial"/>
          <w:color w:val="231F20"/>
          <w:sz w:val="16"/>
          <w:szCs w:val="16"/>
        </w:rPr>
        <w:t>Capstone</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course</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required</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for</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all</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graduating</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B</w:t>
      </w:r>
      <w:r w:rsidRPr="00F41C37">
        <w:rPr>
          <w:rFonts w:ascii="Arial" w:eastAsia="Times New Roman" w:hAnsi="Arial" w:cs="Arial"/>
          <w:color w:val="231F20"/>
          <w:spacing w:val="-9"/>
          <w:sz w:val="16"/>
          <w:szCs w:val="16"/>
        </w:rPr>
        <w:t>F</w:t>
      </w:r>
      <w:r w:rsidRPr="00F41C37">
        <w:rPr>
          <w:rFonts w:ascii="Arial" w:eastAsia="Times New Roman" w:hAnsi="Arial" w:cs="Arial"/>
          <w:color w:val="231F20"/>
          <w:sz w:val="16"/>
          <w:szCs w:val="16"/>
        </w:rPr>
        <w:t>A,</w:t>
      </w:r>
      <w:r w:rsidRPr="00F41C37">
        <w:rPr>
          <w:rFonts w:ascii="Arial" w:eastAsia="Times New Roman" w:hAnsi="Arial" w:cs="Arial"/>
          <w:color w:val="231F20"/>
          <w:spacing w:val="35"/>
          <w:sz w:val="16"/>
          <w:szCs w:val="16"/>
        </w:rPr>
        <w:t xml:space="preserve"> </w:t>
      </w:r>
      <w:r w:rsidRPr="00F41C37">
        <w:rPr>
          <w:rFonts w:ascii="Arial" w:eastAsia="Times New Roman" w:hAnsi="Arial" w:cs="Arial"/>
          <w:color w:val="231F20"/>
          <w:sz w:val="16"/>
          <w:szCs w:val="16"/>
        </w:rPr>
        <w:t>Graphic Design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emphasis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students. Preparation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of portfolio</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of graphic</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design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solutions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that demonstrate the students overall knowledge and special skills. It is expected that students will spend a mini- mum of three additional clock hours per week on work outside the scheduled class time for each studio</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Graphic</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Design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class.</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Enrollment</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restricted</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to</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permission</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of</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adviso</w:t>
      </w:r>
      <w:r w:rsidRPr="00F41C37">
        <w:rPr>
          <w:rFonts w:ascii="Arial" w:eastAsia="Times New Roman" w:hAnsi="Arial" w:cs="Arial"/>
          <w:color w:val="231F20"/>
          <w:spacing w:val="-9"/>
          <w:sz w:val="16"/>
          <w:szCs w:val="16"/>
        </w:rPr>
        <w:t>r</w:t>
      </w:r>
      <w:r w:rsidRPr="00F41C37">
        <w:rPr>
          <w:rFonts w:ascii="Arial" w:eastAsia="Times New Roman" w:hAnsi="Arial" w:cs="Arial"/>
          <w:color w:val="231F20"/>
          <w:sz w:val="16"/>
          <w:szCs w:val="16"/>
        </w:rPr>
        <w:t>, instructor</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and</w:t>
      </w:r>
      <w:r w:rsidRPr="00F41C37">
        <w:rPr>
          <w:rFonts w:ascii="Arial" w:eastAsia="Times New Roman" w:hAnsi="Arial" w:cs="Arial"/>
          <w:color w:val="231F20"/>
          <w:spacing w:val="1"/>
          <w:sz w:val="16"/>
          <w:szCs w:val="16"/>
        </w:rPr>
        <w:t xml:space="preserve"> </w:t>
      </w:r>
      <w:r w:rsidRPr="00F41C37">
        <w:rPr>
          <w:rFonts w:ascii="Arial" w:eastAsia="Times New Roman" w:hAnsi="Arial" w:cs="Arial"/>
          <w:color w:val="231F20"/>
          <w:sz w:val="16"/>
          <w:szCs w:val="16"/>
        </w:rPr>
        <w:t>chai</w:t>
      </w:r>
      <w:r w:rsidRPr="00F41C37">
        <w:rPr>
          <w:rFonts w:ascii="Arial" w:eastAsia="Times New Roman" w:hAnsi="Arial" w:cs="Arial"/>
          <w:color w:val="231F20"/>
          <w:spacing w:val="-9"/>
          <w:sz w:val="16"/>
          <w:szCs w:val="16"/>
        </w:rPr>
        <w:t>r</w:t>
      </w:r>
      <w:r w:rsidRPr="00F41C37">
        <w:rPr>
          <w:rFonts w:ascii="Arial" w:eastAsia="Times New Roman" w:hAnsi="Arial" w:cs="Arial"/>
          <w:color w:val="231F20"/>
          <w:sz w:val="16"/>
          <w:szCs w:val="16"/>
        </w:rPr>
        <w:t>. Prerequisite,</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minimum</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G</w:t>
      </w:r>
      <w:r w:rsidRPr="00F41C37">
        <w:rPr>
          <w:rFonts w:ascii="Arial" w:eastAsia="Times New Roman" w:hAnsi="Arial" w:cs="Arial"/>
          <w:color w:val="231F20"/>
          <w:spacing w:val="-12"/>
          <w:sz w:val="16"/>
          <w:szCs w:val="16"/>
        </w:rPr>
        <w:t>P</w:t>
      </w:r>
      <w:r w:rsidRPr="00F41C37">
        <w:rPr>
          <w:rFonts w:ascii="Arial" w:eastAsia="Times New Roman" w:hAnsi="Arial" w:cs="Arial"/>
          <w:color w:val="231F20"/>
          <w:sz w:val="16"/>
          <w:szCs w:val="16"/>
        </w:rPr>
        <w:t>A</w:t>
      </w:r>
      <w:r w:rsidRPr="00F41C37">
        <w:rPr>
          <w:rFonts w:ascii="Arial" w:eastAsia="Times New Roman" w:hAnsi="Arial" w:cs="Arial"/>
          <w:color w:val="231F20"/>
          <w:spacing w:val="-12"/>
          <w:sz w:val="16"/>
          <w:szCs w:val="16"/>
        </w:rPr>
        <w:t xml:space="preserve"> </w:t>
      </w:r>
      <w:r w:rsidRPr="00F41C37">
        <w:rPr>
          <w:rFonts w:ascii="Arial" w:eastAsia="Times New Roman" w:hAnsi="Arial" w:cs="Arial"/>
          <w:color w:val="231F20"/>
          <w:sz w:val="16"/>
          <w:szCs w:val="16"/>
        </w:rPr>
        <w:t>of</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2.75</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in</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all</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course</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work</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with</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an</w:t>
      </w:r>
      <w:r w:rsidRPr="00F41C37">
        <w:rPr>
          <w:rFonts w:ascii="Arial" w:eastAsia="Times New Roman" w:hAnsi="Arial" w:cs="Arial"/>
          <w:color w:val="231F20"/>
          <w:spacing w:val="-12"/>
          <w:sz w:val="16"/>
          <w:szCs w:val="16"/>
        </w:rPr>
        <w:t xml:space="preserve"> </w:t>
      </w:r>
      <w:r w:rsidRPr="00F41C37">
        <w:rPr>
          <w:rFonts w:ascii="Arial" w:eastAsia="Times New Roman" w:hAnsi="Arial" w:cs="Arial"/>
          <w:color w:val="231F20"/>
          <w:sz w:val="16"/>
          <w:szCs w:val="16"/>
        </w:rPr>
        <w:t>A</w:t>
      </w:r>
      <w:r w:rsidRPr="00F41C37">
        <w:rPr>
          <w:rFonts w:ascii="Arial" w:eastAsia="Times New Roman" w:hAnsi="Arial" w:cs="Arial"/>
          <w:color w:val="231F20"/>
          <w:spacing w:val="-3"/>
          <w:sz w:val="16"/>
          <w:szCs w:val="16"/>
        </w:rPr>
        <w:t>R</w:t>
      </w:r>
      <w:r w:rsidRPr="00F41C37">
        <w:rPr>
          <w:rFonts w:ascii="Arial" w:eastAsia="Times New Roman" w:hAnsi="Arial" w:cs="Arial"/>
          <w:color w:val="231F20"/>
          <w:spacing w:val="-18"/>
          <w:sz w:val="16"/>
          <w:szCs w:val="16"/>
        </w:rPr>
        <w:t>T</w:t>
      </w:r>
      <w:r w:rsidRPr="00F41C37">
        <w:rPr>
          <w:rFonts w:ascii="Arial" w:eastAsia="Times New Roman" w:hAnsi="Arial" w:cs="Arial"/>
          <w:color w:val="231F20"/>
          <w:sz w:val="16"/>
          <w:szCs w:val="16"/>
        </w:rPr>
        <w:t>,</w:t>
      </w:r>
      <w:r w:rsidRPr="00F41C37">
        <w:rPr>
          <w:rFonts w:ascii="Arial" w:eastAsia="Times New Roman" w:hAnsi="Arial" w:cs="Arial"/>
          <w:color w:val="231F20"/>
          <w:spacing w:val="-12"/>
          <w:sz w:val="16"/>
          <w:szCs w:val="16"/>
        </w:rPr>
        <w:t xml:space="preserve"> </w:t>
      </w:r>
      <w:r w:rsidRPr="00F41C37">
        <w:rPr>
          <w:rFonts w:ascii="Arial" w:eastAsia="Times New Roman" w:hAnsi="Arial" w:cs="Arial"/>
          <w:color w:val="231F20"/>
          <w:sz w:val="16"/>
          <w:szCs w:val="16"/>
        </w:rPr>
        <w:t>A</w:t>
      </w:r>
      <w:r w:rsidRPr="00F41C37">
        <w:rPr>
          <w:rFonts w:ascii="Arial" w:eastAsia="Times New Roman" w:hAnsi="Arial" w:cs="Arial"/>
          <w:color w:val="231F20"/>
          <w:spacing w:val="-3"/>
          <w:sz w:val="16"/>
          <w:szCs w:val="16"/>
        </w:rPr>
        <w:t>R</w:t>
      </w:r>
      <w:r w:rsidRPr="00F41C37">
        <w:rPr>
          <w:rFonts w:ascii="Arial" w:eastAsia="Times New Roman" w:hAnsi="Arial" w:cs="Arial"/>
          <w:color w:val="231F20"/>
          <w:sz w:val="16"/>
          <w:szCs w:val="16"/>
        </w:rPr>
        <w:t>TH,</w:t>
      </w:r>
      <w:r w:rsidRPr="00F41C37">
        <w:rPr>
          <w:rFonts w:ascii="Arial" w:eastAsia="Times New Roman" w:hAnsi="Arial" w:cs="Arial"/>
          <w:color w:val="231F20"/>
          <w:spacing w:val="-12"/>
          <w:sz w:val="16"/>
          <w:szCs w:val="16"/>
        </w:rPr>
        <w:t xml:space="preserve"> </w:t>
      </w:r>
      <w:r w:rsidRPr="00F41C37">
        <w:rPr>
          <w:rFonts w:ascii="Arial" w:eastAsia="Times New Roman" w:hAnsi="Arial" w:cs="Arial"/>
          <w:color w:val="231F20"/>
          <w:sz w:val="16"/>
          <w:szCs w:val="16"/>
        </w:rPr>
        <w:t>ARED,</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or</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GRFX</w:t>
      </w:r>
      <w:r w:rsidRPr="00F41C37">
        <w:rPr>
          <w:rFonts w:ascii="Arial" w:eastAsia="Times New Roman" w:hAnsi="Arial" w:cs="Arial"/>
          <w:color w:val="231F20"/>
          <w:spacing w:val="-3"/>
          <w:sz w:val="16"/>
          <w:szCs w:val="16"/>
        </w:rPr>
        <w:t xml:space="preserve"> </w:t>
      </w:r>
      <w:r w:rsidRPr="00F41C37">
        <w:rPr>
          <w:rFonts w:ascii="Arial" w:eastAsia="Times New Roman" w:hAnsi="Arial" w:cs="Arial"/>
          <w:color w:val="231F20"/>
          <w:sz w:val="16"/>
          <w:szCs w:val="16"/>
        </w:rPr>
        <w:t>prefix. Spring.</w:t>
      </w:r>
    </w:p>
    <w:p w14:paraId="6730E0D9" w14:textId="77777777" w:rsidR="007227F4" w:rsidRDefault="007227F4">
      <w:pPr>
        <w:rPr>
          <w:rFonts w:asciiTheme="majorHAnsi" w:hAnsiTheme="majorHAnsi" w:cs="Arial"/>
          <w:color w:val="3366FF"/>
          <w:sz w:val="18"/>
          <w:szCs w:val="18"/>
        </w:rPr>
      </w:pPr>
    </w:p>
    <w:p w14:paraId="77D2E7BD" w14:textId="77777777" w:rsidR="00F41C37" w:rsidRPr="00217D06" w:rsidRDefault="00F41C37">
      <w:pPr>
        <w:rPr>
          <w:rFonts w:asciiTheme="majorHAnsi" w:hAnsiTheme="majorHAnsi" w:cs="Arial"/>
          <w:color w:val="3366FF"/>
          <w:sz w:val="18"/>
          <w:szCs w:val="18"/>
        </w:rPr>
      </w:pPr>
    </w:p>
    <w:p w14:paraId="74101EBA" w14:textId="77777777" w:rsidR="00661D25" w:rsidRPr="00217D06" w:rsidRDefault="00661D25" w:rsidP="00217D06">
      <w:pPr>
        <w:tabs>
          <w:tab w:val="left" w:pos="360"/>
          <w:tab w:val="left" w:pos="720"/>
        </w:tabs>
        <w:spacing w:after="0" w:line="240" w:lineRule="auto"/>
        <w:rPr>
          <w:rFonts w:asciiTheme="majorHAnsi" w:hAnsiTheme="majorHAnsi" w:cs="Arial"/>
          <w:color w:val="3366FF"/>
          <w:sz w:val="18"/>
          <w:szCs w:val="18"/>
        </w:rPr>
      </w:pPr>
    </w:p>
    <w:sectPr w:rsidR="00661D25" w:rsidRPr="00217D06"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194FB" w14:textId="77777777" w:rsidR="00F11870" w:rsidRDefault="00F11870" w:rsidP="00AF3758">
      <w:pPr>
        <w:spacing w:after="0" w:line="240" w:lineRule="auto"/>
      </w:pPr>
      <w:r>
        <w:separator/>
      </w:r>
    </w:p>
  </w:endnote>
  <w:endnote w:type="continuationSeparator" w:id="0">
    <w:p w14:paraId="237546ED" w14:textId="77777777" w:rsidR="00F11870" w:rsidRDefault="00F11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071F18" w:rsidRDefault="00071F1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71F18" w:rsidRDefault="00071F18"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071F18" w:rsidRDefault="00071F1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3FA">
      <w:rPr>
        <w:rStyle w:val="PageNumber"/>
        <w:noProof/>
      </w:rPr>
      <w:t>1</w:t>
    </w:r>
    <w:r>
      <w:rPr>
        <w:rStyle w:val="PageNumber"/>
      </w:rPr>
      <w:fldChar w:fldCharType="end"/>
    </w:r>
  </w:p>
  <w:p w14:paraId="0312F2A9" w14:textId="77777777" w:rsidR="00071F18" w:rsidRDefault="00071F18"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E4FF9" w14:textId="77777777" w:rsidR="00F11870" w:rsidRDefault="00F11870" w:rsidP="00AF3758">
      <w:pPr>
        <w:spacing w:after="0" w:line="240" w:lineRule="auto"/>
      </w:pPr>
      <w:r>
        <w:separator/>
      </w:r>
    </w:p>
  </w:footnote>
  <w:footnote w:type="continuationSeparator" w:id="0">
    <w:p w14:paraId="5B3E39E2" w14:textId="77777777" w:rsidR="00F11870" w:rsidRDefault="00F1187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071F18" w:rsidRPr="00986BD2" w:rsidRDefault="00071F18"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1F18"/>
    <w:rsid w:val="0008410E"/>
    <w:rsid w:val="000A654B"/>
    <w:rsid w:val="000D06F1"/>
    <w:rsid w:val="000E0BB8"/>
    <w:rsid w:val="00101FF4"/>
    <w:rsid w:val="00103070"/>
    <w:rsid w:val="00123B7E"/>
    <w:rsid w:val="00150E96"/>
    <w:rsid w:val="00151451"/>
    <w:rsid w:val="0015192B"/>
    <w:rsid w:val="0015536A"/>
    <w:rsid w:val="00156679"/>
    <w:rsid w:val="00185D67"/>
    <w:rsid w:val="001A33F8"/>
    <w:rsid w:val="001A5DD5"/>
    <w:rsid w:val="001B6C5E"/>
    <w:rsid w:val="001E288B"/>
    <w:rsid w:val="001E597A"/>
    <w:rsid w:val="001F5DA4"/>
    <w:rsid w:val="00206D78"/>
    <w:rsid w:val="00206EED"/>
    <w:rsid w:val="0021282B"/>
    <w:rsid w:val="00212A76"/>
    <w:rsid w:val="00212A84"/>
    <w:rsid w:val="002172AB"/>
    <w:rsid w:val="00217D06"/>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13FA"/>
    <w:rsid w:val="00384538"/>
    <w:rsid w:val="00390A66"/>
    <w:rsid w:val="00391206"/>
    <w:rsid w:val="00393E47"/>
    <w:rsid w:val="00395BB2"/>
    <w:rsid w:val="00396C14"/>
    <w:rsid w:val="003C334C"/>
    <w:rsid w:val="003D5ADD"/>
    <w:rsid w:val="004072F1"/>
    <w:rsid w:val="00422D71"/>
    <w:rsid w:val="00424133"/>
    <w:rsid w:val="00434AA5"/>
    <w:rsid w:val="00473252"/>
    <w:rsid w:val="00474C39"/>
    <w:rsid w:val="00487771"/>
    <w:rsid w:val="0049675B"/>
    <w:rsid w:val="004A211B"/>
    <w:rsid w:val="004A7706"/>
    <w:rsid w:val="004D3BC5"/>
    <w:rsid w:val="004F3C87"/>
    <w:rsid w:val="00526B81"/>
    <w:rsid w:val="00547433"/>
    <w:rsid w:val="00556E69"/>
    <w:rsid w:val="005677EC"/>
    <w:rsid w:val="00575870"/>
    <w:rsid w:val="00584C22"/>
    <w:rsid w:val="00592A95"/>
    <w:rsid w:val="005934F2"/>
    <w:rsid w:val="0059510F"/>
    <w:rsid w:val="005F41DD"/>
    <w:rsid w:val="005F6CF3"/>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F6C7A"/>
    <w:rsid w:val="00805593"/>
    <w:rsid w:val="0083170D"/>
    <w:rsid w:val="008426D1"/>
    <w:rsid w:val="0085121C"/>
    <w:rsid w:val="00862E36"/>
    <w:rsid w:val="008663CA"/>
    <w:rsid w:val="0089057C"/>
    <w:rsid w:val="00895557"/>
    <w:rsid w:val="008A1C1A"/>
    <w:rsid w:val="008C6881"/>
    <w:rsid w:val="008C703B"/>
    <w:rsid w:val="008E6C1C"/>
    <w:rsid w:val="00903AB9"/>
    <w:rsid w:val="009053D1"/>
    <w:rsid w:val="00916FCA"/>
    <w:rsid w:val="00937CE9"/>
    <w:rsid w:val="00962018"/>
    <w:rsid w:val="00975E05"/>
    <w:rsid w:val="00976B5B"/>
    <w:rsid w:val="00983ADC"/>
    <w:rsid w:val="00984490"/>
    <w:rsid w:val="009A529F"/>
    <w:rsid w:val="009E6538"/>
    <w:rsid w:val="00A01035"/>
    <w:rsid w:val="00A0329C"/>
    <w:rsid w:val="00A16BB1"/>
    <w:rsid w:val="00A5089E"/>
    <w:rsid w:val="00A56D36"/>
    <w:rsid w:val="00A6546A"/>
    <w:rsid w:val="00A966C5"/>
    <w:rsid w:val="00AA702B"/>
    <w:rsid w:val="00AB5523"/>
    <w:rsid w:val="00AF3758"/>
    <w:rsid w:val="00AF3C6A"/>
    <w:rsid w:val="00AF68E8"/>
    <w:rsid w:val="00B0483B"/>
    <w:rsid w:val="00B054E5"/>
    <w:rsid w:val="00B07417"/>
    <w:rsid w:val="00B134C2"/>
    <w:rsid w:val="00B1628A"/>
    <w:rsid w:val="00B35368"/>
    <w:rsid w:val="00B46334"/>
    <w:rsid w:val="00B55C4D"/>
    <w:rsid w:val="00B5613F"/>
    <w:rsid w:val="00B6203D"/>
    <w:rsid w:val="00B71755"/>
    <w:rsid w:val="00B86002"/>
    <w:rsid w:val="00B97755"/>
    <w:rsid w:val="00BD623D"/>
    <w:rsid w:val="00BE069E"/>
    <w:rsid w:val="00BF671D"/>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2F1D"/>
    <w:rsid w:val="00D51205"/>
    <w:rsid w:val="00D57716"/>
    <w:rsid w:val="00D67AC4"/>
    <w:rsid w:val="00D814B7"/>
    <w:rsid w:val="00D979DD"/>
    <w:rsid w:val="00DA7488"/>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11870"/>
    <w:rsid w:val="00F24EE6"/>
    <w:rsid w:val="00F3261D"/>
    <w:rsid w:val="00F41C37"/>
    <w:rsid w:val="00F47917"/>
    <w:rsid w:val="00F645B5"/>
    <w:rsid w:val="00F7007D"/>
    <w:rsid w:val="00F7429E"/>
    <w:rsid w:val="00F77400"/>
    <w:rsid w:val="00F80644"/>
    <w:rsid w:val="00FB00D4"/>
    <w:rsid w:val="00FB38CA"/>
    <w:rsid w:val="00FB7442"/>
    <w:rsid w:val="00FB7C06"/>
    <w:rsid w:val="00FC2D5E"/>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937CE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70697595">
      <w:bodyDiv w:val="1"/>
      <w:marLeft w:val="0"/>
      <w:marRight w:val="0"/>
      <w:marTop w:val="0"/>
      <w:marBottom w:val="0"/>
      <w:divBdr>
        <w:top w:val="none" w:sz="0" w:space="0" w:color="auto"/>
        <w:left w:val="none" w:sz="0" w:space="0" w:color="auto"/>
        <w:bottom w:val="none" w:sz="0" w:space="0" w:color="auto"/>
        <w:right w:val="none" w:sz="0" w:space="0" w:color="auto"/>
      </w:divBdr>
    </w:div>
    <w:div w:id="1522624468">
      <w:bodyDiv w:val="1"/>
      <w:marLeft w:val="0"/>
      <w:marRight w:val="0"/>
      <w:marTop w:val="0"/>
      <w:marBottom w:val="0"/>
      <w:divBdr>
        <w:top w:val="none" w:sz="0" w:space="0" w:color="auto"/>
        <w:left w:val="none" w:sz="0" w:space="0" w:color="auto"/>
        <w:bottom w:val="none" w:sz="0" w:space="0" w:color="auto"/>
        <w:right w:val="none" w:sz="0" w:space="0" w:color="auto"/>
      </w:divBdr>
      <w:divsChild>
        <w:div w:id="353462658">
          <w:marLeft w:val="0"/>
          <w:marRight w:val="0"/>
          <w:marTop w:val="0"/>
          <w:marBottom w:val="0"/>
          <w:divBdr>
            <w:top w:val="none" w:sz="0" w:space="0" w:color="auto"/>
            <w:left w:val="none" w:sz="0" w:space="0" w:color="auto"/>
            <w:bottom w:val="none" w:sz="0" w:space="0" w:color="auto"/>
            <w:right w:val="none" w:sz="0" w:space="0" w:color="auto"/>
          </w:divBdr>
          <w:divsChild>
            <w:div w:id="1504542236">
              <w:marLeft w:val="0"/>
              <w:marRight w:val="0"/>
              <w:marTop w:val="0"/>
              <w:marBottom w:val="0"/>
              <w:divBdr>
                <w:top w:val="none" w:sz="0" w:space="0" w:color="auto"/>
                <w:left w:val="none" w:sz="0" w:space="0" w:color="auto"/>
                <w:bottom w:val="none" w:sz="0" w:space="0" w:color="auto"/>
                <w:right w:val="none" w:sz="0" w:space="0" w:color="auto"/>
              </w:divBdr>
              <w:divsChild>
                <w:div w:id="9663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ford@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43D7"/>
    <w:rsid w:val="002D4D2F"/>
    <w:rsid w:val="002D64D6"/>
    <w:rsid w:val="002F2197"/>
    <w:rsid w:val="0032383A"/>
    <w:rsid w:val="00337484"/>
    <w:rsid w:val="004164A9"/>
    <w:rsid w:val="00436B57"/>
    <w:rsid w:val="004E1A75"/>
    <w:rsid w:val="00551755"/>
    <w:rsid w:val="00576003"/>
    <w:rsid w:val="00587536"/>
    <w:rsid w:val="005D5D2F"/>
    <w:rsid w:val="00623293"/>
    <w:rsid w:val="00654E35"/>
    <w:rsid w:val="006C3910"/>
    <w:rsid w:val="00725F42"/>
    <w:rsid w:val="007650A6"/>
    <w:rsid w:val="008822A5"/>
    <w:rsid w:val="00891F77"/>
    <w:rsid w:val="0096458F"/>
    <w:rsid w:val="009D3260"/>
    <w:rsid w:val="009D439F"/>
    <w:rsid w:val="00A20583"/>
    <w:rsid w:val="00AD5D56"/>
    <w:rsid w:val="00B2559E"/>
    <w:rsid w:val="00B46AFF"/>
    <w:rsid w:val="00B72454"/>
    <w:rsid w:val="00BA0596"/>
    <w:rsid w:val="00BE0E7B"/>
    <w:rsid w:val="00C714C0"/>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CE4FB-B1C5-FE42-9466-E54E393C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2275</Words>
  <Characters>12968</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Billy Hogue</cp:lastModifiedBy>
  <cp:revision>6</cp:revision>
  <cp:lastPrinted>2015-01-29T22:33:00Z</cp:lastPrinted>
  <dcterms:created xsi:type="dcterms:W3CDTF">2017-09-18T14:39:00Z</dcterms:created>
  <dcterms:modified xsi:type="dcterms:W3CDTF">2017-10-20T18:18:00Z</dcterms:modified>
</cp:coreProperties>
</file>