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1A350A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8776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D665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04D5D0E"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87765">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8A1A7A6" w:rsidR="00001C04" w:rsidRPr="008426D1" w:rsidRDefault="005F7D8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07999">
                  <w:rPr>
                    <w:rFonts w:asciiTheme="majorHAnsi" w:hAnsiTheme="majorHAnsi"/>
                    <w:sz w:val="20"/>
                    <w:szCs w:val="20"/>
                  </w:rPr>
                  <w:t>Amanda A. Wheeler Gryffin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8T00:00:00Z">
                  <w:dateFormat w:val="M/d/yyyy"/>
                  <w:lid w:val="en-US"/>
                  <w:storeMappedDataAs w:val="dateTime"/>
                  <w:calendar w:val="gregorian"/>
                </w:date>
              </w:sdtPr>
              <w:sdtEndPr/>
              <w:sdtContent>
                <w:r w:rsidR="00F07999">
                  <w:rPr>
                    <w:rFonts w:asciiTheme="majorHAnsi" w:hAnsiTheme="majorHAnsi"/>
                    <w:smallCaps/>
                    <w:sz w:val="20"/>
                    <w:szCs w:val="20"/>
                  </w:rPr>
                  <w:t>2/28/2019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CFA4390" w:rsidR="00001C04" w:rsidRPr="008426D1" w:rsidRDefault="005F7D8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DD45CE">
                      <w:rPr>
                        <w:rFonts w:asciiTheme="majorHAnsi" w:hAnsiTheme="majorHAnsi"/>
                        <w:sz w:val="20"/>
                        <w:szCs w:val="20"/>
                      </w:rPr>
                      <w:t>Julie Lamb Milligan 3-26-19</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575870">
        <w:trPr>
          <w:trHeight w:val="1089"/>
        </w:trPr>
        <w:tc>
          <w:tcPr>
            <w:tcW w:w="5451" w:type="dxa"/>
            <w:vAlign w:val="center"/>
          </w:tcPr>
          <w:p w14:paraId="56099B92" w14:textId="35A4CF41" w:rsidR="00001C04" w:rsidRPr="008426D1" w:rsidRDefault="005F7D8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07999">
                      <w:rPr>
                        <w:rFonts w:asciiTheme="majorHAnsi" w:hAnsiTheme="majorHAnsi"/>
                        <w:sz w:val="20"/>
                        <w:szCs w:val="20"/>
                      </w:rPr>
                      <w:t>Paul Finnicum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8T00:00:00Z">
                  <w:dateFormat w:val="M/d/yyyy"/>
                  <w:lid w:val="en-US"/>
                  <w:storeMappedDataAs w:val="dateTime"/>
                  <w:calendar w:val="gregorian"/>
                </w:date>
              </w:sdtPr>
              <w:sdtEndPr/>
              <w:sdtContent>
                <w:r w:rsidR="00F07999">
                  <w:rPr>
                    <w:rFonts w:asciiTheme="majorHAnsi" w:hAnsiTheme="majorHAnsi"/>
                    <w:smallCaps/>
                    <w:sz w:val="20"/>
                    <w:szCs w:val="20"/>
                  </w:rPr>
                  <w:t>2/28/2019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375E6CF0" w:rsidR="00001C04" w:rsidRPr="008426D1" w:rsidRDefault="005F7D8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BC05E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BC05EB">
                  <w:rPr>
                    <w:rFonts w:asciiTheme="majorHAnsi" w:hAnsiTheme="majorHAnsi"/>
                    <w:smallCaps/>
                    <w:sz w:val="20"/>
                    <w:szCs w:val="20"/>
                  </w:rPr>
                  <w:t>3/27/2019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BA96839" w:rsidR="00001C04" w:rsidRPr="008426D1" w:rsidRDefault="005F7D8D" w:rsidP="00B912B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912BC">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5T00:00:00Z">
                  <w:dateFormat w:val="M/d/yyyy"/>
                  <w:lid w:val="en-US"/>
                  <w:storeMappedDataAs w:val="dateTime"/>
                  <w:calendar w:val="gregorian"/>
                </w:date>
              </w:sdtPr>
              <w:sdtEndPr/>
              <w:sdtContent>
                <w:r w:rsidR="00B912BC">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F7D8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A8CB8AC" w:rsidR="00001C04" w:rsidRPr="008426D1" w:rsidRDefault="005F7D8D" w:rsidP="00DC384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C3843">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5T00:00:00Z">
                  <w:dateFormat w:val="M/d/yyyy"/>
                  <w:lid w:val="en-US"/>
                  <w:storeMappedDataAs w:val="dateTime"/>
                  <w:calendar w:val="gregorian"/>
                </w:date>
              </w:sdtPr>
              <w:sdtEndPr/>
              <w:sdtContent>
                <w:r w:rsidR="00DC3843">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F7D8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F7D8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F7D8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C9EE1E4" w:rsidR="007D371A" w:rsidRPr="008426D1" w:rsidRDefault="00D877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Claudia Benavides Ambs, cbenavides@astate.edu, 870-680-8104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7195B7C1" w:rsidR="007D371A" w:rsidRPr="008426D1" w:rsidRDefault="00D877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r w:rsidR="00D00043">
            <w:rPr>
              <w:rFonts w:asciiTheme="majorHAnsi" w:hAnsiTheme="majorHAnsi" w:cs="Arial"/>
              <w:sz w:val="20"/>
              <w:szCs w:val="20"/>
            </w:rPr>
            <w:t xml:space="preserve"> (2019-20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A294831" w:rsidR="00CB4B5A" w:rsidRPr="008426D1" w:rsidRDefault="00D8776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4763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8A9FA64" w:rsidR="00CB4B5A" w:rsidRPr="008426D1" w:rsidRDefault="005F7D8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4F1C35">
            <w:rPr>
              <w:rFonts w:asciiTheme="majorHAnsi" w:hAnsiTheme="majorHAnsi" w:cs="Arial"/>
              <w:sz w:val="20"/>
              <w:szCs w:val="20"/>
            </w:rPr>
            <w:t>Sport Analytics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rFonts w:asciiTheme="minorHAnsi" w:hAnsiTheme="minorHAnsi" w:cstheme="minorHAnsi"/>
        </w:rPr>
      </w:sdtEndPr>
      <w:sdtContent>
        <w:p w14:paraId="4E9A5348" w14:textId="4E34E83F" w:rsidR="00CB4B5A" w:rsidRPr="00253C32" w:rsidRDefault="004F1C35" w:rsidP="004F1C35">
          <w:pPr>
            <w:rPr>
              <w:rFonts w:eastAsia="Times New Roman" w:cstheme="minorHAnsi"/>
              <w:sz w:val="20"/>
              <w:szCs w:val="20"/>
            </w:rPr>
          </w:pPr>
          <w:r w:rsidRPr="00253C32">
            <w:rPr>
              <w:rFonts w:eastAsia="Times New Roman" w:cstheme="minorHAnsi"/>
              <w:sz w:val="20"/>
              <w:szCs w:val="20"/>
            </w:rPr>
            <w:t>Measure, manage, and ana</w:t>
          </w:r>
          <w:r w:rsidR="00253C32" w:rsidRPr="00253C32">
            <w:rPr>
              <w:rFonts w:eastAsia="Times New Roman" w:cstheme="minorHAnsi"/>
              <w:sz w:val="20"/>
              <w:szCs w:val="20"/>
            </w:rPr>
            <w:t>lyze sport marketing data</w:t>
          </w:r>
          <w:r w:rsidRPr="00253C32">
            <w:rPr>
              <w:rFonts w:eastAsia="Times New Roman" w:cstheme="minorHAnsi"/>
              <w:sz w:val="20"/>
              <w:szCs w:val="20"/>
            </w:rPr>
            <w:t xml:space="preserve"> to </w:t>
          </w:r>
          <w:r w:rsidR="001912CE" w:rsidRPr="00253C32">
            <w:rPr>
              <w:rFonts w:eastAsia="Times New Roman" w:cstheme="minorHAnsi"/>
              <w:sz w:val="20"/>
              <w:szCs w:val="20"/>
            </w:rPr>
            <w:t xml:space="preserve">guide strategic decision making, </w:t>
          </w:r>
          <w:r w:rsidRPr="00253C32">
            <w:rPr>
              <w:rFonts w:eastAsia="Times New Roman" w:cstheme="minorHAnsi"/>
              <w:sz w:val="20"/>
              <w:szCs w:val="20"/>
            </w:rPr>
            <w:t>maximize effectiveness</w:t>
          </w:r>
          <w:r w:rsidR="001912CE" w:rsidRPr="00253C32">
            <w:rPr>
              <w:rFonts w:eastAsia="Times New Roman" w:cstheme="minorHAnsi"/>
              <w:sz w:val="20"/>
              <w:szCs w:val="20"/>
            </w:rPr>
            <w:t>,</w:t>
          </w:r>
          <w:r w:rsidRPr="00253C32">
            <w:rPr>
              <w:rFonts w:eastAsia="Times New Roman" w:cstheme="minorHAnsi"/>
              <w:sz w:val="20"/>
              <w:szCs w:val="20"/>
            </w:rPr>
            <w:t xml:space="preserve"> and optimize return on investment.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8B550A2" w:rsidR="00391206" w:rsidRPr="008426D1" w:rsidRDefault="00743E7A"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b/>
          <w:bCs/>
          <w:sz w:val="20"/>
          <w:szCs w:val="20"/>
        </w:rPr>
        <w:t>Yes</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04E876CB" w14:textId="5A72036F" w:rsidR="00743E7A" w:rsidRPr="008426D1" w:rsidRDefault="00743E7A" w:rsidP="00743E7A">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Enrollment in this course is open to all junior level students</w:t>
          </w:r>
          <w:r>
            <w:rPr>
              <w:rFonts w:asciiTheme="majorHAnsi" w:hAnsiTheme="majorHAnsi" w:cs="Arial"/>
              <w:sz w:val="20"/>
              <w:szCs w:val="20"/>
            </w:rPr>
            <w:tab/>
          </w:r>
        </w:p>
        <w:p w14:paraId="58D4615E" w14:textId="24204449" w:rsidR="002E35E5" w:rsidRDefault="002E35E5" w:rsidP="00743E7A">
          <w:pPr>
            <w:tabs>
              <w:tab w:val="left" w:pos="720"/>
              <w:tab w:val="left" w:pos="3371"/>
            </w:tabs>
            <w:spacing w:after="0" w:line="240" w:lineRule="auto"/>
            <w:ind w:left="1440" w:firstLine="720"/>
          </w:pPr>
        </w:p>
        <w:p w14:paraId="39FE150F" w14:textId="3D5215CA" w:rsidR="00A966C5" w:rsidRPr="008426D1" w:rsidRDefault="005F7D8D" w:rsidP="00A36A67">
          <w:pPr>
            <w:tabs>
              <w:tab w:val="left" w:pos="720"/>
            </w:tabs>
            <w:spacing w:after="0" w:line="240" w:lineRule="auto"/>
            <w:rPr>
              <w:rFonts w:asciiTheme="majorHAnsi" w:hAnsiTheme="majorHAnsi" w:cs="Arial"/>
              <w:sz w:val="20"/>
              <w:szCs w:val="20"/>
            </w:rPr>
          </w:pPr>
        </w:p>
      </w:sdtContent>
    </w:sdt>
    <w:p w14:paraId="637AAC33" w14:textId="76948AD8"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87F7F4A695C0E4408D589B85BAE4B308"/>
          </w:placeholder>
        </w:sdtPr>
        <w:sdtEndPr/>
        <w:sdtContent>
          <w:r w:rsidR="00743E7A">
            <w:rPr>
              <w:rFonts w:asciiTheme="majorHAnsi" w:hAnsiTheme="majorHAnsi" w:cs="Arial"/>
              <w:sz w:val="20"/>
              <w:szCs w:val="20"/>
            </w:rPr>
            <w:t xml:space="preserve"> </w:t>
          </w:r>
        </w:sdtContent>
      </w:sdt>
    </w:p>
    <w:p w14:paraId="0039AF89" w14:textId="4F085DF9" w:rsidR="00391206" w:rsidRDefault="00743E7A" w:rsidP="00743E7A">
      <w:pPr>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The content and ability level is geared for juniors and seniors. </w:t>
      </w:r>
    </w:p>
    <w:p w14:paraId="61CEC8FD" w14:textId="77777777" w:rsidR="00743E7A" w:rsidRPr="008426D1" w:rsidRDefault="00743E7A" w:rsidP="00391206">
      <w:pPr>
        <w:tabs>
          <w:tab w:val="left" w:pos="360"/>
          <w:tab w:val="left" w:pos="720"/>
        </w:tabs>
        <w:spacing w:after="0" w:line="240" w:lineRule="auto"/>
        <w:rPr>
          <w:rFonts w:asciiTheme="majorHAnsi" w:hAnsiTheme="majorHAnsi" w:cs="Arial"/>
          <w:sz w:val="20"/>
          <w:szCs w:val="20"/>
        </w:rPr>
      </w:pPr>
    </w:p>
    <w:p w14:paraId="400FC900" w14:textId="3025D630" w:rsidR="00391206" w:rsidRPr="008426D1" w:rsidRDefault="005F7D8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36A67" w:rsidRPr="00A36A6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DF7C463" w:rsidR="00C002F9" w:rsidRPr="008426D1" w:rsidRDefault="001912C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C3D3F23" w:rsidR="00AF68E8" w:rsidRPr="008426D1" w:rsidRDefault="001912C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00B5DC0A" w:rsidR="001E288B" w:rsidRDefault="001912C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77BD2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1912CE" w:rsidRPr="001912CE">
        <w:rPr>
          <w:rFonts w:asciiTheme="majorHAnsi" w:hAnsiTheme="majorHAnsi" w:cs="Arial"/>
          <w:b/>
          <w:sz w:val="20"/>
          <w:szCs w:val="20"/>
        </w:rPr>
        <w:t>No</w:t>
      </w:r>
      <w:r w:rsidR="001912CE" w:rsidRPr="001912CE">
        <w:rPr>
          <w:rFonts w:asciiTheme="majorHAnsi" w:hAnsiTheme="majorHAnsi" w:cs="Arial"/>
          <w:b/>
          <w:sz w:val="20"/>
          <w:szCs w:val="20"/>
        </w:rPr>
        <w:tab/>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0E2FDA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1912CE" w:rsidRPr="001912C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1912CE">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426FF21D"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r w:rsidR="001912CE" w:rsidRPr="008426D1">
            <w:rPr>
              <w:rStyle w:val="PlaceholderText"/>
              <w:shd w:val="clear" w:color="auto" w:fill="D9D9D9" w:themeFill="background1" w:themeFillShade="D9"/>
            </w:rPr>
            <w:t>Enter text...</w:t>
          </w:r>
        </w:sdtContent>
      </w:sdt>
    </w:p>
    <w:p w14:paraId="0012CD74" w14:textId="33E71ECC"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1912CE" w:rsidRPr="001912CE">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45F4D1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D13394" w:rsidRPr="00D1339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0772B5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308D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3AE177C8"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r w:rsidR="00D13394">
        <w:rPr>
          <w:rFonts w:asciiTheme="majorHAnsi" w:hAnsiTheme="majorHAnsi" w:cs="Arial"/>
          <w:sz w:val="20"/>
          <w:szCs w:val="20"/>
        </w:rPr>
        <w:t xml:space="preserve"> </w:t>
      </w:r>
    </w:p>
    <w:p w14:paraId="63D45ED8" w14:textId="4878FF70" w:rsidR="002172AB" w:rsidRPr="008426D1" w:rsidRDefault="00574106"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Will replace </w:t>
      </w:r>
      <w:sdt>
        <w:sdtPr>
          <w:rPr>
            <w:rFonts w:asciiTheme="majorHAnsi" w:hAnsiTheme="majorHAnsi" w:cs="Arial"/>
            <w:sz w:val="20"/>
            <w:szCs w:val="20"/>
          </w:rPr>
          <w:id w:val="940344371"/>
          <w:placeholder>
            <w:docPart w:val="81658675BF1E48BBB088DE1CAC590A64"/>
          </w:placeholder>
        </w:sdtPr>
        <w:sdtEndPr/>
        <w:sdtContent>
          <w:r w:rsidR="00151F2A">
            <w:rPr>
              <w:rFonts w:asciiTheme="majorHAnsi" w:hAnsiTheme="majorHAnsi" w:cs="Arial"/>
              <w:sz w:val="20"/>
              <w:szCs w:val="20"/>
            </w:rPr>
            <w:t>PE 3893 Sport in Society</w:t>
          </w:r>
          <w:r w:rsidR="00D00043">
            <w:rPr>
              <w:rFonts w:asciiTheme="majorHAnsi" w:hAnsiTheme="majorHAnsi" w:cs="Arial"/>
              <w:sz w:val="20"/>
              <w:szCs w:val="20"/>
            </w:rPr>
            <w:t xml:space="preserve"> </w:t>
          </w:r>
          <w:r>
            <w:rPr>
              <w:rFonts w:asciiTheme="majorHAnsi" w:hAnsiTheme="majorHAnsi" w:cs="Arial"/>
              <w:sz w:val="20"/>
              <w:szCs w:val="20"/>
            </w:rPr>
            <w:t>in the</w:t>
          </w:r>
          <w:r w:rsidR="00151F2A">
            <w:rPr>
              <w:rFonts w:asciiTheme="majorHAnsi" w:hAnsiTheme="majorHAnsi" w:cs="Arial"/>
              <w:sz w:val="20"/>
              <w:szCs w:val="20"/>
            </w:rPr>
            <w:t xml:space="preserve"> major requirements, but PE 3893</w:t>
          </w:r>
          <w:r>
            <w:rPr>
              <w:rFonts w:asciiTheme="majorHAnsi" w:hAnsiTheme="majorHAnsi" w:cs="Arial"/>
              <w:sz w:val="20"/>
              <w:szCs w:val="20"/>
            </w:rPr>
            <w:t xml:space="preserve"> will not be deleted from bulletin</w:t>
          </w:r>
          <w:r w:rsidR="00D00043">
            <w:rPr>
              <w:rFonts w:asciiTheme="majorHAnsi" w:hAnsiTheme="majorHAnsi" w:cs="Arial"/>
              <w:sz w:val="20"/>
              <w:szCs w:val="20"/>
            </w:rPr>
            <w:t xml:space="preserve"> completely</w:t>
          </w:r>
          <w:r>
            <w:rPr>
              <w:rFonts w:asciiTheme="majorHAnsi" w:hAnsiTheme="majorHAnsi" w:cs="Arial"/>
              <w:sz w:val="20"/>
              <w:szCs w:val="20"/>
            </w:rPr>
            <w:t>.</w:t>
          </w:r>
        </w:sdtContent>
      </w:sdt>
    </w:p>
    <w:p w14:paraId="65476C18" w14:textId="1AA51AC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D13394" w:rsidRPr="00D13394">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D41F4B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253C32" w:rsidRPr="00253C32">
        <w:rPr>
          <w:rFonts w:asciiTheme="majorHAnsi" w:hAnsiTheme="majorHAnsi" w:cs="Arial"/>
          <w:b/>
          <w:sz w:val="20"/>
          <w:szCs w:val="20"/>
        </w:rPr>
        <w:t>Yes</w:t>
      </w:r>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D3A8C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D13394" w:rsidRPr="00D1339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93CB728" w14:textId="3EA0BDCD" w:rsidR="00D51C4D"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76F31">
            <w:rPr>
              <w:rFonts w:asciiTheme="majorHAnsi" w:hAnsiTheme="majorHAnsi" w:cs="Arial"/>
              <w:sz w:val="20"/>
              <w:szCs w:val="20"/>
            </w:rPr>
            <w:t xml:space="preserve"> - </w:t>
          </w:r>
          <w:r w:rsidR="00A13BE2">
            <w:rPr>
              <w:rFonts w:asciiTheme="majorHAnsi" w:hAnsiTheme="majorHAnsi" w:cs="Arial"/>
              <w:sz w:val="20"/>
              <w:szCs w:val="20"/>
            </w:rPr>
            <w:t>Sport marketing analytics</w:t>
          </w:r>
          <w:r w:rsidR="00E76F31">
            <w:rPr>
              <w:rFonts w:asciiTheme="majorHAnsi" w:hAnsiTheme="majorHAnsi" w:cs="Arial"/>
              <w:sz w:val="20"/>
              <w:szCs w:val="20"/>
            </w:rPr>
            <w:t xml:space="preserve">: </w:t>
          </w:r>
          <w:r w:rsidR="00866FB1">
            <w:rPr>
              <w:rFonts w:asciiTheme="majorHAnsi" w:hAnsiTheme="majorHAnsi" w:cs="Arial"/>
              <w:sz w:val="20"/>
              <w:szCs w:val="20"/>
            </w:rPr>
            <w:t>Interdisciplinary</w:t>
          </w:r>
          <w:r>
            <w:rPr>
              <w:rFonts w:asciiTheme="majorHAnsi" w:hAnsiTheme="majorHAnsi" w:cs="Arial"/>
              <w:sz w:val="20"/>
              <w:szCs w:val="20"/>
            </w:rPr>
            <w:t xml:space="preserve"> of</w:t>
          </w:r>
          <w:r w:rsidR="00D51C4D">
            <w:rPr>
              <w:rFonts w:asciiTheme="majorHAnsi" w:hAnsiTheme="majorHAnsi" w:cs="Arial"/>
              <w:sz w:val="20"/>
              <w:szCs w:val="20"/>
            </w:rPr>
            <w:t xml:space="preserve"> analytics </w:t>
          </w:r>
        </w:p>
        <w:p w14:paraId="2A64A8ED" w14:textId="79AED66A" w:rsidR="00847CE7"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E76F31">
            <w:rPr>
              <w:rFonts w:asciiTheme="majorHAnsi" w:hAnsiTheme="majorHAnsi" w:cs="Arial"/>
              <w:sz w:val="20"/>
              <w:szCs w:val="20"/>
            </w:rPr>
            <w:t xml:space="preserve"> - Sport marketing analytics (cont.): </w:t>
          </w:r>
          <w:r w:rsidR="00847CE7">
            <w:rPr>
              <w:rFonts w:asciiTheme="majorHAnsi" w:hAnsiTheme="majorHAnsi" w:cs="Arial"/>
              <w:sz w:val="20"/>
              <w:szCs w:val="20"/>
            </w:rPr>
            <w:t>Analytics, information, and knowledge</w:t>
          </w:r>
        </w:p>
        <w:p w14:paraId="10426E73" w14:textId="0D5FCBAA" w:rsidR="00A13BE2"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E76F31">
            <w:rPr>
              <w:rFonts w:asciiTheme="majorHAnsi" w:hAnsiTheme="majorHAnsi" w:cs="Arial"/>
              <w:sz w:val="20"/>
              <w:szCs w:val="20"/>
            </w:rPr>
            <w:t xml:space="preserve"> - Sport marketing analytics (cont.): </w:t>
          </w:r>
          <w:r>
            <w:rPr>
              <w:rFonts w:asciiTheme="majorHAnsi" w:hAnsiTheme="majorHAnsi" w:cs="Arial"/>
              <w:sz w:val="20"/>
              <w:szCs w:val="20"/>
            </w:rPr>
            <w:t xml:space="preserve">Analytical marketing </w:t>
          </w:r>
          <w:r w:rsidR="00E76F31">
            <w:rPr>
              <w:rFonts w:asciiTheme="majorHAnsi" w:hAnsiTheme="majorHAnsi" w:cs="Arial"/>
              <w:sz w:val="20"/>
              <w:szCs w:val="20"/>
            </w:rPr>
            <w:t>professional practices</w:t>
          </w:r>
        </w:p>
        <w:p w14:paraId="784A0A5C" w14:textId="180A85C8" w:rsidR="00A13BE2"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4</w:t>
          </w:r>
          <w:r w:rsidR="00E76F31">
            <w:rPr>
              <w:rFonts w:asciiTheme="majorHAnsi" w:hAnsiTheme="majorHAnsi" w:cs="Arial"/>
              <w:sz w:val="20"/>
              <w:szCs w:val="20"/>
            </w:rPr>
            <w:t xml:space="preserve"> - </w:t>
          </w:r>
          <w:r w:rsidR="00E44CCC">
            <w:rPr>
              <w:rFonts w:asciiTheme="majorHAnsi" w:hAnsiTheme="majorHAnsi" w:cs="Arial"/>
              <w:sz w:val="20"/>
              <w:szCs w:val="20"/>
            </w:rPr>
            <w:t>Sport marketing a</w:t>
          </w:r>
          <w:r w:rsidR="00A13BE2">
            <w:rPr>
              <w:rFonts w:asciiTheme="majorHAnsi" w:hAnsiTheme="majorHAnsi" w:cs="Arial"/>
              <w:sz w:val="20"/>
              <w:szCs w:val="20"/>
            </w:rPr>
            <w:t>nalytical models</w:t>
          </w:r>
          <w:r w:rsidR="00E44CCC">
            <w:rPr>
              <w:rFonts w:asciiTheme="majorHAnsi" w:hAnsiTheme="majorHAnsi" w:cs="Arial"/>
              <w:sz w:val="20"/>
              <w:szCs w:val="20"/>
            </w:rPr>
            <w:t xml:space="preserve"> &amp; methodology</w:t>
          </w:r>
          <w:r w:rsidR="00E76F31">
            <w:rPr>
              <w:rFonts w:asciiTheme="majorHAnsi" w:hAnsiTheme="majorHAnsi" w:cs="Arial"/>
              <w:sz w:val="20"/>
              <w:szCs w:val="20"/>
            </w:rPr>
            <w:t>: Models</w:t>
          </w:r>
        </w:p>
        <w:p w14:paraId="1C79495A" w14:textId="39610D05" w:rsidR="00847CE7"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5</w:t>
          </w:r>
          <w:r w:rsidR="00E76F31">
            <w:rPr>
              <w:rFonts w:asciiTheme="majorHAnsi" w:hAnsiTheme="majorHAnsi" w:cs="Arial"/>
              <w:sz w:val="20"/>
              <w:szCs w:val="20"/>
            </w:rPr>
            <w:t xml:space="preserve"> - Sport marketing analytical models &amp; methodology (cont): </w:t>
          </w:r>
          <w:r>
            <w:rPr>
              <w:rFonts w:asciiTheme="majorHAnsi" w:hAnsiTheme="majorHAnsi" w:cs="Arial"/>
              <w:sz w:val="20"/>
              <w:szCs w:val="20"/>
            </w:rPr>
            <w:t>Synergistic</w:t>
          </w:r>
          <w:r w:rsidR="00847CE7">
            <w:rPr>
              <w:rFonts w:asciiTheme="majorHAnsi" w:hAnsiTheme="majorHAnsi" w:cs="Arial"/>
              <w:sz w:val="20"/>
              <w:szCs w:val="20"/>
            </w:rPr>
            <w:t xml:space="preserve"> media </w:t>
          </w:r>
          <w:r w:rsidR="00E76F31">
            <w:rPr>
              <w:rFonts w:asciiTheme="majorHAnsi" w:hAnsiTheme="majorHAnsi" w:cs="Arial"/>
              <w:sz w:val="20"/>
              <w:szCs w:val="20"/>
            </w:rPr>
            <w:t xml:space="preserve">and </w:t>
          </w:r>
          <w:r w:rsidR="00847CE7">
            <w:rPr>
              <w:rFonts w:asciiTheme="majorHAnsi" w:hAnsiTheme="majorHAnsi" w:cs="Arial"/>
              <w:sz w:val="20"/>
              <w:szCs w:val="20"/>
            </w:rPr>
            <w:t xml:space="preserve">last-in methodology </w:t>
          </w:r>
        </w:p>
        <w:p w14:paraId="664C57AA" w14:textId="381076EC" w:rsidR="00A13BE2"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6</w:t>
          </w:r>
          <w:r w:rsidR="00E76F31">
            <w:rPr>
              <w:rFonts w:asciiTheme="majorHAnsi" w:hAnsiTheme="majorHAnsi" w:cs="Arial"/>
              <w:sz w:val="20"/>
              <w:szCs w:val="20"/>
            </w:rPr>
            <w:t xml:space="preserve"> - </w:t>
          </w:r>
          <w:r w:rsidR="00E44CCC">
            <w:rPr>
              <w:rFonts w:asciiTheme="majorHAnsi" w:hAnsiTheme="majorHAnsi" w:cs="Arial"/>
              <w:sz w:val="20"/>
              <w:szCs w:val="20"/>
            </w:rPr>
            <w:t>Sport a</w:t>
          </w:r>
          <w:r w:rsidR="00A13BE2">
            <w:rPr>
              <w:rFonts w:asciiTheme="majorHAnsi" w:hAnsiTheme="majorHAnsi" w:cs="Arial"/>
              <w:sz w:val="20"/>
              <w:szCs w:val="20"/>
            </w:rPr>
            <w:t>nalytics &amp; technology</w:t>
          </w:r>
          <w:r w:rsidR="00E76F31">
            <w:rPr>
              <w:rFonts w:asciiTheme="majorHAnsi" w:hAnsiTheme="majorHAnsi" w:cs="Arial"/>
              <w:sz w:val="20"/>
              <w:szCs w:val="20"/>
            </w:rPr>
            <w:t>: New technology</w:t>
          </w:r>
        </w:p>
        <w:p w14:paraId="512A9E03" w14:textId="15634D8E" w:rsidR="00515B57"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7</w:t>
          </w:r>
          <w:r w:rsidR="00E76F31">
            <w:rPr>
              <w:rFonts w:asciiTheme="majorHAnsi" w:hAnsiTheme="majorHAnsi" w:cs="Arial"/>
              <w:sz w:val="20"/>
              <w:szCs w:val="20"/>
            </w:rPr>
            <w:t xml:space="preserve"> - Sport analytics &amp; technology(cont)::</w:t>
          </w:r>
          <w:r w:rsidR="00515B57">
            <w:rPr>
              <w:rFonts w:asciiTheme="majorHAnsi" w:hAnsiTheme="majorHAnsi" w:cs="Arial"/>
              <w:sz w:val="20"/>
              <w:szCs w:val="20"/>
            </w:rPr>
            <w:t xml:space="preserve">Information </w:t>
          </w:r>
          <w:r w:rsidR="00E76F31">
            <w:rPr>
              <w:rFonts w:asciiTheme="majorHAnsi" w:hAnsiTheme="majorHAnsi" w:cs="Arial"/>
              <w:sz w:val="20"/>
              <w:szCs w:val="20"/>
            </w:rPr>
            <w:t xml:space="preserve">technology, </w:t>
          </w:r>
          <w:r w:rsidR="00515B57">
            <w:rPr>
              <w:rFonts w:asciiTheme="majorHAnsi" w:hAnsiTheme="majorHAnsi" w:cs="Arial"/>
              <w:sz w:val="20"/>
              <w:szCs w:val="20"/>
            </w:rPr>
            <w:t>information systems</w:t>
          </w:r>
          <w:r w:rsidR="00E76F31">
            <w:rPr>
              <w:rFonts w:asciiTheme="majorHAnsi" w:hAnsiTheme="majorHAnsi" w:cs="Arial"/>
              <w:sz w:val="20"/>
              <w:szCs w:val="20"/>
            </w:rPr>
            <w:t xml:space="preserve"> &amp; social media</w:t>
          </w:r>
        </w:p>
        <w:p w14:paraId="6CF44FE0" w14:textId="3B8FA32E" w:rsidR="00515B57"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8</w:t>
          </w:r>
          <w:r w:rsidR="00E76F31">
            <w:rPr>
              <w:rFonts w:asciiTheme="majorHAnsi" w:hAnsiTheme="majorHAnsi" w:cs="Arial"/>
              <w:sz w:val="20"/>
              <w:szCs w:val="20"/>
            </w:rPr>
            <w:t xml:space="preserve"> - </w:t>
          </w:r>
          <w:r w:rsidR="00A13BE2">
            <w:rPr>
              <w:rFonts w:asciiTheme="majorHAnsi" w:hAnsiTheme="majorHAnsi" w:cs="Arial"/>
              <w:sz w:val="20"/>
              <w:szCs w:val="20"/>
            </w:rPr>
            <w:t>Analytics and sport marketing</w:t>
          </w:r>
          <w:r w:rsidR="00E76F31">
            <w:rPr>
              <w:rFonts w:asciiTheme="majorHAnsi" w:hAnsiTheme="majorHAnsi" w:cs="Arial"/>
              <w:sz w:val="20"/>
              <w:szCs w:val="20"/>
            </w:rPr>
            <w:t>: Strategic decision making</w:t>
          </w:r>
        </w:p>
        <w:p w14:paraId="07D36F6E" w14:textId="5D160662" w:rsidR="00D51C4D"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9</w:t>
          </w:r>
          <w:r w:rsidR="00E76F31">
            <w:rPr>
              <w:rFonts w:asciiTheme="majorHAnsi" w:hAnsiTheme="majorHAnsi" w:cs="Arial"/>
              <w:sz w:val="20"/>
              <w:szCs w:val="20"/>
            </w:rPr>
            <w:t xml:space="preserve"> - Analytics and sport marketing(cont):: </w:t>
          </w:r>
          <w:r w:rsidR="00D51C4D">
            <w:rPr>
              <w:rFonts w:asciiTheme="majorHAnsi" w:hAnsiTheme="majorHAnsi" w:cs="Arial"/>
              <w:sz w:val="20"/>
              <w:szCs w:val="20"/>
            </w:rPr>
            <w:t xml:space="preserve">Marketing uniqueness </w:t>
          </w:r>
        </w:p>
        <w:p w14:paraId="09E5751B" w14:textId="30FFC32B" w:rsidR="00515B57"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0</w:t>
          </w:r>
          <w:r w:rsidR="00E76F31">
            <w:rPr>
              <w:rFonts w:asciiTheme="majorHAnsi" w:hAnsiTheme="majorHAnsi" w:cs="Arial"/>
              <w:sz w:val="20"/>
              <w:szCs w:val="20"/>
            </w:rPr>
            <w:t xml:space="preserve"> - Analytics and sport marketing(cont):: </w:t>
          </w:r>
          <w:r w:rsidR="00515B57">
            <w:rPr>
              <w:rFonts w:asciiTheme="majorHAnsi" w:hAnsiTheme="majorHAnsi" w:cs="Arial"/>
              <w:sz w:val="20"/>
              <w:szCs w:val="20"/>
            </w:rPr>
            <w:t xml:space="preserve">Branding </w:t>
          </w:r>
        </w:p>
        <w:p w14:paraId="1449A930" w14:textId="5EEF1772" w:rsidR="00847CE7"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1</w:t>
          </w:r>
          <w:r w:rsidR="00E76F31">
            <w:rPr>
              <w:rFonts w:asciiTheme="majorHAnsi" w:hAnsiTheme="majorHAnsi" w:cs="Arial"/>
              <w:sz w:val="20"/>
              <w:szCs w:val="20"/>
            </w:rPr>
            <w:t xml:space="preserve"> - Analytics and sport marketing(cont):: </w:t>
          </w:r>
          <w:r w:rsidR="00847CE7">
            <w:rPr>
              <w:rFonts w:asciiTheme="majorHAnsi" w:hAnsiTheme="majorHAnsi" w:cs="Arial"/>
              <w:sz w:val="20"/>
              <w:szCs w:val="20"/>
            </w:rPr>
            <w:t xml:space="preserve">Segmentation </w:t>
          </w:r>
        </w:p>
        <w:p w14:paraId="50BD276F" w14:textId="2D9E7602" w:rsidR="00515B57"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2</w:t>
          </w:r>
          <w:r w:rsidR="00E76F31">
            <w:rPr>
              <w:rFonts w:asciiTheme="majorHAnsi" w:hAnsiTheme="majorHAnsi" w:cs="Arial"/>
              <w:sz w:val="20"/>
              <w:szCs w:val="20"/>
            </w:rPr>
            <w:t xml:space="preserve"> - Analytics &amp; the sport consumer: Consumer </w:t>
          </w:r>
          <w:r w:rsidR="00515B57">
            <w:rPr>
              <w:rFonts w:asciiTheme="majorHAnsi" w:hAnsiTheme="majorHAnsi" w:cs="Arial"/>
              <w:sz w:val="20"/>
              <w:szCs w:val="20"/>
            </w:rPr>
            <w:t xml:space="preserve">behavior &amp; optimum price promotions </w:t>
          </w:r>
        </w:p>
        <w:p w14:paraId="40BEB188" w14:textId="46BCD93A" w:rsidR="00D51C4D"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3</w:t>
          </w:r>
          <w:r w:rsidR="00E76F31">
            <w:rPr>
              <w:rFonts w:asciiTheme="majorHAnsi" w:hAnsiTheme="majorHAnsi" w:cs="Arial"/>
              <w:sz w:val="20"/>
              <w:szCs w:val="20"/>
            </w:rPr>
            <w:t xml:space="preserve"> - Analytics &amp; the sport consumer (cont): </w:t>
          </w:r>
          <w:r w:rsidR="00D51C4D">
            <w:rPr>
              <w:rFonts w:asciiTheme="majorHAnsi" w:hAnsiTheme="majorHAnsi" w:cs="Arial"/>
              <w:sz w:val="20"/>
              <w:szCs w:val="20"/>
            </w:rPr>
            <w:t>CRM – Consumer relation</w:t>
          </w:r>
          <w:r>
            <w:rPr>
              <w:rFonts w:asciiTheme="majorHAnsi" w:hAnsiTheme="majorHAnsi" w:cs="Arial"/>
              <w:sz w:val="20"/>
              <w:szCs w:val="20"/>
            </w:rPr>
            <w:t>s</w:t>
          </w:r>
          <w:r w:rsidR="00D51C4D">
            <w:rPr>
              <w:rFonts w:asciiTheme="majorHAnsi" w:hAnsiTheme="majorHAnsi" w:cs="Arial"/>
              <w:sz w:val="20"/>
              <w:szCs w:val="20"/>
            </w:rPr>
            <w:t xml:space="preserve">hip marketing </w:t>
          </w:r>
        </w:p>
        <w:p w14:paraId="45B1F25F" w14:textId="23FDDD0D" w:rsidR="000E2229"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4</w:t>
          </w:r>
          <w:r w:rsidR="00E76F31">
            <w:rPr>
              <w:rFonts w:asciiTheme="majorHAnsi" w:hAnsiTheme="majorHAnsi" w:cs="Arial"/>
              <w:sz w:val="20"/>
              <w:szCs w:val="20"/>
            </w:rPr>
            <w:t xml:space="preserve"> - Analytics &amp; the sport consumer(cont):: B</w:t>
          </w:r>
          <w:r>
            <w:rPr>
              <w:rFonts w:asciiTheme="majorHAnsi" w:hAnsiTheme="majorHAnsi" w:cs="Arial"/>
              <w:sz w:val="20"/>
              <w:szCs w:val="20"/>
            </w:rPr>
            <w:t xml:space="preserve">onsumer retention </w:t>
          </w:r>
        </w:p>
        <w:p w14:paraId="4C36B818" w14:textId="399AC084" w:rsidR="00A966C5" w:rsidRPr="008426D1"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5</w:t>
          </w:r>
          <w:r w:rsidR="00E76F31">
            <w:rPr>
              <w:rFonts w:asciiTheme="majorHAnsi" w:hAnsiTheme="majorHAnsi" w:cs="Arial"/>
              <w:sz w:val="20"/>
              <w:szCs w:val="20"/>
            </w:rPr>
            <w:t xml:space="preserve"> - </w:t>
          </w:r>
          <w:r w:rsidR="00E44CCC">
            <w:rPr>
              <w:rFonts w:asciiTheme="majorHAnsi" w:hAnsiTheme="majorHAnsi" w:cs="Arial"/>
              <w:sz w:val="20"/>
              <w:szCs w:val="20"/>
            </w:rPr>
            <w:t>Sport marketing analytics challenges</w:t>
          </w:r>
          <w:r w:rsidR="00E76F31">
            <w:rPr>
              <w:rFonts w:asciiTheme="majorHAnsi" w:hAnsiTheme="majorHAnsi" w:cs="Arial"/>
              <w:sz w:val="20"/>
              <w:szCs w:val="20"/>
            </w:rPr>
            <w:t xml:space="preserve">: </w:t>
          </w:r>
          <w:r>
            <w:rPr>
              <w:rFonts w:asciiTheme="majorHAnsi" w:hAnsiTheme="majorHAnsi" w:cs="Arial"/>
              <w:sz w:val="20"/>
              <w:szCs w:val="20"/>
            </w:rPr>
            <w:t>Privacy</w:t>
          </w:r>
          <w:r w:rsidR="00E76F31">
            <w:rPr>
              <w:rFonts w:asciiTheme="majorHAnsi" w:hAnsiTheme="majorHAnsi" w:cs="Arial"/>
              <w:sz w:val="20"/>
              <w:szCs w:val="20"/>
            </w:rPr>
            <w:t xml:space="preserve"> concerns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350F321B" w:rsidR="00A966C5" w:rsidRPr="008426D1"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Experiential learning. Students will use google analytics to obtain, analyze, and interpret sport related data.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1790D0F5" w:rsidR="00A966C5" w:rsidRPr="008426D1" w:rsidRDefault="00BA5E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classroom and labs in the HPESS department will be used to teach this class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259DB0" w:rsidR="00A966C5" w:rsidRPr="008426D1" w:rsidRDefault="005F7D8D" w:rsidP="000E2229">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0E2229">
            <w:rPr>
              <w:rFonts w:asciiTheme="majorHAnsi" w:hAnsiTheme="majorHAnsi" w:cs="Arial"/>
              <w:sz w:val="20"/>
              <w:szCs w:val="20"/>
            </w:rPr>
            <w:t>No, the existing faculty are qualified to teach this course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86D99A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A5E76" w:rsidRPr="00BA5E76">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B38272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D00043">
            <w:rPr>
              <w:rFonts w:asciiTheme="majorHAnsi" w:hAnsiTheme="majorHAnsi" w:cs="Arial"/>
              <w:sz w:val="20"/>
              <w:szCs w:val="20"/>
            </w:rPr>
            <w:t>Students in this course are Juniors and Seniors. They are expected to have completed courses in the administration, study, management, and marketing of sport products. This course will require students to possess fundamental skills in research, critical thinking, analysis, and written and oral communication. The ability to synthetize information and interpret information is vital.</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32AFFE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BA5E76">
            <w:rPr>
              <w:rFonts w:asciiTheme="majorHAnsi" w:hAnsiTheme="majorHAnsi" w:cs="Arial"/>
              <w:sz w:val="20"/>
              <w:szCs w:val="20"/>
            </w:rPr>
            <w:t xml:space="preserve">The Commission for Sport Management Accreditation (COSMA)’s principle 3.2 - Common Professional Components (CPC), letter D – Sport Management Environment, item 4 – Technological advances in sport management requires programs to teach students in technological advancements use in the field.  A-State’s B. S. Sport Management program scored the lowest in the technology CPC, as such, this course proposal is one step in our corrective action.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304E6A4" w:rsidR="00CA269E" w:rsidRPr="008426D1" w:rsidRDefault="00203D5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 and senior undergraduate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249C185F" w:rsidR="00CA269E" w:rsidRPr="008426D1" w:rsidRDefault="00203D5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are expected to contribute insightfully to class discussions.  Data analysis as it pertains to sport marketing will be thoroughly explained and practiced in this course, as well as exercises in decision making based on the results of the analysis.  Integrating effective strategies for sport products management and marketing will is essential in completing assignments accurately.  Students will formally present sport marketing analysis of secondary data; to this effect they must think and communicate critically about sport marketing and management strategies and its impact in </w:t>
          </w:r>
          <w:r w:rsidRPr="002E35E5">
            <w:rPr>
              <w:rFonts w:asciiTheme="majorHAnsi" w:hAnsiTheme="majorHAnsi" w:cs="Arial"/>
              <w:sz w:val="20"/>
              <w:szCs w:val="20"/>
            </w:rPr>
            <w:t>strategic decision making, maximize effectiveness, and optimize return on investment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05D24ADE" w14:textId="77777777" w:rsidR="00203D51" w:rsidRDefault="00203D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Program level outcome (PLO) 1: Demonstrate knowledge of fundamental sport management research, principles, strategies, and practices. </w:t>
          </w:r>
        </w:p>
        <w:p w14:paraId="6F47CA90" w14:textId="77777777" w:rsidR="00203D51" w:rsidRDefault="00203D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PLO2: Effectively apply oral and written business and professional communication skills. </w:t>
          </w:r>
        </w:p>
        <w:p w14:paraId="36473326" w14:textId="77777777" w:rsidR="00203D51" w:rsidRDefault="00203D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PLO3: Demonstrate understanding and competence with behavioral expectation related to ethical good practice and conduct in the workplace. </w:t>
          </w:r>
        </w:p>
        <w:p w14:paraId="571DF75C" w14:textId="497AC83D" w:rsidR="004966C2" w:rsidRDefault="00203D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level outcome (CLO) 1: </w:t>
          </w:r>
          <w:r w:rsidR="004966C2">
            <w:rPr>
              <w:rFonts w:asciiTheme="majorHAnsi" w:hAnsiTheme="majorHAnsi" w:cs="Arial"/>
              <w:sz w:val="20"/>
              <w:szCs w:val="20"/>
            </w:rPr>
            <w:t xml:space="preserve">Demonstrate knowledge of fundamental sport management research, principles, strategies, and practices as reflected in class discussions and presentations. </w:t>
          </w:r>
        </w:p>
        <w:p w14:paraId="448B02A5" w14:textId="77777777" w:rsidR="004966C2" w:rsidRDefault="004966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CLO2: Effectively apply oral and written business and professional communication skills as demonstrated in class papers, presentations, and discussions. </w:t>
          </w:r>
        </w:p>
        <w:p w14:paraId="77964C95" w14:textId="2226A965" w:rsidR="00547433" w:rsidRPr="008426D1" w:rsidRDefault="00743E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CLO3: </w:t>
          </w:r>
          <w:r w:rsidR="004966C2">
            <w:rPr>
              <w:rFonts w:asciiTheme="majorHAnsi" w:hAnsiTheme="majorHAnsi" w:cs="Arial"/>
              <w:sz w:val="20"/>
              <w:szCs w:val="20"/>
            </w:rPr>
            <w:t>Demonstrate understanding and competence with behavioral expectation related to ethical good practice in the workplace as evidenced by their discussion in et</w:t>
          </w:r>
          <w:r w:rsidR="00FC133E">
            <w:rPr>
              <w:rFonts w:asciiTheme="majorHAnsi" w:hAnsiTheme="majorHAnsi" w:cs="Arial"/>
              <w:sz w:val="20"/>
              <w:szCs w:val="20"/>
            </w:rPr>
            <w:t>h</w:t>
          </w:r>
          <w:r w:rsidR="004966C2">
            <w:rPr>
              <w:rFonts w:asciiTheme="majorHAnsi" w:hAnsiTheme="majorHAnsi" w:cs="Arial"/>
              <w:sz w:val="20"/>
              <w:szCs w:val="20"/>
            </w:rPr>
            <w:t>ical</w:t>
          </w:r>
          <w:r w:rsidR="00FC133E">
            <w:rPr>
              <w:rFonts w:asciiTheme="majorHAnsi" w:hAnsiTheme="majorHAnsi" w:cs="Arial"/>
              <w:sz w:val="20"/>
              <w:szCs w:val="20"/>
            </w:rPr>
            <w:t xml:space="preserve"> </w:t>
          </w:r>
          <w:r w:rsidR="004966C2">
            <w:rPr>
              <w:rFonts w:asciiTheme="majorHAnsi" w:hAnsiTheme="majorHAnsi" w:cs="Arial"/>
              <w:sz w:val="20"/>
              <w:szCs w:val="20"/>
            </w:rPr>
            <w:t xml:space="preserve">implications of sport marketing analytics.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6FC4CA9" w:rsidR="00F7007D" w:rsidRPr="002B453A" w:rsidRDefault="004966C2" w:rsidP="00041E75">
                <w:pPr>
                  <w:rPr>
                    <w:rFonts w:asciiTheme="majorHAnsi" w:hAnsiTheme="majorHAnsi"/>
                    <w:sz w:val="20"/>
                    <w:szCs w:val="20"/>
                  </w:rPr>
                </w:pPr>
                <w:r>
                  <w:rPr>
                    <w:rFonts w:asciiTheme="majorHAnsi" w:hAnsiTheme="majorHAnsi" w:cs="Arial"/>
                    <w:sz w:val="20"/>
                    <w:szCs w:val="20"/>
                  </w:rPr>
                  <w:t>Demonstrate knowledge of fundamental sport management research, principles, strategies, and practices.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259D763" w:rsidR="00F7007D" w:rsidRPr="002B453A" w:rsidRDefault="00D00043" w:rsidP="00575870">
            <w:pPr>
              <w:rPr>
                <w:rFonts w:asciiTheme="majorHAnsi" w:hAnsiTheme="majorHAnsi"/>
                <w:sz w:val="20"/>
                <w:szCs w:val="20"/>
              </w:rPr>
            </w:pPr>
            <w:r>
              <w:rPr>
                <w:rFonts w:asciiTheme="majorHAnsi" w:hAnsiTheme="majorHAnsi"/>
                <w:sz w:val="20"/>
                <w:szCs w:val="20"/>
              </w:rPr>
              <w:t>M</w:t>
            </w:r>
            <w:r w:rsidR="00F8477A">
              <w:rPr>
                <w:rFonts w:asciiTheme="majorHAnsi" w:hAnsiTheme="majorHAnsi"/>
                <w:sz w:val="20"/>
                <w:szCs w:val="20"/>
              </w:rPr>
              <w:t>idterm exam</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1DC63F96" w:rsidR="00F7007D" w:rsidRPr="002B453A" w:rsidRDefault="00D00043" w:rsidP="00575870">
                <w:pPr>
                  <w:rPr>
                    <w:rFonts w:asciiTheme="majorHAnsi" w:hAnsiTheme="majorHAnsi"/>
                    <w:sz w:val="20"/>
                    <w:szCs w:val="20"/>
                  </w:rPr>
                </w:pPr>
                <w:r>
                  <w:rPr>
                    <w:rFonts w:asciiTheme="majorHAnsi" w:hAnsiTheme="majorHAnsi"/>
                    <w:sz w:val="20"/>
                    <w:szCs w:val="20"/>
                  </w:rPr>
                  <w:t>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EFC66BD" w:rsidR="00F7007D" w:rsidRPr="00212A84" w:rsidRDefault="00FC133E"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p w14:paraId="2B4FD7E0" w14:textId="77777777" w:rsidR="00F8477A"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F8477A" w:rsidRPr="002B453A" w14:paraId="44D1249F" w14:textId="77777777" w:rsidTr="006D665C">
        <w:tc>
          <w:tcPr>
            <w:tcW w:w="2148" w:type="dxa"/>
          </w:tcPr>
          <w:p w14:paraId="01674211" w14:textId="7DF6D8A5" w:rsidR="00F8477A" w:rsidRPr="00575870" w:rsidRDefault="00F8477A" w:rsidP="006D66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24184848"/>
            <w:placeholder>
              <w:docPart w:val="AC47FC65FC9AE14794A05335904A8EA5"/>
            </w:placeholder>
          </w:sdtPr>
          <w:sdtEndPr/>
          <w:sdtContent>
            <w:tc>
              <w:tcPr>
                <w:tcW w:w="7428" w:type="dxa"/>
              </w:tcPr>
              <w:p w14:paraId="715E2C29" w14:textId="71938285" w:rsidR="00F8477A" w:rsidRPr="002B453A" w:rsidRDefault="00F8477A" w:rsidP="006D665C">
                <w:pPr>
                  <w:rPr>
                    <w:rFonts w:asciiTheme="majorHAnsi" w:hAnsiTheme="majorHAnsi"/>
                    <w:sz w:val="20"/>
                    <w:szCs w:val="20"/>
                  </w:rPr>
                </w:pPr>
                <w:r>
                  <w:rPr>
                    <w:rFonts w:asciiTheme="majorHAnsi" w:hAnsiTheme="majorHAnsi" w:cs="Arial"/>
                    <w:sz w:val="20"/>
                    <w:szCs w:val="20"/>
                  </w:rPr>
                  <w:t>Effectively apply oral and written business and professional communication skills</w:t>
                </w:r>
              </w:p>
            </w:tc>
          </w:sdtContent>
        </w:sdt>
      </w:tr>
      <w:tr w:rsidR="00F8477A" w:rsidRPr="002B453A" w14:paraId="7517D5C7" w14:textId="77777777" w:rsidTr="006D665C">
        <w:tc>
          <w:tcPr>
            <w:tcW w:w="2148" w:type="dxa"/>
          </w:tcPr>
          <w:p w14:paraId="2676B337"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C61B73" w14:textId="511B938F" w:rsidR="00F8477A" w:rsidRPr="002B453A" w:rsidRDefault="005F7D8D" w:rsidP="00D00043">
            <w:pPr>
              <w:rPr>
                <w:rFonts w:asciiTheme="majorHAnsi" w:hAnsiTheme="majorHAnsi"/>
                <w:sz w:val="20"/>
                <w:szCs w:val="20"/>
              </w:rPr>
            </w:pPr>
            <w:sdt>
              <w:sdtPr>
                <w:rPr>
                  <w:rFonts w:asciiTheme="majorHAnsi" w:hAnsiTheme="majorHAnsi"/>
                  <w:sz w:val="20"/>
                  <w:szCs w:val="20"/>
                </w:rPr>
                <w:id w:val="710077378"/>
                <w:placeholder>
                  <w:docPart w:val="0E4E6CC47328E946B699DEE48AFE77BD"/>
                </w:placeholder>
                <w:text/>
              </w:sdtPr>
              <w:sdtEndPr/>
              <w:sdtContent>
                <w:r w:rsidR="00F8477A">
                  <w:rPr>
                    <w:rFonts w:asciiTheme="majorHAnsi" w:hAnsiTheme="majorHAnsi"/>
                    <w:sz w:val="20"/>
                    <w:szCs w:val="20"/>
                  </w:rPr>
                  <w:t>Final research project</w:t>
                </w:r>
              </w:sdtContent>
            </w:sdt>
            <w:r w:rsidR="00F8477A" w:rsidRPr="002B453A">
              <w:rPr>
                <w:rFonts w:asciiTheme="majorHAnsi" w:hAnsiTheme="majorHAnsi"/>
                <w:sz w:val="20"/>
                <w:szCs w:val="20"/>
              </w:rPr>
              <w:t xml:space="preserve"> </w:t>
            </w:r>
          </w:p>
        </w:tc>
      </w:tr>
      <w:tr w:rsidR="00F8477A" w:rsidRPr="002B453A" w14:paraId="682AF2A0" w14:textId="77777777" w:rsidTr="006D665C">
        <w:tc>
          <w:tcPr>
            <w:tcW w:w="2148" w:type="dxa"/>
          </w:tcPr>
          <w:p w14:paraId="2E712CAE"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 xml:space="preserve">Assessment </w:t>
            </w:r>
          </w:p>
          <w:p w14:paraId="46CBCC94"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64146783"/>
            <w:placeholder>
              <w:docPart w:val="685726804D74F548ADA39AAA4B0BC75D"/>
            </w:placeholder>
          </w:sdtPr>
          <w:sdtEndPr/>
          <w:sdtContent>
            <w:tc>
              <w:tcPr>
                <w:tcW w:w="7428" w:type="dxa"/>
              </w:tcPr>
              <w:p w14:paraId="13741A8B" w14:textId="14DF6DE8" w:rsidR="00F8477A" w:rsidRPr="002B453A" w:rsidRDefault="00F8477A" w:rsidP="006D665C">
                <w:pPr>
                  <w:rPr>
                    <w:rFonts w:asciiTheme="majorHAnsi" w:hAnsiTheme="majorHAnsi"/>
                    <w:sz w:val="20"/>
                    <w:szCs w:val="20"/>
                  </w:rPr>
                </w:pPr>
                <w:r>
                  <w:rPr>
                    <w:rFonts w:asciiTheme="majorHAnsi" w:hAnsiTheme="majorHAnsi"/>
                    <w:sz w:val="20"/>
                    <w:szCs w:val="20"/>
                  </w:rPr>
                  <w:t>Spring</w:t>
                </w:r>
              </w:p>
            </w:tc>
          </w:sdtContent>
        </w:sdt>
      </w:tr>
      <w:tr w:rsidR="00F8477A" w:rsidRPr="002B453A" w14:paraId="6352F197" w14:textId="77777777" w:rsidTr="006D665C">
        <w:tc>
          <w:tcPr>
            <w:tcW w:w="2148" w:type="dxa"/>
          </w:tcPr>
          <w:p w14:paraId="52AAE3CD"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94067691"/>
          </w:sdtPr>
          <w:sdtEndPr/>
          <w:sdtContent>
            <w:tc>
              <w:tcPr>
                <w:tcW w:w="7428" w:type="dxa"/>
              </w:tcPr>
              <w:p w14:paraId="00F21D19" w14:textId="77777777" w:rsidR="00F8477A" w:rsidRPr="00212A84" w:rsidRDefault="00F8477A" w:rsidP="006D665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p w14:paraId="383C6050" w14:textId="075021F2" w:rsidR="00F8477A" w:rsidRDefault="00F8477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8477A" w:rsidRPr="002B453A" w14:paraId="0ACEA31A" w14:textId="77777777" w:rsidTr="006D665C">
        <w:tc>
          <w:tcPr>
            <w:tcW w:w="2148" w:type="dxa"/>
          </w:tcPr>
          <w:p w14:paraId="7B338335" w14:textId="109FF955" w:rsidR="00F8477A" w:rsidRPr="00575870" w:rsidRDefault="00F8477A" w:rsidP="006D66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855182188"/>
            <w:placeholder>
              <w:docPart w:val="0A001920BC618A4F9556E88B8C25D404"/>
            </w:placeholder>
          </w:sdtPr>
          <w:sdtEndPr/>
          <w:sdtContent>
            <w:tc>
              <w:tcPr>
                <w:tcW w:w="7428" w:type="dxa"/>
              </w:tcPr>
              <w:p w14:paraId="023D756E" w14:textId="31F46D2B" w:rsidR="00F8477A" w:rsidRPr="002B453A" w:rsidRDefault="00F8477A" w:rsidP="006D665C">
                <w:pPr>
                  <w:rPr>
                    <w:rFonts w:asciiTheme="majorHAnsi" w:hAnsiTheme="majorHAnsi"/>
                    <w:sz w:val="20"/>
                    <w:szCs w:val="20"/>
                  </w:rPr>
                </w:pPr>
                <w:r>
                  <w:rPr>
                    <w:rFonts w:asciiTheme="majorHAnsi" w:hAnsiTheme="majorHAnsi" w:cs="Arial"/>
                    <w:sz w:val="20"/>
                    <w:szCs w:val="20"/>
                  </w:rPr>
                  <w:t>Demonstrate understanding and competence with behavioral expectation related to ethical good practice and conduct in the workplace</w:t>
                </w:r>
              </w:p>
            </w:tc>
          </w:sdtContent>
        </w:sdt>
      </w:tr>
      <w:tr w:rsidR="00F8477A" w:rsidRPr="002B453A" w14:paraId="6AC08604" w14:textId="77777777" w:rsidTr="006D665C">
        <w:tc>
          <w:tcPr>
            <w:tcW w:w="2148" w:type="dxa"/>
          </w:tcPr>
          <w:p w14:paraId="3453E162"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0FA3B45" w14:textId="6C3C399D" w:rsidR="00F8477A" w:rsidRPr="002B453A" w:rsidRDefault="00D00043" w:rsidP="006D665C">
            <w:pPr>
              <w:rPr>
                <w:rFonts w:asciiTheme="majorHAnsi" w:hAnsiTheme="majorHAnsi"/>
                <w:sz w:val="20"/>
                <w:szCs w:val="20"/>
              </w:rPr>
            </w:pPr>
            <w:r>
              <w:rPr>
                <w:rFonts w:asciiTheme="majorHAnsi" w:hAnsiTheme="majorHAnsi"/>
                <w:sz w:val="20"/>
                <w:szCs w:val="20"/>
              </w:rPr>
              <w:t>Quiz 3</w:t>
            </w:r>
          </w:p>
        </w:tc>
      </w:tr>
      <w:tr w:rsidR="00F8477A" w:rsidRPr="002B453A" w14:paraId="3DFDBE10" w14:textId="77777777" w:rsidTr="006D665C">
        <w:tc>
          <w:tcPr>
            <w:tcW w:w="2148" w:type="dxa"/>
          </w:tcPr>
          <w:p w14:paraId="76E235A2"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 xml:space="preserve">Assessment </w:t>
            </w:r>
          </w:p>
          <w:p w14:paraId="5F3078D8"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864520156"/>
            <w:placeholder>
              <w:docPart w:val="21D66B137CB58C4FBCFE44BA0BB69E2D"/>
            </w:placeholder>
          </w:sdtPr>
          <w:sdtEndPr/>
          <w:sdtContent>
            <w:tc>
              <w:tcPr>
                <w:tcW w:w="7428" w:type="dxa"/>
              </w:tcPr>
              <w:p w14:paraId="6198CD02" w14:textId="7C8D5462" w:rsidR="00F8477A" w:rsidRPr="002B453A" w:rsidRDefault="00F8477A" w:rsidP="006D665C">
                <w:pPr>
                  <w:rPr>
                    <w:rFonts w:asciiTheme="majorHAnsi" w:hAnsiTheme="majorHAnsi"/>
                    <w:sz w:val="20"/>
                    <w:szCs w:val="20"/>
                  </w:rPr>
                </w:pPr>
                <w:r>
                  <w:rPr>
                    <w:rFonts w:asciiTheme="majorHAnsi" w:hAnsiTheme="majorHAnsi"/>
                    <w:sz w:val="20"/>
                    <w:szCs w:val="20"/>
                  </w:rPr>
                  <w:t>Spring</w:t>
                </w:r>
              </w:p>
            </w:tc>
          </w:sdtContent>
        </w:sdt>
      </w:tr>
      <w:tr w:rsidR="00F8477A" w:rsidRPr="002B453A" w14:paraId="3FA123F5" w14:textId="77777777" w:rsidTr="006D665C">
        <w:tc>
          <w:tcPr>
            <w:tcW w:w="2148" w:type="dxa"/>
          </w:tcPr>
          <w:p w14:paraId="4A713AB6"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248544744"/>
          </w:sdtPr>
          <w:sdtEndPr/>
          <w:sdtContent>
            <w:tc>
              <w:tcPr>
                <w:tcW w:w="7428" w:type="dxa"/>
              </w:tcPr>
              <w:p w14:paraId="74E63C38" w14:textId="77777777" w:rsidR="00F8477A" w:rsidRPr="00212A84" w:rsidRDefault="00F8477A" w:rsidP="006D665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p w14:paraId="28330793" w14:textId="77777777" w:rsidR="00F8477A" w:rsidRDefault="00F8477A" w:rsidP="00575870">
      <w:pPr>
        <w:rPr>
          <w:rFonts w:asciiTheme="majorHAnsi" w:hAnsiTheme="majorHAnsi" w:cs="Arial"/>
          <w:i/>
          <w:sz w:val="20"/>
          <w:szCs w:val="20"/>
        </w:rPr>
      </w:pPr>
    </w:p>
    <w:p w14:paraId="02C9ECB3" w14:textId="31197222"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021320201"/>
                <w:placeholder>
                  <w:docPart w:val="CEDF24FC5EB573419A124B5643CBD92C"/>
                </w:placeholder>
              </w:sdtPr>
              <w:sdtEndPr/>
              <w:sdtContent>
                <w:tc>
                  <w:tcPr>
                    <w:tcW w:w="7428" w:type="dxa"/>
                  </w:tcPr>
                  <w:p w14:paraId="21D2C9A5" w14:textId="14BDFF82" w:rsidR="00575870" w:rsidRPr="002B453A" w:rsidRDefault="006D665C" w:rsidP="00575870">
                    <w:pPr>
                      <w:rPr>
                        <w:rFonts w:asciiTheme="majorHAnsi" w:hAnsiTheme="majorHAnsi"/>
                        <w:sz w:val="20"/>
                        <w:szCs w:val="20"/>
                      </w:rPr>
                    </w:pPr>
                    <w:r>
                      <w:rPr>
                        <w:rFonts w:asciiTheme="majorHAnsi" w:hAnsiTheme="majorHAnsi" w:cs="Arial"/>
                        <w:sz w:val="20"/>
                        <w:szCs w:val="20"/>
                      </w:rPr>
                      <w:t>Demonstrate knowledge of fundamental sport management research, principles, strategies, and practices as reflected in class discussions and presentations.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781B310E" w14:textId="77777777" w:rsidR="00F8477A" w:rsidRDefault="00F8477A" w:rsidP="00F8477A">
                <w:pPr>
                  <w:rPr>
                    <w:rFonts w:asciiTheme="majorHAnsi" w:hAnsiTheme="majorHAnsi"/>
                    <w:sz w:val="20"/>
                    <w:szCs w:val="20"/>
                  </w:rPr>
                </w:pPr>
                <w:r>
                  <w:rPr>
                    <w:rFonts w:asciiTheme="majorHAnsi" w:hAnsiTheme="majorHAnsi"/>
                    <w:sz w:val="20"/>
                    <w:szCs w:val="20"/>
                  </w:rPr>
                  <w:t>Assigned readings</w:t>
                </w:r>
              </w:p>
              <w:p w14:paraId="2CB114C0" w14:textId="77777777" w:rsidR="00F8477A" w:rsidRDefault="00F8477A" w:rsidP="00F8477A">
                <w:pPr>
                  <w:rPr>
                    <w:rFonts w:asciiTheme="majorHAnsi" w:hAnsiTheme="majorHAnsi"/>
                    <w:sz w:val="20"/>
                    <w:szCs w:val="20"/>
                  </w:rPr>
                </w:pPr>
                <w:r>
                  <w:rPr>
                    <w:rFonts w:asciiTheme="majorHAnsi" w:hAnsiTheme="majorHAnsi"/>
                    <w:sz w:val="20"/>
                    <w:szCs w:val="20"/>
                  </w:rPr>
                  <w:t>In class discussion</w:t>
                </w:r>
              </w:p>
              <w:p w14:paraId="10A7F5A8" w14:textId="25B085CC" w:rsidR="00575870" w:rsidRPr="002B453A" w:rsidRDefault="00F8477A" w:rsidP="00F8477A">
                <w:pPr>
                  <w:rPr>
                    <w:rFonts w:asciiTheme="majorHAnsi" w:hAnsiTheme="majorHAnsi"/>
                    <w:sz w:val="20"/>
                    <w:szCs w:val="20"/>
                  </w:rPr>
                </w:pPr>
                <w:r>
                  <w:rPr>
                    <w:rFonts w:asciiTheme="majorHAnsi" w:hAnsiTheme="majorHAnsi"/>
                    <w:sz w:val="20"/>
                    <w:szCs w:val="20"/>
                  </w:rPr>
                  <w:t>In class presentation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44A60E8" w:rsidR="00CB2125" w:rsidRPr="002B453A" w:rsidRDefault="005F7D8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8477A">
                  <w:rPr>
                    <w:rFonts w:asciiTheme="majorHAnsi" w:hAnsiTheme="majorHAnsi"/>
                    <w:color w:val="808080" w:themeColor="background1" w:themeShade="80"/>
                    <w:sz w:val="20"/>
                    <w:szCs w:val="20"/>
                  </w:rPr>
                  <w:t>Final project paper</w:t>
                </w:r>
              </w:sdtContent>
            </w:sdt>
          </w:p>
        </w:tc>
      </w:tr>
    </w:tbl>
    <w:p w14:paraId="6D84EA65" w14:textId="77777777" w:rsidR="006D665C" w:rsidRDefault="006D665C"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D665C" w:rsidRPr="002B453A" w14:paraId="2A85228E" w14:textId="77777777" w:rsidTr="006D665C">
        <w:tc>
          <w:tcPr>
            <w:tcW w:w="2148" w:type="dxa"/>
          </w:tcPr>
          <w:p w14:paraId="65E0E311" w14:textId="5AA8547E" w:rsidR="006D665C" w:rsidRPr="002B453A" w:rsidRDefault="006D665C" w:rsidP="006D665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F73EF25" w14:textId="77777777" w:rsidR="006D665C" w:rsidRPr="002B453A" w:rsidRDefault="006D665C" w:rsidP="006D665C">
            <w:pPr>
              <w:rPr>
                <w:rFonts w:asciiTheme="majorHAnsi" w:hAnsiTheme="majorHAnsi"/>
                <w:sz w:val="20"/>
                <w:szCs w:val="20"/>
              </w:rPr>
            </w:pPr>
          </w:p>
        </w:tc>
        <w:sdt>
          <w:sdtPr>
            <w:rPr>
              <w:rFonts w:asciiTheme="majorHAnsi" w:hAnsiTheme="majorHAnsi"/>
              <w:sz w:val="20"/>
              <w:szCs w:val="20"/>
            </w:rPr>
            <w:id w:val="137231176"/>
            <w:placeholder>
              <w:docPart w:val="557454F8C809744C98AF9A9836A7ECDC"/>
            </w:placeholder>
          </w:sdtPr>
          <w:sdtEndPr/>
          <w:sdtContent>
            <w:sdt>
              <w:sdtPr>
                <w:rPr>
                  <w:rFonts w:asciiTheme="majorHAnsi" w:hAnsiTheme="majorHAnsi"/>
                  <w:sz w:val="20"/>
                  <w:szCs w:val="20"/>
                </w:rPr>
                <w:id w:val="1811362866"/>
                <w:placeholder>
                  <w:docPart w:val="BAAF6668B9296C4B8ADBCF98A9004AA1"/>
                </w:placeholder>
              </w:sdtPr>
              <w:sdtEndPr/>
              <w:sdtContent>
                <w:tc>
                  <w:tcPr>
                    <w:tcW w:w="7428" w:type="dxa"/>
                  </w:tcPr>
                  <w:p w14:paraId="1DAA54D5" w14:textId="036EF70A" w:rsidR="006D665C" w:rsidRPr="002B453A" w:rsidRDefault="006D665C" w:rsidP="006D665C">
                    <w:pPr>
                      <w:rPr>
                        <w:rFonts w:asciiTheme="majorHAnsi" w:hAnsiTheme="majorHAnsi"/>
                        <w:sz w:val="20"/>
                        <w:szCs w:val="20"/>
                      </w:rPr>
                    </w:pPr>
                    <w:r>
                      <w:rPr>
                        <w:rFonts w:asciiTheme="majorHAnsi" w:hAnsiTheme="majorHAnsi" w:cs="Arial"/>
                        <w:sz w:val="20"/>
                        <w:szCs w:val="20"/>
                      </w:rPr>
                      <w:t>Effectively apply oral and written business and professional communication skills as demonstrated in class papers, presentations, and discussions.</w:t>
                    </w:r>
                  </w:p>
                </w:tc>
              </w:sdtContent>
            </w:sdt>
          </w:sdtContent>
        </w:sdt>
      </w:tr>
      <w:tr w:rsidR="006D665C" w:rsidRPr="002B453A" w14:paraId="2A770220" w14:textId="77777777" w:rsidTr="006D665C">
        <w:tc>
          <w:tcPr>
            <w:tcW w:w="2148" w:type="dxa"/>
          </w:tcPr>
          <w:p w14:paraId="508B7DBF" w14:textId="77777777" w:rsidR="006D665C" w:rsidRPr="002B453A" w:rsidRDefault="006D665C" w:rsidP="006D665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63723892"/>
            <w:placeholder>
              <w:docPart w:val="BC788EB03AE9C04CBF72BFF1516FAD66"/>
            </w:placeholder>
          </w:sdtPr>
          <w:sdtEndPr/>
          <w:sdtContent>
            <w:tc>
              <w:tcPr>
                <w:tcW w:w="7428" w:type="dxa"/>
              </w:tcPr>
              <w:p w14:paraId="1263F243" w14:textId="77777777" w:rsidR="006D665C" w:rsidRDefault="006D665C" w:rsidP="006D665C">
                <w:pPr>
                  <w:rPr>
                    <w:rFonts w:asciiTheme="majorHAnsi" w:hAnsiTheme="majorHAnsi"/>
                    <w:sz w:val="20"/>
                    <w:szCs w:val="20"/>
                  </w:rPr>
                </w:pPr>
                <w:r>
                  <w:rPr>
                    <w:rFonts w:asciiTheme="majorHAnsi" w:hAnsiTheme="majorHAnsi"/>
                    <w:sz w:val="20"/>
                    <w:szCs w:val="20"/>
                  </w:rPr>
                  <w:t>Assigned readings</w:t>
                </w:r>
              </w:p>
              <w:p w14:paraId="1F51C112" w14:textId="77777777" w:rsidR="006D665C" w:rsidRDefault="006D665C" w:rsidP="006D665C">
                <w:pPr>
                  <w:rPr>
                    <w:rFonts w:asciiTheme="majorHAnsi" w:hAnsiTheme="majorHAnsi"/>
                    <w:sz w:val="20"/>
                    <w:szCs w:val="20"/>
                  </w:rPr>
                </w:pPr>
                <w:r>
                  <w:rPr>
                    <w:rFonts w:asciiTheme="majorHAnsi" w:hAnsiTheme="majorHAnsi"/>
                    <w:sz w:val="20"/>
                    <w:szCs w:val="20"/>
                  </w:rPr>
                  <w:t>In class discussion</w:t>
                </w:r>
              </w:p>
              <w:p w14:paraId="1E688304" w14:textId="6ED185D8" w:rsidR="006D665C" w:rsidRPr="002B453A" w:rsidRDefault="006D665C" w:rsidP="006D665C">
                <w:pPr>
                  <w:rPr>
                    <w:rFonts w:asciiTheme="majorHAnsi" w:hAnsiTheme="majorHAnsi"/>
                    <w:sz w:val="20"/>
                    <w:szCs w:val="20"/>
                  </w:rPr>
                </w:pPr>
                <w:r>
                  <w:rPr>
                    <w:rFonts w:asciiTheme="majorHAnsi" w:hAnsiTheme="majorHAnsi"/>
                    <w:sz w:val="20"/>
                    <w:szCs w:val="20"/>
                  </w:rPr>
                  <w:t>In class presentation</w:t>
                </w:r>
              </w:p>
            </w:tc>
          </w:sdtContent>
        </w:sdt>
      </w:tr>
      <w:tr w:rsidR="006D665C" w:rsidRPr="002B453A" w14:paraId="42DDE0F7" w14:textId="77777777" w:rsidTr="006D665C">
        <w:tc>
          <w:tcPr>
            <w:tcW w:w="2148" w:type="dxa"/>
          </w:tcPr>
          <w:p w14:paraId="32995F04" w14:textId="77777777" w:rsidR="006D665C" w:rsidRPr="002B453A" w:rsidRDefault="006D665C" w:rsidP="006D665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0DEEAAE" w14:textId="26CBBB49" w:rsidR="006D665C" w:rsidRPr="002B453A" w:rsidRDefault="005F7D8D" w:rsidP="006D665C">
            <w:pPr>
              <w:rPr>
                <w:rFonts w:asciiTheme="majorHAnsi" w:hAnsiTheme="majorHAnsi"/>
                <w:sz w:val="20"/>
                <w:szCs w:val="20"/>
              </w:rPr>
            </w:pPr>
            <w:sdt>
              <w:sdtPr>
                <w:rPr>
                  <w:rFonts w:asciiTheme="majorHAnsi" w:hAnsiTheme="majorHAnsi"/>
                  <w:color w:val="808080" w:themeColor="background1" w:themeShade="80"/>
                  <w:sz w:val="20"/>
                  <w:szCs w:val="20"/>
                </w:rPr>
                <w:id w:val="1061982909"/>
                <w:text/>
              </w:sdtPr>
              <w:sdtEndPr/>
              <w:sdtContent>
                <w:r w:rsidR="00743E7A">
                  <w:rPr>
                    <w:rFonts w:asciiTheme="majorHAnsi" w:hAnsiTheme="majorHAnsi"/>
                    <w:color w:val="808080" w:themeColor="background1" w:themeShade="80"/>
                    <w:sz w:val="20"/>
                    <w:szCs w:val="20"/>
                  </w:rPr>
                  <w:t>Final project presentation</w:t>
                </w:r>
              </w:sdtContent>
            </w:sdt>
          </w:p>
        </w:tc>
      </w:tr>
    </w:tbl>
    <w:p w14:paraId="54636497" w14:textId="77777777" w:rsidR="006D665C" w:rsidRDefault="006D665C"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43E7A" w:rsidRPr="002B453A" w14:paraId="400F3976" w14:textId="77777777" w:rsidTr="009A6C38">
        <w:tc>
          <w:tcPr>
            <w:tcW w:w="2148" w:type="dxa"/>
          </w:tcPr>
          <w:p w14:paraId="4FBCD644" w14:textId="005FE9F0" w:rsidR="00743E7A" w:rsidRPr="002B453A" w:rsidRDefault="00743E7A" w:rsidP="009A6C3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A74C420" w14:textId="77777777" w:rsidR="00743E7A" w:rsidRPr="002B453A" w:rsidRDefault="00743E7A" w:rsidP="009A6C38">
            <w:pPr>
              <w:rPr>
                <w:rFonts w:asciiTheme="majorHAnsi" w:hAnsiTheme="majorHAnsi"/>
                <w:sz w:val="20"/>
                <w:szCs w:val="20"/>
              </w:rPr>
            </w:pPr>
          </w:p>
        </w:tc>
        <w:sdt>
          <w:sdtPr>
            <w:rPr>
              <w:rFonts w:asciiTheme="majorHAnsi" w:hAnsiTheme="majorHAnsi"/>
              <w:sz w:val="20"/>
              <w:szCs w:val="20"/>
            </w:rPr>
            <w:id w:val="740143399"/>
            <w:placeholder>
              <w:docPart w:val="7B2132A779B854499DE26929D7FCA747"/>
            </w:placeholder>
          </w:sdtPr>
          <w:sdtEndPr/>
          <w:sdtContent>
            <w:sdt>
              <w:sdtPr>
                <w:rPr>
                  <w:rFonts w:asciiTheme="majorHAnsi" w:hAnsiTheme="majorHAnsi"/>
                  <w:sz w:val="20"/>
                  <w:szCs w:val="20"/>
                </w:rPr>
                <w:id w:val="-1835443543"/>
                <w:placeholder>
                  <w:docPart w:val="3B9E0C7177EF4E4A863B0C7159FE4EA4"/>
                </w:placeholder>
              </w:sdtPr>
              <w:sdtEndPr/>
              <w:sdtContent>
                <w:tc>
                  <w:tcPr>
                    <w:tcW w:w="7428" w:type="dxa"/>
                  </w:tcPr>
                  <w:p w14:paraId="0C94B5CD" w14:textId="7F296FD0" w:rsidR="00743E7A" w:rsidRPr="002B453A" w:rsidRDefault="00743E7A" w:rsidP="009A6C38">
                    <w:pPr>
                      <w:rPr>
                        <w:rFonts w:asciiTheme="majorHAnsi" w:hAnsiTheme="majorHAnsi"/>
                        <w:sz w:val="20"/>
                        <w:szCs w:val="20"/>
                      </w:rPr>
                    </w:pPr>
                    <w:r>
                      <w:rPr>
                        <w:rFonts w:asciiTheme="majorHAnsi" w:hAnsiTheme="majorHAnsi" w:cs="Arial"/>
                        <w:sz w:val="20"/>
                        <w:szCs w:val="20"/>
                      </w:rPr>
                      <w:t>Demonstrate understanding and competence with behavioral expectation related to ethical good practice in the workplace as evidenced by their discussion in ethical implications of sport marketing analytics.</w:t>
                    </w:r>
                  </w:p>
                </w:tc>
              </w:sdtContent>
            </w:sdt>
          </w:sdtContent>
        </w:sdt>
      </w:tr>
      <w:tr w:rsidR="00743E7A" w:rsidRPr="002B453A" w14:paraId="4B4AAB58" w14:textId="77777777" w:rsidTr="009A6C38">
        <w:tc>
          <w:tcPr>
            <w:tcW w:w="2148" w:type="dxa"/>
          </w:tcPr>
          <w:p w14:paraId="231C425B" w14:textId="77777777" w:rsidR="00743E7A" w:rsidRPr="002B453A" w:rsidRDefault="00743E7A" w:rsidP="009A6C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73287714"/>
            <w:placeholder>
              <w:docPart w:val="F83D785DB6499348A01DEC14133ADDA5"/>
            </w:placeholder>
          </w:sdtPr>
          <w:sdtEndPr/>
          <w:sdtContent>
            <w:tc>
              <w:tcPr>
                <w:tcW w:w="7428" w:type="dxa"/>
              </w:tcPr>
              <w:p w14:paraId="0E2A5269" w14:textId="3B95E371" w:rsidR="00743E7A" w:rsidRDefault="00743E7A" w:rsidP="009A6C38">
                <w:pPr>
                  <w:rPr>
                    <w:rFonts w:asciiTheme="majorHAnsi" w:hAnsiTheme="majorHAnsi"/>
                    <w:sz w:val="20"/>
                    <w:szCs w:val="20"/>
                  </w:rPr>
                </w:pPr>
                <w:r>
                  <w:rPr>
                    <w:rFonts w:asciiTheme="majorHAnsi" w:hAnsiTheme="majorHAnsi"/>
                    <w:sz w:val="20"/>
                    <w:szCs w:val="20"/>
                  </w:rPr>
                  <w:t>Assigned readings on et</w:t>
                </w:r>
                <w:r>
                  <w:rPr>
                    <w:rFonts w:asciiTheme="majorHAnsi" w:hAnsiTheme="majorHAnsi"/>
                    <w:sz w:val="20"/>
                    <w:szCs w:val="20"/>
                  </w:rPr>
                  <w:softHyphen/>
                  <w:t>hical challenges</w:t>
                </w:r>
              </w:p>
              <w:p w14:paraId="3A9A44B5" w14:textId="1F24AA2E" w:rsidR="00743E7A" w:rsidRPr="002B453A" w:rsidRDefault="00743E7A" w:rsidP="009A6C38">
                <w:pPr>
                  <w:rPr>
                    <w:rFonts w:asciiTheme="majorHAnsi" w:hAnsiTheme="majorHAnsi"/>
                    <w:sz w:val="20"/>
                    <w:szCs w:val="20"/>
                  </w:rPr>
                </w:pPr>
                <w:r>
                  <w:rPr>
                    <w:rFonts w:asciiTheme="majorHAnsi" w:hAnsiTheme="majorHAnsi"/>
                    <w:sz w:val="20"/>
                    <w:szCs w:val="20"/>
                  </w:rPr>
                  <w:t>In class discussion</w:t>
                </w:r>
              </w:p>
            </w:tc>
          </w:sdtContent>
        </w:sdt>
      </w:tr>
      <w:tr w:rsidR="00743E7A" w:rsidRPr="002B453A" w14:paraId="7797F97C" w14:textId="77777777" w:rsidTr="009A6C38">
        <w:tc>
          <w:tcPr>
            <w:tcW w:w="2148" w:type="dxa"/>
          </w:tcPr>
          <w:p w14:paraId="0A9C35C6" w14:textId="77777777" w:rsidR="00743E7A" w:rsidRPr="002B453A" w:rsidRDefault="00743E7A" w:rsidP="009A6C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5C7A880" w14:textId="1EF86DB8" w:rsidR="00743E7A" w:rsidRPr="002B453A" w:rsidRDefault="005F7D8D" w:rsidP="009A6C38">
            <w:pPr>
              <w:rPr>
                <w:rFonts w:asciiTheme="majorHAnsi" w:hAnsiTheme="majorHAnsi"/>
                <w:sz w:val="20"/>
                <w:szCs w:val="20"/>
              </w:rPr>
            </w:pPr>
            <w:sdt>
              <w:sdtPr>
                <w:rPr>
                  <w:rFonts w:asciiTheme="majorHAnsi" w:hAnsiTheme="majorHAnsi"/>
                  <w:color w:val="808080" w:themeColor="background1" w:themeShade="80"/>
                  <w:sz w:val="20"/>
                  <w:szCs w:val="20"/>
                </w:rPr>
                <w:id w:val="803198120"/>
                <w:text/>
              </w:sdtPr>
              <w:sdtEndPr/>
              <w:sdtContent>
                <w:r w:rsidR="00743E7A">
                  <w:rPr>
                    <w:rFonts w:asciiTheme="majorHAnsi" w:hAnsiTheme="majorHAnsi"/>
                    <w:color w:val="808080" w:themeColor="background1" w:themeShade="80"/>
                    <w:sz w:val="20"/>
                    <w:szCs w:val="20"/>
                  </w:rPr>
                  <w:t>Group discussion</w:t>
                </w:r>
              </w:sdtContent>
            </w:sdt>
          </w:p>
        </w:tc>
      </w:tr>
    </w:tbl>
    <w:p w14:paraId="2326797A" w14:textId="77777777" w:rsidR="00743E7A" w:rsidRDefault="00743E7A" w:rsidP="00976B5B">
      <w:pPr>
        <w:ind w:firstLine="720"/>
        <w:rPr>
          <w:rFonts w:asciiTheme="majorHAnsi" w:hAnsiTheme="majorHAnsi" w:cs="Arial"/>
          <w:i/>
          <w:sz w:val="20"/>
          <w:szCs w:val="20"/>
        </w:rPr>
      </w:pPr>
    </w:p>
    <w:p w14:paraId="756C15D4" w14:textId="03F9D9D5"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2FBCC7D9" w:rsidR="007227F4" w:rsidRDefault="005308D1">
      <w:pPr>
        <w:rPr>
          <w:rFonts w:asciiTheme="majorHAnsi" w:hAnsiTheme="majorHAnsi" w:cs="Arial"/>
          <w:sz w:val="18"/>
          <w:szCs w:val="18"/>
        </w:rPr>
      </w:pPr>
      <w:r>
        <w:rPr>
          <w:rFonts w:asciiTheme="majorHAnsi" w:hAnsiTheme="majorHAnsi" w:cs="Arial"/>
          <w:sz w:val="18"/>
          <w:szCs w:val="18"/>
        </w:rPr>
        <w:t>Page 459:</w:t>
      </w:r>
    </w:p>
    <w:p w14:paraId="784B925E" w14:textId="063B0561" w:rsidR="005308D1" w:rsidRDefault="005308D1">
      <w:pPr>
        <w:rPr>
          <w:rFonts w:asciiTheme="majorHAnsi" w:hAnsiTheme="majorHAnsi" w:cs="Arial"/>
          <w:sz w:val="18"/>
          <w:szCs w:val="18"/>
        </w:rPr>
      </w:pPr>
    </w:p>
    <w:p w14:paraId="214A1D00" w14:textId="39D4823F" w:rsidR="005308D1" w:rsidRPr="005308D1" w:rsidRDefault="005308D1">
      <w:pPr>
        <w:rPr>
          <w:rFonts w:asciiTheme="majorHAnsi" w:hAnsiTheme="majorHAnsi" w:cs="Arial"/>
          <w:b/>
          <w:color w:val="4F81BD" w:themeColor="accent1"/>
          <w:sz w:val="28"/>
          <w:szCs w:val="18"/>
        </w:rPr>
      </w:pPr>
      <w:r w:rsidRPr="005308D1">
        <w:rPr>
          <w:rFonts w:asciiTheme="majorHAnsi" w:hAnsiTheme="majorHAnsi" w:cs="Arial"/>
          <w:b/>
          <w:color w:val="4F81BD" w:themeColor="accent1"/>
          <w:sz w:val="28"/>
          <w:szCs w:val="18"/>
        </w:rPr>
        <w:t xml:space="preserve">PE 4763. </w:t>
      </w:r>
      <w:r>
        <w:rPr>
          <w:rFonts w:asciiTheme="majorHAnsi" w:hAnsiTheme="majorHAnsi" w:cs="Arial"/>
          <w:b/>
          <w:color w:val="4F81BD" w:themeColor="accent1"/>
          <w:sz w:val="28"/>
          <w:szCs w:val="18"/>
        </w:rPr>
        <w:t xml:space="preserve">       </w:t>
      </w:r>
      <w:r w:rsidRPr="005308D1">
        <w:rPr>
          <w:rFonts w:asciiTheme="majorHAnsi" w:hAnsiTheme="majorHAnsi" w:cs="Arial"/>
          <w:b/>
          <w:color w:val="4F81BD" w:themeColor="accent1"/>
          <w:sz w:val="28"/>
          <w:szCs w:val="18"/>
        </w:rPr>
        <w:t xml:space="preserve">Sport Analytics </w:t>
      </w:r>
      <w:r>
        <w:rPr>
          <w:rFonts w:asciiTheme="majorHAnsi" w:hAnsiTheme="majorHAnsi" w:cs="Arial"/>
          <w:b/>
          <w:color w:val="4F81BD" w:themeColor="accent1"/>
          <w:sz w:val="28"/>
          <w:szCs w:val="18"/>
        </w:rPr>
        <w:t xml:space="preserve">       </w:t>
      </w:r>
      <w:r w:rsidRPr="005308D1">
        <w:rPr>
          <w:rFonts w:asciiTheme="majorHAnsi" w:hAnsiTheme="majorHAnsi" w:cs="Arial"/>
          <w:b/>
          <w:color w:val="4F81BD" w:themeColor="accent1"/>
          <w:sz w:val="28"/>
          <w:szCs w:val="18"/>
        </w:rPr>
        <w:t>Measure, manage, and analyze sport marketing data to guide strategic decision making, maximize effectiveness, and optimize return on investment. Prerequisite, junior level standing. Spring.</w:t>
      </w:r>
    </w:p>
    <w:sectPr w:rsidR="005308D1" w:rsidRPr="005308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A6B86" w14:textId="77777777" w:rsidR="005F7D8D" w:rsidRDefault="005F7D8D" w:rsidP="00AF3758">
      <w:pPr>
        <w:spacing w:after="0" w:line="240" w:lineRule="auto"/>
      </w:pPr>
      <w:r>
        <w:separator/>
      </w:r>
    </w:p>
  </w:endnote>
  <w:endnote w:type="continuationSeparator" w:id="0">
    <w:p w14:paraId="380D9128" w14:textId="77777777" w:rsidR="005F7D8D" w:rsidRDefault="005F7D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D665C" w:rsidRDefault="006D665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D665C" w:rsidRDefault="006D665C"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1D61ADF" w:rsidR="006D665C" w:rsidRDefault="006D665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5EB">
      <w:rPr>
        <w:rStyle w:val="PageNumber"/>
        <w:noProof/>
      </w:rPr>
      <w:t>1</w:t>
    </w:r>
    <w:r>
      <w:rPr>
        <w:rStyle w:val="PageNumber"/>
      </w:rPr>
      <w:fldChar w:fldCharType="end"/>
    </w:r>
  </w:p>
  <w:p w14:paraId="0312F2A9" w14:textId="6AF6AFE1" w:rsidR="006D665C" w:rsidRDefault="006D665C"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F910" w14:textId="77777777" w:rsidR="005F7D8D" w:rsidRDefault="005F7D8D" w:rsidP="00AF3758">
      <w:pPr>
        <w:spacing w:after="0" w:line="240" w:lineRule="auto"/>
      </w:pPr>
      <w:r>
        <w:separator/>
      </w:r>
    </w:p>
  </w:footnote>
  <w:footnote w:type="continuationSeparator" w:id="0">
    <w:p w14:paraId="1CA01D4E" w14:textId="77777777" w:rsidR="005F7D8D" w:rsidRDefault="005F7D8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0B23"/>
    <w:rsid w:val="00001C04"/>
    <w:rsid w:val="00016FE7"/>
    <w:rsid w:val="00024BA5"/>
    <w:rsid w:val="0002589A"/>
    <w:rsid w:val="00026976"/>
    <w:rsid w:val="00041E75"/>
    <w:rsid w:val="0005467E"/>
    <w:rsid w:val="00054918"/>
    <w:rsid w:val="0008410E"/>
    <w:rsid w:val="000A654B"/>
    <w:rsid w:val="000D06F1"/>
    <w:rsid w:val="000D68F3"/>
    <w:rsid w:val="000E0BB8"/>
    <w:rsid w:val="000E2229"/>
    <w:rsid w:val="00101FF4"/>
    <w:rsid w:val="00103070"/>
    <w:rsid w:val="00150E96"/>
    <w:rsid w:val="00151451"/>
    <w:rsid w:val="0015192B"/>
    <w:rsid w:val="00151F2A"/>
    <w:rsid w:val="0015536A"/>
    <w:rsid w:val="00156679"/>
    <w:rsid w:val="00185D67"/>
    <w:rsid w:val="001912CE"/>
    <w:rsid w:val="001A5DD5"/>
    <w:rsid w:val="001B523D"/>
    <w:rsid w:val="001E288B"/>
    <w:rsid w:val="001E597A"/>
    <w:rsid w:val="001F5DA4"/>
    <w:rsid w:val="00203D51"/>
    <w:rsid w:val="0021263E"/>
    <w:rsid w:val="0021282B"/>
    <w:rsid w:val="00212A76"/>
    <w:rsid w:val="00212A84"/>
    <w:rsid w:val="002172AB"/>
    <w:rsid w:val="002277EA"/>
    <w:rsid w:val="002315B0"/>
    <w:rsid w:val="002403C4"/>
    <w:rsid w:val="00253C32"/>
    <w:rsid w:val="00254447"/>
    <w:rsid w:val="00261ACE"/>
    <w:rsid w:val="00265C17"/>
    <w:rsid w:val="0028351D"/>
    <w:rsid w:val="00283525"/>
    <w:rsid w:val="002A5D90"/>
    <w:rsid w:val="002B2119"/>
    <w:rsid w:val="002E35E5"/>
    <w:rsid w:val="002E3BD5"/>
    <w:rsid w:val="0031339E"/>
    <w:rsid w:val="0035434A"/>
    <w:rsid w:val="00360064"/>
    <w:rsid w:val="00362414"/>
    <w:rsid w:val="00363683"/>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6C2"/>
    <w:rsid w:val="0049675B"/>
    <w:rsid w:val="004A211B"/>
    <w:rsid w:val="004A7706"/>
    <w:rsid w:val="004F1C35"/>
    <w:rsid w:val="004F3C87"/>
    <w:rsid w:val="00515B57"/>
    <w:rsid w:val="00526B81"/>
    <w:rsid w:val="005308D1"/>
    <w:rsid w:val="00547433"/>
    <w:rsid w:val="00556E69"/>
    <w:rsid w:val="00562E6A"/>
    <w:rsid w:val="005677EC"/>
    <w:rsid w:val="00574106"/>
    <w:rsid w:val="00575870"/>
    <w:rsid w:val="00584C22"/>
    <w:rsid w:val="00592A95"/>
    <w:rsid w:val="005934F2"/>
    <w:rsid w:val="005F41DD"/>
    <w:rsid w:val="005F7D8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D665C"/>
    <w:rsid w:val="006E6117"/>
    <w:rsid w:val="00707894"/>
    <w:rsid w:val="00712045"/>
    <w:rsid w:val="007227F4"/>
    <w:rsid w:val="0073025F"/>
    <w:rsid w:val="0073125A"/>
    <w:rsid w:val="00743E7A"/>
    <w:rsid w:val="00750AF6"/>
    <w:rsid w:val="007A06B9"/>
    <w:rsid w:val="007C12A8"/>
    <w:rsid w:val="007C4D97"/>
    <w:rsid w:val="007D31BA"/>
    <w:rsid w:val="007D371A"/>
    <w:rsid w:val="0083170D"/>
    <w:rsid w:val="008426D1"/>
    <w:rsid w:val="00847CE7"/>
    <w:rsid w:val="00862E36"/>
    <w:rsid w:val="008663CA"/>
    <w:rsid w:val="00866FB1"/>
    <w:rsid w:val="00895557"/>
    <w:rsid w:val="008A01F6"/>
    <w:rsid w:val="008C6881"/>
    <w:rsid w:val="008C703B"/>
    <w:rsid w:val="008E6C1C"/>
    <w:rsid w:val="008F762F"/>
    <w:rsid w:val="00903AB9"/>
    <w:rsid w:val="009053D1"/>
    <w:rsid w:val="00916FCA"/>
    <w:rsid w:val="00936011"/>
    <w:rsid w:val="00962018"/>
    <w:rsid w:val="00971804"/>
    <w:rsid w:val="00976B5B"/>
    <w:rsid w:val="00983ADC"/>
    <w:rsid w:val="00984490"/>
    <w:rsid w:val="009A529F"/>
    <w:rsid w:val="00A01035"/>
    <w:rsid w:val="00A0329C"/>
    <w:rsid w:val="00A13BE2"/>
    <w:rsid w:val="00A16BB1"/>
    <w:rsid w:val="00A36A67"/>
    <w:rsid w:val="00A5089E"/>
    <w:rsid w:val="00A56D36"/>
    <w:rsid w:val="00A966C5"/>
    <w:rsid w:val="00AA629D"/>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12BC"/>
    <w:rsid w:val="00B97755"/>
    <w:rsid w:val="00BA5E76"/>
    <w:rsid w:val="00BC05EB"/>
    <w:rsid w:val="00BD5C2B"/>
    <w:rsid w:val="00BD623D"/>
    <w:rsid w:val="00BE069E"/>
    <w:rsid w:val="00BF6FF6"/>
    <w:rsid w:val="00C002F9"/>
    <w:rsid w:val="00C12816"/>
    <w:rsid w:val="00C12977"/>
    <w:rsid w:val="00C13A11"/>
    <w:rsid w:val="00C23120"/>
    <w:rsid w:val="00C23CC7"/>
    <w:rsid w:val="00C334FF"/>
    <w:rsid w:val="00C55BB9"/>
    <w:rsid w:val="00C60A91"/>
    <w:rsid w:val="00C80773"/>
    <w:rsid w:val="00CA269E"/>
    <w:rsid w:val="00CA7C7C"/>
    <w:rsid w:val="00CB2125"/>
    <w:rsid w:val="00CB4B5A"/>
    <w:rsid w:val="00CC6C15"/>
    <w:rsid w:val="00CE6F34"/>
    <w:rsid w:val="00D00043"/>
    <w:rsid w:val="00D0686A"/>
    <w:rsid w:val="00D13394"/>
    <w:rsid w:val="00D20B84"/>
    <w:rsid w:val="00D24121"/>
    <w:rsid w:val="00D51205"/>
    <w:rsid w:val="00D51C4D"/>
    <w:rsid w:val="00D53903"/>
    <w:rsid w:val="00D57716"/>
    <w:rsid w:val="00D67AC4"/>
    <w:rsid w:val="00D87765"/>
    <w:rsid w:val="00D979DD"/>
    <w:rsid w:val="00DC3843"/>
    <w:rsid w:val="00DD45CE"/>
    <w:rsid w:val="00E322A3"/>
    <w:rsid w:val="00E41F8D"/>
    <w:rsid w:val="00E44CCC"/>
    <w:rsid w:val="00E45868"/>
    <w:rsid w:val="00E70B06"/>
    <w:rsid w:val="00E76F31"/>
    <w:rsid w:val="00E90913"/>
    <w:rsid w:val="00EA757C"/>
    <w:rsid w:val="00EC52BB"/>
    <w:rsid w:val="00EC5D93"/>
    <w:rsid w:val="00EC6970"/>
    <w:rsid w:val="00ED5E7F"/>
    <w:rsid w:val="00EE2479"/>
    <w:rsid w:val="00EF2038"/>
    <w:rsid w:val="00EF2A44"/>
    <w:rsid w:val="00EF59AD"/>
    <w:rsid w:val="00EF5A24"/>
    <w:rsid w:val="00F07999"/>
    <w:rsid w:val="00F24EE6"/>
    <w:rsid w:val="00F3261D"/>
    <w:rsid w:val="00F645B5"/>
    <w:rsid w:val="00F7007D"/>
    <w:rsid w:val="00F7429E"/>
    <w:rsid w:val="00F77400"/>
    <w:rsid w:val="00F80644"/>
    <w:rsid w:val="00F8477A"/>
    <w:rsid w:val="00FB00D4"/>
    <w:rsid w:val="00FB38CA"/>
    <w:rsid w:val="00FB7442"/>
    <w:rsid w:val="00FC133E"/>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87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CEDF24FC5EB573419A124B5643CBD92C"/>
        <w:category>
          <w:name w:val="General"/>
          <w:gallery w:val="placeholder"/>
        </w:category>
        <w:types>
          <w:type w:val="bbPlcHdr"/>
        </w:types>
        <w:behaviors>
          <w:behavior w:val="content"/>
        </w:behaviors>
        <w:guid w:val="{C5598213-D870-EB46-8C9B-013459614C22}"/>
      </w:docPartPr>
      <w:docPartBody>
        <w:p w:rsidR="004C076F" w:rsidRDefault="004C076F" w:rsidP="004C076F">
          <w:pPr>
            <w:pStyle w:val="CEDF24FC5EB573419A124B5643CBD92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C47FC65FC9AE14794A05335904A8EA5"/>
        <w:category>
          <w:name w:val="General"/>
          <w:gallery w:val="placeholder"/>
        </w:category>
        <w:types>
          <w:type w:val="bbPlcHdr"/>
        </w:types>
        <w:behaviors>
          <w:behavior w:val="content"/>
        </w:behaviors>
        <w:guid w:val="{B016907B-DD1C-224E-8298-CD1375124CB4}"/>
      </w:docPartPr>
      <w:docPartBody>
        <w:p w:rsidR="004C076F" w:rsidRDefault="004C076F" w:rsidP="004C076F">
          <w:pPr>
            <w:pStyle w:val="AC47FC65FC9AE14794A05335904A8EA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E4E6CC47328E946B699DEE48AFE77BD"/>
        <w:category>
          <w:name w:val="General"/>
          <w:gallery w:val="placeholder"/>
        </w:category>
        <w:types>
          <w:type w:val="bbPlcHdr"/>
        </w:types>
        <w:behaviors>
          <w:behavior w:val="content"/>
        </w:behaviors>
        <w:guid w:val="{DC67C449-7BF9-8B43-A087-3A8B4E5B9BEE}"/>
      </w:docPartPr>
      <w:docPartBody>
        <w:p w:rsidR="004C076F" w:rsidRDefault="004C076F" w:rsidP="004C076F">
          <w:pPr>
            <w:pStyle w:val="0E4E6CC47328E946B699DEE48AFE77BD"/>
          </w:pPr>
          <w:r w:rsidRPr="002B453A">
            <w:rPr>
              <w:rStyle w:val="PlaceholderText"/>
              <w:rFonts w:asciiTheme="majorHAnsi" w:hAnsiTheme="majorHAnsi"/>
              <w:sz w:val="20"/>
              <w:szCs w:val="20"/>
            </w:rPr>
            <w:t>Please include direct and indirect assessment measure for outcome.</w:t>
          </w:r>
        </w:p>
      </w:docPartBody>
    </w:docPart>
    <w:docPart>
      <w:docPartPr>
        <w:name w:val="685726804D74F548ADA39AAA4B0BC75D"/>
        <w:category>
          <w:name w:val="General"/>
          <w:gallery w:val="placeholder"/>
        </w:category>
        <w:types>
          <w:type w:val="bbPlcHdr"/>
        </w:types>
        <w:behaviors>
          <w:behavior w:val="content"/>
        </w:behaviors>
        <w:guid w:val="{D1D2A8B1-0D34-3F4E-BF5B-8B8E89349A5C}"/>
      </w:docPartPr>
      <w:docPartBody>
        <w:p w:rsidR="004C076F" w:rsidRDefault="004C076F" w:rsidP="004C076F">
          <w:pPr>
            <w:pStyle w:val="685726804D74F548ADA39AAA4B0BC75D"/>
          </w:pPr>
          <w:r w:rsidRPr="002B453A">
            <w:rPr>
              <w:rStyle w:val="PlaceholderText"/>
              <w:rFonts w:asciiTheme="majorHAnsi" w:hAnsiTheme="majorHAnsi"/>
              <w:sz w:val="20"/>
              <w:szCs w:val="20"/>
            </w:rPr>
            <w:t>What semesters, and how often, is the outcome assessed?</w:t>
          </w:r>
        </w:p>
      </w:docPartBody>
    </w:docPart>
    <w:docPart>
      <w:docPartPr>
        <w:name w:val="0A001920BC618A4F9556E88B8C25D404"/>
        <w:category>
          <w:name w:val="General"/>
          <w:gallery w:val="placeholder"/>
        </w:category>
        <w:types>
          <w:type w:val="bbPlcHdr"/>
        </w:types>
        <w:behaviors>
          <w:behavior w:val="content"/>
        </w:behaviors>
        <w:guid w:val="{83CF235A-27FF-F846-93B5-B4010132190B}"/>
      </w:docPartPr>
      <w:docPartBody>
        <w:p w:rsidR="004C076F" w:rsidRDefault="004C076F" w:rsidP="004C076F">
          <w:pPr>
            <w:pStyle w:val="0A001920BC618A4F9556E88B8C25D40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1D66B137CB58C4FBCFE44BA0BB69E2D"/>
        <w:category>
          <w:name w:val="General"/>
          <w:gallery w:val="placeholder"/>
        </w:category>
        <w:types>
          <w:type w:val="bbPlcHdr"/>
        </w:types>
        <w:behaviors>
          <w:behavior w:val="content"/>
        </w:behaviors>
        <w:guid w:val="{7206306D-5069-3D47-9A99-322908587E60}"/>
      </w:docPartPr>
      <w:docPartBody>
        <w:p w:rsidR="004C076F" w:rsidRDefault="004C076F" w:rsidP="004C076F">
          <w:pPr>
            <w:pStyle w:val="21D66B137CB58C4FBCFE44BA0BB69E2D"/>
          </w:pPr>
          <w:r w:rsidRPr="002B453A">
            <w:rPr>
              <w:rStyle w:val="PlaceholderText"/>
              <w:rFonts w:asciiTheme="majorHAnsi" w:hAnsiTheme="majorHAnsi"/>
              <w:sz w:val="20"/>
              <w:szCs w:val="20"/>
            </w:rPr>
            <w:t>What semesters, and how often, is the outcome assessed?</w:t>
          </w:r>
        </w:p>
      </w:docPartBody>
    </w:docPart>
    <w:docPart>
      <w:docPartPr>
        <w:name w:val="557454F8C809744C98AF9A9836A7ECDC"/>
        <w:category>
          <w:name w:val="General"/>
          <w:gallery w:val="placeholder"/>
        </w:category>
        <w:types>
          <w:type w:val="bbPlcHdr"/>
        </w:types>
        <w:behaviors>
          <w:behavior w:val="content"/>
        </w:behaviors>
        <w:guid w:val="{5A4DAAAE-720E-B74D-AF99-406A27C6FD45}"/>
      </w:docPartPr>
      <w:docPartBody>
        <w:p w:rsidR="004C076F" w:rsidRDefault="004C076F" w:rsidP="004C076F">
          <w:pPr>
            <w:pStyle w:val="557454F8C809744C98AF9A9836A7ECD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AAF6668B9296C4B8ADBCF98A9004AA1"/>
        <w:category>
          <w:name w:val="General"/>
          <w:gallery w:val="placeholder"/>
        </w:category>
        <w:types>
          <w:type w:val="bbPlcHdr"/>
        </w:types>
        <w:behaviors>
          <w:behavior w:val="content"/>
        </w:behaviors>
        <w:guid w:val="{DCFC8608-CB0C-2D4D-AD00-B3C6659A2158}"/>
      </w:docPartPr>
      <w:docPartBody>
        <w:p w:rsidR="004C076F" w:rsidRDefault="004C076F" w:rsidP="004C076F">
          <w:pPr>
            <w:pStyle w:val="BAAF6668B9296C4B8ADBCF98A9004AA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C788EB03AE9C04CBF72BFF1516FAD66"/>
        <w:category>
          <w:name w:val="General"/>
          <w:gallery w:val="placeholder"/>
        </w:category>
        <w:types>
          <w:type w:val="bbPlcHdr"/>
        </w:types>
        <w:behaviors>
          <w:behavior w:val="content"/>
        </w:behaviors>
        <w:guid w:val="{214BA352-DAA3-D747-9995-5100CC0C2EBC}"/>
      </w:docPartPr>
      <w:docPartBody>
        <w:p w:rsidR="004C076F" w:rsidRDefault="004C076F" w:rsidP="004C076F">
          <w:pPr>
            <w:pStyle w:val="BC788EB03AE9C04CBF72BFF1516FAD66"/>
          </w:pPr>
          <w:r>
            <w:rPr>
              <w:rStyle w:val="PlaceholderText"/>
              <w:rFonts w:asciiTheme="majorHAnsi" w:hAnsiTheme="majorHAnsi"/>
              <w:sz w:val="20"/>
              <w:szCs w:val="20"/>
            </w:rPr>
            <w:t>List learning activities.</w:t>
          </w:r>
        </w:p>
      </w:docPartBody>
    </w:docPart>
    <w:docPart>
      <w:docPartPr>
        <w:name w:val="7B2132A779B854499DE26929D7FCA747"/>
        <w:category>
          <w:name w:val="General"/>
          <w:gallery w:val="placeholder"/>
        </w:category>
        <w:types>
          <w:type w:val="bbPlcHdr"/>
        </w:types>
        <w:behaviors>
          <w:behavior w:val="content"/>
        </w:behaviors>
        <w:guid w:val="{6909756E-1C4F-9943-A61E-3D11F7FE3290}"/>
      </w:docPartPr>
      <w:docPartBody>
        <w:p w:rsidR="005B69AD" w:rsidRDefault="004C076F" w:rsidP="004C076F">
          <w:pPr>
            <w:pStyle w:val="7B2132A779B854499DE26929D7FCA74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B9E0C7177EF4E4A863B0C7159FE4EA4"/>
        <w:category>
          <w:name w:val="General"/>
          <w:gallery w:val="placeholder"/>
        </w:category>
        <w:types>
          <w:type w:val="bbPlcHdr"/>
        </w:types>
        <w:behaviors>
          <w:behavior w:val="content"/>
        </w:behaviors>
        <w:guid w:val="{2714CB9F-B583-4846-95D5-67056737BC52}"/>
      </w:docPartPr>
      <w:docPartBody>
        <w:p w:rsidR="005B69AD" w:rsidRDefault="004C076F" w:rsidP="004C076F">
          <w:pPr>
            <w:pStyle w:val="3B9E0C7177EF4E4A863B0C7159FE4EA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83D785DB6499348A01DEC14133ADDA5"/>
        <w:category>
          <w:name w:val="General"/>
          <w:gallery w:val="placeholder"/>
        </w:category>
        <w:types>
          <w:type w:val="bbPlcHdr"/>
        </w:types>
        <w:behaviors>
          <w:behavior w:val="content"/>
        </w:behaviors>
        <w:guid w:val="{847EBC1A-1EA3-4A4E-8991-9CDA135DC4CF}"/>
      </w:docPartPr>
      <w:docPartBody>
        <w:p w:rsidR="005B69AD" w:rsidRDefault="004C076F" w:rsidP="004C076F">
          <w:pPr>
            <w:pStyle w:val="F83D785DB6499348A01DEC14133ADDA5"/>
          </w:pPr>
          <w:r>
            <w:rPr>
              <w:rStyle w:val="PlaceholderText"/>
              <w:rFonts w:asciiTheme="majorHAnsi" w:hAnsiTheme="majorHAnsi"/>
              <w:sz w:val="20"/>
              <w:szCs w:val="20"/>
            </w:rPr>
            <w:t>List learning activities.</w:t>
          </w:r>
        </w:p>
      </w:docPartBody>
    </w:docPart>
    <w:docPart>
      <w:docPartPr>
        <w:name w:val="87F7F4A695C0E4408D589B85BAE4B308"/>
        <w:category>
          <w:name w:val="General"/>
          <w:gallery w:val="placeholder"/>
        </w:category>
        <w:types>
          <w:type w:val="bbPlcHdr"/>
        </w:types>
        <w:behaviors>
          <w:behavior w:val="content"/>
        </w:behaviors>
        <w:guid w:val="{0CBED0A2-D915-744F-9240-1C3A384E2A3E}"/>
      </w:docPartPr>
      <w:docPartBody>
        <w:p w:rsidR="005B69AD" w:rsidRDefault="004C076F" w:rsidP="004C076F">
          <w:pPr>
            <w:pStyle w:val="87F7F4A695C0E4408D589B85BAE4B30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1C26"/>
    <w:rsid w:val="001555AB"/>
    <w:rsid w:val="00290343"/>
    <w:rsid w:val="002D64D6"/>
    <w:rsid w:val="00312BAB"/>
    <w:rsid w:val="0032383A"/>
    <w:rsid w:val="00337484"/>
    <w:rsid w:val="00436B57"/>
    <w:rsid w:val="00460EFD"/>
    <w:rsid w:val="004C076F"/>
    <w:rsid w:val="004E1A75"/>
    <w:rsid w:val="00576003"/>
    <w:rsid w:val="00587536"/>
    <w:rsid w:val="005B69AD"/>
    <w:rsid w:val="005C4D59"/>
    <w:rsid w:val="005D5D2F"/>
    <w:rsid w:val="00623293"/>
    <w:rsid w:val="00654E35"/>
    <w:rsid w:val="006C3910"/>
    <w:rsid w:val="00857226"/>
    <w:rsid w:val="008822A5"/>
    <w:rsid w:val="00891F77"/>
    <w:rsid w:val="008E22ED"/>
    <w:rsid w:val="00913E4B"/>
    <w:rsid w:val="0096458F"/>
    <w:rsid w:val="00981DFB"/>
    <w:rsid w:val="009D439F"/>
    <w:rsid w:val="00A20583"/>
    <w:rsid w:val="00A30502"/>
    <w:rsid w:val="00AD5D56"/>
    <w:rsid w:val="00B02A75"/>
    <w:rsid w:val="00B2559E"/>
    <w:rsid w:val="00B46AFF"/>
    <w:rsid w:val="00B72454"/>
    <w:rsid w:val="00B72548"/>
    <w:rsid w:val="00BA0596"/>
    <w:rsid w:val="00BE0E7B"/>
    <w:rsid w:val="00C40825"/>
    <w:rsid w:val="00CB25D5"/>
    <w:rsid w:val="00CD4EF8"/>
    <w:rsid w:val="00CE7C19"/>
    <w:rsid w:val="00D87B77"/>
    <w:rsid w:val="00DD12EE"/>
    <w:rsid w:val="00E13F0A"/>
    <w:rsid w:val="00E61B79"/>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076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EDF24FC5EB573419A124B5643CBD92C">
    <w:name w:val="CEDF24FC5EB573419A124B5643CBD92C"/>
    <w:rsid w:val="004C076F"/>
    <w:pPr>
      <w:spacing w:after="0" w:line="240" w:lineRule="auto"/>
    </w:pPr>
    <w:rPr>
      <w:sz w:val="24"/>
      <w:szCs w:val="24"/>
    </w:rPr>
  </w:style>
  <w:style w:type="paragraph" w:customStyle="1" w:styleId="AC47FC65FC9AE14794A05335904A8EA5">
    <w:name w:val="AC47FC65FC9AE14794A05335904A8EA5"/>
    <w:rsid w:val="004C076F"/>
    <w:pPr>
      <w:spacing w:after="0" w:line="240" w:lineRule="auto"/>
    </w:pPr>
    <w:rPr>
      <w:sz w:val="24"/>
      <w:szCs w:val="24"/>
    </w:rPr>
  </w:style>
  <w:style w:type="paragraph" w:customStyle="1" w:styleId="0E4E6CC47328E946B699DEE48AFE77BD">
    <w:name w:val="0E4E6CC47328E946B699DEE48AFE77BD"/>
    <w:rsid w:val="004C076F"/>
    <w:pPr>
      <w:spacing w:after="0" w:line="240" w:lineRule="auto"/>
    </w:pPr>
    <w:rPr>
      <w:sz w:val="24"/>
      <w:szCs w:val="24"/>
    </w:rPr>
  </w:style>
  <w:style w:type="paragraph" w:customStyle="1" w:styleId="685726804D74F548ADA39AAA4B0BC75D">
    <w:name w:val="685726804D74F548ADA39AAA4B0BC75D"/>
    <w:rsid w:val="004C076F"/>
    <w:pPr>
      <w:spacing w:after="0" w:line="240" w:lineRule="auto"/>
    </w:pPr>
    <w:rPr>
      <w:sz w:val="24"/>
      <w:szCs w:val="24"/>
    </w:rPr>
  </w:style>
  <w:style w:type="paragraph" w:customStyle="1" w:styleId="50004E88E3A9524B9E1CA88E0A9E815A">
    <w:name w:val="50004E88E3A9524B9E1CA88E0A9E815A"/>
    <w:rsid w:val="004C076F"/>
    <w:pPr>
      <w:spacing w:after="0" w:line="240" w:lineRule="auto"/>
    </w:pPr>
    <w:rPr>
      <w:sz w:val="24"/>
      <w:szCs w:val="24"/>
    </w:rPr>
  </w:style>
  <w:style w:type="paragraph" w:customStyle="1" w:styleId="43FC1E8212151342BBA065C25A3C5323">
    <w:name w:val="43FC1E8212151342BBA065C25A3C5323"/>
    <w:rsid w:val="004C076F"/>
    <w:pPr>
      <w:spacing w:after="0" w:line="240" w:lineRule="auto"/>
    </w:pPr>
    <w:rPr>
      <w:sz w:val="24"/>
      <w:szCs w:val="24"/>
    </w:rPr>
  </w:style>
  <w:style w:type="paragraph" w:customStyle="1" w:styleId="7094D670BAFEF84FA41D6C9CEDF5EAA1">
    <w:name w:val="7094D670BAFEF84FA41D6C9CEDF5EAA1"/>
    <w:rsid w:val="004C076F"/>
    <w:pPr>
      <w:spacing w:after="0" w:line="240" w:lineRule="auto"/>
    </w:pPr>
    <w:rPr>
      <w:sz w:val="24"/>
      <w:szCs w:val="24"/>
    </w:rPr>
  </w:style>
  <w:style w:type="paragraph" w:customStyle="1" w:styleId="0A001920BC618A4F9556E88B8C25D404">
    <w:name w:val="0A001920BC618A4F9556E88B8C25D404"/>
    <w:rsid w:val="004C076F"/>
    <w:pPr>
      <w:spacing w:after="0" w:line="240" w:lineRule="auto"/>
    </w:pPr>
    <w:rPr>
      <w:sz w:val="24"/>
      <w:szCs w:val="24"/>
    </w:rPr>
  </w:style>
  <w:style w:type="paragraph" w:customStyle="1" w:styleId="E63B61CDBE1CAA4A87FC445009552C2E">
    <w:name w:val="E63B61CDBE1CAA4A87FC445009552C2E"/>
    <w:rsid w:val="004C076F"/>
    <w:pPr>
      <w:spacing w:after="0" w:line="240" w:lineRule="auto"/>
    </w:pPr>
    <w:rPr>
      <w:sz w:val="24"/>
      <w:szCs w:val="24"/>
    </w:rPr>
  </w:style>
  <w:style w:type="paragraph" w:customStyle="1" w:styleId="21D66B137CB58C4FBCFE44BA0BB69E2D">
    <w:name w:val="21D66B137CB58C4FBCFE44BA0BB69E2D"/>
    <w:rsid w:val="004C076F"/>
    <w:pPr>
      <w:spacing w:after="0" w:line="240" w:lineRule="auto"/>
    </w:pPr>
    <w:rPr>
      <w:sz w:val="24"/>
      <w:szCs w:val="24"/>
    </w:rPr>
  </w:style>
  <w:style w:type="paragraph" w:customStyle="1" w:styleId="557454F8C809744C98AF9A9836A7ECDC">
    <w:name w:val="557454F8C809744C98AF9A9836A7ECDC"/>
    <w:rsid w:val="004C076F"/>
    <w:pPr>
      <w:spacing w:after="0" w:line="240" w:lineRule="auto"/>
    </w:pPr>
    <w:rPr>
      <w:sz w:val="24"/>
      <w:szCs w:val="24"/>
    </w:rPr>
  </w:style>
  <w:style w:type="paragraph" w:customStyle="1" w:styleId="BAAF6668B9296C4B8ADBCF98A9004AA1">
    <w:name w:val="BAAF6668B9296C4B8ADBCF98A9004AA1"/>
    <w:rsid w:val="004C076F"/>
    <w:pPr>
      <w:spacing w:after="0" w:line="240" w:lineRule="auto"/>
    </w:pPr>
    <w:rPr>
      <w:sz w:val="24"/>
      <w:szCs w:val="24"/>
    </w:rPr>
  </w:style>
  <w:style w:type="paragraph" w:customStyle="1" w:styleId="BC788EB03AE9C04CBF72BFF1516FAD66">
    <w:name w:val="BC788EB03AE9C04CBF72BFF1516FAD66"/>
    <w:rsid w:val="004C076F"/>
    <w:pPr>
      <w:spacing w:after="0" w:line="240" w:lineRule="auto"/>
    </w:pPr>
    <w:rPr>
      <w:sz w:val="24"/>
      <w:szCs w:val="24"/>
    </w:rPr>
  </w:style>
  <w:style w:type="paragraph" w:customStyle="1" w:styleId="6F1D079B7F56FD41B85044B2BADFB05B">
    <w:name w:val="6F1D079B7F56FD41B85044B2BADFB05B"/>
    <w:rsid w:val="004C076F"/>
    <w:pPr>
      <w:spacing w:after="0" w:line="240" w:lineRule="auto"/>
    </w:pPr>
    <w:rPr>
      <w:sz w:val="24"/>
      <w:szCs w:val="24"/>
    </w:rPr>
  </w:style>
  <w:style w:type="paragraph" w:customStyle="1" w:styleId="7B2132A779B854499DE26929D7FCA747">
    <w:name w:val="7B2132A779B854499DE26929D7FCA747"/>
    <w:rsid w:val="004C076F"/>
    <w:pPr>
      <w:spacing w:after="0" w:line="240" w:lineRule="auto"/>
    </w:pPr>
    <w:rPr>
      <w:sz w:val="24"/>
      <w:szCs w:val="24"/>
    </w:rPr>
  </w:style>
  <w:style w:type="paragraph" w:customStyle="1" w:styleId="3B9E0C7177EF4E4A863B0C7159FE4EA4">
    <w:name w:val="3B9E0C7177EF4E4A863B0C7159FE4EA4"/>
    <w:rsid w:val="004C076F"/>
    <w:pPr>
      <w:spacing w:after="0" w:line="240" w:lineRule="auto"/>
    </w:pPr>
    <w:rPr>
      <w:sz w:val="24"/>
      <w:szCs w:val="24"/>
    </w:rPr>
  </w:style>
  <w:style w:type="paragraph" w:customStyle="1" w:styleId="F83D785DB6499348A01DEC14133ADDA5">
    <w:name w:val="F83D785DB6499348A01DEC14133ADDA5"/>
    <w:rsid w:val="004C076F"/>
    <w:pPr>
      <w:spacing w:after="0" w:line="240" w:lineRule="auto"/>
    </w:pPr>
    <w:rPr>
      <w:sz w:val="24"/>
      <w:szCs w:val="24"/>
    </w:rPr>
  </w:style>
  <w:style w:type="paragraph" w:customStyle="1" w:styleId="806B094775828D448CF9349103F57C59">
    <w:name w:val="806B094775828D448CF9349103F57C59"/>
    <w:rsid w:val="004C076F"/>
    <w:pPr>
      <w:spacing w:after="0" w:line="240" w:lineRule="auto"/>
    </w:pPr>
    <w:rPr>
      <w:sz w:val="24"/>
      <w:szCs w:val="24"/>
    </w:rPr>
  </w:style>
  <w:style w:type="paragraph" w:customStyle="1" w:styleId="87F7F4A695C0E4408D589B85BAE4B308">
    <w:name w:val="87F7F4A695C0E4408D589B85BAE4B308"/>
    <w:rsid w:val="004C076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728F-FA63-4CE0-9C21-1ED63ACF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2019-03-28T01:48:00Z</dcterms:created>
  <dcterms:modified xsi:type="dcterms:W3CDTF">2019-03-28T01:48:00Z</dcterms:modified>
</cp:coreProperties>
</file>