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0656C"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32570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325708">
                        <w:rPr>
                          <w:rFonts w:asciiTheme="majorHAnsi" w:hAnsiTheme="majorHAnsi"/>
                          <w:sz w:val="20"/>
                          <w:szCs w:val="20"/>
                        </w:rPr>
                        <w:t>Amanda A. Wheeler</w:t>
                      </w:r>
                      <w:r w:rsidR="00045FE3">
                        <w:rPr>
                          <w:rFonts w:asciiTheme="majorHAnsi" w:hAnsiTheme="majorHAnsi"/>
                          <w:sz w:val="20"/>
                          <w:szCs w:val="20"/>
                        </w:rPr>
                        <w:t xml:space="preserve"> Gryffin</w:t>
                      </w:r>
                    </w:sdtContent>
                  </w:sdt>
                </w:p>
              </w:tc>
              <w:sdt>
                <w:sdtPr>
                  <w:rPr>
                    <w:rFonts w:asciiTheme="majorHAnsi" w:hAnsiTheme="majorHAnsi"/>
                    <w:sz w:val="20"/>
                    <w:szCs w:val="20"/>
                  </w:rPr>
                  <w:alias w:val="Date"/>
                  <w:tag w:val="Date"/>
                  <w:id w:val="726572248"/>
                  <w:placeholder>
                    <w:docPart w:val="B560AC293F8646BBB2E6EA913E4A2A05"/>
                  </w:placeholder>
                  <w:date w:fullDate="2018-11-13T00:00:00Z">
                    <w:dateFormat w:val="M/d/yyyy"/>
                    <w:lid w:val="en-US"/>
                    <w:storeMappedDataAs w:val="dateTime"/>
                    <w:calendar w:val="gregorian"/>
                  </w:date>
                </w:sdtPr>
                <w:sdtEndPr/>
                <w:sdtContent>
                  <w:tc>
                    <w:tcPr>
                      <w:tcW w:w="1350" w:type="dxa"/>
                      <w:vAlign w:val="bottom"/>
                    </w:tcPr>
                    <w:p w:rsidR="00AD2FB4" w:rsidRDefault="00045FE3" w:rsidP="00325708">
                      <w:pPr>
                        <w:jc w:val="center"/>
                        <w:rPr>
                          <w:rFonts w:asciiTheme="majorHAnsi" w:hAnsiTheme="majorHAnsi"/>
                          <w:sz w:val="20"/>
                          <w:szCs w:val="20"/>
                        </w:rPr>
                      </w:pPr>
                      <w:r>
                        <w:rPr>
                          <w:rFonts w:asciiTheme="majorHAnsi" w:hAnsiTheme="majorHAnsi"/>
                          <w:sz w:val="20"/>
                          <w:szCs w:val="20"/>
                        </w:rPr>
                        <w:t>11/13/2018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2511516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5115169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32570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325708">
                        <w:rPr>
                          <w:rFonts w:asciiTheme="majorHAnsi" w:hAnsiTheme="majorHAnsi"/>
                          <w:sz w:val="20"/>
                          <w:szCs w:val="20"/>
                        </w:rPr>
                        <w:t>Paul Finnicum</w:t>
                      </w:r>
                    </w:sdtContent>
                  </w:sdt>
                </w:p>
              </w:tc>
              <w:sdt>
                <w:sdtPr>
                  <w:rPr>
                    <w:rFonts w:asciiTheme="majorHAnsi" w:hAnsiTheme="majorHAnsi"/>
                    <w:sz w:val="20"/>
                    <w:szCs w:val="20"/>
                  </w:rPr>
                  <w:alias w:val="Date"/>
                  <w:tag w:val="Date"/>
                  <w:id w:val="-1811082839"/>
                  <w:placeholder>
                    <w:docPart w:val="18E75FDC68B240D1AFB9E3320B45C25B"/>
                  </w:placeholder>
                  <w:date w:fullDate="2018-11-13T00:00:00Z">
                    <w:dateFormat w:val="M/d/yyyy"/>
                    <w:lid w:val="en-US"/>
                    <w:storeMappedDataAs w:val="dateTime"/>
                    <w:calendar w:val="gregorian"/>
                  </w:date>
                </w:sdtPr>
                <w:sdtEndPr/>
                <w:sdtContent>
                  <w:tc>
                    <w:tcPr>
                      <w:tcW w:w="1350" w:type="dxa"/>
                      <w:vAlign w:val="bottom"/>
                    </w:tcPr>
                    <w:p w:rsidR="00AD2FB4" w:rsidRDefault="00045FE3" w:rsidP="00325708">
                      <w:pPr>
                        <w:jc w:val="center"/>
                        <w:rPr>
                          <w:rFonts w:asciiTheme="majorHAnsi" w:hAnsiTheme="majorHAnsi"/>
                          <w:sz w:val="20"/>
                          <w:szCs w:val="20"/>
                        </w:rPr>
                      </w:pPr>
                      <w:r>
                        <w:rPr>
                          <w:rFonts w:asciiTheme="majorHAnsi" w:hAnsiTheme="majorHAnsi"/>
                          <w:sz w:val="20"/>
                          <w:szCs w:val="20"/>
                        </w:rPr>
                        <w:t>11/13/2018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5389529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89529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8864F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864FF">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8-11-13T00:00:00Z">
                    <w:dateFormat w:val="M/d/yyyy"/>
                    <w:lid w:val="en-US"/>
                    <w:storeMappedDataAs w:val="dateTime"/>
                    <w:calendar w:val="gregorian"/>
                  </w:date>
                </w:sdtPr>
                <w:sdtEndPr/>
                <w:sdtContent>
                  <w:tc>
                    <w:tcPr>
                      <w:tcW w:w="1350" w:type="dxa"/>
                      <w:vAlign w:val="bottom"/>
                    </w:tcPr>
                    <w:p w:rsidR="00AD2FB4" w:rsidRDefault="008864FF" w:rsidP="008864FF">
                      <w:pPr>
                        <w:jc w:val="center"/>
                        <w:rPr>
                          <w:rFonts w:asciiTheme="majorHAnsi" w:hAnsiTheme="majorHAnsi"/>
                          <w:sz w:val="20"/>
                          <w:szCs w:val="20"/>
                        </w:rPr>
                      </w:pPr>
                      <w:r>
                        <w:rPr>
                          <w:rFonts w:asciiTheme="majorHAnsi" w:hAnsiTheme="majorHAnsi"/>
                          <w:sz w:val="20"/>
                          <w:szCs w:val="20"/>
                        </w:rPr>
                        <w:t>11/13/2018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2643944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643944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A2660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26608">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8-11-13T00:00:00Z">
                    <w:dateFormat w:val="M/d/yyyy"/>
                    <w:lid w:val="en-US"/>
                    <w:storeMappedDataAs w:val="dateTime"/>
                    <w:calendar w:val="gregorian"/>
                  </w:date>
                </w:sdtPr>
                <w:sdtEndPr/>
                <w:sdtContent>
                  <w:tc>
                    <w:tcPr>
                      <w:tcW w:w="1350" w:type="dxa"/>
                      <w:vAlign w:val="bottom"/>
                    </w:tcPr>
                    <w:p w:rsidR="00AD2FB4" w:rsidRDefault="00A26608" w:rsidP="00A26608">
                      <w:pPr>
                        <w:jc w:val="center"/>
                        <w:rPr>
                          <w:rFonts w:asciiTheme="majorHAnsi" w:hAnsiTheme="majorHAnsi"/>
                          <w:sz w:val="20"/>
                          <w:szCs w:val="20"/>
                        </w:rPr>
                      </w:pPr>
                      <w:r>
                        <w:rPr>
                          <w:rFonts w:asciiTheme="majorHAnsi" w:hAnsiTheme="majorHAnsi"/>
                          <w:sz w:val="20"/>
                          <w:szCs w:val="20"/>
                        </w:rPr>
                        <w:t>11/13/2018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030552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305527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96480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8675044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8675044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96480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87512987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7512987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A0656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Amanda A. Wheeler</w:t>
          </w:r>
          <w:r w:rsidR="00045FE3">
            <w:rPr>
              <w:rFonts w:asciiTheme="majorHAnsi" w:hAnsiTheme="majorHAnsi" w:cs="Arial"/>
              <w:sz w:val="20"/>
              <w:szCs w:val="20"/>
            </w:rPr>
            <w:t xml:space="preserve"> Gryffin</w:t>
          </w:r>
          <w:r>
            <w:rPr>
              <w:rFonts w:asciiTheme="majorHAnsi" w:hAnsiTheme="majorHAnsi" w:cs="Arial"/>
              <w:sz w:val="20"/>
              <w:szCs w:val="20"/>
            </w:rPr>
            <w:t xml:space="preserve">, </w:t>
          </w:r>
          <w:hyperlink r:id="rId8" w:history="1">
            <w:r w:rsidRPr="004F1778">
              <w:rPr>
                <w:rStyle w:val="Hyperlink"/>
                <w:rFonts w:asciiTheme="majorHAnsi" w:hAnsiTheme="majorHAnsi" w:cs="Arial"/>
                <w:sz w:val="20"/>
                <w:szCs w:val="20"/>
              </w:rPr>
              <w:t>awheeler@astate.edu</w:t>
            </w:r>
          </w:hyperlink>
          <w:r>
            <w:rPr>
              <w:rFonts w:asciiTheme="majorHAnsi" w:hAnsiTheme="majorHAnsi" w:cs="Arial"/>
              <w:sz w:val="20"/>
              <w:szCs w:val="20"/>
            </w:rPr>
            <w:t>, 870-680-8107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386800780"/>
          </w:sdtPr>
          <w:sdtEndPr/>
          <w:sdtContent>
            <w:p w:rsidR="00A0656C" w:rsidRDefault="00A0656C" w:rsidP="00A065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3623 Techniques of Physiological Fitness Assessment should have prerequisite grade of “C” for ES 3543 and ES 3553. Currently Banner lists the required grade as “D”.</w:t>
              </w:r>
            </w:p>
          </w:sdtContent>
        </w:sdt>
        <w:p w:rsidR="00A0656C" w:rsidRDefault="00A0656C"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679653861"/>
          </w:sdtPr>
          <w:sdtEndPr/>
          <w:sdtContent>
            <w:p w:rsidR="00A0656C" w:rsidRDefault="00A0656C" w:rsidP="00A065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3713 Cardiovascular Physiology should have prerequisite grade of “C” for BIO 2201, BIO 2203, BIO 2221, BIO 2223, and ES 3553. Currently Banner lists the required grade as “D”.</w:t>
              </w:r>
            </w:p>
          </w:sdtContent>
        </w:sdt>
        <w:p w:rsidR="00A0656C" w:rsidRDefault="00A0656C"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29195551"/>
          </w:sdtPr>
          <w:sdtEndPr/>
          <w:sdtContent>
            <w:p w:rsidR="00A0656C" w:rsidRDefault="00A0656C" w:rsidP="00A065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4673 Exercise Prescription for Special Populations should have prerequisite grade of “C” for ES 4683. Currently Banner lists the required grade as “D”. Taking out perquisites to prerequisites to clean up the bulletin.</w:t>
              </w:r>
            </w:p>
          </w:sdtContent>
        </w:sdt>
        <w:p w:rsidR="00A0656C" w:rsidRDefault="00A0656C"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8141290"/>
          </w:sdtPr>
          <w:sdtEndPr/>
          <w:sdtContent>
            <w:p w:rsidR="00A0656C" w:rsidRDefault="00A0656C" w:rsidP="00A0656C">
              <w:pPr>
                <w:tabs>
                  <w:tab w:val="left" w:pos="360"/>
                  <w:tab w:val="left" w:pos="720"/>
                </w:tabs>
                <w:rPr>
                  <w:rFonts w:asciiTheme="majorHAnsi" w:hAnsiTheme="majorHAnsi" w:cs="Arial"/>
                  <w:sz w:val="20"/>
                  <w:szCs w:val="20"/>
                </w:rPr>
              </w:pPr>
              <w:r>
                <w:rPr>
                  <w:rFonts w:asciiTheme="majorHAnsi" w:hAnsiTheme="majorHAnsi" w:cs="Arial"/>
                  <w:sz w:val="20"/>
                  <w:szCs w:val="20"/>
                </w:rPr>
                <w:t>ES 4683 Exercise Prescription and Fitness Programming should have prerequisite grade of “C” for ES 3623. Currently Banner lists the required grade as “D”. Taking out prerequisites to prerequisites to clean up bulletin.</w:t>
              </w:r>
            </w:p>
          </w:sdtContent>
        </w:sdt>
        <w:sdt>
          <w:sdtPr>
            <w:rPr>
              <w:rFonts w:asciiTheme="majorHAnsi" w:hAnsiTheme="majorHAnsi" w:cs="Arial"/>
              <w:sz w:val="20"/>
              <w:szCs w:val="20"/>
            </w:rPr>
            <w:id w:val="123817818"/>
          </w:sdtPr>
          <w:sdtEndPr/>
          <w:sdtContent>
            <w:p w:rsidR="00A0656C" w:rsidRDefault="00A0656C" w:rsidP="00A065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4693 Techniques of Strength Training &amp; Conditioning should have prerequisite grade of “C” for ES 3543 and ES 3553. Currently Banner lists the required grade as “D”.</w:t>
              </w:r>
            </w:p>
          </w:sdtContent>
        </w:sdt>
        <w:p w:rsidR="00A0656C" w:rsidRDefault="00A0656C"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524249781"/>
          </w:sdtPr>
          <w:sdtEndPr/>
          <w:sdtContent>
            <w:p w:rsidR="00A0656C" w:rsidRDefault="00A0656C" w:rsidP="00A065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4763 Kinesiology should have prerequisite grade of “C” for ES 3543. Currently Banner lists the required grade as “D”.</w:t>
              </w:r>
            </w:p>
          </w:sdtContent>
        </w:sdt>
        <w:p w:rsidR="00A0656C" w:rsidRDefault="00A0656C"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8109344"/>
          </w:sdtPr>
          <w:sdtEndPr/>
          <w:sdtContent>
            <w:p w:rsidR="00A0656C" w:rsidRDefault="00A0656C" w:rsidP="00A065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ES 4813 Applied Motor Learning should have prerequisite grade of “C” for ES 3543 and ES 3553. Currently Banner lists the required grade as “D”.</w:t>
              </w:r>
            </w:p>
          </w:sdtContent>
        </w:sdt>
        <w:p w:rsidR="00A0656C" w:rsidRDefault="00A0656C"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096085178"/>
          </w:sdtPr>
          <w:sdtEndPr/>
          <w:sdtContent>
            <w:p w:rsidR="002E3FC9" w:rsidRDefault="00A0656C" w:rsidP="00A0656C">
              <w:pPr>
                <w:tabs>
                  <w:tab w:val="left" w:pos="360"/>
                  <w:tab w:val="left" w:pos="720"/>
                </w:tabs>
                <w:rPr>
                  <w:rFonts w:asciiTheme="majorHAnsi" w:hAnsiTheme="majorHAnsi" w:cs="Arial"/>
                  <w:sz w:val="20"/>
                  <w:szCs w:val="20"/>
                </w:rPr>
              </w:pPr>
              <w:r>
                <w:rPr>
                  <w:rFonts w:asciiTheme="majorHAnsi" w:hAnsiTheme="majorHAnsi" w:cs="Arial"/>
                  <w:sz w:val="20"/>
                  <w:szCs w:val="20"/>
                </w:rPr>
                <w:t>ES 4843 Practicum Pre-Internship should have prerequisite grade of “C” for ES 3653, ES 3713, ES 4683, and ES 4693. Currently Banner lists the required grade as “D”. Taking out prerequisites to prerequisites to clean up bulletin. Correcting corequisite (ES 4673) and prerequisite (ES 4693).</w:t>
              </w:r>
            </w:p>
          </w:sdtContent>
        </w:sd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1-02T00:00:00Z">
          <w:dateFormat w:val="M/d/yyyy"/>
          <w:lid w:val="en-US"/>
          <w:storeMappedDataAs w:val="dateTime"/>
          <w:calendar w:val="gregorian"/>
        </w:date>
      </w:sdtPr>
      <w:sdtEndPr/>
      <w:sdtContent>
        <w:p w:rsidR="002E3FC9" w:rsidRDefault="00045FE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A0656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Banner currently lists prerequisite grade requirements as “D” when a “C” is necessary due to the heavy reliance on prerequisite course content for the above courses. In addition, attempts to clean up the Bulletin by deleting references to prerequisites of prerequisites </w:t>
          </w:r>
          <w:r w:rsidR="007E7155">
            <w:rPr>
              <w:rFonts w:asciiTheme="majorHAnsi" w:hAnsiTheme="majorHAnsi" w:cs="Arial"/>
              <w:sz w:val="20"/>
              <w:szCs w:val="20"/>
            </w:rPr>
            <w:t xml:space="preserve">and listing prerequisite courses in numerical order </w:t>
          </w:r>
          <w:r>
            <w:rPr>
              <w:rFonts w:asciiTheme="majorHAnsi" w:hAnsiTheme="majorHAnsi" w:cs="Arial"/>
              <w:sz w:val="20"/>
              <w:szCs w:val="20"/>
            </w:rPr>
            <w:t>is also being requested.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4A08D9" w:rsidRDefault="004A08D9"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449:</w:t>
          </w:r>
        </w:p>
        <w:p w:rsidR="004A08D9" w:rsidRDefault="004A08D9" w:rsidP="00CD7510">
          <w:pPr>
            <w:tabs>
              <w:tab w:val="left" w:pos="360"/>
              <w:tab w:val="left" w:pos="720"/>
            </w:tabs>
            <w:spacing w:after="0" w:line="240" w:lineRule="auto"/>
            <w:rPr>
              <w:rFonts w:asciiTheme="majorHAnsi" w:hAnsiTheme="majorHAnsi" w:cs="Arial"/>
              <w:sz w:val="20"/>
              <w:szCs w:val="20"/>
            </w:rPr>
          </w:pPr>
        </w:p>
        <w:p w:rsidR="007E7155" w:rsidRDefault="007E7155" w:rsidP="007E7155">
          <w:pPr>
            <w:tabs>
              <w:tab w:val="left" w:pos="360"/>
              <w:tab w:val="left" w:pos="720"/>
            </w:tabs>
            <w:spacing w:after="0" w:line="240" w:lineRule="auto"/>
            <w:rPr>
              <w:rFonts w:asciiTheme="majorHAnsi" w:hAnsiTheme="majorHAnsi" w:cs="Arial"/>
              <w:sz w:val="20"/>
              <w:szCs w:val="20"/>
            </w:rPr>
          </w:pPr>
          <w:r w:rsidRPr="007E7155">
            <w:rPr>
              <w:rFonts w:asciiTheme="majorHAnsi" w:hAnsiTheme="majorHAnsi" w:cs="Arial"/>
              <w:b/>
              <w:sz w:val="20"/>
              <w:szCs w:val="20"/>
            </w:rPr>
            <w:t>ES 3623. Techniques of Physiological Fitness Assessment</w:t>
          </w:r>
          <w:r>
            <w:rPr>
              <w:rFonts w:asciiTheme="majorHAnsi" w:hAnsiTheme="majorHAnsi" w:cs="Arial"/>
              <w:sz w:val="20"/>
              <w:szCs w:val="20"/>
            </w:rPr>
            <w:tab/>
          </w:r>
          <w:r w:rsidRPr="007E7155">
            <w:rPr>
              <w:rFonts w:asciiTheme="majorHAnsi" w:hAnsiTheme="majorHAnsi" w:cs="Arial"/>
              <w:sz w:val="20"/>
              <w:szCs w:val="20"/>
            </w:rPr>
            <w:t>S</w:t>
          </w:r>
          <w:r>
            <w:rPr>
              <w:rFonts w:asciiTheme="majorHAnsi" w:hAnsiTheme="majorHAnsi" w:cs="Arial"/>
              <w:sz w:val="20"/>
              <w:szCs w:val="20"/>
            </w:rPr>
            <w:t xml:space="preserve">tudy of graded exercise testing </w:t>
          </w:r>
          <w:r w:rsidRPr="007E7155">
            <w:rPr>
              <w:rFonts w:asciiTheme="majorHAnsi" w:hAnsiTheme="majorHAnsi" w:cs="Arial"/>
              <w:sz w:val="20"/>
              <w:szCs w:val="20"/>
            </w:rPr>
            <w:t>in the evaluation of functional work capacity. Testing modalities w</w:t>
          </w:r>
          <w:r>
            <w:rPr>
              <w:rFonts w:asciiTheme="majorHAnsi" w:hAnsiTheme="majorHAnsi" w:cs="Arial"/>
              <w:sz w:val="20"/>
              <w:szCs w:val="20"/>
            </w:rPr>
            <w:t xml:space="preserve">ill include, treadmill, bicycle </w:t>
          </w:r>
          <w:r w:rsidRPr="007E7155">
            <w:rPr>
              <w:rFonts w:asciiTheme="majorHAnsi" w:hAnsiTheme="majorHAnsi" w:cs="Arial"/>
              <w:sz w:val="20"/>
              <w:szCs w:val="20"/>
            </w:rPr>
            <w:t>ergometer, bench or step testing, and field testing. Prerequisi</w:t>
          </w:r>
          <w:r>
            <w:rPr>
              <w:rFonts w:asciiTheme="majorHAnsi" w:hAnsiTheme="majorHAnsi" w:cs="Arial"/>
              <w:sz w:val="20"/>
              <w:szCs w:val="20"/>
            </w:rPr>
            <w:t xml:space="preserve">tes, </w:t>
          </w:r>
          <w:r w:rsidRPr="007E7155">
            <w:rPr>
              <w:rFonts w:asciiTheme="majorHAnsi" w:hAnsiTheme="majorHAnsi" w:cs="Arial"/>
              <w:color w:val="1F497D" w:themeColor="text2"/>
              <w:sz w:val="28"/>
              <w:szCs w:val="20"/>
            </w:rPr>
            <w:t xml:space="preserve">grade of “C” or better in </w:t>
          </w:r>
          <w:r>
            <w:rPr>
              <w:rFonts w:asciiTheme="majorHAnsi" w:hAnsiTheme="majorHAnsi" w:cs="Arial"/>
              <w:sz w:val="20"/>
              <w:szCs w:val="20"/>
            </w:rPr>
            <w:t xml:space="preserve">ES 3543 and ES 3553. Fall, </w:t>
          </w:r>
          <w:r w:rsidRPr="007E7155">
            <w:rPr>
              <w:rFonts w:asciiTheme="majorHAnsi" w:hAnsiTheme="majorHAnsi" w:cs="Arial"/>
              <w:sz w:val="20"/>
              <w:szCs w:val="20"/>
            </w:rPr>
            <w:t>Spring.</w:t>
          </w:r>
        </w:p>
        <w:p w:rsidR="007E7155" w:rsidRDefault="007E7155" w:rsidP="007E7155">
          <w:pPr>
            <w:tabs>
              <w:tab w:val="left" w:pos="360"/>
              <w:tab w:val="left" w:pos="720"/>
            </w:tabs>
            <w:spacing w:after="0" w:line="240" w:lineRule="auto"/>
            <w:rPr>
              <w:rFonts w:asciiTheme="majorHAnsi" w:hAnsiTheme="majorHAnsi" w:cs="Arial"/>
              <w:sz w:val="20"/>
              <w:szCs w:val="20"/>
            </w:rPr>
          </w:pPr>
        </w:p>
        <w:p w:rsidR="007E7155" w:rsidRDefault="007E7155" w:rsidP="007E7155">
          <w:pPr>
            <w:tabs>
              <w:tab w:val="left" w:pos="360"/>
              <w:tab w:val="left" w:pos="720"/>
            </w:tabs>
            <w:spacing w:after="0" w:line="240" w:lineRule="auto"/>
            <w:rPr>
              <w:rFonts w:asciiTheme="majorHAnsi" w:hAnsiTheme="majorHAnsi" w:cs="Arial"/>
              <w:sz w:val="20"/>
              <w:szCs w:val="20"/>
            </w:rPr>
          </w:pPr>
          <w:r w:rsidRPr="007E7155">
            <w:rPr>
              <w:rFonts w:asciiTheme="majorHAnsi" w:hAnsiTheme="majorHAnsi" w:cs="Arial"/>
              <w:b/>
              <w:sz w:val="20"/>
              <w:szCs w:val="20"/>
            </w:rPr>
            <w:t>ES 3713. Cardiovascular Physiology</w:t>
          </w:r>
          <w:r>
            <w:rPr>
              <w:rFonts w:asciiTheme="majorHAnsi" w:hAnsiTheme="majorHAnsi" w:cs="Arial"/>
              <w:sz w:val="20"/>
              <w:szCs w:val="20"/>
            </w:rPr>
            <w:tab/>
          </w:r>
          <w:r w:rsidRPr="007E7155">
            <w:rPr>
              <w:rFonts w:asciiTheme="majorHAnsi" w:hAnsiTheme="majorHAnsi" w:cs="Arial"/>
              <w:sz w:val="20"/>
              <w:szCs w:val="20"/>
            </w:rPr>
            <w:t>This course is desig</w:t>
          </w:r>
          <w:r>
            <w:rPr>
              <w:rFonts w:asciiTheme="majorHAnsi" w:hAnsiTheme="majorHAnsi" w:cs="Arial"/>
              <w:sz w:val="20"/>
              <w:szCs w:val="20"/>
            </w:rPr>
            <w:t xml:space="preserve">ned to introduce the student to </w:t>
          </w:r>
          <w:r w:rsidRPr="007E7155">
            <w:rPr>
              <w:rFonts w:asciiTheme="majorHAnsi" w:hAnsiTheme="majorHAnsi" w:cs="Arial"/>
              <w:sz w:val="20"/>
              <w:szCs w:val="20"/>
            </w:rPr>
            <w:t>the study of cardiovascular physiology with an emphasis on norm</w:t>
          </w:r>
          <w:r>
            <w:rPr>
              <w:rFonts w:asciiTheme="majorHAnsi" w:hAnsiTheme="majorHAnsi" w:cs="Arial"/>
              <w:sz w:val="20"/>
              <w:szCs w:val="20"/>
            </w:rPr>
            <w:t xml:space="preserve">al versus abnormal function. It </w:t>
          </w:r>
          <w:r w:rsidRPr="007E7155">
            <w:rPr>
              <w:rFonts w:asciiTheme="majorHAnsi" w:hAnsiTheme="majorHAnsi" w:cs="Arial"/>
              <w:sz w:val="20"/>
              <w:szCs w:val="20"/>
            </w:rPr>
            <w:t>provides an in depth study of the cardiovascular system and its</w:t>
          </w:r>
          <w:r>
            <w:rPr>
              <w:rFonts w:asciiTheme="majorHAnsi" w:hAnsiTheme="majorHAnsi" w:cs="Arial"/>
              <w:sz w:val="20"/>
              <w:szCs w:val="20"/>
            </w:rPr>
            <w:t xml:space="preserve"> various responses to acute and </w:t>
          </w:r>
          <w:r w:rsidRPr="007E7155">
            <w:rPr>
              <w:rFonts w:asciiTheme="majorHAnsi" w:hAnsiTheme="majorHAnsi" w:cs="Arial"/>
              <w:sz w:val="20"/>
              <w:szCs w:val="20"/>
            </w:rPr>
            <w:t xml:space="preserve">chronic exercise. Prerequisites, </w:t>
          </w:r>
          <w:r w:rsidRPr="007E7155">
            <w:rPr>
              <w:rFonts w:asciiTheme="majorHAnsi" w:hAnsiTheme="majorHAnsi" w:cs="Arial"/>
              <w:color w:val="1F497D" w:themeColor="text2"/>
              <w:sz w:val="24"/>
              <w:szCs w:val="20"/>
            </w:rPr>
            <w:t>grade of “C” or better in BIO 2201, BIO 2203, BIO 2221, BIO 2223, and ES 3553.</w:t>
          </w:r>
          <w:r>
            <w:rPr>
              <w:rFonts w:asciiTheme="majorHAnsi" w:hAnsiTheme="majorHAnsi" w:cs="Arial"/>
              <w:sz w:val="20"/>
              <w:szCs w:val="20"/>
            </w:rPr>
            <w:t xml:space="preserve"> </w:t>
          </w:r>
          <w:r w:rsidRPr="007E7155">
            <w:rPr>
              <w:rFonts w:asciiTheme="majorHAnsi" w:hAnsiTheme="majorHAnsi" w:cs="Arial"/>
              <w:strike/>
              <w:color w:val="FF0000"/>
              <w:sz w:val="20"/>
              <w:szCs w:val="20"/>
            </w:rPr>
            <w:t>BIO, 2203, BIO 2201, BIO 2223, BIO 2221, and ES 3553.</w:t>
          </w:r>
          <w:r w:rsidRPr="007E7155">
            <w:rPr>
              <w:rFonts w:asciiTheme="majorHAnsi" w:hAnsiTheme="majorHAnsi" w:cs="Arial"/>
              <w:sz w:val="20"/>
              <w:szCs w:val="20"/>
            </w:rPr>
            <w:t xml:space="preserve"> Spring.</w:t>
          </w:r>
        </w:p>
        <w:p w:rsidR="007E7155" w:rsidRDefault="007E7155" w:rsidP="007E7155">
          <w:pPr>
            <w:tabs>
              <w:tab w:val="left" w:pos="360"/>
              <w:tab w:val="left" w:pos="720"/>
            </w:tabs>
            <w:spacing w:after="0" w:line="240" w:lineRule="auto"/>
            <w:rPr>
              <w:rFonts w:asciiTheme="majorHAnsi" w:hAnsiTheme="majorHAnsi" w:cs="Arial"/>
              <w:sz w:val="20"/>
              <w:szCs w:val="20"/>
            </w:rPr>
          </w:pPr>
        </w:p>
        <w:p w:rsidR="007E7155" w:rsidRDefault="007E7155" w:rsidP="007E7155">
          <w:pPr>
            <w:tabs>
              <w:tab w:val="left" w:pos="360"/>
              <w:tab w:val="left" w:pos="720"/>
            </w:tabs>
            <w:spacing w:after="0" w:line="240" w:lineRule="auto"/>
            <w:rPr>
              <w:rFonts w:asciiTheme="majorHAnsi" w:hAnsiTheme="majorHAnsi" w:cs="Arial"/>
              <w:sz w:val="20"/>
              <w:szCs w:val="20"/>
            </w:rPr>
          </w:pPr>
          <w:r w:rsidRPr="007E7155">
            <w:rPr>
              <w:rFonts w:asciiTheme="majorHAnsi" w:hAnsiTheme="majorHAnsi" w:cs="Arial"/>
              <w:b/>
              <w:sz w:val="20"/>
              <w:szCs w:val="20"/>
            </w:rPr>
            <w:t>ES 4673. Exercise Prescription for Special Populations</w:t>
          </w:r>
          <w:r>
            <w:rPr>
              <w:rFonts w:asciiTheme="majorHAnsi" w:hAnsiTheme="majorHAnsi" w:cs="Arial"/>
              <w:sz w:val="20"/>
              <w:szCs w:val="20"/>
            </w:rPr>
            <w:tab/>
          </w:r>
          <w:r w:rsidRPr="007E7155">
            <w:rPr>
              <w:rFonts w:asciiTheme="majorHAnsi" w:hAnsiTheme="majorHAnsi" w:cs="Arial"/>
              <w:sz w:val="20"/>
              <w:szCs w:val="20"/>
            </w:rPr>
            <w:t>Provi</w:t>
          </w:r>
          <w:r>
            <w:rPr>
              <w:rFonts w:asciiTheme="majorHAnsi" w:hAnsiTheme="majorHAnsi" w:cs="Arial"/>
              <w:sz w:val="20"/>
              <w:szCs w:val="20"/>
            </w:rPr>
            <w:t xml:space="preserve">de the students with principles </w:t>
          </w:r>
          <w:r w:rsidRPr="007E7155">
            <w:rPr>
              <w:rFonts w:asciiTheme="majorHAnsi" w:hAnsiTheme="majorHAnsi" w:cs="Arial"/>
              <w:sz w:val="20"/>
              <w:szCs w:val="20"/>
            </w:rPr>
            <w:t>and practice in developing exercise regimens and programs specifically</w:t>
          </w:r>
          <w:r>
            <w:rPr>
              <w:rFonts w:asciiTheme="majorHAnsi" w:hAnsiTheme="majorHAnsi" w:cs="Arial"/>
              <w:sz w:val="20"/>
              <w:szCs w:val="20"/>
            </w:rPr>
            <w:t xml:space="preserve"> designed for special </w:t>
          </w:r>
          <w:r w:rsidRPr="007E7155">
            <w:rPr>
              <w:rFonts w:asciiTheme="majorHAnsi" w:hAnsiTheme="majorHAnsi" w:cs="Arial"/>
              <w:sz w:val="20"/>
              <w:szCs w:val="20"/>
            </w:rPr>
            <w:t xml:space="preserve">populations. Prerequisites, </w:t>
          </w:r>
          <w:r w:rsidRPr="007E7155">
            <w:rPr>
              <w:rFonts w:asciiTheme="majorHAnsi" w:hAnsiTheme="majorHAnsi" w:cs="Arial"/>
              <w:strike/>
              <w:color w:val="FF0000"/>
              <w:sz w:val="20"/>
              <w:szCs w:val="20"/>
            </w:rPr>
            <w:t>ES 3543, ES 3553,</w:t>
          </w:r>
          <w:r w:rsidRPr="007E7155">
            <w:rPr>
              <w:rFonts w:asciiTheme="majorHAnsi" w:hAnsiTheme="majorHAnsi" w:cs="Arial"/>
              <w:sz w:val="20"/>
              <w:szCs w:val="20"/>
            </w:rPr>
            <w:t xml:space="preserve"> </w:t>
          </w:r>
          <w:r w:rsidRPr="007E7155">
            <w:rPr>
              <w:rFonts w:asciiTheme="majorHAnsi" w:hAnsiTheme="majorHAnsi" w:cs="Arial"/>
              <w:color w:val="1F497D" w:themeColor="text2"/>
              <w:sz w:val="24"/>
              <w:szCs w:val="20"/>
            </w:rPr>
            <w:t>grade of “C” or better in</w:t>
          </w:r>
          <w:r>
            <w:rPr>
              <w:rFonts w:asciiTheme="majorHAnsi" w:hAnsiTheme="majorHAnsi" w:cs="Arial"/>
              <w:sz w:val="20"/>
              <w:szCs w:val="20"/>
            </w:rPr>
            <w:t xml:space="preserve"> </w:t>
          </w:r>
          <w:r w:rsidRPr="007E7155">
            <w:rPr>
              <w:rFonts w:asciiTheme="majorHAnsi" w:hAnsiTheme="majorHAnsi" w:cs="Arial"/>
              <w:sz w:val="20"/>
              <w:szCs w:val="20"/>
            </w:rPr>
            <w:t>ES 4683. Spring.</w:t>
          </w:r>
        </w:p>
        <w:p w:rsidR="007E7155" w:rsidRDefault="007E7155" w:rsidP="007E7155">
          <w:pPr>
            <w:tabs>
              <w:tab w:val="left" w:pos="360"/>
              <w:tab w:val="left" w:pos="720"/>
            </w:tabs>
            <w:spacing w:after="0" w:line="240" w:lineRule="auto"/>
            <w:rPr>
              <w:rFonts w:asciiTheme="majorHAnsi" w:hAnsiTheme="majorHAnsi" w:cs="Arial"/>
              <w:sz w:val="20"/>
              <w:szCs w:val="20"/>
            </w:rPr>
          </w:pPr>
        </w:p>
        <w:p w:rsidR="007E7155" w:rsidRDefault="007E7155" w:rsidP="007E7155">
          <w:pPr>
            <w:tabs>
              <w:tab w:val="left" w:pos="360"/>
              <w:tab w:val="left" w:pos="720"/>
            </w:tabs>
            <w:spacing w:after="0" w:line="240" w:lineRule="auto"/>
            <w:rPr>
              <w:rFonts w:asciiTheme="majorHAnsi" w:hAnsiTheme="majorHAnsi" w:cs="Arial"/>
              <w:sz w:val="20"/>
              <w:szCs w:val="20"/>
            </w:rPr>
          </w:pPr>
          <w:r w:rsidRPr="007E7155">
            <w:rPr>
              <w:rFonts w:asciiTheme="majorHAnsi" w:hAnsiTheme="majorHAnsi" w:cs="Arial"/>
              <w:b/>
              <w:sz w:val="20"/>
              <w:szCs w:val="20"/>
            </w:rPr>
            <w:t>ES 4683. Exercise Prescription and Fitness Programming</w:t>
          </w:r>
          <w:r>
            <w:rPr>
              <w:rFonts w:asciiTheme="majorHAnsi" w:hAnsiTheme="majorHAnsi" w:cs="Arial"/>
              <w:sz w:val="20"/>
              <w:szCs w:val="20"/>
            </w:rPr>
            <w:tab/>
          </w:r>
          <w:r w:rsidRPr="007E7155">
            <w:rPr>
              <w:rFonts w:asciiTheme="majorHAnsi" w:hAnsiTheme="majorHAnsi" w:cs="Arial"/>
              <w:sz w:val="20"/>
              <w:szCs w:val="20"/>
            </w:rPr>
            <w:t>The app</w:t>
          </w:r>
          <w:r>
            <w:rPr>
              <w:rFonts w:asciiTheme="majorHAnsi" w:hAnsiTheme="majorHAnsi" w:cs="Arial"/>
              <w:sz w:val="20"/>
              <w:szCs w:val="20"/>
            </w:rPr>
            <w:t xml:space="preserve">lication of basic physiological </w:t>
          </w:r>
          <w:r w:rsidRPr="007E7155">
            <w:rPr>
              <w:rFonts w:asciiTheme="majorHAnsi" w:hAnsiTheme="majorHAnsi" w:cs="Arial"/>
              <w:sz w:val="20"/>
              <w:szCs w:val="20"/>
            </w:rPr>
            <w:t>principles in the prescription of exercise and the administ</w:t>
          </w:r>
          <w:r>
            <w:rPr>
              <w:rFonts w:asciiTheme="majorHAnsi" w:hAnsiTheme="majorHAnsi" w:cs="Arial"/>
              <w:sz w:val="20"/>
              <w:szCs w:val="20"/>
            </w:rPr>
            <w:t xml:space="preserve">ration of conditioning programs </w:t>
          </w:r>
          <w:r w:rsidRPr="007E7155">
            <w:rPr>
              <w:rFonts w:asciiTheme="majorHAnsi" w:hAnsiTheme="majorHAnsi" w:cs="Arial"/>
              <w:sz w:val="20"/>
              <w:szCs w:val="20"/>
            </w:rPr>
            <w:t>for individuals of differing ages, health status, and occupational</w:t>
          </w:r>
          <w:r>
            <w:rPr>
              <w:rFonts w:asciiTheme="majorHAnsi" w:hAnsiTheme="majorHAnsi" w:cs="Arial"/>
              <w:sz w:val="20"/>
              <w:szCs w:val="20"/>
            </w:rPr>
            <w:t xml:space="preserve"> status. Prerequisite, </w:t>
          </w:r>
          <w:r w:rsidRPr="007E7155">
            <w:rPr>
              <w:rFonts w:asciiTheme="majorHAnsi" w:hAnsiTheme="majorHAnsi" w:cs="Arial"/>
              <w:strike/>
              <w:color w:val="FF0000"/>
              <w:sz w:val="20"/>
              <w:szCs w:val="20"/>
            </w:rPr>
            <w:t>ES 3543, 3553,</w:t>
          </w:r>
          <w:r w:rsidRPr="007E7155">
            <w:rPr>
              <w:rFonts w:asciiTheme="majorHAnsi" w:hAnsiTheme="majorHAnsi" w:cs="Arial"/>
              <w:sz w:val="20"/>
              <w:szCs w:val="20"/>
            </w:rPr>
            <w:t xml:space="preserve"> </w:t>
          </w:r>
          <w:r w:rsidRPr="007E7155">
            <w:rPr>
              <w:rFonts w:asciiTheme="majorHAnsi" w:hAnsiTheme="majorHAnsi" w:cs="Arial"/>
              <w:color w:val="1F497D" w:themeColor="text2"/>
              <w:sz w:val="24"/>
              <w:szCs w:val="20"/>
            </w:rPr>
            <w:t>grade of “C” or better in</w:t>
          </w:r>
          <w:r w:rsidRPr="007E7155">
            <w:rPr>
              <w:rFonts w:asciiTheme="majorHAnsi" w:hAnsiTheme="majorHAnsi" w:cs="Arial"/>
              <w:sz w:val="20"/>
              <w:szCs w:val="20"/>
            </w:rPr>
            <w:t xml:space="preserve"> ES 3623. Fall.</w:t>
          </w:r>
        </w:p>
        <w:p w:rsidR="007E7155" w:rsidRDefault="007E7155" w:rsidP="007E7155">
          <w:pPr>
            <w:tabs>
              <w:tab w:val="left" w:pos="360"/>
              <w:tab w:val="left" w:pos="720"/>
            </w:tabs>
            <w:spacing w:after="0" w:line="240" w:lineRule="auto"/>
            <w:rPr>
              <w:rFonts w:asciiTheme="majorHAnsi" w:hAnsiTheme="majorHAnsi" w:cs="Arial"/>
              <w:sz w:val="20"/>
              <w:szCs w:val="20"/>
            </w:rPr>
          </w:pPr>
        </w:p>
        <w:p w:rsidR="007E7155" w:rsidRDefault="00B86F8D" w:rsidP="00B86F8D">
          <w:pPr>
            <w:tabs>
              <w:tab w:val="left" w:pos="360"/>
              <w:tab w:val="left" w:pos="720"/>
            </w:tabs>
            <w:spacing w:after="0" w:line="240" w:lineRule="auto"/>
            <w:rPr>
              <w:rFonts w:asciiTheme="majorHAnsi" w:hAnsiTheme="majorHAnsi" w:cs="Arial"/>
              <w:sz w:val="20"/>
              <w:szCs w:val="20"/>
            </w:rPr>
          </w:pPr>
          <w:r w:rsidRPr="00B86F8D">
            <w:rPr>
              <w:rFonts w:asciiTheme="majorHAnsi" w:hAnsiTheme="majorHAnsi" w:cs="Arial"/>
              <w:b/>
              <w:sz w:val="20"/>
              <w:szCs w:val="20"/>
            </w:rPr>
            <w:t>ES 4693. Techniques of Strength Training and Conditioning</w:t>
          </w:r>
          <w:r>
            <w:rPr>
              <w:rFonts w:asciiTheme="majorHAnsi" w:hAnsiTheme="majorHAnsi" w:cs="Arial"/>
              <w:sz w:val="20"/>
              <w:szCs w:val="20"/>
            </w:rPr>
            <w:tab/>
            <w:t xml:space="preserve">The study of current principles </w:t>
          </w:r>
          <w:r w:rsidRPr="00B86F8D">
            <w:rPr>
              <w:rFonts w:asciiTheme="majorHAnsi" w:hAnsiTheme="majorHAnsi" w:cs="Arial"/>
              <w:sz w:val="20"/>
              <w:szCs w:val="20"/>
            </w:rPr>
            <w:t>and procedures essential to strength training and conditioning p</w:t>
          </w:r>
          <w:r>
            <w:rPr>
              <w:rFonts w:asciiTheme="majorHAnsi" w:hAnsiTheme="majorHAnsi" w:cs="Arial"/>
              <w:sz w:val="20"/>
              <w:szCs w:val="20"/>
            </w:rPr>
            <w:t xml:space="preserve">ractices. Emphasis is placed on </w:t>
          </w:r>
          <w:r w:rsidRPr="00B86F8D">
            <w:rPr>
              <w:rFonts w:asciiTheme="majorHAnsi" w:hAnsiTheme="majorHAnsi" w:cs="Arial"/>
              <w:sz w:val="20"/>
              <w:szCs w:val="20"/>
            </w:rPr>
            <w:t xml:space="preserve">the development and practical applications of aerobic conditioning, </w:t>
          </w:r>
          <w:r>
            <w:rPr>
              <w:rFonts w:asciiTheme="majorHAnsi" w:hAnsiTheme="majorHAnsi" w:cs="Arial"/>
              <w:sz w:val="20"/>
              <w:szCs w:val="20"/>
            </w:rPr>
            <w:t xml:space="preserve">joint flexibility, and muscular </w:t>
          </w:r>
          <w:r w:rsidRPr="00B86F8D">
            <w:rPr>
              <w:rFonts w:asciiTheme="majorHAnsi" w:hAnsiTheme="majorHAnsi" w:cs="Arial"/>
              <w:sz w:val="20"/>
              <w:szCs w:val="20"/>
            </w:rPr>
            <w:t xml:space="preserve">strength, power and endurance programs. Prerequisites, </w:t>
          </w:r>
          <w:r w:rsidRPr="007E7155">
            <w:rPr>
              <w:rFonts w:asciiTheme="majorHAnsi" w:hAnsiTheme="majorHAnsi" w:cs="Arial"/>
              <w:color w:val="1F497D" w:themeColor="text2"/>
              <w:sz w:val="24"/>
              <w:szCs w:val="20"/>
            </w:rPr>
            <w:t>grade of “C” or better in</w:t>
          </w:r>
          <w:r w:rsidRPr="00B86F8D">
            <w:rPr>
              <w:rFonts w:asciiTheme="majorHAnsi" w:hAnsiTheme="majorHAnsi" w:cs="Arial"/>
              <w:sz w:val="20"/>
              <w:szCs w:val="20"/>
            </w:rPr>
            <w:t xml:space="preserve"> ES 3543</w:t>
          </w:r>
          <w:r w:rsidRPr="004C707A">
            <w:rPr>
              <w:rFonts w:asciiTheme="majorHAnsi" w:hAnsiTheme="majorHAnsi" w:cs="Arial"/>
              <w:strike/>
              <w:color w:val="FF0000"/>
              <w:sz w:val="20"/>
              <w:szCs w:val="20"/>
            </w:rPr>
            <w:t>,</w:t>
          </w:r>
          <w:r w:rsidRPr="00B86F8D">
            <w:rPr>
              <w:rFonts w:asciiTheme="majorHAnsi" w:hAnsiTheme="majorHAnsi" w:cs="Arial"/>
              <w:sz w:val="20"/>
              <w:szCs w:val="20"/>
            </w:rPr>
            <w:t xml:space="preserve"> </w:t>
          </w:r>
          <w:r w:rsidR="004C707A" w:rsidRPr="004C707A">
            <w:rPr>
              <w:rFonts w:asciiTheme="majorHAnsi" w:hAnsiTheme="majorHAnsi" w:cs="Arial"/>
              <w:color w:val="1F497D" w:themeColor="text2"/>
              <w:sz w:val="24"/>
              <w:szCs w:val="20"/>
            </w:rPr>
            <w:t>and</w:t>
          </w:r>
          <w:r w:rsidR="004C707A">
            <w:rPr>
              <w:rFonts w:asciiTheme="majorHAnsi" w:hAnsiTheme="majorHAnsi" w:cs="Arial"/>
              <w:sz w:val="20"/>
              <w:szCs w:val="20"/>
            </w:rPr>
            <w:t xml:space="preserve"> </w:t>
          </w:r>
          <w:r w:rsidRPr="00B86F8D">
            <w:rPr>
              <w:rFonts w:asciiTheme="majorHAnsi" w:hAnsiTheme="majorHAnsi" w:cs="Arial"/>
              <w:sz w:val="20"/>
              <w:szCs w:val="20"/>
            </w:rPr>
            <w:t>ES 3553. Spring, Summer.</w:t>
          </w:r>
        </w:p>
        <w:p w:rsidR="004C707A" w:rsidRDefault="004C707A" w:rsidP="00B86F8D">
          <w:pPr>
            <w:tabs>
              <w:tab w:val="left" w:pos="360"/>
              <w:tab w:val="left" w:pos="720"/>
            </w:tabs>
            <w:spacing w:after="0" w:line="240" w:lineRule="auto"/>
            <w:rPr>
              <w:rFonts w:asciiTheme="majorHAnsi" w:hAnsiTheme="majorHAnsi" w:cs="Arial"/>
              <w:sz w:val="20"/>
              <w:szCs w:val="20"/>
            </w:rPr>
          </w:pPr>
        </w:p>
        <w:p w:rsidR="004C707A" w:rsidRDefault="004C707A" w:rsidP="00B86F8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450:</w:t>
          </w:r>
        </w:p>
        <w:p w:rsidR="004C707A" w:rsidRDefault="004C707A" w:rsidP="00B86F8D">
          <w:pPr>
            <w:tabs>
              <w:tab w:val="left" w:pos="360"/>
              <w:tab w:val="left" w:pos="720"/>
            </w:tabs>
            <w:spacing w:after="0" w:line="240" w:lineRule="auto"/>
            <w:rPr>
              <w:rFonts w:asciiTheme="majorHAnsi" w:hAnsiTheme="majorHAnsi" w:cs="Arial"/>
              <w:sz w:val="20"/>
              <w:szCs w:val="20"/>
            </w:rPr>
          </w:pPr>
        </w:p>
        <w:p w:rsidR="004C707A" w:rsidRDefault="0076329E" w:rsidP="0076329E">
          <w:pPr>
            <w:tabs>
              <w:tab w:val="left" w:pos="360"/>
              <w:tab w:val="left" w:pos="720"/>
            </w:tabs>
            <w:spacing w:after="0" w:line="240" w:lineRule="auto"/>
            <w:rPr>
              <w:rFonts w:asciiTheme="majorHAnsi" w:hAnsiTheme="majorHAnsi" w:cs="Arial"/>
              <w:sz w:val="20"/>
              <w:szCs w:val="20"/>
            </w:rPr>
          </w:pPr>
          <w:r w:rsidRPr="0076329E">
            <w:rPr>
              <w:rFonts w:asciiTheme="majorHAnsi" w:hAnsiTheme="majorHAnsi" w:cs="Arial"/>
              <w:b/>
              <w:sz w:val="20"/>
              <w:szCs w:val="20"/>
            </w:rPr>
            <w:t>ES 4763. Kinesiology</w:t>
          </w:r>
          <w:r>
            <w:rPr>
              <w:rFonts w:asciiTheme="majorHAnsi" w:hAnsiTheme="majorHAnsi" w:cs="Arial"/>
              <w:sz w:val="20"/>
              <w:szCs w:val="20"/>
            </w:rPr>
            <w:tab/>
          </w:r>
          <w:r w:rsidRPr="0076329E">
            <w:rPr>
              <w:rFonts w:asciiTheme="majorHAnsi" w:hAnsiTheme="majorHAnsi" w:cs="Arial"/>
              <w:sz w:val="20"/>
              <w:szCs w:val="20"/>
            </w:rPr>
            <w:t>Mechanics of human motion and its appl</w:t>
          </w:r>
          <w:r>
            <w:rPr>
              <w:rFonts w:asciiTheme="majorHAnsi" w:hAnsiTheme="majorHAnsi" w:cs="Arial"/>
              <w:sz w:val="20"/>
              <w:szCs w:val="20"/>
            </w:rPr>
            <w:t xml:space="preserve">ication to physical activity. </w:t>
          </w:r>
          <w:r w:rsidRPr="0076329E">
            <w:rPr>
              <w:rFonts w:asciiTheme="majorHAnsi" w:hAnsiTheme="majorHAnsi" w:cs="Arial"/>
              <w:sz w:val="20"/>
              <w:szCs w:val="20"/>
            </w:rPr>
            <w:t xml:space="preserve">Prerequisite, </w:t>
          </w:r>
          <w:r w:rsidRPr="007E7155">
            <w:rPr>
              <w:rFonts w:asciiTheme="majorHAnsi" w:hAnsiTheme="majorHAnsi" w:cs="Arial"/>
              <w:color w:val="1F497D" w:themeColor="text2"/>
              <w:sz w:val="24"/>
              <w:szCs w:val="20"/>
            </w:rPr>
            <w:t>grade of “C” or better in</w:t>
          </w:r>
          <w:r w:rsidRPr="0076329E">
            <w:rPr>
              <w:rFonts w:asciiTheme="majorHAnsi" w:hAnsiTheme="majorHAnsi" w:cs="Arial"/>
              <w:sz w:val="20"/>
              <w:szCs w:val="20"/>
            </w:rPr>
            <w:t xml:space="preserve"> ES 3543</w:t>
          </w:r>
          <w:r w:rsidRPr="0076329E">
            <w:rPr>
              <w:rFonts w:asciiTheme="majorHAnsi" w:hAnsiTheme="majorHAnsi" w:cs="Arial"/>
              <w:strike/>
              <w:color w:val="FF0000"/>
              <w:sz w:val="20"/>
              <w:szCs w:val="20"/>
            </w:rPr>
            <w:t>, Human Anatomy and Fundamentals of Motion</w:t>
          </w:r>
          <w:r w:rsidRPr="0076329E">
            <w:rPr>
              <w:rFonts w:asciiTheme="majorHAnsi" w:hAnsiTheme="majorHAnsi" w:cs="Arial"/>
              <w:sz w:val="20"/>
              <w:szCs w:val="20"/>
            </w:rPr>
            <w:t>. Fall, Spring, Summer.</w:t>
          </w:r>
        </w:p>
        <w:p w:rsidR="007E7155" w:rsidRDefault="007E7155" w:rsidP="007E7155">
          <w:pPr>
            <w:tabs>
              <w:tab w:val="left" w:pos="360"/>
              <w:tab w:val="left" w:pos="720"/>
            </w:tabs>
            <w:spacing w:after="0" w:line="240" w:lineRule="auto"/>
            <w:rPr>
              <w:rFonts w:asciiTheme="majorHAnsi" w:hAnsiTheme="majorHAnsi" w:cs="Arial"/>
              <w:sz w:val="20"/>
              <w:szCs w:val="20"/>
            </w:rPr>
          </w:pPr>
        </w:p>
        <w:p w:rsidR="0076329E" w:rsidRDefault="00964809" w:rsidP="007E7155">
          <w:pPr>
            <w:tabs>
              <w:tab w:val="left" w:pos="360"/>
              <w:tab w:val="left" w:pos="720"/>
            </w:tabs>
            <w:spacing w:after="0" w:line="240" w:lineRule="auto"/>
            <w:rPr>
              <w:rFonts w:asciiTheme="majorHAnsi" w:hAnsiTheme="majorHAnsi" w:cs="Arial"/>
              <w:sz w:val="20"/>
              <w:szCs w:val="20"/>
            </w:rPr>
          </w:pPr>
        </w:p>
      </w:sdtContent>
    </w:sdt>
    <w:p w:rsidR="004A08D9" w:rsidRDefault="0076329E" w:rsidP="007E7155">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ES 4813. Applied Motor Learning</w:t>
      </w:r>
      <w:r>
        <w:rPr>
          <w:rFonts w:asciiTheme="majorHAnsi" w:hAnsiTheme="majorHAnsi" w:cs="Arial"/>
          <w:b/>
          <w:bCs/>
          <w:sz w:val="20"/>
          <w:szCs w:val="20"/>
        </w:rPr>
        <w:tab/>
      </w:r>
      <w:r w:rsidRPr="0076329E">
        <w:rPr>
          <w:rFonts w:asciiTheme="majorHAnsi" w:hAnsiTheme="majorHAnsi" w:cs="Arial"/>
          <w:sz w:val="20"/>
          <w:szCs w:val="20"/>
        </w:rPr>
        <w:t xml:space="preserve">The study and practical applications of relevant motor learning theories and research related to exercise science, physical education, and sport programs. Prerequisites, </w:t>
      </w:r>
      <w:r w:rsidRPr="007E7155">
        <w:rPr>
          <w:rFonts w:asciiTheme="majorHAnsi" w:hAnsiTheme="majorHAnsi" w:cs="Arial"/>
          <w:color w:val="1F497D" w:themeColor="text2"/>
          <w:sz w:val="24"/>
          <w:szCs w:val="20"/>
        </w:rPr>
        <w:t>grade of “C” or better in</w:t>
      </w:r>
      <w:r w:rsidRPr="0076329E">
        <w:rPr>
          <w:rFonts w:asciiTheme="majorHAnsi" w:hAnsiTheme="majorHAnsi" w:cs="Arial"/>
          <w:sz w:val="20"/>
          <w:szCs w:val="20"/>
        </w:rPr>
        <w:t xml:space="preserve"> ES 3543</w:t>
      </w:r>
      <w:r w:rsidRPr="0076329E">
        <w:rPr>
          <w:rFonts w:asciiTheme="majorHAnsi" w:hAnsiTheme="majorHAnsi" w:cs="Arial"/>
          <w:strike/>
          <w:color w:val="FF0000"/>
          <w:sz w:val="20"/>
          <w:szCs w:val="20"/>
        </w:rPr>
        <w:t>,</w:t>
      </w:r>
      <w:r w:rsidRPr="0076329E">
        <w:rPr>
          <w:rFonts w:asciiTheme="majorHAnsi" w:hAnsiTheme="majorHAnsi" w:cs="Arial"/>
          <w:sz w:val="20"/>
          <w:szCs w:val="20"/>
        </w:rPr>
        <w:t xml:space="preserve"> </w:t>
      </w:r>
      <w:r w:rsidRPr="0076329E">
        <w:rPr>
          <w:rFonts w:asciiTheme="majorHAnsi" w:hAnsiTheme="majorHAnsi" w:cs="Arial"/>
          <w:color w:val="1F497D" w:themeColor="text2"/>
          <w:sz w:val="24"/>
          <w:szCs w:val="20"/>
        </w:rPr>
        <w:t>and</w:t>
      </w:r>
      <w:r>
        <w:rPr>
          <w:rFonts w:asciiTheme="majorHAnsi" w:hAnsiTheme="majorHAnsi" w:cs="Arial"/>
          <w:sz w:val="20"/>
          <w:szCs w:val="20"/>
        </w:rPr>
        <w:t xml:space="preserve"> </w:t>
      </w:r>
      <w:r w:rsidRPr="0076329E">
        <w:rPr>
          <w:rFonts w:asciiTheme="majorHAnsi" w:hAnsiTheme="majorHAnsi" w:cs="Arial"/>
          <w:sz w:val="20"/>
          <w:szCs w:val="20"/>
        </w:rPr>
        <w:t>ES 3553. Fall.</w:t>
      </w:r>
    </w:p>
    <w:p w:rsidR="0076329E" w:rsidRDefault="0076329E" w:rsidP="007E7155">
      <w:pPr>
        <w:tabs>
          <w:tab w:val="left" w:pos="360"/>
          <w:tab w:val="left" w:pos="720"/>
        </w:tabs>
        <w:spacing w:after="0" w:line="240" w:lineRule="auto"/>
        <w:rPr>
          <w:rFonts w:asciiTheme="majorHAnsi" w:hAnsiTheme="majorHAnsi" w:cs="Arial"/>
          <w:sz w:val="20"/>
          <w:szCs w:val="20"/>
        </w:rPr>
      </w:pPr>
    </w:p>
    <w:p w:rsidR="0076329E" w:rsidRDefault="0076329E" w:rsidP="0076329E">
      <w:pPr>
        <w:tabs>
          <w:tab w:val="left" w:pos="360"/>
          <w:tab w:val="left" w:pos="720"/>
        </w:tabs>
        <w:spacing w:after="0" w:line="240" w:lineRule="auto"/>
        <w:rPr>
          <w:rFonts w:asciiTheme="majorHAnsi" w:hAnsiTheme="majorHAnsi" w:cs="Arial"/>
          <w:sz w:val="20"/>
          <w:szCs w:val="20"/>
        </w:rPr>
      </w:pPr>
      <w:r w:rsidRPr="00FA1908">
        <w:rPr>
          <w:rFonts w:asciiTheme="majorHAnsi" w:hAnsiTheme="majorHAnsi" w:cs="Arial"/>
          <w:b/>
          <w:sz w:val="20"/>
          <w:szCs w:val="20"/>
        </w:rPr>
        <w:t>ES 4843. Practicum/Pre-Internship</w:t>
      </w:r>
      <w:r w:rsidR="00FA1908">
        <w:rPr>
          <w:rFonts w:asciiTheme="majorHAnsi" w:hAnsiTheme="majorHAnsi" w:cs="Arial"/>
          <w:sz w:val="20"/>
          <w:szCs w:val="20"/>
        </w:rPr>
        <w:tab/>
      </w:r>
      <w:r w:rsidRPr="0076329E">
        <w:rPr>
          <w:rFonts w:asciiTheme="majorHAnsi" w:hAnsiTheme="majorHAnsi" w:cs="Arial"/>
          <w:sz w:val="20"/>
          <w:szCs w:val="20"/>
        </w:rPr>
        <w:t>Introduction to field ex</w:t>
      </w:r>
      <w:r>
        <w:rPr>
          <w:rFonts w:asciiTheme="majorHAnsi" w:hAnsiTheme="majorHAnsi" w:cs="Arial"/>
          <w:sz w:val="20"/>
          <w:szCs w:val="20"/>
        </w:rPr>
        <w:t xml:space="preserve">perience in exercise science in </w:t>
      </w:r>
      <w:r w:rsidRPr="0076329E">
        <w:rPr>
          <w:rFonts w:asciiTheme="majorHAnsi" w:hAnsiTheme="majorHAnsi" w:cs="Arial"/>
          <w:sz w:val="20"/>
          <w:szCs w:val="20"/>
        </w:rPr>
        <w:t>order to become familiar with the operational and procedural aspec</w:t>
      </w:r>
      <w:r>
        <w:rPr>
          <w:rFonts w:asciiTheme="majorHAnsi" w:hAnsiTheme="majorHAnsi" w:cs="Arial"/>
          <w:sz w:val="20"/>
          <w:szCs w:val="20"/>
        </w:rPr>
        <w:t xml:space="preserve">ts of clinically based exercise </w:t>
      </w:r>
      <w:r w:rsidRPr="0076329E">
        <w:rPr>
          <w:rFonts w:asciiTheme="majorHAnsi" w:hAnsiTheme="majorHAnsi" w:cs="Arial"/>
          <w:sz w:val="20"/>
          <w:szCs w:val="20"/>
        </w:rPr>
        <w:t>facilities. Prerequisite,</w:t>
      </w:r>
      <w:r>
        <w:rPr>
          <w:rFonts w:asciiTheme="majorHAnsi" w:hAnsiTheme="majorHAnsi" w:cs="Arial"/>
          <w:sz w:val="20"/>
          <w:szCs w:val="20"/>
        </w:rPr>
        <w:t xml:space="preserve"> </w:t>
      </w:r>
      <w:r w:rsidRPr="007E7155">
        <w:rPr>
          <w:rFonts w:asciiTheme="majorHAnsi" w:hAnsiTheme="majorHAnsi" w:cs="Arial"/>
          <w:color w:val="1F497D" w:themeColor="text2"/>
          <w:sz w:val="24"/>
          <w:szCs w:val="20"/>
        </w:rPr>
        <w:t>grade of “C” or better in</w:t>
      </w:r>
      <w:r w:rsidRPr="0076329E">
        <w:rPr>
          <w:rFonts w:asciiTheme="majorHAnsi" w:hAnsiTheme="majorHAnsi" w:cs="Arial"/>
          <w:sz w:val="20"/>
          <w:szCs w:val="20"/>
        </w:rPr>
        <w:t xml:space="preserve"> </w:t>
      </w:r>
      <w:r w:rsidRPr="0076329E">
        <w:rPr>
          <w:rFonts w:asciiTheme="majorHAnsi" w:hAnsiTheme="majorHAnsi" w:cs="Arial"/>
          <w:strike/>
          <w:color w:val="FF0000"/>
          <w:sz w:val="20"/>
          <w:szCs w:val="20"/>
        </w:rPr>
        <w:t>ES 3623,</w:t>
      </w:r>
      <w:r w:rsidRPr="0076329E">
        <w:rPr>
          <w:rFonts w:asciiTheme="majorHAnsi" w:hAnsiTheme="majorHAnsi" w:cs="Arial"/>
          <w:sz w:val="20"/>
          <w:szCs w:val="20"/>
        </w:rPr>
        <w:t xml:space="preserve"> ES 3653, ES 3713, </w:t>
      </w:r>
      <w:r w:rsidRPr="0076329E">
        <w:rPr>
          <w:rFonts w:asciiTheme="majorHAnsi" w:hAnsiTheme="majorHAnsi" w:cs="Arial"/>
          <w:strike/>
          <w:color w:val="FF0000"/>
          <w:sz w:val="20"/>
          <w:szCs w:val="20"/>
        </w:rPr>
        <w:t>ES 4673,</w:t>
      </w:r>
      <w:r>
        <w:rPr>
          <w:rFonts w:asciiTheme="majorHAnsi" w:hAnsiTheme="majorHAnsi" w:cs="Arial"/>
          <w:sz w:val="20"/>
          <w:szCs w:val="20"/>
        </w:rPr>
        <w:t xml:space="preserve"> ES 4683, </w:t>
      </w:r>
      <w:r w:rsidRPr="0076329E">
        <w:rPr>
          <w:rFonts w:asciiTheme="majorHAnsi" w:hAnsiTheme="majorHAnsi" w:cs="Arial"/>
          <w:color w:val="1F497D" w:themeColor="text2"/>
          <w:sz w:val="24"/>
          <w:szCs w:val="20"/>
        </w:rPr>
        <w:t>and ES 4693</w:t>
      </w:r>
      <w:r>
        <w:rPr>
          <w:rFonts w:asciiTheme="majorHAnsi" w:hAnsiTheme="majorHAnsi" w:cs="Arial"/>
          <w:sz w:val="20"/>
          <w:szCs w:val="20"/>
        </w:rPr>
        <w:t xml:space="preserve">. Corequisite, ES </w:t>
      </w:r>
      <w:r w:rsidRPr="0076329E">
        <w:rPr>
          <w:rFonts w:asciiTheme="majorHAnsi" w:hAnsiTheme="majorHAnsi" w:cs="Arial"/>
          <w:strike/>
          <w:color w:val="FF0000"/>
          <w:sz w:val="20"/>
          <w:szCs w:val="20"/>
        </w:rPr>
        <w:t>4693</w:t>
      </w:r>
      <w:r>
        <w:rPr>
          <w:rFonts w:asciiTheme="majorHAnsi" w:hAnsiTheme="majorHAnsi" w:cs="Arial"/>
          <w:sz w:val="20"/>
          <w:szCs w:val="20"/>
        </w:rPr>
        <w:t xml:space="preserve"> </w:t>
      </w:r>
      <w:r w:rsidRPr="0076329E">
        <w:rPr>
          <w:rFonts w:asciiTheme="majorHAnsi" w:hAnsiTheme="majorHAnsi" w:cs="Arial"/>
          <w:color w:val="1F497D" w:themeColor="text2"/>
          <w:sz w:val="24"/>
          <w:szCs w:val="20"/>
        </w:rPr>
        <w:t>4673</w:t>
      </w:r>
      <w:r>
        <w:rPr>
          <w:rFonts w:asciiTheme="majorHAnsi" w:hAnsiTheme="majorHAnsi" w:cs="Arial"/>
          <w:sz w:val="20"/>
          <w:szCs w:val="20"/>
        </w:rPr>
        <w:t xml:space="preserve">. </w:t>
      </w:r>
      <w:r w:rsidRPr="0076329E">
        <w:rPr>
          <w:rFonts w:asciiTheme="majorHAnsi" w:hAnsiTheme="majorHAnsi" w:cs="Arial"/>
          <w:sz w:val="20"/>
          <w:szCs w:val="20"/>
        </w:rPr>
        <w:t>Spring.</w:t>
      </w:r>
    </w:p>
    <w:p w:rsidR="00CD7510" w:rsidRPr="008426D1" w:rsidRDefault="00CD7510" w:rsidP="00CD7510">
      <w:pPr>
        <w:tabs>
          <w:tab w:val="left" w:pos="360"/>
          <w:tab w:val="left" w:pos="720"/>
        </w:tabs>
        <w:spacing w:after="0" w:line="240" w:lineRule="auto"/>
        <w:rPr>
          <w:rFonts w:asciiTheme="majorHAnsi" w:hAnsiTheme="majorHAnsi" w:cs="Arial"/>
          <w:sz w:val="20"/>
          <w:szCs w:val="20"/>
        </w:rPr>
      </w:pPr>
    </w:p>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09" w:rsidRDefault="00964809" w:rsidP="00AF3758">
      <w:pPr>
        <w:spacing w:after="0" w:line="240" w:lineRule="auto"/>
      </w:pPr>
      <w:r>
        <w:separator/>
      </w:r>
    </w:p>
  </w:endnote>
  <w:endnote w:type="continuationSeparator" w:id="0">
    <w:p w:rsidR="00964809" w:rsidRDefault="009648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5B58">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09" w:rsidRDefault="00964809" w:rsidP="00AF3758">
      <w:pPr>
        <w:spacing w:after="0" w:line="240" w:lineRule="auto"/>
      </w:pPr>
      <w:r>
        <w:separator/>
      </w:r>
    </w:p>
  </w:footnote>
  <w:footnote w:type="continuationSeparator" w:id="0">
    <w:p w:rsidR="00964809" w:rsidRDefault="0096480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4AA8"/>
    <w:rsid w:val="00016FE7"/>
    <w:rsid w:val="000232AB"/>
    <w:rsid w:val="00024BA5"/>
    <w:rsid w:val="00040138"/>
    <w:rsid w:val="00045FE3"/>
    <w:rsid w:val="000627BE"/>
    <w:rsid w:val="000779C2"/>
    <w:rsid w:val="0009788F"/>
    <w:rsid w:val="000A5A76"/>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0C0F"/>
    <w:rsid w:val="00212A76"/>
    <w:rsid w:val="0022350B"/>
    <w:rsid w:val="002315B0"/>
    <w:rsid w:val="00254447"/>
    <w:rsid w:val="00261ACE"/>
    <w:rsid w:val="00262156"/>
    <w:rsid w:val="00265C17"/>
    <w:rsid w:val="002776C2"/>
    <w:rsid w:val="002E3FC9"/>
    <w:rsid w:val="00325708"/>
    <w:rsid w:val="003328F3"/>
    <w:rsid w:val="00346F5C"/>
    <w:rsid w:val="00362414"/>
    <w:rsid w:val="00374D72"/>
    <w:rsid w:val="00384538"/>
    <w:rsid w:val="0039532B"/>
    <w:rsid w:val="003A05F4"/>
    <w:rsid w:val="003C0ED1"/>
    <w:rsid w:val="003C1EE2"/>
    <w:rsid w:val="00400712"/>
    <w:rsid w:val="004072F1"/>
    <w:rsid w:val="00465288"/>
    <w:rsid w:val="00473252"/>
    <w:rsid w:val="00487771"/>
    <w:rsid w:val="00492F7C"/>
    <w:rsid w:val="00493290"/>
    <w:rsid w:val="004A08D9"/>
    <w:rsid w:val="004A7706"/>
    <w:rsid w:val="004C59E8"/>
    <w:rsid w:val="004C707A"/>
    <w:rsid w:val="004E5007"/>
    <w:rsid w:val="004F3C87"/>
    <w:rsid w:val="00504BCC"/>
    <w:rsid w:val="00515205"/>
    <w:rsid w:val="00526B81"/>
    <w:rsid w:val="00563E52"/>
    <w:rsid w:val="0058028E"/>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6329E"/>
    <w:rsid w:val="007A06B9"/>
    <w:rsid w:val="007B4375"/>
    <w:rsid w:val="007E7155"/>
    <w:rsid w:val="0083170D"/>
    <w:rsid w:val="008864FF"/>
    <w:rsid w:val="008A795D"/>
    <w:rsid w:val="008C703B"/>
    <w:rsid w:val="008D012F"/>
    <w:rsid w:val="008D35A2"/>
    <w:rsid w:val="008E6C1C"/>
    <w:rsid w:val="008F58AD"/>
    <w:rsid w:val="00920523"/>
    <w:rsid w:val="00955B58"/>
    <w:rsid w:val="00964809"/>
    <w:rsid w:val="00971F47"/>
    <w:rsid w:val="00982FB1"/>
    <w:rsid w:val="00995206"/>
    <w:rsid w:val="009A529F"/>
    <w:rsid w:val="009E1AA5"/>
    <w:rsid w:val="00A01035"/>
    <w:rsid w:val="00A0329C"/>
    <w:rsid w:val="00A0656C"/>
    <w:rsid w:val="00A16BB1"/>
    <w:rsid w:val="00A26608"/>
    <w:rsid w:val="00A34100"/>
    <w:rsid w:val="00A5089E"/>
    <w:rsid w:val="00A56D36"/>
    <w:rsid w:val="00AB5523"/>
    <w:rsid w:val="00AC2BD7"/>
    <w:rsid w:val="00AD2FB4"/>
    <w:rsid w:val="00AF20FF"/>
    <w:rsid w:val="00AF3758"/>
    <w:rsid w:val="00AF3C6A"/>
    <w:rsid w:val="00B1628A"/>
    <w:rsid w:val="00B24A85"/>
    <w:rsid w:val="00B35368"/>
    <w:rsid w:val="00B7606A"/>
    <w:rsid w:val="00B86F8D"/>
    <w:rsid w:val="00BD12D5"/>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80835"/>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A1908"/>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99"/>
    <w:unhideWhenUsed/>
    <w:rsid w:val="004A08D9"/>
    <w:pPr>
      <w:spacing w:after="120"/>
    </w:pPr>
  </w:style>
  <w:style w:type="character" w:customStyle="1" w:styleId="BodyTextChar">
    <w:name w:val="Body Text Char"/>
    <w:basedOn w:val="DefaultParagraphFont"/>
    <w:link w:val="BodyText"/>
    <w:uiPriority w:val="99"/>
    <w:rsid w:val="004A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heeler@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0634B"/>
    <w:rsid w:val="00371DB3"/>
    <w:rsid w:val="004027ED"/>
    <w:rsid w:val="004068B1"/>
    <w:rsid w:val="00444715"/>
    <w:rsid w:val="004B7262"/>
    <w:rsid w:val="004E1A75"/>
    <w:rsid w:val="0052241E"/>
    <w:rsid w:val="00587536"/>
    <w:rsid w:val="005D5D2F"/>
    <w:rsid w:val="00623293"/>
    <w:rsid w:val="00636142"/>
    <w:rsid w:val="00675751"/>
    <w:rsid w:val="006C0858"/>
    <w:rsid w:val="00724E33"/>
    <w:rsid w:val="007337F5"/>
    <w:rsid w:val="0074180B"/>
    <w:rsid w:val="00775741"/>
    <w:rsid w:val="007B5EE7"/>
    <w:rsid w:val="007C429E"/>
    <w:rsid w:val="0088172E"/>
    <w:rsid w:val="008F55E8"/>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Shelly Purvis</cp:lastModifiedBy>
  <cp:revision>3</cp:revision>
  <dcterms:created xsi:type="dcterms:W3CDTF">2019-01-08T14:44:00Z</dcterms:created>
  <dcterms:modified xsi:type="dcterms:W3CDTF">2019-01-08T14:44:00Z</dcterms:modified>
</cp:coreProperties>
</file>