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0779C2" w:rsidTr="000779C2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79C2" w:rsidRDefault="000779C2" w:rsidP="009A68CA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0779C2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79C2" w:rsidRDefault="000779C2" w:rsidP="009A68CA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79C2" w:rsidRDefault="000779C2" w:rsidP="009A68CA"/>
        </w:tc>
      </w:tr>
      <w:tr w:rsidR="000779C2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79C2" w:rsidRDefault="000779C2" w:rsidP="009A68CA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79C2" w:rsidRDefault="000779C2" w:rsidP="009A68CA"/>
        </w:tc>
      </w:tr>
    </w:tbl>
    <w:p w:rsidR="008F58AD" w:rsidRDefault="008F58AD" w:rsidP="008F58AD">
      <w:pPr>
        <w:spacing w:after="0"/>
        <w:jc w:val="center"/>
        <w:rPr>
          <w:rFonts w:asciiTheme="majorHAnsi" w:hAnsiTheme="majorHAnsi" w:cs="Arial"/>
          <w:b/>
          <w:sz w:val="36"/>
          <w:szCs w:val="36"/>
        </w:rPr>
      </w:pPr>
    </w:p>
    <w:p w:rsidR="008F58AD" w:rsidRPr="00F75657" w:rsidRDefault="00F75657" w:rsidP="00F75657">
      <w:pPr>
        <w:jc w:val="center"/>
        <w:rPr>
          <w:rFonts w:asciiTheme="majorHAnsi" w:hAnsiTheme="majorHAnsi" w:cs="Arial"/>
          <w:b/>
          <w:sz w:val="36"/>
          <w:szCs w:val="36"/>
        </w:rPr>
      </w:pPr>
      <w:r w:rsidRPr="00F75657">
        <w:rPr>
          <w:rFonts w:asciiTheme="majorHAnsi" w:hAnsiTheme="majorHAnsi" w:cs="Arial"/>
          <w:b/>
          <w:sz w:val="36"/>
          <w:szCs w:val="36"/>
        </w:rPr>
        <w:t>Bulletin</w:t>
      </w:r>
      <w:r w:rsidR="00262156">
        <w:rPr>
          <w:rFonts w:asciiTheme="majorHAnsi" w:hAnsiTheme="majorHAnsi" w:cs="Arial"/>
          <w:b/>
          <w:sz w:val="36"/>
          <w:szCs w:val="36"/>
        </w:rPr>
        <w:t xml:space="preserve"> / Banner</w:t>
      </w:r>
      <w:r w:rsidRPr="00F75657">
        <w:rPr>
          <w:rFonts w:asciiTheme="majorHAnsi" w:hAnsiTheme="majorHAnsi" w:cs="Arial"/>
          <w:b/>
          <w:sz w:val="36"/>
          <w:szCs w:val="36"/>
        </w:rPr>
        <w:t xml:space="preserve"> Change Transmittal Form</w:t>
      </w:r>
    </w:p>
    <w:p w:rsidR="00AD2FB4" w:rsidRPr="00285F5A" w:rsidRDefault="00AD2FB4" w:rsidP="00AD2FB4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1101DE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:rsidR="00AD2FB4" w:rsidRPr="00285F5A" w:rsidRDefault="00AD2FB4" w:rsidP="00AD2FB4">
      <w:pPr>
        <w:rPr>
          <w:rFonts w:asciiTheme="majorHAnsi" w:hAnsiTheme="majorHAnsi" w:cs="Arial"/>
          <w:b/>
          <w:sz w:val="24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p w:rsidR="00AD2FB4" w:rsidRDefault="00AD2FB4" w:rsidP="00AD2F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:rsidR="00AD2FB4" w:rsidRDefault="00AD2FB4" w:rsidP="00AD2F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Email completed proposals </w:t>
      </w:r>
      <w:r w:rsidRPr="00D24EFF">
        <w:rPr>
          <w:rFonts w:ascii="Arial" w:hAnsi="Arial" w:cs="Arial"/>
        </w:rPr>
        <w:t xml:space="preserve">to </w:t>
      </w:r>
      <w:hyperlink r:id="rId7" w:history="1">
        <w:r w:rsidRPr="00D24EFF">
          <w:rPr>
            <w:rStyle w:val="Hyperlink"/>
            <w:rFonts w:ascii="Arial" w:hAnsi="Arial" w:cs="Arial"/>
          </w:rPr>
          <w:t>curriculum@astate.edu</w:t>
        </w:r>
      </w:hyperlink>
      <w:r w:rsidRPr="00D24EFF">
        <w:rPr>
          <w:rFonts w:ascii="Arial" w:hAnsi="Arial" w:cs="Arial"/>
        </w:rPr>
        <w:t xml:space="preserve"> for inclusion in curriculum </w:t>
      </w:r>
      <w:r w:rsidRPr="009D50C5">
        <w:rPr>
          <w:rFonts w:ascii="Arial" w:hAnsi="Arial" w:cs="Arial"/>
        </w:rPr>
        <w:t>committee</w:t>
      </w:r>
      <w:r w:rsidRPr="00D24EFF">
        <w:rPr>
          <w:rFonts w:ascii="Arial" w:hAnsi="Arial" w:cs="Arial"/>
        </w:rPr>
        <w:t xml:space="preserve"> agenda.</w:t>
      </w:r>
      <w:r>
        <w:rPr>
          <w:rFonts w:ascii="Arial" w:hAnsi="Arial" w:cs="Arial"/>
        </w:rPr>
        <w:t xml:space="preserve"> </w:t>
      </w: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AD2FB4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AB651D" w:rsidP="005D0C75">
                  <w:pPr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252627499"/>
                      <w:placeholder>
                        <w:docPart w:val="AEFCE8610CC740AC9A8364CF2DD8E37C"/>
                      </w:placeholder>
                    </w:sdtPr>
                    <w:sdtEndPr/>
                    <w:sdtContent>
                      <w:r w:rsidR="005D0C75">
                        <w:rPr>
                          <w:rFonts w:asciiTheme="majorHAnsi" w:hAnsiTheme="majorHAnsi"/>
                          <w:sz w:val="20"/>
                          <w:szCs w:val="20"/>
                        </w:rPr>
                        <w:t>Deanna Barymon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B560AC293F8646BBB2E6EA913E4A2A05"/>
                  </w:placeholder>
                  <w:date w:fullDate="2017-12-07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5D0C75" w:rsidP="005D0C75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12/7/2017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AB651D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9E354D96BADD4A88B2367CFB2F5D15D6"/>
                      </w:placeholder>
                      <w:showingPlcHdr/>
                    </w:sdtPr>
                    <w:sdtEndPr/>
                    <w:sdtContent>
                      <w:permStart w:id="981492743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981492743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65A1562B3A9043A8994E8D6A5452C4FC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6648A0" w:rsidRDefault="00AD2FB4" w:rsidP="00BB5EF7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AD2FB4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AB651D" w:rsidP="0044777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F0B82014006040789708F30BE91F8BBC"/>
                      </w:placeholder>
                    </w:sdtPr>
                    <w:sdtEndPr/>
                    <w:sdtContent>
                      <w:r w:rsidR="0044777E">
                        <w:rPr>
                          <w:rFonts w:asciiTheme="majorHAnsi" w:hAnsiTheme="majorHAnsi"/>
                          <w:sz w:val="20"/>
                          <w:szCs w:val="20"/>
                        </w:rPr>
                        <w:t>Dr. Cheryl DuBose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18E75FDC68B240D1AFB9E3320B45C25B"/>
                  </w:placeholder>
                  <w:date w:fullDate="2017-12-07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44777E" w:rsidP="0044777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12/7/2017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AB651D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C00CA7CE4A5346158A62418A07D4C928"/>
                      </w:placeholder>
                      <w:showingPlcHdr/>
                    </w:sdtPr>
                    <w:sdtEndPr/>
                    <w:sdtContent>
                      <w:permStart w:id="1456552802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456552802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7A4D2A8C482941A7B47256B9D517805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0F2A51" w:rsidP="000F2A5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Head of Unit </w:t>
            </w:r>
            <w:r w:rsidR="00AD2FB4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(If applicable) </w:t>
            </w:r>
            <w:r w:rsidR="00AD2FB4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AD2FB4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AB651D" w:rsidP="00A6122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9D5845083155428DA13DB875BA2AEDFB"/>
                      </w:placeholder>
                    </w:sdtPr>
                    <w:sdtEndPr/>
                    <w:sdtContent>
                      <w:r w:rsidR="00A6122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Deanna Barymon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5D15898949EA4982A20E6F2017F9FB8F"/>
                  </w:placeholder>
                  <w:date w:fullDate="2017-12-13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61227" w:rsidP="00A6122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12/13/2017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AB651D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BE9471934FCC49F6B8289B8648E08265"/>
                      </w:placeholder>
                      <w:showingPlcHdr/>
                    </w:sdtPr>
                    <w:sdtEndPr/>
                    <w:sdtContent>
                      <w:permStart w:id="1774021588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774021588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FD0A01C352734EAFA875911F4906460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AD2FB4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AB651D" w:rsidP="00CE7002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261907031"/>
                      <w:placeholder>
                        <w:docPart w:val="753465FA1D86462EB7324B2FCC95A832"/>
                      </w:placeholder>
                    </w:sdtPr>
                    <w:sdtEndPr/>
                    <w:sdtContent>
                      <w:r w:rsidR="00CE7002">
                        <w:rPr>
                          <w:rFonts w:asciiTheme="majorHAnsi" w:hAnsiTheme="majorHAnsi"/>
                          <w:sz w:val="20"/>
                          <w:szCs w:val="20"/>
                        </w:rPr>
                        <w:t>Susan Hanrahan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607542089"/>
                  <w:placeholder>
                    <w:docPart w:val="2DA7F655057E4FAA8C10BB07A8287DA3"/>
                  </w:placeholder>
                  <w:date w:fullDate="2017-12-13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CE7002" w:rsidP="00CE7002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12/13/2017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AB651D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B9F5BA26AEEE4987A0D19D58977955B8"/>
                      </w:placeholder>
                      <w:showingPlcHdr/>
                    </w:sdtPr>
                    <w:sdtEndPr/>
                    <w:sdtContent>
                      <w:permStart w:id="774188199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77418819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8D3142F899454F6F9ED3D43C43B89FB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AD2FB4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0F2A51" w:rsidTr="00C57019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0F2A51" w:rsidRDefault="00AB651D" w:rsidP="000F2A51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249859886"/>
                      <w:placeholder>
                        <w:docPart w:val="6C8A21E1A4744887AE664BDBA19B2602"/>
                      </w:placeholder>
                      <w:showingPlcHdr/>
                    </w:sdtPr>
                    <w:sdtEndPr/>
                    <w:sdtContent>
                      <w:permStart w:id="1967666595" w:edGrp="everyone"/>
                      <w:r w:rsidR="000F2A51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967666595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44924708"/>
                  <w:placeholder>
                    <w:docPart w:val="2938993C63934215A27AB9F09DC70C5F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0F2A51" w:rsidRDefault="000F2A51" w:rsidP="000F2A51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0F2A51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AB651D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261E2BD144E54278AF8EA6CEC237470A"/>
                      </w:placeholder>
                      <w:showingPlcHdr/>
                    </w:sdtPr>
                    <w:sdtEndPr/>
                    <w:sdtContent>
                      <w:permStart w:id="1590965800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590965800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7E522D5F17BA488A815A1DFE0F896A5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:rsidR="0018269B" w:rsidRDefault="006E6FEC" w:rsidP="006E6FE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1.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Contact Person</w:t>
      </w:r>
      <w:r w:rsidR="000A7C2E" w:rsidRPr="005813B9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p w:rsidR="001101DE" w:rsidRDefault="001101DE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Donna Caldwell</w:t>
          </w:r>
        </w:p>
        <w:p w:rsidR="001101DE" w:rsidRDefault="00AB651D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hyperlink r:id="rId8" w:history="1">
            <w:r w:rsidR="001101DE" w:rsidRPr="00896F25">
              <w:rPr>
                <w:rStyle w:val="Hyperlink"/>
                <w:rFonts w:asciiTheme="majorHAnsi" w:hAnsiTheme="majorHAnsi" w:cs="Arial"/>
                <w:sz w:val="20"/>
                <w:szCs w:val="20"/>
              </w:rPr>
              <w:t>dcaldwell@astate.edu</w:t>
            </w:r>
          </w:hyperlink>
        </w:p>
        <w:p w:rsidR="006E6FEC" w:rsidRDefault="001101DE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870 972-2952</w:t>
          </w:r>
        </w:p>
      </w:sdtContent>
    </w:sdt>
    <w:p w:rsidR="00C12816" w:rsidRPr="00592A95" w:rsidRDefault="00C12816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18269B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2.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Proposed Change</w:t>
      </w:r>
    </w:p>
    <w:sdt>
      <w:sdtPr>
        <w:rPr>
          <w:rFonts w:asciiTheme="majorHAnsi" w:hAnsiTheme="majorHAnsi" w:cs="Arial"/>
          <w:sz w:val="20"/>
          <w:szCs w:val="20"/>
        </w:rPr>
        <w:id w:val="-1727446625"/>
      </w:sdtPr>
      <w:sdtEndPr/>
      <w:sdtContent>
        <w:p w:rsidR="002E3FC9" w:rsidRDefault="001101DE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Remove RS</w:t>
          </w:r>
          <w:r w:rsidR="004E64C2">
            <w:rPr>
              <w:rFonts w:asciiTheme="majorHAnsi" w:hAnsiTheme="majorHAnsi" w:cs="Arial"/>
              <w:sz w:val="20"/>
              <w:szCs w:val="20"/>
            </w:rPr>
            <w:t xml:space="preserve"> </w:t>
          </w:r>
          <w:r w:rsidR="005E3ADA">
            <w:rPr>
              <w:rFonts w:asciiTheme="majorHAnsi" w:hAnsiTheme="majorHAnsi" w:cs="Arial"/>
              <w:sz w:val="20"/>
              <w:szCs w:val="20"/>
            </w:rPr>
            <w:t>444</w:t>
          </w:r>
          <w:r>
            <w:rPr>
              <w:rFonts w:asciiTheme="majorHAnsi" w:hAnsiTheme="majorHAnsi" w:cs="Arial"/>
              <w:sz w:val="20"/>
              <w:szCs w:val="20"/>
            </w:rPr>
            <w:t>3 Statistics for Medical Imaging</w:t>
          </w:r>
          <w:r w:rsidR="00494474">
            <w:rPr>
              <w:rFonts w:asciiTheme="majorHAnsi" w:hAnsiTheme="majorHAnsi" w:cs="Arial"/>
              <w:sz w:val="20"/>
              <w:szCs w:val="20"/>
            </w:rPr>
            <w:t xml:space="preserve">, RSMR </w:t>
          </w:r>
          <w:r w:rsidR="004E64C2">
            <w:rPr>
              <w:rFonts w:asciiTheme="majorHAnsi" w:hAnsiTheme="majorHAnsi" w:cs="Arial"/>
              <w:sz w:val="20"/>
              <w:szCs w:val="20"/>
            </w:rPr>
            <w:t xml:space="preserve">4712 </w:t>
          </w:r>
          <w:r w:rsidR="00494474">
            <w:rPr>
              <w:rFonts w:asciiTheme="majorHAnsi" w:hAnsiTheme="majorHAnsi" w:cs="Arial"/>
              <w:sz w:val="20"/>
              <w:szCs w:val="20"/>
            </w:rPr>
            <w:t>Imaging Information Management, RS</w:t>
          </w:r>
          <w:r w:rsidR="004E64C2">
            <w:rPr>
              <w:rFonts w:asciiTheme="majorHAnsi" w:hAnsiTheme="majorHAnsi" w:cs="Arial"/>
              <w:sz w:val="20"/>
              <w:szCs w:val="20"/>
            </w:rPr>
            <w:t xml:space="preserve"> </w:t>
          </w:r>
          <w:r w:rsidR="00494474">
            <w:rPr>
              <w:rFonts w:asciiTheme="majorHAnsi" w:hAnsiTheme="majorHAnsi" w:cs="Arial"/>
              <w:sz w:val="20"/>
              <w:szCs w:val="20"/>
            </w:rPr>
            <w:t>3122 Legal &amp; Regulatory Environment of Radiology, and RS</w:t>
          </w:r>
          <w:r w:rsidR="004E64C2">
            <w:rPr>
              <w:rFonts w:asciiTheme="majorHAnsi" w:hAnsiTheme="majorHAnsi" w:cs="Arial"/>
              <w:sz w:val="20"/>
              <w:szCs w:val="20"/>
            </w:rPr>
            <w:t xml:space="preserve"> </w:t>
          </w:r>
          <w:r w:rsidR="00494474">
            <w:rPr>
              <w:rFonts w:asciiTheme="majorHAnsi" w:hAnsiTheme="majorHAnsi" w:cs="Arial"/>
              <w:sz w:val="20"/>
              <w:szCs w:val="20"/>
            </w:rPr>
            <w:t>4343 Radiologic Administrative Concepts</w:t>
          </w:r>
          <w:r>
            <w:rPr>
              <w:rFonts w:asciiTheme="majorHAnsi" w:hAnsiTheme="majorHAnsi" w:cs="Arial"/>
              <w:sz w:val="20"/>
              <w:szCs w:val="20"/>
            </w:rPr>
            <w:t xml:space="preserve"> from the Cardiovascular Interventional Track in Medical Imaging and Radiation Sciences.</w:t>
          </w:r>
        </w:p>
        <w:bookmarkStart w:id="0" w:name="_GoBack" w:displacedByCustomXml="next"/>
        <w:bookmarkEnd w:id="0" w:displacedByCustomXml="next"/>
      </w:sdtContent>
    </w:sdt>
    <w:p w:rsidR="002E3FC9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:rsidR="0073125A" w:rsidRPr="006E6FEC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3.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Effective Date</w:t>
      </w:r>
    </w:p>
    <w:sdt>
      <w:sdtPr>
        <w:rPr>
          <w:rFonts w:asciiTheme="majorHAnsi" w:hAnsiTheme="majorHAnsi" w:cs="Arial"/>
          <w:sz w:val="20"/>
          <w:szCs w:val="20"/>
        </w:rPr>
        <w:id w:val="1731260334"/>
        <w:date w:fullDate="2018-08-01T00:00:00Z">
          <w:dateFormat w:val="M/d/yyyy"/>
          <w:lid w:val="en-US"/>
          <w:storeMappedDataAs w:val="dateTime"/>
          <w:calendar w:val="gregorian"/>
        </w:date>
      </w:sdtPr>
      <w:sdtEndPr/>
      <w:sdtContent>
        <w:p w:rsidR="002E3FC9" w:rsidRDefault="001101DE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8/1/2018</w:t>
          </w:r>
        </w:p>
      </w:sdtContent>
    </w:sdt>
    <w:p w:rsidR="0073125A" w:rsidRPr="00592A95" w:rsidRDefault="0073125A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4E64C2" w:rsidRDefault="004E64C2">
      <w:pPr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br w:type="page"/>
      </w:r>
    </w:p>
    <w:p w:rsidR="0018269B" w:rsidRPr="00B24A85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lastRenderedPageBreak/>
        <w:t>4.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Justification</w:t>
      </w:r>
      <w:r w:rsidR="00B24A85">
        <w:rPr>
          <w:rFonts w:asciiTheme="majorHAnsi" w:hAnsiTheme="majorHAnsi" w:cs="Arial"/>
          <w:b/>
          <w:sz w:val="20"/>
          <w:szCs w:val="20"/>
        </w:rPr>
        <w:t xml:space="preserve"> – </w:t>
      </w:r>
      <w:r w:rsidR="00B24A85" w:rsidRPr="00B24A85">
        <w:rPr>
          <w:rFonts w:asciiTheme="majorHAnsi" w:hAnsiTheme="majorHAnsi" w:cs="Arial"/>
          <w:i/>
          <w:sz w:val="20"/>
          <w:szCs w:val="20"/>
        </w:rPr>
        <w:t xml:space="preserve">Please provide details as to why this change is necessary. </w:t>
      </w:r>
    </w:p>
    <w:sdt>
      <w:sdtPr>
        <w:rPr>
          <w:rFonts w:asciiTheme="majorHAnsi" w:hAnsiTheme="majorHAnsi" w:cs="Arial"/>
          <w:sz w:val="20"/>
          <w:szCs w:val="20"/>
        </w:rPr>
        <w:id w:val="-1277251352"/>
      </w:sdtPr>
      <w:sdtEndPr/>
      <w:sdtContent>
        <w:p w:rsidR="002E3FC9" w:rsidRDefault="001101DE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Program is now at 135 hours.  Trying to decrease hours for this program</w:t>
          </w:r>
          <w:r w:rsidR="00494474">
            <w:rPr>
              <w:rFonts w:asciiTheme="majorHAnsi" w:hAnsiTheme="majorHAnsi" w:cs="Arial"/>
              <w:sz w:val="20"/>
              <w:szCs w:val="20"/>
            </w:rPr>
            <w:t>.  These 4 courses are not necessary for the advanced Cardiovascular Interventional Track</w:t>
          </w:r>
        </w:p>
      </w:sdtContent>
    </w:sdt>
    <w:p w:rsidR="0039532B" w:rsidRDefault="0039532B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AD2FB4" w:rsidRDefault="00AD2FB4">
      <w:pPr>
        <w:rPr>
          <w:rFonts w:asciiTheme="majorHAnsi" w:hAnsiTheme="majorHAnsi" w:cs="Arial"/>
          <w:b/>
          <w:sz w:val="28"/>
          <w:szCs w:val="20"/>
        </w:rPr>
      </w:pPr>
      <w:r>
        <w:rPr>
          <w:rFonts w:asciiTheme="majorHAnsi" w:hAnsiTheme="majorHAnsi" w:cs="Arial"/>
          <w:b/>
          <w:sz w:val="28"/>
          <w:szCs w:val="20"/>
        </w:rPr>
        <w:br w:type="page"/>
      </w:r>
    </w:p>
    <w:p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CD7510" w:rsidRPr="008426D1" w:rsidTr="00781FAA">
        <w:tc>
          <w:tcPr>
            <w:tcW w:w="11016" w:type="dxa"/>
            <w:shd w:val="clear" w:color="auto" w:fill="D9D9D9" w:themeFill="background1" w:themeFillShade="D9"/>
          </w:tcPr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CD7510" w:rsidRPr="008426D1" w:rsidTr="00781FAA">
        <w:tc>
          <w:tcPr>
            <w:tcW w:w="11016" w:type="dxa"/>
            <w:shd w:val="clear" w:color="auto" w:fill="F2F2F2" w:themeFill="background1" w:themeFillShade="F2"/>
          </w:tcPr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:rsidR="00CD7510" w:rsidRPr="008426D1" w:rsidRDefault="00CD7510" w:rsidP="00781FA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9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 w:rsidR="0092052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F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ollow the following guidelines for indicating necessary changes. </w:t>
            </w:r>
          </w:p>
          <w:p w:rsidR="00CD7510" w:rsidRPr="008426D1" w:rsidRDefault="00CD7510" w:rsidP="00781FAA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:rsidR="00CD7510" w:rsidRPr="008426D1" w:rsidRDefault="00CD7510" w:rsidP="00781FAA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*Please note: Courses are often listed in multiple sections of the bulletin. To ensure that all affected sections have been located, please search the bulletin (ctrl+F) for the appropriate courses before submission of this form. 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Deleted courses/credit hours should be marked with a red strike-through (</w:t>
            </w:r>
            <w:r w:rsidRPr="008426D1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  <w:t>red strikethrough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New credit hours and text changes should be listed in blue using enlarged font (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blue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 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Any new courses should be listed in blue bold italics using enlarged font (</w:t>
            </w:r>
            <w:r w:rsidRPr="008426D1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8"/>
                <w:szCs w:val="24"/>
              </w:rPr>
              <w:t>blue bold italics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8"/>
              </w:rPr>
            </w:pPr>
          </w:p>
          <w:p w:rsidR="005B2E9E" w:rsidRDefault="00CD7510" w:rsidP="00781FAA">
            <w:pPr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You can easily apply any of these changes by selecting the example text in the instructions above, double-clicking the ‘format painter’ icon </w:t>
            </w:r>
            <w:r w:rsidRPr="008426D1">
              <w:rPr>
                <w:i/>
                <w:sz w:val="18"/>
              </w:rPr>
              <w:sym w:font="Wingdings" w:char="F0E0"/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 </w:t>
            </w:r>
            <w:r w:rsidRPr="008426D1">
              <w:rPr>
                <w:i/>
                <w:noProof/>
                <w:sz w:val="18"/>
              </w:rPr>
              <w:drawing>
                <wp:inline distT="0" distB="0" distL="0" distR="0" wp14:anchorId="1499E228" wp14:editId="6E85E39B">
                  <wp:extent cx="942975" cy="17145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8000"/>
                          <a:stretch/>
                        </pic:blipFill>
                        <pic:spPr bwMode="auto">
                          <a:xfrm>
                            <a:off x="0" y="0"/>
                            <a:ext cx="9429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>, and selecting the text you would like to apply the change to.</w:t>
            </w:r>
          </w:p>
          <w:p w:rsidR="00CD7510" w:rsidRPr="008426D1" w:rsidRDefault="00CD7510" w:rsidP="005B2E9E">
            <w:pPr>
              <w:tabs>
                <w:tab w:val="left" w:pos="-2250"/>
              </w:tabs>
              <w:ind w:left="630" w:hanging="27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Please visit </w:t>
            </w:r>
            <w:hyperlink r:id="rId11" w:history="1">
              <w:r w:rsidR="005B2E9E" w:rsidRPr="00816322">
                <w:rPr>
                  <w:rStyle w:val="Hyperlink"/>
                  <w:rFonts w:ascii="Times New Roman" w:hAnsi="Times New Roman" w:cs="Times New Roman"/>
                  <w:i/>
                  <w:sz w:val="20"/>
                  <w:szCs w:val="24"/>
                </w:rPr>
                <w:t>https://youtu.be/yjdL2n4lZm4</w:t>
              </w:r>
            </w:hyperlink>
            <w:r w:rsidR="005B2E9E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for more detailed instructions.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  <w:r w:rsidRPr="008426D1">
        <w:rPr>
          <w:rFonts w:asciiTheme="majorHAnsi" w:hAnsiTheme="majorHAnsi"/>
          <w:sz w:val="18"/>
          <w:szCs w:val="18"/>
        </w:rPr>
        <w:br/>
      </w:r>
    </w:p>
    <w:p w:rsidR="00CD7510" w:rsidRPr="008426D1" w:rsidRDefault="00CD7510" w:rsidP="00CD7510">
      <w:pPr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</w:rPr>
        <w:id w:val="-97950460"/>
        <w:showingPlcHdr/>
      </w:sdtPr>
      <w:sdtEndPr/>
      <w:sdtContent>
        <w:p w:rsidR="001101DE" w:rsidRPr="00494474" w:rsidRDefault="00E95E13" w:rsidP="00CD7510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</w:rPr>
          </w:pPr>
          <w:r>
            <w:rPr>
              <w:rFonts w:asciiTheme="majorHAnsi" w:hAnsiTheme="majorHAnsi" w:cs="Arial"/>
            </w:rPr>
            <w:t xml:space="preserve">     </w:t>
          </w:r>
        </w:p>
      </w:sdtContent>
    </w:sdt>
    <w:p w:rsidR="004E64C2" w:rsidRPr="004E64C2" w:rsidRDefault="004E64C2" w:rsidP="004E64C2">
      <w:pPr>
        <w:autoSpaceDE w:val="0"/>
        <w:autoSpaceDN w:val="0"/>
        <w:adjustRightInd w:val="0"/>
        <w:spacing w:after="80" w:line="161" w:lineRule="atLeast"/>
        <w:jc w:val="center"/>
        <w:rPr>
          <w:rFonts w:ascii="Myriad Pro Cond" w:hAnsi="Myriad Pro Cond" w:cs="Myriad Pro Cond"/>
          <w:color w:val="000000"/>
          <w:sz w:val="32"/>
          <w:szCs w:val="32"/>
        </w:rPr>
      </w:pPr>
      <w:r w:rsidRPr="004E64C2">
        <w:rPr>
          <w:rFonts w:ascii="Myriad Pro Cond" w:hAnsi="Myriad Pro Cond" w:cs="Myriad Pro Cond"/>
          <w:b/>
          <w:bCs/>
          <w:color w:val="000000"/>
          <w:sz w:val="32"/>
          <w:szCs w:val="32"/>
        </w:rPr>
        <w:t xml:space="preserve">Major in Radiologic Sciences </w:t>
      </w:r>
    </w:p>
    <w:p w:rsidR="004E64C2" w:rsidRPr="004E64C2" w:rsidRDefault="004E64C2" w:rsidP="004E64C2">
      <w:pPr>
        <w:autoSpaceDE w:val="0"/>
        <w:autoSpaceDN w:val="0"/>
        <w:adjustRightInd w:val="0"/>
        <w:spacing w:after="0" w:line="161" w:lineRule="atLeast"/>
        <w:jc w:val="center"/>
        <w:rPr>
          <w:rFonts w:ascii="Arial" w:hAnsi="Arial" w:cs="Arial"/>
          <w:color w:val="000000"/>
          <w:sz w:val="16"/>
          <w:szCs w:val="16"/>
        </w:rPr>
      </w:pPr>
      <w:r w:rsidRPr="004E64C2">
        <w:rPr>
          <w:rFonts w:ascii="Arial" w:hAnsi="Arial" w:cs="Arial"/>
          <w:b/>
          <w:bCs/>
          <w:color w:val="000000"/>
          <w:sz w:val="16"/>
          <w:szCs w:val="16"/>
        </w:rPr>
        <w:t xml:space="preserve">Bachelor of Science in Radiologic Sciences </w:t>
      </w:r>
    </w:p>
    <w:p w:rsidR="004E64C2" w:rsidRPr="004E64C2" w:rsidRDefault="004E64C2" w:rsidP="004E64C2">
      <w:pPr>
        <w:autoSpaceDE w:val="0"/>
        <w:autoSpaceDN w:val="0"/>
        <w:adjustRightInd w:val="0"/>
        <w:spacing w:after="0" w:line="161" w:lineRule="atLeast"/>
        <w:jc w:val="center"/>
        <w:rPr>
          <w:rFonts w:ascii="Arial" w:hAnsi="Arial" w:cs="Arial"/>
          <w:color w:val="000000"/>
          <w:sz w:val="16"/>
          <w:szCs w:val="16"/>
        </w:rPr>
      </w:pPr>
      <w:r w:rsidRPr="004E64C2">
        <w:rPr>
          <w:rFonts w:ascii="Arial" w:hAnsi="Arial" w:cs="Arial"/>
          <w:b/>
          <w:bCs/>
          <w:color w:val="000000"/>
          <w:sz w:val="16"/>
          <w:szCs w:val="16"/>
        </w:rPr>
        <w:t xml:space="preserve">Emphasis in Cardiovascular-Interventional Technology </w:t>
      </w:r>
    </w:p>
    <w:p w:rsidR="004E64C2" w:rsidRPr="004E64C2" w:rsidRDefault="004E64C2" w:rsidP="004E64C2">
      <w:pPr>
        <w:autoSpaceDE w:val="0"/>
        <w:autoSpaceDN w:val="0"/>
        <w:adjustRightInd w:val="0"/>
        <w:spacing w:after="80" w:line="161" w:lineRule="atLeast"/>
        <w:jc w:val="center"/>
        <w:rPr>
          <w:rFonts w:ascii="Arial" w:hAnsi="Arial" w:cs="Arial"/>
          <w:color w:val="000000"/>
          <w:sz w:val="16"/>
          <w:szCs w:val="16"/>
        </w:rPr>
      </w:pPr>
      <w:r w:rsidRPr="004E64C2">
        <w:rPr>
          <w:rFonts w:ascii="Arial" w:hAnsi="Arial" w:cs="Arial"/>
          <w:color w:val="000000"/>
          <w:sz w:val="16"/>
          <w:szCs w:val="16"/>
        </w:rPr>
        <w:t xml:space="preserve">A complete 8-semester degree plan is available at http://registrar.astate.edu/.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005"/>
        <w:gridCol w:w="3005"/>
      </w:tblGrid>
      <w:tr w:rsidR="004E64C2" w:rsidRPr="004E64C2">
        <w:trPr>
          <w:trHeight w:val="114"/>
        </w:trPr>
        <w:tc>
          <w:tcPr>
            <w:tcW w:w="6010" w:type="dxa"/>
            <w:gridSpan w:val="2"/>
          </w:tcPr>
          <w:p w:rsidR="004E64C2" w:rsidRPr="004E64C2" w:rsidRDefault="004E64C2" w:rsidP="004E64C2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64C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University Requirements: </w:t>
            </w:r>
          </w:p>
        </w:tc>
      </w:tr>
      <w:tr w:rsidR="004E64C2" w:rsidRPr="004E64C2">
        <w:trPr>
          <w:trHeight w:val="81"/>
        </w:trPr>
        <w:tc>
          <w:tcPr>
            <w:tcW w:w="6010" w:type="dxa"/>
            <w:gridSpan w:val="2"/>
          </w:tcPr>
          <w:p w:rsidR="004E64C2" w:rsidRPr="004E64C2" w:rsidRDefault="004E64C2" w:rsidP="004E64C2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E64C2">
              <w:rPr>
                <w:rFonts w:ascii="Arial" w:hAnsi="Arial" w:cs="Arial"/>
                <w:color w:val="000000"/>
                <w:sz w:val="12"/>
                <w:szCs w:val="12"/>
              </w:rPr>
              <w:t xml:space="preserve">See University General Requirements for Baccalaureate degrees (p. 41) </w:t>
            </w:r>
          </w:p>
        </w:tc>
      </w:tr>
      <w:tr w:rsidR="004E64C2" w:rsidRPr="004E64C2">
        <w:trPr>
          <w:trHeight w:val="114"/>
        </w:trPr>
        <w:tc>
          <w:tcPr>
            <w:tcW w:w="3005" w:type="dxa"/>
          </w:tcPr>
          <w:p w:rsidR="004E64C2" w:rsidRPr="004E64C2" w:rsidRDefault="004E64C2" w:rsidP="004E64C2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64C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First Year Making Connections Course: </w:t>
            </w:r>
          </w:p>
        </w:tc>
        <w:tc>
          <w:tcPr>
            <w:tcW w:w="3005" w:type="dxa"/>
          </w:tcPr>
          <w:p w:rsidR="004E64C2" w:rsidRPr="004E64C2" w:rsidRDefault="004E64C2" w:rsidP="004E64C2">
            <w:pPr>
              <w:autoSpaceDE w:val="0"/>
              <w:autoSpaceDN w:val="0"/>
              <w:adjustRightInd w:val="0"/>
              <w:spacing w:after="0" w:line="16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E64C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Sem. Hrs. </w:t>
            </w:r>
          </w:p>
        </w:tc>
      </w:tr>
      <w:tr w:rsidR="004E64C2" w:rsidRPr="004E64C2">
        <w:trPr>
          <w:trHeight w:val="85"/>
        </w:trPr>
        <w:tc>
          <w:tcPr>
            <w:tcW w:w="3005" w:type="dxa"/>
          </w:tcPr>
          <w:p w:rsidR="004E64C2" w:rsidRPr="004E64C2" w:rsidRDefault="004E64C2" w:rsidP="004E64C2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E64C2">
              <w:rPr>
                <w:rFonts w:ascii="Arial" w:hAnsi="Arial" w:cs="Arial"/>
                <w:color w:val="000000"/>
                <w:sz w:val="12"/>
                <w:szCs w:val="12"/>
              </w:rPr>
              <w:t xml:space="preserve">RT 1003, Making Connections in Radiology </w:t>
            </w:r>
          </w:p>
        </w:tc>
        <w:tc>
          <w:tcPr>
            <w:tcW w:w="3005" w:type="dxa"/>
          </w:tcPr>
          <w:p w:rsidR="004E64C2" w:rsidRPr="004E64C2" w:rsidRDefault="004E64C2" w:rsidP="004E64C2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E64C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3 </w:t>
            </w:r>
          </w:p>
        </w:tc>
      </w:tr>
      <w:tr w:rsidR="004E64C2" w:rsidRPr="004E64C2">
        <w:trPr>
          <w:trHeight w:val="114"/>
        </w:trPr>
        <w:tc>
          <w:tcPr>
            <w:tcW w:w="3005" w:type="dxa"/>
          </w:tcPr>
          <w:p w:rsidR="004E64C2" w:rsidRPr="004E64C2" w:rsidRDefault="004E64C2" w:rsidP="004E64C2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64C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General Education Requirements: </w:t>
            </w:r>
          </w:p>
        </w:tc>
        <w:tc>
          <w:tcPr>
            <w:tcW w:w="3005" w:type="dxa"/>
          </w:tcPr>
          <w:p w:rsidR="004E64C2" w:rsidRPr="004E64C2" w:rsidRDefault="004E64C2" w:rsidP="004E64C2">
            <w:pPr>
              <w:autoSpaceDE w:val="0"/>
              <w:autoSpaceDN w:val="0"/>
              <w:adjustRightInd w:val="0"/>
              <w:spacing w:after="0" w:line="16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E64C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Sem. Hrs. </w:t>
            </w:r>
          </w:p>
        </w:tc>
      </w:tr>
      <w:tr w:rsidR="004E64C2" w:rsidRPr="004E64C2">
        <w:trPr>
          <w:trHeight w:val="514"/>
        </w:trPr>
        <w:tc>
          <w:tcPr>
            <w:tcW w:w="3005" w:type="dxa"/>
          </w:tcPr>
          <w:p w:rsidR="004E64C2" w:rsidRPr="004E64C2" w:rsidRDefault="004E64C2" w:rsidP="004E64C2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E64C2">
              <w:rPr>
                <w:rFonts w:ascii="Arial" w:hAnsi="Arial" w:cs="Arial"/>
                <w:color w:val="000000"/>
                <w:sz w:val="12"/>
                <w:szCs w:val="12"/>
              </w:rPr>
              <w:t xml:space="preserve">See General Education Curriculum for Baccalaureate degrees (p. 84) </w:t>
            </w:r>
          </w:p>
          <w:p w:rsidR="004E64C2" w:rsidRPr="004E64C2" w:rsidRDefault="004E64C2" w:rsidP="004E64C2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E64C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Students with this major must take the following: </w:t>
            </w:r>
          </w:p>
          <w:p w:rsidR="004E64C2" w:rsidRPr="004E64C2" w:rsidRDefault="004E64C2" w:rsidP="004E64C2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E64C2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 xml:space="preserve">MATH 1023, College Algebra or MATH course that requires MATH 1023 as a prerequisite </w:t>
            </w:r>
          </w:p>
          <w:p w:rsidR="004E64C2" w:rsidRPr="004E64C2" w:rsidRDefault="004E64C2" w:rsidP="004E64C2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E64C2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 xml:space="preserve">BIO 2203 </w:t>
            </w:r>
            <w:r w:rsidRPr="004E64C2">
              <w:rPr>
                <w:rFonts w:ascii="Arial" w:hAnsi="Arial" w:cs="Arial"/>
                <w:b/>
                <w:bCs/>
                <w:i/>
                <w:iCs/>
                <w:color w:val="000000"/>
                <w:sz w:val="12"/>
                <w:szCs w:val="12"/>
              </w:rPr>
              <w:t xml:space="preserve">AND </w:t>
            </w:r>
            <w:r w:rsidRPr="004E64C2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 xml:space="preserve">2201, Human Anatomy and Physiology I and Laboratory </w:t>
            </w:r>
          </w:p>
          <w:p w:rsidR="004E64C2" w:rsidRPr="004E64C2" w:rsidRDefault="004E64C2" w:rsidP="004E64C2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E64C2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 xml:space="preserve">PSY 2013, Introduction to Psychology </w:t>
            </w:r>
          </w:p>
          <w:p w:rsidR="004E64C2" w:rsidRPr="004E64C2" w:rsidRDefault="004E64C2" w:rsidP="004E64C2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E64C2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 xml:space="preserve">COMS 1203, Oral Communication (Required Departmental Gen. Ed. Option) </w:t>
            </w:r>
          </w:p>
        </w:tc>
        <w:tc>
          <w:tcPr>
            <w:tcW w:w="3005" w:type="dxa"/>
          </w:tcPr>
          <w:p w:rsidR="004E64C2" w:rsidRPr="004E64C2" w:rsidRDefault="004E64C2" w:rsidP="004E64C2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E64C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35 </w:t>
            </w:r>
          </w:p>
        </w:tc>
      </w:tr>
      <w:tr w:rsidR="004E64C2" w:rsidRPr="004E64C2">
        <w:trPr>
          <w:trHeight w:val="114"/>
        </w:trPr>
        <w:tc>
          <w:tcPr>
            <w:tcW w:w="3005" w:type="dxa"/>
          </w:tcPr>
          <w:p w:rsidR="004E64C2" w:rsidRPr="004E64C2" w:rsidRDefault="004E64C2" w:rsidP="004E64C2">
            <w:pPr>
              <w:autoSpaceDE w:val="0"/>
              <w:autoSpaceDN w:val="0"/>
              <w:adjustRightInd w:val="0"/>
              <w:spacing w:after="40" w:line="161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64C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Major Requirements: </w:t>
            </w:r>
          </w:p>
        </w:tc>
        <w:tc>
          <w:tcPr>
            <w:tcW w:w="3005" w:type="dxa"/>
          </w:tcPr>
          <w:p w:rsidR="004E64C2" w:rsidRPr="004E64C2" w:rsidRDefault="004E64C2" w:rsidP="004E64C2">
            <w:pPr>
              <w:autoSpaceDE w:val="0"/>
              <w:autoSpaceDN w:val="0"/>
              <w:adjustRightInd w:val="0"/>
              <w:spacing w:after="0" w:line="16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E64C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Sem. Hrs. </w:t>
            </w:r>
          </w:p>
        </w:tc>
      </w:tr>
      <w:tr w:rsidR="004E64C2" w:rsidRPr="004E64C2">
        <w:trPr>
          <w:trHeight w:val="81"/>
        </w:trPr>
        <w:tc>
          <w:tcPr>
            <w:tcW w:w="3005" w:type="dxa"/>
          </w:tcPr>
          <w:p w:rsidR="004E64C2" w:rsidRPr="004E64C2" w:rsidRDefault="004E64C2" w:rsidP="004E64C2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E64C2">
              <w:rPr>
                <w:rFonts w:ascii="Arial" w:hAnsi="Arial" w:cs="Arial"/>
                <w:color w:val="000000"/>
                <w:sz w:val="12"/>
                <w:szCs w:val="12"/>
              </w:rPr>
              <w:t xml:space="preserve">HP 2013, Medical Terminology </w:t>
            </w:r>
          </w:p>
        </w:tc>
        <w:tc>
          <w:tcPr>
            <w:tcW w:w="3005" w:type="dxa"/>
          </w:tcPr>
          <w:p w:rsidR="004E64C2" w:rsidRPr="004E64C2" w:rsidRDefault="004E64C2" w:rsidP="004E64C2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E64C2">
              <w:rPr>
                <w:rFonts w:ascii="Arial" w:hAnsi="Arial" w:cs="Arial"/>
                <w:color w:val="000000"/>
                <w:sz w:val="12"/>
                <w:szCs w:val="12"/>
              </w:rPr>
              <w:t xml:space="preserve">3 </w:t>
            </w:r>
          </w:p>
        </w:tc>
      </w:tr>
      <w:tr w:rsidR="004E64C2" w:rsidRPr="004E64C2">
        <w:trPr>
          <w:trHeight w:val="81"/>
        </w:trPr>
        <w:tc>
          <w:tcPr>
            <w:tcW w:w="3005" w:type="dxa"/>
          </w:tcPr>
          <w:p w:rsidR="004E64C2" w:rsidRPr="004E64C2" w:rsidRDefault="004E64C2" w:rsidP="004E64C2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strike/>
                <w:color w:val="FF0000"/>
                <w:sz w:val="12"/>
                <w:szCs w:val="12"/>
              </w:rPr>
            </w:pPr>
            <w:r w:rsidRPr="00E95E13">
              <w:rPr>
                <w:rFonts w:ascii="Arial" w:hAnsi="Arial" w:cs="Arial"/>
                <w:strike/>
                <w:color w:val="FF0000"/>
                <w:sz w:val="12"/>
                <w:szCs w:val="12"/>
              </w:rPr>
              <w:t xml:space="preserve">HP 3413, Cultural Competency </w:t>
            </w:r>
          </w:p>
        </w:tc>
        <w:tc>
          <w:tcPr>
            <w:tcW w:w="3005" w:type="dxa"/>
          </w:tcPr>
          <w:p w:rsidR="004E64C2" w:rsidRPr="004E64C2" w:rsidRDefault="004E64C2" w:rsidP="004E64C2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E95E13">
              <w:rPr>
                <w:rFonts w:ascii="Arial" w:hAnsi="Arial" w:cs="Arial"/>
                <w:strike/>
                <w:color w:val="FF0000"/>
                <w:sz w:val="12"/>
                <w:szCs w:val="12"/>
              </w:rPr>
              <w:t xml:space="preserve">3 </w:t>
            </w:r>
            <w:r w:rsidR="00E95E13">
              <w:rPr>
                <w:rFonts w:ascii="Arial" w:hAnsi="Arial" w:cs="Arial"/>
                <w:color w:val="FF0000"/>
                <w:sz w:val="12"/>
                <w:szCs w:val="12"/>
              </w:rPr>
              <w:t xml:space="preserve">UCC approved </w:t>
            </w:r>
            <w:r w:rsidR="00916A45">
              <w:rPr>
                <w:rFonts w:ascii="Arial" w:hAnsi="Arial" w:cs="Arial"/>
                <w:color w:val="FF0000"/>
                <w:sz w:val="12"/>
                <w:szCs w:val="12"/>
              </w:rPr>
              <w:t xml:space="preserve">10/13/17 </w:t>
            </w:r>
            <w:r w:rsidR="00E95E13">
              <w:rPr>
                <w:rFonts w:ascii="Arial" w:hAnsi="Arial" w:cs="Arial"/>
                <w:color w:val="FF0000"/>
                <w:sz w:val="12"/>
                <w:szCs w:val="12"/>
              </w:rPr>
              <w:t>NHP 04</w:t>
            </w:r>
            <w:r w:rsidR="00916A45">
              <w:rPr>
                <w:rFonts w:ascii="Arial" w:hAnsi="Arial" w:cs="Arial"/>
                <w:color w:val="FF0000"/>
                <w:sz w:val="12"/>
                <w:szCs w:val="12"/>
              </w:rPr>
              <w:t xml:space="preserve"> </w:t>
            </w:r>
          </w:p>
        </w:tc>
      </w:tr>
      <w:tr w:rsidR="004E64C2" w:rsidRPr="004E64C2">
        <w:trPr>
          <w:trHeight w:val="81"/>
        </w:trPr>
        <w:tc>
          <w:tcPr>
            <w:tcW w:w="3005" w:type="dxa"/>
          </w:tcPr>
          <w:p w:rsidR="004E64C2" w:rsidRPr="004E64C2" w:rsidRDefault="004E64C2" w:rsidP="004E64C2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E64C2">
              <w:rPr>
                <w:rFonts w:ascii="Arial" w:hAnsi="Arial" w:cs="Arial"/>
                <w:color w:val="000000"/>
                <w:sz w:val="12"/>
                <w:szCs w:val="12"/>
              </w:rPr>
              <w:t xml:space="preserve">RAD 2001, Intro to Medical Imaging </w:t>
            </w:r>
          </w:p>
        </w:tc>
        <w:tc>
          <w:tcPr>
            <w:tcW w:w="3005" w:type="dxa"/>
          </w:tcPr>
          <w:p w:rsidR="004E64C2" w:rsidRPr="004E64C2" w:rsidRDefault="004E64C2" w:rsidP="004E64C2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E64C2">
              <w:rPr>
                <w:rFonts w:ascii="Arial" w:hAnsi="Arial" w:cs="Arial"/>
                <w:color w:val="000000"/>
                <w:sz w:val="12"/>
                <w:szCs w:val="12"/>
              </w:rPr>
              <w:t xml:space="preserve">1 </w:t>
            </w:r>
          </w:p>
        </w:tc>
      </w:tr>
      <w:tr w:rsidR="004E64C2" w:rsidRPr="004E64C2">
        <w:trPr>
          <w:trHeight w:val="81"/>
        </w:trPr>
        <w:tc>
          <w:tcPr>
            <w:tcW w:w="3005" w:type="dxa"/>
          </w:tcPr>
          <w:p w:rsidR="004E64C2" w:rsidRPr="004E64C2" w:rsidRDefault="004E64C2" w:rsidP="004E64C2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E64C2">
              <w:rPr>
                <w:rFonts w:ascii="Arial" w:hAnsi="Arial" w:cs="Arial"/>
                <w:color w:val="000000"/>
                <w:sz w:val="12"/>
                <w:szCs w:val="12"/>
              </w:rPr>
              <w:lastRenderedPageBreak/>
              <w:t xml:space="preserve">RAD 3103, Intro to Radiography </w:t>
            </w:r>
          </w:p>
        </w:tc>
        <w:tc>
          <w:tcPr>
            <w:tcW w:w="3005" w:type="dxa"/>
          </w:tcPr>
          <w:p w:rsidR="004E64C2" w:rsidRPr="004E64C2" w:rsidRDefault="004E64C2" w:rsidP="004E64C2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E64C2">
              <w:rPr>
                <w:rFonts w:ascii="Arial" w:hAnsi="Arial" w:cs="Arial"/>
                <w:color w:val="000000"/>
                <w:sz w:val="12"/>
                <w:szCs w:val="12"/>
              </w:rPr>
              <w:t xml:space="preserve">3 </w:t>
            </w:r>
          </w:p>
        </w:tc>
      </w:tr>
      <w:tr w:rsidR="004E64C2" w:rsidRPr="004E64C2">
        <w:trPr>
          <w:trHeight w:val="85"/>
        </w:trPr>
        <w:tc>
          <w:tcPr>
            <w:tcW w:w="3005" w:type="dxa"/>
          </w:tcPr>
          <w:p w:rsidR="004E64C2" w:rsidRPr="004E64C2" w:rsidRDefault="004E64C2" w:rsidP="004E64C2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E64C2">
              <w:rPr>
                <w:rFonts w:ascii="Arial" w:hAnsi="Arial" w:cs="Arial"/>
                <w:color w:val="000000"/>
                <w:sz w:val="12"/>
                <w:szCs w:val="12"/>
              </w:rPr>
              <w:t xml:space="preserve">RAD 3113 </w:t>
            </w:r>
            <w:r w:rsidRPr="004E64C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AND </w:t>
            </w:r>
            <w:r w:rsidRPr="004E64C2">
              <w:rPr>
                <w:rFonts w:ascii="Arial" w:hAnsi="Arial" w:cs="Arial"/>
                <w:color w:val="000000"/>
                <w:sz w:val="12"/>
                <w:szCs w:val="12"/>
              </w:rPr>
              <w:t xml:space="preserve">RAD 3111, Radiographic Procedures I and Laboratory </w:t>
            </w:r>
          </w:p>
        </w:tc>
        <w:tc>
          <w:tcPr>
            <w:tcW w:w="3005" w:type="dxa"/>
          </w:tcPr>
          <w:p w:rsidR="004E64C2" w:rsidRPr="004E64C2" w:rsidRDefault="004E64C2" w:rsidP="004E64C2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E64C2">
              <w:rPr>
                <w:rFonts w:ascii="Arial" w:hAnsi="Arial" w:cs="Arial"/>
                <w:color w:val="000000"/>
                <w:sz w:val="12"/>
                <w:szCs w:val="12"/>
              </w:rPr>
              <w:t xml:space="preserve">4 </w:t>
            </w:r>
          </w:p>
        </w:tc>
      </w:tr>
      <w:tr w:rsidR="004E64C2" w:rsidRPr="004E64C2">
        <w:trPr>
          <w:trHeight w:val="81"/>
        </w:trPr>
        <w:tc>
          <w:tcPr>
            <w:tcW w:w="3005" w:type="dxa"/>
          </w:tcPr>
          <w:p w:rsidR="004E64C2" w:rsidRPr="004E64C2" w:rsidRDefault="004E64C2" w:rsidP="004E64C2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E64C2">
              <w:rPr>
                <w:rFonts w:ascii="Arial" w:hAnsi="Arial" w:cs="Arial"/>
                <w:color w:val="000000"/>
                <w:sz w:val="12"/>
                <w:szCs w:val="12"/>
              </w:rPr>
              <w:t xml:space="preserve">RAD 3123, Radiation Physics and Imaging </w:t>
            </w:r>
          </w:p>
        </w:tc>
        <w:tc>
          <w:tcPr>
            <w:tcW w:w="3005" w:type="dxa"/>
          </w:tcPr>
          <w:p w:rsidR="004E64C2" w:rsidRPr="004E64C2" w:rsidRDefault="004E64C2" w:rsidP="004E64C2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E64C2">
              <w:rPr>
                <w:rFonts w:ascii="Arial" w:hAnsi="Arial" w:cs="Arial"/>
                <w:color w:val="000000"/>
                <w:sz w:val="12"/>
                <w:szCs w:val="12"/>
              </w:rPr>
              <w:t xml:space="preserve">3 </w:t>
            </w:r>
          </w:p>
        </w:tc>
      </w:tr>
      <w:tr w:rsidR="004E64C2" w:rsidRPr="004E64C2">
        <w:trPr>
          <w:trHeight w:val="81"/>
        </w:trPr>
        <w:tc>
          <w:tcPr>
            <w:tcW w:w="3005" w:type="dxa"/>
          </w:tcPr>
          <w:p w:rsidR="004E64C2" w:rsidRPr="004E64C2" w:rsidRDefault="004E64C2" w:rsidP="004E64C2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E64C2">
              <w:rPr>
                <w:rFonts w:ascii="Arial" w:hAnsi="Arial" w:cs="Arial"/>
                <w:color w:val="000000"/>
                <w:sz w:val="12"/>
                <w:szCs w:val="12"/>
              </w:rPr>
              <w:t xml:space="preserve">RAD 3202, Imaging Equipment </w:t>
            </w:r>
          </w:p>
        </w:tc>
        <w:tc>
          <w:tcPr>
            <w:tcW w:w="3005" w:type="dxa"/>
          </w:tcPr>
          <w:p w:rsidR="004E64C2" w:rsidRPr="004E64C2" w:rsidRDefault="004E64C2" w:rsidP="004E64C2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E64C2">
              <w:rPr>
                <w:rFonts w:ascii="Arial" w:hAnsi="Arial" w:cs="Arial"/>
                <w:color w:val="000000"/>
                <w:sz w:val="12"/>
                <w:szCs w:val="12"/>
              </w:rPr>
              <w:t xml:space="preserve">2 </w:t>
            </w:r>
          </w:p>
        </w:tc>
      </w:tr>
      <w:tr w:rsidR="004E64C2" w:rsidRPr="004E64C2">
        <w:trPr>
          <w:trHeight w:val="85"/>
        </w:trPr>
        <w:tc>
          <w:tcPr>
            <w:tcW w:w="3005" w:type="dxa"/>
          </w:tcPr>
          <w:p w:rsidR="004E64C2" w:rsidRPr="004E64C2" w:rsidRDefault="004E64C2" w:rsidP="004E64C2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E64C2">
              <w:rPr>
                <w:rFonts w:ascii="Arial" w:hAnsi="Arial" w:cs="Arial"/>
                <w:color w:val="000000"/>
                <w:sz w:val="12"/>
                <w:szCs w:val="12"/>
              </w:rPr>
              <w:t xml:space="preserve">RAD 3203 </w:t>
            </w:r>
            <w:r w:rsidRPr="004E64C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AND </w:t>
            </w:r>
            <w:r w:rsidRPr="004E64C2">
              <w:rPr>
                <w:rFonts w:ascii="Arial" w:hAnsi="Arial" w:cs="Arial"/>
                <w:color w:val="000000"/>
                <w:sz w:val="12"/>
                <w:szCs w:val="12"/>
              </w:rPr>
              <w:t xml:space="preserve">RAD 3201, Radiographic Procedures II and Laboratory </w:t>
            </w:r>
          </w:p>
        </w:tc>
        <w:tc>
          <w:tcPr>
            <w:tcW w:w="3005" w:type="dxa"/>
          </w:tcPr>
          <w:p w:rsidR="004E64C2" w:rsidRPr="004E64C2" w:rsidRDefault="004E64C2" w:rsidP="004E64C2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E64C2">
              <w:rPr>
                <w:rFonts w:ascii="Arial" w:hAnsi="Arial" w:cs="Arial"/>
                <w:color w:val="000000"/>
                <w:sz w:val="12"/>
                <w:szCs w:val="12"/>
              </w:rPr>
              <w:t xml:space="preserve">4 </w:t>
            </w:r>
          </w:p>
        </w:tc>
      </w:tr>
      <w:tr w:rsidR="004E64C2" w:rsidRPr="004E64C2">
        <w:trPr>
          <w:trHeight w:val="85"/>
        </w:trPr>
        <w:tc>
          <w:tcPr>
            <w:tcW w:w="3005" w:type="dxa"/>
          </w:tcPr>
          <w:p w:rsidR="004E64C2" w:rsidRPr="004E64C2" w:rsidRDefault="004E64C2" w:rsidP="004E64C2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E64C2">
              <w:rPr>
                <w:rFonts w:ascii="Arial" w:hAnsi="Arial" w:cs="Arial"/>
                <w:color w:val="000000"/>
                <w:sz w:val="12"/>
                <w:szCs w:val="12"/>
              </w:rPr>
              <w:t xml:space="preserve">RAD 3213 </w:t>
            </w:r>
            <w:r w:rsidRPr="004E64C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AND </w:t>
            </w:r>
            <w:r w:rsidRPr="004E64C2">
              <w:rPr>
                <w:rFonts w:ascii="Arial" w:hAnsi="Arial" w:cs="Arial"/>
                <w:color w:val="000000"/>
                <w:sz w:val="12"/>
                <w:szCs w:val="12"/>
              </w:rPr>
              <w:t xml:space="preserve">RAD 3211, Image Acquisition &amp; Evaluation I and Laboratory </w:t>
            </w:r>
          </w:p>
        </w:tc>
        <w:tc>
          <w:tcPr>
            <w:tcW w:w="3005" w:type="dxa"/>
          </w:tcPr>
          <w:p w:rsidR="004E64C2" w:rsidRPr="004E64C2" w:rsidRDefault="004E64C2" w:rsidP="004E64C2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E64C2">
              <w:rPr>
                <w:rFonts w:ascii="Arial" w:hAnsi="Arial" w:cs="Arial"/>
                <w:color w:val="000000"/>
                <w:sz w:val="12"/>
                <w:szCs w:val="12"/>
              </w:rPr>
              <w:t xml:space="preserve">4 </w:t>
            </w:r>
          </w:p>
        </w:tc>
      </w:tr>
      <w:tr w:rsidR="004E64C2" w:rsidRPr="004E64C2">
        <w:trPr>
          <w:trHeight w:val="81"/>
        </w:trPr>
        <w:tc>
          <w:tcPr>
            <w:tcW w:w="3005" w:type="dxa"/>
          </w:tcPr>
          <w:p w:rsidR="004E64C2" w:rsidRPr="004E64C2" w:rsidRDefault="004E64C2" w:rsidP="004E64C2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E64C2">
              <w:rPr>
                <w:rFonts w:ascii="Arial" w:hAnsi="Arial" w:cs="Arial"/>
                <w:color w:val="000000"/>
                <w:sz w:val="12"/>
                <w:szCs w:val="12"/>
              </w:rPr>
              <w:t xml:space="preserve">RAD 3223, Sectional Anatomy </w:t>
            </w:r>
          </w:p>
        </w:tc>
        <w:tc>
          <w:tcPr>
            <w:tcW w:w="3005" w:type="dxa"/>
          </w:tcPr>
          <w:p w:rsidR="004E64C2" w:rsidRPr="004E64C2" w:rsidRDefault="004E64C2" w:rsidP="004E64C2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E64C2">
              <w:rPr>
                <w:rFonts w:ascii="Arial" w:hAnsi="Arial" w:cs="Arial"/>
                <w:color w:val="000000"/>
                <w:sz w:val="12"/>
                <w:szCs w:val="12"/>
              </w:rPr>
              <w:t xml:space="preserve">3 </w:t>
            </w:r>
          </w:p>
        </w:tc>
      </w:tr>
      <w:tr w:rsidR="004E64C2" w:rsidRPr="004E64C2">
        <w:trPr>
          <w:trHeight w:val="81"/>
        </w:trPr>
        <w:tc>
          <w:tcPr>
            <w:tcW w:w="3005" w:type="dxa"/>
          </w:tcPr>
          <w:p w:rsidR="004E64C2" w:rsidRPr="004E64C2" w:rsidRDefault="004E64C2" w:rsidP="004E64C2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E64C2">
              <w:rPr>
                <w:rFonts w:ascii="Arial" w:hAnsi="Arial" w:cs="Arial"/>
                <w:color w:val="000000"/>
                <w:sz w:val="12"/>
                <w:szCs w:val="12"/>
              </w:rPr>
              <w:t>RAD 323</w:t>
            </w:r>
            <w:r w:rsidRPr="001219E0">
              <w:rPr>
                <w:rFonts w:ascii="Arial" w:hAnsi="Arial" w:cs="Arial"/>
                <w:strike/>
                <w:color w:val="FF0000"/>
                <w:sz w:val="12"/>
                <w:szCs w:val="12"/>
              </w:rPr>
              <w:t>3</w:t>
            </w:r>
            <w:r w:rsidR="001219E0">
              <w:rPr>
                <w:rFonts w:ascii="Arial" w:hAnsi="Arial" w:cs="Arial"/>
                <w:color w:val="4F81BD" w:themeColor="accent1"/>
                <w:sz w:val="20"/>
                <w:szCs w:val="20"/>
              </w:rPr>
              <w:t>2</w:t>
            </w:r>
            <w:r w:rsidRPr="004E64C2">
              <w:rPr>
                <w:rFonts w:ascii="Arial" w:hAnsi="Arial" w:cs="Arial"/>
                <w:color w:val="000000"/>
                <w:sz w:val="12"/>
                <w:szCs w:val="12"/>
              </w:rPr>
              <w:t xml:space="preserve">, Radiography Clinical I </w:t>
            </w:r>
          </w:p>
        </w:tc>
        <w:tc>
          <w:tcPr>
            <w:tcW w:w="3005" w:type="dxa"/>
          </w:tcPr>
          <w:p w:rsidR="004E64C2" w:rsidRPr="004E64C2" w:rsidRDefault="004E64C2" w:rsidP="005427DC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219E0">
              <w:rPr>
                <w:rFonts w:ascii="Arial" w:hAnsi="Arial" w:cs="Arial"/>
                <w:strike/>
                <w:color w:val="FF0000"/>
                <w:sz w:val="12"/>
                <w:szCs w:val="12"/>
              </w:rPr>
              <w:t>3</w:t>
            </w:r>
            <w:r w:rsidRPr="004E64C2"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  <w:r w:rsidR="005427DC">
              <w:rPr>
                <w:rFonts w:ascii="Arial" w:hAnsi="Arial" w:cs="Arial"/>
                <w:color w:val="FF0000"/>
                <w:sz w:val="12"/>
                <w:szCs w:val="12"/>
              </w:rPr>
              <w:t xml:space="preserve">UCC approved 10/13/17 NHP 07 </w:t>
            </w:r>
            <w:r w:rsidR="001219E0" w:rsidRPr="001219E0">
              <w:rPr>
                <w:rFonts w:ascii="Arial" w:hAnsi="Arial" w:cs="Arial"/>
                <w:color w:val="4F81BD" w:themeColor="accent1"/>
                <w:sz w:val="20"/>
                <w:szCs w:val="20"/>
              </w:rPr>
              <w:t>2</w:t>
            </w:r>
          </w:p>
        </w:tc>
      </w:tr>
      <w:tr w:rsidR="004E64C2" w:rsidRPr="004E64C2">
        <w:trPr>
          <w:trHeight w:val="85"/>
        </w:trPr>
        <w:tc>
          <w:tcPr>
            <w:tcW w:w="3005" w:type="dxa"/>
          </w:tcPr>
          <w:p w:rsidR="004E64C2" w:rsidRPr="004E64C2" w:rsidRDefault="004E64C2" w:rsidP="004E64C2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E64C2">
              <w:rPr>
                <w:rFonts w:ascii="Arial" w:hAnsi="Arial" w:cs="Arial"/>
                <w:color w:val="000000"/>
                <w:sz w:val="12"/>
                <w:szCs w:val="12"/>
              </w:rPr>
              <w:t xml:space="preserve">RAD 4103 </w:t>
            </w:r>
            <w:r w:rsidRPr="004E64C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AND </w:t>
            </w:r>
            <w:r w:rsidRPr="004E64C2">
              <w:rPr>
                <w:rFonts w:ascii="Arial" w:hAnsi="Arial" w:cs="Arial"/>
                <w:color w:val="000000"/>
                <w:sz w:val="12"/>
                <w:szCs w:val="12"/>
              </w:rPr>
              <w:t xml:space="preserve">RAD 4101, Radiographic Procedures III and Laboratory </w:t>
            </w:r>
          </w:p>
        </w:tc>
        <w:tc>
          <w:tcPr>
            <w:tcW w:w="3005" w:type="dxa"/>
          </w:tcPr>
          <w:p w:rsidR="004E64C2" w:rsidRPr="004E64C2" w:rsidRDefault="004E64C2" w:rsidP="004E64C2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E64C2">
              <w:rPr>
                <w:rFonts w:ascii="Arial" w:hAnsi="Arial" w:cs="Arial"/>
                <w:color w:val="000000"/>
                <w:sz w:val="12"/>
                <w:szCs w:val="12"/>
              </w:rPr>
              <w:t xml:space="preserve">4 </w:t>
            </w:r>
          </w:p>
        </w:tc>
      </w:tr>
      <w:tr w:rsidR="004E64C2" w:rsidRPr="004E64C2">
        <w:trPr>
          <w:trHeight w:val="81"/>
        </w:trPr>
        <w:tc>
          <w:tcPr>
            <w:tcW w:w="3005" w:type="dxa"/>
          </w:tcPr>
          <w:p w:rsidR="004E64C2" w:rsidRPr="004E64C2" w:rsidRDefault="004E64C2" w:rsidP="004E64C2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E64C2">
              <w:rPr>
                <w:rFonts w:ascii="Arial" w:hAnsi="Arial" w:cs="Arial"/>
                <w:color w:val="000000"/>
                <w:sz w:val="12"/>
                <w:szCs w:val="12"/>
              </w:rPr>
              <w:t xml:space="preserve">RAD 4113, Image Acquisition &amp; Evaluation II </w:t>
            </w:r>
          </w:p>
        </w:tc>
        <w:tc>
          <w:tcPr>
            <w:tcW w:w="3005" w:type="dxa"/>
          </w:tcPr>
          <w:p w:rsidR="004E64C2" w:rsidRPr="004E64C2" w:rsidRDefault="004E64C2" w:rsidP="004E64C2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E64C2">
              <w:rPr>
                <w:rFonts w:ascii="Arial" w:hAnsi="Arial" w:cs="Arial"/>
                <w:color w:val="000000"/>
                <w:sz w:val="12"/>
                <w:szCs w:val="12"/>
              </w:rPr>
              <w:t xml:space="preserve">3 </w:t>
            </w:r>
          </w:p>
        </w:tc>
      </w:tr>
      <w:tr w:rsidR="004E64C2" w:rsidRPr="004E64C2">
        <w:trPr>
          <w:trHeight w:val="81"/>
        </w:trPr>
        <w:tc>
          <w:tcPr>
            <w:tcW w:w="3005" w:type="dxa"/>
          </w:tcPr>
          <w:p w:rsidR="004E64C2" w:rsidRPr="004E64C2" w:rsidRDefault="004E64C2" w:rsidP="004E64C2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E64C2">
              <w:rPr>
                <w:rFonts w:ascii="Arial" w:hAnsi="Arial" w:cs="Arial"/>
                <w:color w:val="000000"/>
                <w:sz w:val="12"/>
                <w:szCs w:val="12"/>
              </w:rPr>
              <w:t xml:space="preserve">RAD 4123, Imaging Pathology </w:t>
            </w:r>
          </w:p>
        </w:tc>
        <w:tc>
          <w:tcPr>
            <w:tcW w:w="3005" w:type="dxa"/>
          </w:tcPr>
          <w:p w:rsidR="004E64C2" w:rsidRPr="004E64C2" w:rsidRDefault="004E64C2" w:rsidP="004E64C2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E64C2">
              <w:rPr>
                <w:rFonts w:ascii="Arial" w:hAnsi="Arial" w:cs="Arial"/>
                <w:color w:val="000000"/>
                <w:sz w:val="12"/>
                <w:szCs w:val="12"/>
              </w:rPr>
              <w:t xml:space="preserve">3 </w:t>
            </w:r>
          </w:p>
        </w:tc>
      </w:tr>
      <w:tr w:rsidR="004E64C2" w:rsidRPr="004E64C2">
        <w:trPr>
          <w:trHeight w:val="81"/>
        </w:trPr>
        <w:tc>
          <w:tcPr>
            <w:tcW w:w="3005" w:type="dxa"/>
          </w:tcPr>
          <w:p w:rsidR="004E64C2" w:rsidRPr="004E64C2" w:rsidRDefault="004E64C2" w:rsidP="004E64C2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E64C2">
              <w:rPr>
                <w:rFonts w:ascii="Arial" w:hAnsi="Arial" w:cs="Arial"/>
                <w:color w:val="000000"/>
                <w:sz w:val="12"/>
                <w:szCs w:val="12"/>
              </w:rPr>
              <w:t xml:space="preserve">RAD 4132, Radiobiology </w:t>
            </w:r>
          </w:p>
        </w:tc>
        <w:tc>
          <w:tcPr>
            <w:tcW w:w="3005" w:type="dxa"/>
          </w:tcPr>
          <w:p w:rsidR="004E64C2" w:rsidRPr="004E64C2" w:rsidRDefault="004E64C2" w:rsidP="004E64C2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E64C2">
              <w:rPr>
                <w:rFonts w:ascii="Arial" w:hAnsi="Arial" w:cs="Arial"/>
                <w:color w:val="000000"/>
                <w:sz w:val="12"/>
                <w:szCs w:val="12"/>
              </w:rPr>
              <w:t xml:space="preserve">2 </w:t>
            </w:r>
          </w:p>
        </w:tc>
      </w:tr>
      <w:tr w:rsidR="004E64C2" w:rsidRPr="004E64C2">
        <w:trPr>
          <w:trHeight w:val="81"/>
        </w:trPr>
        <w:tc>
          <w:tcPr>
            <w:tcW w:w="3005" w:type="dxa"/>
          </w:tcPr>
          <w:p w:rsidR="004E64C2" w:rsidRPr="004E64C2" w:rsidRDefault="004E64C2" w:rsidP="004E64C2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E64C2">
              <w:rPr>
                <w:rFonts w:ascii="Arial" w:hAnsi="Arial" w:cs="Arial"/>
                <w:color w:val="000000"/>
                <w:sz w:val="12"/>
                <w:szCs w:val="12"/>
              </w:rPr>
              <w:t xml:space="preserve">RAD 4143, Radiography Clinical II </w:t>
            </w:r>
          </w:p>
        </w:tc>
        <w:tc>
          <w:tcPr>
            <w:tcW w:w="3005" w:type="dxa"/>
          </w:tcPr>
          <w:p w:rsidR="004E64C2" w:rsidRPr="004E64C2" w:rsidRDefault="004E64C2" w:rsidP="004E64C2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E64C2">
              <w:rPr>
                <w:rFonts w:ascii="Arial" w:hAnsi="Arial" w:cs="Arial"/>
                <w:color w:val="000000"/>
                <w:sz w:val="12"/>
                <w:szCs w:val="12"/>
              </w:rPr>
              <w:t xml:space="preserve">3 </w:t>
            </w:r>
          </w:p>
        </w:tc>
      </w:tr>
      <w:tr w:rsidR="004E64C2" w:rsidRPr="004E64C2">
        <w:trPr>
          <w:trHeight w:val="81"/>
        </w:trPr>
        <w:tc>
          <w:tcPr>
            <w:tcW w:w="3005" w:type="dxa"/>
          </w:tcPr>
          <w:p w:rsidR="004E64C2" w:rsidRPr="004E64C2" w:rsidRDefault="004E64C2" w:rsidP="004E64C2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E64C2">
              <w:rPr>
                <w:rFonts w:ascii="Arial" w:hAnsi="Arial" w:cs="Arial"/>
                <w:color w:val="000000"/>
                <w:sz w:val="12"/>
                <w:szCs w:val="12"/>
              </w:rPr>
              <w:t xml:space="preserve">RAD 4203, Radiography Clinical III </w:t>
            </w:r>
          </w:p>
        </w:tc>
        <w:tc>
          <w:tcPr>
            <w:tcW w:w="3005" w:type="dxa"/>
          </w:tcPr>
          <w:p w:rsidR="004E64C2" w:rsidRPr="004E64C2" w:rsidRDefault="004E64C2" w:rsidP="004E64C2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E64C2">
              <w:rPr>
                <w:rFonts w:ascii="Arial" w:hAnsi="Arial" w:cs="Arial"/>
                <w:color w:val="000000"/>
                <w:sz w:val="12"/>
                <w:szCs w:val="12"/>
              </w:rPr>
              <w:t xml:space="preserve">3 </w:t>
            </w:r>
          </w:p>
        </w:tc>
      </w:tr>
      <w:tr w:rsidR="004E64C2" w:rsidRPr="004E64C2">
        <w:trPr>
          <w:trHeight w:val="81"/>
        </w:trPr>
        <w:tc>
          <w:tcPr>
            <w:tcW w:w="3005" w:type="dxa"/>
          </w:tcPr>
          <w:p w:rsidR="004E64C2" w:rsidRPr="004E64C2" w:rsidRDefault="004E64C2" w:rsidP="004E64C2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E64C2">
              <w:rPr>
                <w:rFonts w:ascii="Arial" w:hAnsi="Arial" w:cs="Arial"/>
                <w:color w:val="000000"/>
                <w:sz w:val="12"/>
                <w:szCs w:val="12"/>
              </w:rPr>
              <w:t xml:space="preserve">RAD 4213, Radiography Clinical IV </w:t>
            </w:r>
          </w:p>
        </w:tc>
        <w:tc>
          <w:tcPr>
            <w:tcW w:w="3005" w:type="dxa"/>
          </w:tcPr>
          <w:p w:rsidR="004E64C2" w:rsidRPr="004E64C2" w:rsidRDefault="004E64C2" w:rsidP="004E64C2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E64C2">
              <w:rPr>
                <w:rFonts w:ascii="Arial" w:hAnsi="Arial" w:cs="Arial"/>
                <w:color w:val="000000"/>
                <w:sz w:val="12"/>
                <w:szCs w:val="12"/>
              </w:rPr>
              <w:t xml:space="preserve">3 </w:t>
            </w:r>
          </w:p>
        </w:tc>
      </w:tr>
      <w:tr w:rsidR="004E64C2" w:rsidRPr="004E64C2">
        <w:trPr>
          <w:trHeight w:val="85"/>
        </w:trPr>
        <w:tc>
          <w:tcPr>
            <w:tcW w:w="3005" w:type="dxa"/>
          </w:tcPr>
          <w:p w:rsidR="004E64C2" w:rsidRPr="004E64C2" w:rsidRDefault="004E64C2" w:rsidP="004E64C2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E64C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Sub-total </w:t>
            </w:r>
          </w:p>
        </w:tc>
        <w:tc>
          <w:tcPr>
            <w:tcW w:w="3005" w:type="dxa"/>
          </w:tcPr>
          <w:p w:rsidR="004E64C2" w:rsidRPr="004E64C2" w:rsidRDefault="004E64C2" w:rsidP="001219E0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strike/>
                <w:color w:val="4F81BD" w:themeColor="accent1"/>
                <w:sz w:val="20"/>
                <w:szCs w:val="20"/>
              </w:rPr>
            </w:pPr>
            <w:r w:rsidRPr="00916A45">
              <w:rPr>
                <w:rFonts w:ascii="Arial" w:hAnsi="Arial" w:cs="Arial"/>
                <w:b/>
                <w:bCs/>
                <w:strike/>
                <w:color w:val="FF0000"/>
                <w:sz w:val="12"/>
                <w:szCs w:val="12"/>
              </w:rPr>
              <w:t>54</w:t>
            </w:r>
            <w:r w:rsidRPr="00916A45">
              <w:rPr>
                <w:rFonts w:ascii="Arial" w:hAnsi="Arial" w:cs="Arial"/>
                <w:b/>
                <w:bCs/>
                <w:strike/>
                <w:color w:val="000000"/>
                <w:sz w:val="12"/>
                <w:szCs w:val="12"/>
              </w:rPr>
              <w:t xml:space="preserve"> </w:t>
            </w:r>
            <w:r w:rsidR="00916A45">
              <w:rPr>
                <w:rFonts w:ascii="Arial" w:hAnsi="Arial" w:cs="Arial"/>
                <w:color w:val="FF0000"/>
                <w:sz w:val="12"/>
                <w:szCs w:val="12"/>
              </w:rPr>
              <w:t xml:space="preserve">UCC approved 10/13/17 NHP 04 </w:t>
            </w:r>
            <w:r w:rsidR="00916A45">
              <w:rPr>
                <w:rFonts w:ascii="Arial" w:hAnsi="Arial" w:cs="Arial"/>
                <w:color w:val="4F81BD" w:themeColor="accent1"/>
                <w:sz w:val="20"/>
                <w:szCs w:val="20"/>
              </w:rPr>
              <w:t>5</w:t>
            </w:r>
            <w:r w:rsidR="001219E0">
              <w:rPr>
                <w:rFonts w:ascii="Arial" w:hAnsi="Arial" w:cs="Arial"/>
                <w:color w:val="4F81BD" w:themeColor="accent1"/>
                <w:sz w:val="20"/>
                <w:szCs w:val="20"/>
              </w:rPr>
              <w:t>0</w:t>
            </w:r>
          </w:p>
        </w:tc>
      </w:tr>
      <w:tr w:rsidR="004E64C2" w:rsidRPr="004E64C2">
        <w:trPr>
          <w:trHeight w:val="114"/>
        </w:trPr>
        <w:tc>
          <w:tcPr>
            <w:tcW w:w="3005" w:type="dxa"/>
          </w:tcPr>
          <w:p w:rsidR="004E64C2" w:rsidRPr="004E64C2" w:rsidRDefault="004E64C2" w:rsidP="004E64C2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64C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Emphasis Area (Cardiovascular-Interventional Technology): </w:t>
            </w:r>
          </w:p>
        </w:tc>
        <w:tc>
          <w:tcPr>
            <w:tcW w:w="3005" w:type="dxa"/>
          </w:tcPr>
          <w:p w:rsidR="004E64C2" w:rsidRPr="004E64C2" w:rsidRDefault="004E64C2" w:rsidP="004E64C2">
            <w:pPr>
              <w:autoSpaceDE w:val="0"/>
              <w:autoSpaceDN w:val="0"/>
              <w:adjustRightInd w:val="0"/>
              <w:spacing w:after="0" w:line="16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E64C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Sem. Hrs. </w:t>
            </w:r>
          </w:p>
        </w:tc>
      </w:tr>
      <w:tr w:rsidR="004E64C2" w:rsidRPr="004E64C2">
        <w:trPr>
          <w:trHeight w:val="81"/>
        </w:trPr>
        <w:tc>
          <w:tcPr>
            <w:tcW w:w="3005" w:type="dxa"/>
          </w:tcPr>
          <w:p w:rsidR="004E64C2" w:rsidRPr="004E64C2" w:rsidRDefault="004E64C2" w:rsidP="004E64C2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strike/>
                <w:color w:val="FF0000"/>
                <w:sz w:val="12"/>
                <w:szCs w:val="12"/>
              </w:rPr>
            </w:pPr>
            <w:r w:rsidRPr="004E64C2">
              <w:rPr>
                <w:rFonts w:ascii="Arial" w:hAnsi="Arial" w:cs="Arial"/>
                <w:strike/>
                <w:color w:val="FF0000"/>
                <w:sz w:val="12"/>
                <w:szCs w:val="12"/>
              </w:rPr>
              <w:t xml:space="preserve">RS 3122, Legal &amp; Regulatory Environment of Radiology </w:t>
            </w:r>
          </w:p>
        </w:tc>
        <w:tc>
          <w:tcPr>
            <w:tcW w:w="3005" w:type="dxa"/>
          </w:tcPr>
          <w:p w:rsidR="004E64C2" w:rsidRPr="004E64C2" w:rsidRDefault="004E64C2" w:rsidP="004E64C2">
            <w:pPr>
              <w:autoSpaceDE w:val="0"/>
              <w:autoSpaceDN w:val="0"/>
              <w:adjustRightInd w:val="0"/>
              <w:spacing w:after="0" w:line="161" w:lineRule="atLeast"/>
              <w:jc w:val="center"/>
              <w:rPr>
                <w:rFonts w:ascii="Arial" w:hAnsi="Arial" w:cs="Arial"/>
                <w:strike/>
                <w:color w:val="FF0000"/>
                <w:sz w:val="12"/>
                <w:szCs w:val="12"/>
              </w:rPr>
            </w:pPr>
            <w:r w:rsidRPr="004E64C2">
              <w:rPr>
                <w:rFonts w:ascii="Arial" w:hAnsi="Arial" w:cs="Arial"/>
                <w:strike/>
                <w:color w:val="FF0000"/>
                <w:sz w:val="12"/>
                <w:szCs w:val="12"/>
              </w:rPr>
              <w:t xml:space="preserve">2 </w:t>
            </w:r>
          </w:p>
        </w:tc>
      </w:tr>
      <w:tr w:rsidR="004E64C2" w:rsidRPr="004E64C2">
        <w:trPr>
          <w:trHeight w:val="81"/>
        </w:trPr>
        <w:tc>
          <w:tcPr>
            <w:tcW w:w="3005" w:type="dxa"/>
          </w:tcPr>
          <w:p w:rsidR="004E64C2" w:rsidRPr="004E64C2" w:rsidRDefault="004E64C2" w:rsidP="004E64C2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E64C2">
              <w:rPr>
                <w:rFonts w:ascii="Arial" w:hAnsi="Arial" w:cs="Arial"/>
                <w:color w:val="000000"/>
                <w:sz w:val="12"/>
                <w:szCs w:val="12"/>
              </w:rPr>
              <w:t xml:space="preserve">RS 3733, Geriatric Considerations in Radiology </w:t>
            </w:r>
          </w:p>
        </w:tc>
        <w:tc>
          <w:tcPr>
            <w:tcW w:w="3005" w:type="dxa"/>
          </w:tcPr>
          <w:p w:rsidR="004E64C2" w:rsidRPr="004E64C2" w:rsidRDefault="004E64C2" w:rsidP="004E64C2">
            <w:pPr>
              <w:autoSpaceDE w:val="0"/>
              <w:autoSpaceDN w:val="0"/>
              <w:adjustRightInd w:val="0"/>
              <w:spacing w:after="0" w:line="16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E64C2">
              <w:rPr>
                <w:rFonts w:ascii="Arial" w:hAnsi="Arial" w:cs="Arial"/>
                <w:color w:val="000000"/>
                <w:sz w:val="12"/>
                <w:szCs w:val="12"/>
              </w:rPr>
              <w:t xml:space="preserve">3 </w:t>
            </w:r>
          </w:p>
        </w:tc>
      </w:tr>
      <w:tr w:rsidR="004E64C2" w:rsidRPr="004E64C2">
        <w:trPr>
          <w:trHeight w:val="81"/>
        </w:trPr>
        <w:tc>
          <w:tcPr>
            <w:tcW w:w="3005" w:type="dxa"/>
          </w:tcPr>
          <w:p w:rsidR="004E64C2" w:rsidRPr="004E64C2" w:rsidRDefault="004E64C2" w:rsidP="004E64C2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strike/>
                <w:color w:val="FF0000"/>
                <w:sz w:val="12"/>
                <w:szCs w:val="12"/>
              </w:rPr>
            </w:pPr>
            <w:r w:rsidRPr="004E64C2">
              <w:rPr>
                <w:rFonts w:ascii="Arial" w:hAnsi="Arial" w:cs="Arial"/>
                <w:strike/>
                <w:color w:val="FF0000"/>
                <w:sz w:val="12"/>
                <w:szCs w:val="12"/>
              </w:rPr>
              <w:t xml:space="preserve">RS 4343, Radiologic Administrative Concepts </w:t>
            </w:r>
          </w:p>
        </w:tc>
        <w:tc>
          <w:tcPr>
            <w:tcW w:w="3005" w:type="dxa"/>
          </w:tcPr>
          <w:p w:rsidR="004E64C2" w:rsidRPr="004E64C2" w:rsidRDefault="004E64C2" w:rsidP="004E64C2">
            <w:pPr>
              <w:autoSpaceDE w:val="0"/>
              <w:autoSpaceDN w:val="0"/>
              <w:adjustRightInd w:val="0"/>
              <w:spacing w:after="0" w:line="161" w:lineRule="atLeast"/>
              <w:jc w:val="center"/>
              <w:rPr>
                <w:rFonts w:ascii="Arial" w:hAnsi="Arial" w:cs="Arial"/>
                <w:strike/>
                <w:color w:val="FF0000"/>
                <w:sz w:val="12"/>
                <w:szCs w:val="12"/>
              </w:rPr>
            </w:pPr>
            <w:r w:rsidRPr="004E64C2">
              <w:rPr>
                <w:rFonts w:ascii="Arial" w:hAnsi="Arial" w:cs="Arial"/>
                <w:strike/>
                <w:color w:val="FF0000"/>
                <w:sz w:val="12"/>
                <w:szCs w:val="12"/>
              </w:rPr>
              <w:t xml:space="preserve">3 </w:t>
            </w:r>
          </w:p>
        </w:tc>
      </w:tr>
      <w:tr w:rsidR="004E64C2" w:rsidRPr="004E64C2">
        <w:trPr>
          <w:trHeight w:val="81"/>
        </w:trPr>
        <w:tc>
          <w:tcPr>
            <w:tcW w:w="3005" w:type="dxa"/>
          </w:tcPr>
          <w:p w:rsidR="004E64C2" w:rsidRPr="004E64C2" w:rsidRDefault="004E64C2" w:rsidP="004E64C2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E64C2">
              <w:rPr>
                <w:rFonts w:ascii="Arial" w:hAnsi="Arial" w:cs="Arial"/>
                <w:color w:val="000000"/>
                <w:sz w:val="12"/>
                <w:szCs w:val="12"/>
              </w:rPr>
              <w:t xml:space="preserve">RS 4413, Cardiovascular Equipment and Intervention </w:t>
            </w:r>
          </w:p>
        </w:tc>
        <w:tc>
          <w:tcPr>
            <w:tcW w:w="3005" w:type="dxa"/>
          </w:tcPr>
          <w:p w:rsidR="004E64C2" w:rsidRPr="004E64C2" w:rsidRDefault="004E64C2" w:rsidP="004E64C2">
            <w:pPr>
              <w:autoSpaceDE w:val="0"/>
              <w:autoSpaceDN w:val="0"/>
              <w:adjustRightInd w:val="0"/>
              <w:spacing w:after="0" w:line="16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E64C2">
              <w:rPr>
                <w:rFonts w:ascii="Arial" w:hAnsi="Arial" w:cs="Arial"/>
                <w:color w:val="000000"/>
                <w:sz w:val="12"/>
                <w:szCs w:val="12"/>
              </w:rPr>
              <w:t xml:space="preserve">3 </w:t>
            </w:r>
          </w:p>
        </w:tc>
      </w:tr>
      <w:tr w:rsidR="004E64C2" w:rsidRPr="004E64C2">
        <w:trPr>
          <w:trHeight w:val="81"/>
        </w:trPr>
        <w:tc>
          <w:tcPr>
            <w:tcW w:w="3005" w:type="dxa"/>
          </w:tcPr>
          <w:p w:rsidR="004E64C2" w:rsidRPr="004E64C2" w:rsidRDefault="004E64C2" w:rsidP="004E64C2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E64C2">
              <w:rPr>
                <w:rFonts w:ascii="Arial" w:hAnsi="Arial" w:cs="Arial"/>
                <w:color w:val="000000"/>
                <w:sz w:val="12"/>
                <w:szCs w:val="12"/>
              </w:rPr>
              <w:t xml:space="preserve">RS 4423, Cardiovascular-Interventional Procedures and Instrumentation </w:t>
            </w:r>
          </w:p>
        </w:tc>
        <w:tc>
          <w:tcPr>
            <w:tcW w:w="3005" w:type="dxa"/>
          </w:tcPr>
          <w:p w:rsidR="004E64C2" w:rsidRPr="004E64C2" w:rsidRDefault="004E64C2" w:rsidP="004E64C2">
            <w:pPr>
              <w:autoSpaceDE w:val="0"/>
              <w:autoSpaceDN w:val="0"/>
              <w:adjustRightInd w:val="0"/>
              <w:spacing w:after="0" w:line="16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E64C2">
              <w:rPr>
                <w:rFonts w:ascii="Arial" w:hAnsi="Arial" w:cs="Arial"/>
                <w:color w:val="000000"/>
                <w:sz w:val="12"/>
                <w:szCs w:val="12"/>
              </w:rPr>
              <w:t xml:space="preserve">3 </w:t>
            </w:r>
          </w:p>
        </w:tc>
      </w:tr>
      <w:tr w:rsidR="004E64C2" w:rsidRPr="004E64C2">
        <w:trPr>
          <w:trHeight w:val="81"/>
        </w:trPr>
        <w:tc>
          <w:tcPr>
            <w:tcW w:w="3005" w:type="dxa"/>
          </w:tcPr>
          <w:p w:rsidR="004E64C2" w:rsidRPr="004E64C2" w:rsidRDefault="004E64C2" w:rsidP="004E64C2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E64C2">
              <w:rPr>
                <w:rFonts w:ascii="Arial" w:hAnsi="Arial" w:cs="Arial"/>
                <w:color w:val="000000"/>
                <w:sz w:val="12"/>
                <w:szCs w:val="12"/>
              </w:rPr>
              <w:t xml:space="preserve">RS 4433, Cardiac Equipment and Intervention </w:t>
            </w:r>
          </w:p>
        </w:tc>
        <w:tc>
          <w:tcPr>
            <w:tcW w:w="3005" w:type="dxa"/>
          </w:tcPr>
          <w:p w:rsidR="004E64C2" w:rsidRPr="004E64C2" w:rsidRDefault="004E64C2" w:rsidP="004E64C2">
            <w:pPr>
              <w:autoSpaceDE w:val="0"/>
              <w:autoSpaceDN w:val="0"/>
              <w:adjustRightInd w:val="0"/>
              <w:spacing w:after="0" w:line="16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E64C2">
              <w:rPr>
                <w:rFonts w:ascii="Arial" w:hAnsi="Arial" w:cs="Arial"/>
                <w:color w:val="000000"/>
                <w:sz w:val="12"/>
                <w:szCs w:val="12"/>
              </w:rPr>
              <w:t xml:space="preserve">3 </w:t>
            </w:r>
          </w:p>
        </w:tc>
      </w:tr>
      <w:tr w:rsidR="004E64C2" w:rsidRPr="004E64C2">
        <w:trPr>
          <w:trHeight w:val="81"/>
        </w:trPr>
        <w:tc>
          <w:tcPr>
            <w:tcW w:w="3005" w:type="dxa"/>
          </w:tcPr>
          <w:p w:rsidR="004E64C2" w:rsidRPr="004E64C2" w:rsidRDefault="004E64C2" w:rsidP="004E64C2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E64C2">
              <w:rPr>
                <w:rFonts w:ascii="Arial" w:hAnsi="Arial" w:cs="Arial"/>
                <w:color w:val="000000"/>
                <w:sz w:val="12"/>
                <w:szCs w:val="12"/>
              </w:rPr>
              <w:t xml:space="preserve">RS 4443, Cardiac Physiology and Procedures </w:t>
            </w:r>
          </w:p>
        </w:tc>
        <w:tc>
          <w:tcPr>
            <w:tcW w:w="3005" w:type="dxa"/>
          </w:tcPr>
          <w:p w:rsidR="004E64C2" w:rsidRPr="004E64C2" w:rsidRDefault="004E64C2" w:rsidP="004E64C2">
            <w:pPr>
              <w:autoSpaceDE w:val="0"/>
              <w:autoSpaceDN w:val="0"/>
              <w:adjustRightInd w:val="0"/>
              <w:spacing w:after="0" w:line="16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E64C2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</w:tr>
      <w:tr w:rsidR="004E64C2" w:rsidRPr="004E64C2" w:rsidTr="004E64C2">
        <w:trPr>
          <w:trHeight w:val="81"/>
        </w:trPr>
        <w:tc>
          <w:tcPr>
            <w:tcW w:w="3005" w:type="dxa"/>
            <w:tcBorders>
              <w:left w:val="nil"/>
            </w:tcBorders>
          </w:tcPr>
          <w:p w:rsidR="004E64C2" w:rsidRPr="004E64C2" w:rsidRDefault="004E64C2" w:rsidP="004E64C2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strike/>
                <w:color w:val="FF0000"/>
                <w:sz w:val="12"/>
                <w:szCs w:val="12"/>
              </w:rPr>
            </w:pPr>
            <w:r w:rsidRPr="004E64C2">
              <w:rPr>
                <w:rFonts w:ascii="Arial" w:hAnsi="Arial" w:cs="Arial"/>
                <w:strike/>
                <w:color w:val="FF0000"/>
                <w:sz w:val="12"/>
                <w:szCs w:val="12"/>
              </w:rPr>
              <w:t xml:space="preserve">RS 4443, Stats for Medical Imaging </w:t>
            </w:r>
          </w:p>
        </w:tc>
        <w:tc>
          <w:tcPr>
            <w:tcW w:w="3005" w:type="dxa"/>
            <w:tcBorders>
              <w:right w:val="nil"/>
            </w:tcBorders>
          </w:tcPr>
          <w:p w:rsidR="004E64C2" w:rsidRPr="004E64C2" w:rsidRDefault="004E64C2" w:rsidP="004E64C2">
            <w:pPr>
              <w:autoSpaceDE w:val="0"/>
              <w:autoSpaceDN w:val="0"/>
              <w:adjustRightInd w:val="0"/>
              <w:spacing w:after="0" w:line="161" w:lineRule="atLeast"/>
              <w:jc w:val="center"/>
              <w:rPr>
                <w:rFonts w:ascii="Arial" w:hAnsi="Arial" w:cs="Arial"/>
                <w:strike/>
                <w:color w:val="FF0000"/>
                <w:sz w:val="12"/>
                <w:szCs w:val="12"/>
              </w:rPr>
            </w:pPr>
            <w:r w:rsidRPr="004E64C2">
              <w:rPr>
                <w:rFonts w:ascii="Arial" w:hAnsi="Arial" w:cs="Arial"/>
                <w:strike/>
                <w:color w:val="FF0000"/>
                <w:sz w:val="12"/>
                <w:szCs w:val="12"/>
              </w:rPr>
              <w:t xml:space="preserve">3 </w:t>
            </w:r>
          </w:p>
        </w:tc>
      </w:tr>
      <w:tr w:rsidR="004E64C2" w:rsidRPr="004E64C2" w:rsidTr="004E64C2">
        <w:trPr>
          <w:trHeight w:val="81"/>
        </w:trPr>
        <w:tc>
          <w:tcPr>
            <w:tcW w:w="3005" w:type="dxa"/>
            <w:tcBorders>
              <w:left w:val="nil"/>
            </w:tcBorders>
          </w:tcPr>
          <w:p w:rsidR="004E64C2" w:rsidRPr="004E64C2" w:rsidRDefault="004E64C2" w:rsidP="004E64C2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E64C2">
              <w:rPr>
                <w:rFonts w:ascii="Arial" w:hAnsi="Arial" w:cs="Arial"/>
                <w:color w:val="000000"/>
                <w:sz w:val="12"/>
                <w:szCs w:val="12"/>
              </w:rPr>
              <w:t xml:space="preserve">RS 4444, Cardiac Clinic </w:t>
            </w:r>
          </w:p>
        </w:tc>
        <w:tc>
          <w:tcPr>
            <w:tcW w:w="3005" w:type="dxa"/>
            <w:tcBorders>
              <w:right w:val="nil"/>
            </w:tcBorders>
          </w:tcPr>
          <w:p w:rsidR="004E64C2" w:rsidRPr="004E64C2" w:rsidRDefault="004E64C2" w:rsidP="004E64C2">
            <w:pPr>
              <w:autoSpaceDE w:val="0"/>
              <w:autoSpaceDN w:val="0"/>
              <w:adjustRightInd w:val="0"/>
              <w:spacing w:after="0" w:line="16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E64C2">
              <w:rPr>
                <w:rFonts w:ascii="Arial" w:hAnsi="Arial" w:cs="Arial"/>
                <w:color w:val="000000"/>
                <w:sz w:val="12"/>
                <w:szCs w:val="12"/>
              </w:rPr>
              <w:t xml:space="preserve">4 </w:t>
            </w:r>
          </w:p>
        </w:tc>
      </w:tr>
      <w:tr w:rsidR="004E64C2" w:rsidRPr="004E64C2" w:rsidTr="004E64C2">
        <w:trPr>
          <w:trHeight w:val="81"/>
        </w:trPr>
        <w:tc>
          <w:tcPr>
            <w:tcW w:w="3005" w:type="dxa"/>
            <w:tcBorders>
              <w:left w:val="nil"/>
            </w:tcBorders>
          </w:tcPr>
          <w:p w:rsidR="004E64C2" w:rsidRPr="004E64C2" w:rsidRDefault="004E64C2" w:rsidP="004E64C2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E64C2">
              <w:rPr>
                <w:rFonts w:ascii="Arial" w:hAnsi="Arial" w:cs="Arial"/>
                <w:color w:val="000000"/>
                <w:sz w:val="12"/>
                <w:szCs w:val="12"/>
              </w:rPr>
              <w:t xml:space="preserve">RS 4454, Cardiovascular-Interventional Clinical Education </w:t>
            </w:r>
          </w:p>
        </w:tc>
        <w:tc>
          <w:tcPr>
            <w:tcW w:w="3005" w:type="dxa"/>
            <w:tcBorders>
              <w:right w:val="nil"/>
            </w:tcBorders>
          </w:tcPr>
          <w:p w:rsidR="004E64C2" w:rsidRPr="004E64C2" w:rsidRDefault="004E64C2" w:rsidP="004E64C2">
            <w:pPr>
              <w:autoSpaceDE w:val="0"/>
              <w:autoSpaceDN w:val="0"/>
              <w:adjustRightInd w:val="0"/>
              <w:spacing w:after="0" w:line="16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E64C2">
              <w:rPr>
                <w:rFonts w:ascii="Arial" w:hAnsi="Arial" w:cs="Arial"/>
                <w:color w:val="000000"/>
                <w:sz w:val="12"/>
                <w:szCs w:val="12"/>
              </w:rPr>
              <w:t xml:space="preserve">4 </w:t>
            </w:r>
          </w:p>
        </w:tc>
      </w:tr>
      <w:tr w:rsidR="004E64C2" w:rsidRPr="004E64C2" w:rsidTr="004E64C2">
        <w:trPr>
          <w:trHeight w:val="81"/>
        </w:trPr>
        <w:tc>
          <w:tcPr>
            <w:tcW w:w="3005" w:type="dxa"/>
            <w:tcBorders>
              <w:left w:val="nil"/>
            </w:tcBorders>
          </w:tcPr>
          <w:p w:rsidR="004E64C2" w:rsidRPr="004E64C2" w:rsidRDefault="004E64C2" w:rsidP="004E64C2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E64C2">
              <w:rPr>
                <w:rFonts w:ascii="Arial" w:hAnsi="Arial" w:cs="Arial"/>
                <w:color w:val="000000"/>
                <w:sz w:val="12"/>
                <w:szCs w:val="12"/>
              </w:rPr>
              <w:t xml:space="preserve">RS 4464, Cardiovascular-Interventional Internship </w:t>
            </w:r>
          </w:p>
        </w:tc>
        <w:tc>
          <w:tcPr>
            <w:tcW w:w="3005" w:type="dxa"/>
            <w:tcBorders>
              <w:right w:val="nil"/>
            </w:tcBorders>
          </w:tcPr>
          <w:p w:rsidR="004E64C2" w:rsidRPr="004E64C2" w:rsidRDefault="004E64C2" w:rsidP="004E64C2">
            <w:pPr>
              <w:autoSpaceDE w:val="0"/>
              <w:autoSpaceDN w:val="0"/>
              <w:adjustRightInd w:val="0"/>
              <w:spacing w:after="0" w:line="16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E64C2">
              <w:rPr>
                <w:rFonts w:ascii="Arial" w:hAnsi="Arial" w:cs="Arial"/>
                <w:color w:val="000000"/>
                <w:sz w:val="12"/>
                <w:szCs w:val="12"/>
              </w:rPr>
              <w:t xml:space="preserve">4 </w:t>
            </w:r>
          </w:p>
        </w:tc>
      </w:tr>
      <w:tr w:rsidR="004E64C2" w:rsidRPr="004E64C2" w:rsidTr="004E64C2">
        <w:trPr>
          <w:trHeight w:val="81"/>
        </w:trPr>
        <w:tc>
          <w:tcPr>
            <w:tcW w:w="3005" w:type="dxa"/>
            <w:tcBorders>
              <w:left w:val="nil"/>
            </w:tcBorders>
          </w:tcPr>
          <w:p w:rsidR="004E64C2" w:rsidRPr="004E64C2" w:rsidRDefault="004E64C2" w:rsidP="004E64C2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E64C2">
              <w:rPr>
                <w:rFonts w:ascii="Arial" w:hAnsi="Arial" w:cs="Arial"/>
                <w:color w:val="000000"/>
                <w:sz w:val="12"/>
                <w:szCs w:val="12"/>
              </w:rPr>
              <w:t xml:space="preserve">RS 4822, Psychosocial Factors in Healthcare </w:t>
            </w:r>
          </w:p>
        </w:tc>
        <w:tc>
          <w:tcPr>
            <w:tcW w:w="3005" w:type="dxa"/>
            <w:tcBorders>
              <w:right w:val="nil"/>
            </w:tcBorders>
          </w:tcPr>
          <w:p w:rsidR="004E64C2" w:rsidRPr="004E64C2" w:rsidRDefault="004E64C2" w:rsidP="004E64C2">
            <w:pPr>
              <w:autoSpaceDE w:val="0"/>
              <w:autoSpaceDN w:val="0"/>
              <w:adjustRightInd w:val="0"/>
              <w:spacing w:after="0" w:line="16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E64C2">
              <w:rPr>
                <w:rFonts w:ascii="Arial" w:hAnsi="Arial" w:cs="Arial"/>
                <w:color w:val="000000"/>
                <w:sz w:val="12"/>
                <w:szCs w:val="12"/>
              </w:rPr>
              <w:t xml:space="preserve">2 </w:t>
            </w:r>
          </w:p>
        </w:tc>
      </w:tr>
      <w:tr w:rsidR="004E64C2" w:rsidRPr="004E64C2" w:rsidTr="004E64C2">
        <w:trPr>
          <w:trHeight w:val="81"/>
        </w:trPr>
        <w:tc>
          <w:tcPr>
            <w:tcW w:w="3005" w:type="dxa"/>
            <w:tcBorders>
              <w:left w:val="nil"/>
            </w:tcBorders>
          </w:tcPr>
          <w:p w:rsidR="004E64C2" w:rsidRPr="004E64C2" w:rsidRDefault="004E64C2" w:rsidP="004E64C2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strike/>
                <w:color w:val="FF0000"/>
                <w:sz w:val="12"/>
                <w:szCs w:val="12"/>
              </w:rPr>
            </w:pPr>
            <w:r w:rsidRPr="004E64C2">
              <w:rPr>
                <w:rFonts w:ascii="Arial" w:hAnsi="Arial" w:cs="Arial"/>
                <w:strike/>
                <w:color w:val="FF0000"/>
                <w:sz w:val="12"/>
                <w:szCs w:val="12"/>
              </w:rPr>
              <w:t xml:space="preserve">RSMR 4712, Imaging Information Management </w:t>
            </w:r>
          </w:p>
        </w:tc>
        <w:tc>
          <w:tcPr>
            <w:tcW w:w="3005" w:type="dxa"/>
            <w:tcBorders>
              <w:right w:val="nil"/>
            </w:tcBorders>
          </w:tcPr>
          <w:p w:rsidR="004E64C2" w:rsidRPr="004E64C2" w:rsidRDefault="004E64C2" w:rsidP="004E64C2">
            <w:pPr>
              <w:autoSpaceDE w:val="0"/>
              <w:autoSpaceDN w:val="0"/>
              <w:adjustRightInd w:val="0"/>
              <w:spacing w:after="0" w:line="161" w:lineRule="atLeast"/>
              <w:jc w:val="center"/>
              <w:rPr>
                <w:rFonts w:ascii="Arial" w:hAnsi="Arial" w:cs="Arial"/>
                <w:strike/>
                <w:color w:val="FF0000"/>
                <w:sz w:val="12"/>
                <w:szCs w:val="12"/>
              </w:rPr>
            </w:pPr>
            <w:r w:rsidRPr="004E64C2">
              <w:rPr>
                <w:rFonts w:ascii="Arial" w:hAnsi="Arial" w:cs="Arial"/>
                <w:strike/>
                <w:color w:val="FF0000"/>
                <w:sz w:val="12"/>
                <w:szCs w:val="12"/>
              </w:rPr>
              <w:t xml:space="preserve">2 </w:t>
            </w:r>
          </w:p>
        </w:tc>
      </w:tr>
      <w:tr w:rsidR="004E64C2" w:rsidRPr="004E64C2" w:rsidTr="004E64C2">
        <w:trPr>
          <w:trHeight w:val="81"/>
        </w:trPr>
        <w:tc>
          <w:tcPr>
            <w:tcW w:w="3005" w:type="dxa"/>
            <w:tcBorders>
              <w:left w:val="nil"/>
            </w:tcBorders>
          </w:tcPr>
          <w:p w:rsidR="004E64C2" w:rsidRPr="004E64C2" w:rsidRDefault="004E64C2" w:rsidP="004E64C2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E64C2">
              <w:rPr>
                <w:rFonts w:ascii="Arial" w:hAnsi="Arial" w:cs="Arial"/>
                <w:color w:val="000000"/>
                <w:sz w:val="12"/>
                <w:szCs w:val="12"/>
              </w:rPr>
              <w:t xml:space="preserve">Sub-total </w:t>
            </w:r>
          </w:p>
        </w:tc>
        <w:tc>
          <w:tcPr>
            <w:tcW w:w="3005" w:type="dxa"/>
            <w:tcBorders>
              <w:right w:val="nil"/>
            </w:tcBorders>
          </w:tcPr>
          <w:p w:rsidR="004E64C2" w:rsidRPr="004E64C2" w:rsidRDefault="004E64C2" w:rsidP="004E64C2">
            <w:pPr>
              <w:autoSpaceDE w:val="0"/>
              <w:autoSpaceDN w:val="0"/>
              <w:adjustRightInd w:val="0"/>
              <w:spacing w:after="0" w:line="161" w:lineRule="atLeast"/>
              <w:jc w:val="center"/>
              <w:rPr>
                <w:rFonts w:ascii="Arial" w:hAnsi="Arial" w:cs="Arial"/>
                <w:color w:val="4F81BD" w:themeColor="accent1"/>
                <w:sz w:val="20"/>
                <w:szCs w:val="20"/>
              </w:rPr>
            </w:pPr>
            <w:r w:rsidRPr="00E95E13">
              <w:rPr>
                <w:rFonts w:ascii="Arial" w:hAnsi="Arial" w:cs="Arial"/>
                <w:strike/>
                <w:color w:val="FF0000"/>
                <w:sz w:val="12"/>
                <w:szCs w:val="12"/>
              </w:rPr>
              <w:t>39</w:t>
            </w:r>
            <w:r w:rsidRPr="00E95E13">
              <w:rPr>
                <w:rFonts w:ascii="Arial" w:hAnsi="Arial" w:cs="Arial"/>
                <w:strike/>
                <w:color w:val="000000"/>
                <w:sz w:val="12"/>
                <w:szCs w:val="12"/>
              </w:rPr>
              <w:t xml:space="preserve"> </w:t>
            </w:r>
            <w:r w:rsidR="00E95E13">
              <w:rPr>
                <w:rFonts w:ascii="Arial" w:hAnsi="Arial" w:cs="Arial"/>
                <w:color w:val="4F81BD" w:themeColor="accent1"/>
                <w:sz w:val="20"/>
                <w:szCs w:val="20"/>
              </w:rPr>
              <w:t>29</w:t>
            </w:r>
          </w:p>
        </w:tc>
      </w:tr>
      <w:tr w:rsidR="004E64C2" w:rsidRPr="004E64C2" w:rsidTr="004E64C2">
        <w:trPr>
          <w:trHeight w:val="81"/>
        </w:trPr>
        <w:tc>
          <w:tcPr>
            <w:tcW w:w="3005" w:type="dxa"/>
            <w:tcBorders>
              <w:left w:val="nil"/>
            </w:tcBorders>
          </w:tcPr>
          <w:p w:rsidR="004E64C2" w:rsidRPr="004E64C2" w:rsidRDefault="004E64C2" w:rsidP="004E64C2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E64C2">
              <w:rPr>
                <w:rFonts w:ascii="Arial" w:hAnsi="Arial" w:cs="Arial"/>
                <w:color w:val="000000"/>
                <w:sz w:val="12"/>
                <w:szCs w:val="12"/>
              </w:rPr>
              <w:t xml:space="preserve">Required Support Courses: </w:t>
            </w:r>
          </w:p>
        </w:tc>
        <w:tc>
          <w:tcPr>
            <w:tcW w:w="3005" w:type="dxa"/>
            <w:tcBorders>
              <w:right w:val="nil"/>
            </w:tcBorders>
          </w:tcPr>
          <w:p w:rsidR="004E64C2" w:rsidRPr="004E64C2" w:rsidRDefault="004E64C2" w:rsidP="004E64C2">
            <w:pPr>
              <w:autoSpaceDE w:val="0"/>
              <w:autoSpaceDN w:val="0"/>
              <w:adjustRightInd w:val="0"/>
              <w:spacing w:after="0" w:line="16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E64C2">
              <w:rPr>
                <w:rFonts w:ascii="Arial" w:hAnsi="Arial" w:cs="Arial"/>
                <w:color w:val="000000"/>
                <w:sz w:val="12"/>
                <w:szCs w:val="12"/>
              </w:rPr>
              <w:t xml:space="preserve">Sem. Hrs. </w:t>
            </w:r>
          </w:p>
        </w:tc>
      </w:tr>
      <w:tr w:rsidR="004E64C2" w:rsidRPr="004E64C2" w:rsidTr="004E64C2">
        <w:trPr>
          <w:trHeight w:val="81"/>
        </w:trPr>
        <w:tc>
          <w:tcPr>
            <w:tcW w:w="3005" w:type="dxa"/>
            <w:tcBorders>
              <w:left w:val="nil"/>
            </w:tcBorders>
          </w:tcPr>
          <w:p w:rsidR="004E64C2" w:rsidRPr="004E64C2" w:rsidRDefault="004E64C2" w:rsidP="004E64C2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E64C2">
              <w:rPr>
                <w:rFonts w:ascii="Arial" w:hAnsi="Arial" w:cs="Arial"/>
                <w:color w:val="000000"/>
                <w:sz w:val="12"/>
                <w:szCs w:val="12"/>
              </w:rPr>
              <w:t xml:space="preserve">BIO 2223 AND 2221, Human Anatomy and Physiology II and Laboratory </w:t>
            </w:r>
          </w:p>
        </w:tc>
        <w:tc>
          <w:tcPr>
            <w:tcW w:w="3005" w:type="dxa"/>
            <w:tcBorders>
              <w:right w:val="nil"/>
            </w:tcBorders>
          </w:tcPr>
          <w:p w:rsidR="004E64C2" w:rsidRPr="004E64C2" w:rsidRDefault="004E64C2" w:rsidP="004E64C2">
            <w:pPr>
              <w:autoSpaceDE w:val="0"/>
              <w:autoSpaceDN w:val="0"/>
              <w:adjustRightInd w:val="0"/>
              <w:spacing w:after="0" w:line="16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E64C2">
              <w:rPr>
                <w:rFonts w:ascii="Arial" w:hAnsi="Arial" w:cs="Arial"/>
                <w:color w:val="000000"/>
                <w:sz w:val="12"/>
                <w:szCs w:val="12"/>
              </w:rPr>
              <w:t xml:space="preserve">4 </w:t>
            </w:r>
          </w:p>
        </w:tc>
      </w:tr>
      <w:tr w:rsidR="004E64C2" w:rsidRPr="004E64C2" w:rsidTr="004E64C2">
        <w:trPr>
          <w:trHeight w:val="81"/>
        </w:trPr>
        <w:tc>
          <w:tcPr>
            <w:tcW w:w="3005" w:type="dxa"/>
            <w:tcBorders>
              <w:left w:val="nil"/>
              <w:bottom w:val="nil"/>
            </w:tcBorders>
          </w:tcPr>
          <w:p w:rsidR="004E64C2" w:rsidRPr="004E64C2" w:rsidRDefault="004E64C2" w:rsidP="004E64C2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E64C2">
              <w:rPr>
                <w:rFonts w:ascii="Arial" w:hAnsi="Arial" w:cs="Arial"/>
                <w:color w:val="000000"/>
                <w:sz w:val="12"/>
                <w:szCs w:val="12"/>
              </w:rPr>
              <w:t xml:space="preserve">Total Required Hours: </w:t>
            </w:r>
          </w:p>
        </w:tc>
        <w:tc>
          <w:tcPr>
            <w:tcW w:w="3005" w:type="dxa"/>
            <w:tcBorders>
              <w:bottom w:val="nil"/>
              <w:right w:val="nil"/>
            </w:tcBorders>
          </w:tcPr>
          <w:p w:rsidR="004E64C2" w:rsidRPr="004E64C2" w:rsidRDefault="004E64C2" w:rsidP="001219E0">
            <w:pPr>
              <w:autoSpaceDE w:val="0"/>
              <w:autoSpaceDN w:val="0"/>
              <w:adjustRightInd w:val="0"/>
              <w:spacing w:after="0" w:line="16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E64C2">
              <w:rPr>
                <w:rFonts w:ascii="Arial" w:hAnsi="Arial" w:cs="Arial"/>
                <w:strike/>
                <w:color w:val="FF0000"/>
                <w:sz w:val="12"/>
                <w:szCs w:val="12"/>
              </w:rPr>
              <w:t>135</w:t>
            </w:r>
            <w:r w:rsidR="00E95E13"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  <w:r w:rsidR="00E95E13" w:rsidRPr="00E95E13">
              <w:rPr>
                <w:rFonts w:ascii="Arial" w:hAnsi="Arial" w:cs="Arial"/>
                <w:color w:val="4F81BD" w:themeColor="accent1"/>
                <w:sz w:val="20"/>
                <w:szCs w:val="20"/>
              </w:rPr>
              <w:t>12</w:t>
            </w:r>
            <w:r w:rsidR="001219E0">
              <w:rPr>
                <w:rFonts w:ascii="Arial" w:hAnsi="Arial" w:cs="Arial"/>
                <w:color w:val="4F81BD" w:themeColor="accent1"/>
                <w:sz w:val="20"/>
                <w:szCs w:val="20"/>
              </w:rPr>
              <w:t>1</w:t>
            </w:r>
          </w:p>
        </w:tc>
      </w:tr>
    </w:tbl>
    <w:p w:rsidR="004E64C2" w:rsidRPr="004E64C2" w:rsidRDefault="004E64C2" w:rsidP="004E64C2"/>
    <w:sectPr w:rsidR="004E64C2" w:rsidRPr="004E64C2" w:rsidSect="00384538">
      <w:footerReference w:type="default" r:id="rId12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651D" w:rsidRDefault="00AB651D" w:rsidP="00AF3758">
      <w:pPr>
        <w:spacing w:after="0" w:line="240" w:lineRule="auto"/>
      </w:pPr>
      <w:r>
        <w:separator/>
      </w:r>
    </w:p>
  </w:endnote>
  <w:endnote w:type="continuationSeparator" w:id="0">
    <w:p w:rsidR="00AB651D" w:rsidRDefault="00AB651D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 Cond">
    <w:altName w:val="Myriad Pro Con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F47" w:rsidRDefault="00971F47" w:rsidP="00971F47">
    <w:pPr>
      <w:tabs>
        <w:tab w:val="left" w:pos="360"/>
        <w:tab w:val="left" w:pos="720"/>
      </w:tabs>
      <w:spacing w:after="0" w:line="240" w:lineRule="auto"/>
      <w:rPr>
        <w:rFonts w:asciiTheme="majorHAnsi" w:hAnsiTheme="majorHAnsi" w:cs="Arial"/>
        <w:b/>
        <w:color w:val="FF0000"/>
        <w:sz w:val="20"/>
        <w:szCs w:val="20"/>
      </w:rPr>
    </w:pPr>
    <w:r>
      <w:rPr>
        <w:rFonts w:asciiTheme="majorHAnsi" w:hAnsiTheme="majorHAnsi" w:cs="Arial"/>
        <w:b/>
        <w:color w:val="FF0000"/>
        <w:sz w:val="20"/>
        <w:szCs w:val="20"/>
      </w:rPr>
      <w:t xml:space="preserve">Please note – any change to course number, course prefix, or course title should utilize the ‘Course Revision’ form. </w:t>
    </w:r>
  </w:p>
  <w:p w:rsidR="00971F47" w:rsidRDefault="00971F47" w:rsidP="00971F47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placeholder>
          <w:docPart w:val="9045CD8B86BD4D2C9EB8352F333B8C3E"/>
        </w:placeholder>
        <w:date w:fullDate="2017-09-05T00:00:00Z">
          <w:dateFormat w:val="MM/dd/yyyy"/>
          <w:lid w:val="en-US"/>
          <w:storeMappedDataAs w:val="dateTime"/>
          <w:calendar w:val="gregorian"/>
        </w:date>
      </w:sdtPr>
      <w:sdtEndPr/>
      <w:sdtContent>
        <w:r w:rsidR="00493290">
          <w:t>09/05/2017</w:t>
        </w:r>
      </w:sdtContent>
    </w:sdt>
  </w:p>
  <w:p w:rsidR="00971F47" w:rsidRDefault="00971F47" w:rsidP="00971F47">
    <w:pPr>
      <w:pStyle w:val="Footer"/>
      <w:jc w:val="right"/>
    </w:pPr>
    <w:r>
      <w:t xml:space="preserve"> </w:t>
    </w:r>
    <w:sdt>
      <w:sdtPr>
        <w:id w:val="207954916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514B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651D" w:rsidRDefault="00AB651D" w:rsidP="00AF3758">
      <w:pPr>
        <w:spacing w:after="0" w:line="240" w:lineRule="auto"/>
      </w:pPr>
      <w:r>
        <w:separator/>
      </w:r>
    </w:p>
  </w:footnote>
  <w:footnote w:type="continuationSeparator" w:id="0">
    <w:p w:rsidR="00AB651D" w:rsidRDefault="00AB651D" w:rsidP="00AF37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758"/>
    <w:rsid w:val="00016FE7"/>
    <w:rsid w:val="000232AB"/>
    <w:rsid w:val="00024BA5"/>
    <w:rsid w:val="00040138"/>
    <w:rsid w:val="000627BE"/>
    <w:rsid w:val="000779C2"/>
    <w:rsid w:val="0009788F"/>
    <w:rsid w:val="000A7C2E"/>
    <w:rsid w:val="000D06F1"/>
    <w:rsid w:val="000D72D3"/>
    <w:rsid w:val="000F2A51"/>
    <w:rsid w:val="00103070"/>
    <w:rsid w:val="001101DE"/>
    <w:rsid w:val="00116278"/>
    <w:rsid w:val="001219E0"/>
    <w:rsid w:val="0014025C"/>
    <w:rsid w:val="00151451"/>
    <w:rsid w:val="00152424"/>
    <w:rsid w:val="0015435B"/>
    <w:rsid w:val="0018269B"/>
    <w:rsid w:val="00185D67"/>
    <w:rsid w:val="001A5DD5"/>
    <w:rsid w:val="001E36BB"/>
    <w:rsid w:val="001F5E9E"/>
    <w:rsid w:val="001F7398"/>
    <w:rsid w:val="00212A76"/>
    <w:rsid w:val="0022350B"/>
    <w:rsid w:val="002315B0"/>
    <w:rsid w:val="00254447"/>
    <w:rsid w:val="00261ACE"/>
    <w:rsid w:val="00262156"/>
    <w:rsid w:val="00265C17"/>
    <w:rsid w:val="002776C2"/>
    <w:rsid w:val="002E3FC9"/>
    <w:rsid w:val="003178A8"/>
    <w:rsid w:val="003328F3"/>
    <w:rsid w:val="00346F5C"/>
    <w:rsid w:val="00362414"/>
    <w:rsid w:val="00374D72"/>
    <w:rsid w:val="00384538"/>
    <w:rsid w:val="0039532B"/>
    <w:rsid w:val="003A05F4"/>
    <w:rsid w:val="003C0ED1"/>
    <w:rsid w:val="003C1EE2"/>
    <w:rsid w:val="00400712"/>
    <w:rsid w:val="004072F1"/>
    <w:rsid w:val="00411D63"/>
    <w:rsid w:val="00436E71"/>
    <w:rsid w:val="0044777E"/>
    <w:rsid w:val="00473252"/>
    <w:rsid w:val="00487771"/>
    <w:rsid w:val="00492F7C"/>
    <w:rsid w:val="00493290"/>
    <w:rsid w:val="00494474"/>
    <w:rsid w:val="004A7706"/>
    <w:rsid w:val="004C59E8"/>
    <w:rsid w:val="004C7165"/>
    <w:rsid w:val="004E5007"/>
    <w:rsid w:val="004E64C2"/>
    <w:rsid w:val="004F3C87"/>
    <w:rsid w:val="00504BCC"/>
    <w:rsid w:val="00515205"/>
    <w:rsid w:val="00526B81"/>
    <w:rsid w:val="005427DC"/>
    <w:rsid w:val="00563E52"/>
    <w:rsid w:val="00584C22"/>
    <w:rsid w:val="00592A95"/>
    <w:rsid w:val="005B2E9E"/>
    <w:rsid w:val="005D0C75"/>
    <w:rsid w:val="005E3ADA"/>
    <w:rsid w:val="006179CB"/>
    <w:rsid w:val="00636DB3"/>
    <w:rsid w:val="006657FB"/>
    <w:rsid w:val="00677A48"/>
    <w:rsid w:val="006B52C0"/>
    <w:rsid w:val="006D0246"/>
    <w:rsid w:val="006E6117"/>
    <w:rsid w:val="006E6FEC"/>
    <w:rsid w:val="00712045"/>
    <w:rsid w:val="0073025F"/>
    <w:rsid w:val="0073125A"/>
    <w:rsid w:val="00750AF6"/>
    <w:rsid w:val="007A06B9"/>
    <w:rsid w:val="0083170D"/>
    <w:rsid w:val="008A795D"/>
    <w:rsid w:val="008C703B"/>
    <w:rsid w:val="008D012F"/>
    <w:rsid w:val="008D35A2"/>
    <w:rsid w:val="008E6C1C"/>
    <w:rsid w:val="008F58AD"/>
    <w:rsid w:val="00916A45"/>
    <w:rsid w:val="00920523"/>
    <w:rsid w:val="0094514B"/>
    <w:rsid w:val="00971F47"/>
    <w:rsid w:val="00982FB1"/>
    <w:rsid w:val="00995206"/>
    <w:rsid w:val="009A529F"/>
    <w:rsid w:val="009E1AA5"/>
    <w:rsid w:val="00A01035"/>
    <w:rsid w:val="00A0329C"/>
    <w:rsid w:val="00A16BB1"/>
    <w:rsid w:val="00A237E8"/>
    <w:rsid w:val="00A34100"/>
    <w:rsid w:val="00A5089E"/>
    <w:rsid w:val="00A56D36"/>
    <w:rsid w:val="00A61227"/>
    <w:rsid w:val="00AB5523"/>
    <w:rsid w:val="00AB651D"/>
    <w:rsid w:val="00AD2FB4"/>
    <w:rsid w:val="00AF20FF"/>
    <w:rsid w:val="00AF3758"/>
    <w:rsid w:val="00AF3C6A"/>
    <w:rsid w:val="00B1628A"/>
    <w:rsid w:val="00B24A85"/>
    <w:rsid w:val="00B35368"/>
    <w:rsid w:val="00B7606A"/>
    <w:rsid w:val="00BD2A0D"/>
    <w:rsid w:val="00BE069E"/>
    <w:rsid w:val="00C12816"/>
    <w:rsid w:val="00C132F9"/>
    <w:rsid w:val="00C23CC7"/>
    <w:rsid w:val="00C334FF"/>
    <w:rsid w:val="00C723B8"/>
    <w:rsid w:val="00CA6230"/>
    <w:rsid w:val="00CD7510"/>
    <w:rsid w:val="00CE7002"/>
    <w:rsid w:val="00D0686A"/>
    <w:rsid w:val="00D26E13"/>
    <w:rsid w:val="00D51205"/>
    <w:rsid w:val="00D57716"/>
    <w:rsid w:val="00D654AF"/>
    <w:rsid w:val="00D67AC4"/>
    <w:rsid w:val="00D72E20"/>
    <w:rsid w:val="00D76DEE"/>
    <w:rsid w:val="00D979DD"/>
    <w:rsid w:val="00DA3F9B"/>
    <w:rsid w:val="00DB3983"/>
    <w:rsid w:val="00E05DCB"/>
    <w:rsid w:val="00E45868"/>
    <w:rsid w:val="00E70F88"/>
    <w:rsid w:val="00E95E13"/>
    <w:rsid w:val="00EB4FF5"/>
    <w:rsid w:val="00EC6970"/>
    <w:rsid w:val="00EE55A2"/>
    <w:rsid w:val="00EF2A44"/>
    <w:rsid w:val="00F01A8B"/>
    <w:rsid w:val="00F025F0"/>
    <w:rsid w:val="00F11CE3"/>
    <w:rsid w:val="00F645B5"/>
    <w:rsid w:val="00F75657"/>
    <w:rsid w:val="00F87993"/>
    <w:rsid w:val="00FB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D873837-9684-4F77-B845-EC97FA32E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paragraph" w:customStyle="1" w:styleId="Pa19">
    <w:name w:val="Pa19"/>
    <w:basedOn w:val="Normal"/>
    <w:next w:val="Normal"/>
    <w:uiPriority w:val="99"/>
    <w:rsid w:val="001101DE"/>
    <w:pPr>
      <w:autoSpaceDE w:val="0"/>
      <w:autoSpaceDN w:val="0"/>
      <w:adjustRightInd w:val="0"/>
      <w:spacing w:after="0" w:line="161" w:lineRule="atLeast"/>
    </w:pPr>
    <w:rPr>
      <w:rFonts w:ascii="Arial" w:hAnsi="Arial" w:cs="Arial"/>
      <w:sz w:val="24"/>
      <w:szCs w:val="24"/>
    </w:rPr>
  </w:style>
  <w:style w:type="paragraph" w:customStyle="1" w:styleId="Pa196">
    <w:name w:val="Pa196"/>
    <w:basedOn w:val="Normal"/>
    <w:next w:val="Normal"/>
    <w:uiPriority w:val="99"/>
    <w:rsid w:val="001101DE"/>
    <w:pPr>
      <w:autoSpaceDE w:val="0"/>
      <w:autoSpaceDN w:val="0"/>
      <w:adjustRightInd w:val="0"/>
      <w:spacing w:after="0" w:line="161" w:lineRule="atLeast"/>
    </w:pPr>
    <w:rPr>
      <w:rFonts w:ascii="Arial" w:hAnsi="Arial" w:cs="Arial"/>
      <w:sz w:val="24"/>
      <w:szCs w:val="24"/>
    </w:rPr>
  </w:style>
  <w:style w:type="character" w:customStyle="1" w:styleId="A13">
    <w:name w:val="A13"/>
    <w:uiPriority w:val="99"/>
    <w:rsid w:val="001101DE"/>
    <w:rPr>
      <w:color w:val="000000"/>
      <w:sz w:val="12"/>
      <w:szCs w:val="12"/>
    </w:rPr>
  </w:style>
  <w:style w:type="paragraph" w:customStyle="1" w:styleId="Pa238">
    <w:name w:val="Pa238"/>
    <w:basedOn w:val="Normal"/>
    <w:next w:val="Normal"/>
    <w:uiPriority w:val="99"/>
    <w:rsid w:val="001101DE"/>
    <w:pPr>
      <w:autoSpaceDE w:val="0"/>
      <w:autoSpaceDN w:val="0"/>
      <w:adjustRightInd w:val="0"/>
      <w:spacing w:after="0" w:line="161" w:lineRule="atLeast"/>
    </w:pPr>
    <w:rPr>
      <w:rFonts w:ascii="Arial" w:hAnsi="Arial" w:cs="Arial"/>
      <w:sz w:val="24"/>
      <w:szCs w:val="24"/>
    </w:rPr>
  </w:style>
  <w:style w:type="paragraph" w:customStyle="1" w:styleId="Pa87">
    <w:name w:val="Pa87"/>
    <w:basedOn w:val="Normal"/>
    <w:next w:val="Normal"/>
    <w:uiPriority w:val="99"/>
    <w:rsid w:val="00494474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caldwell@astate.ed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urriculum@astate.ed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yjdL2n4lZm4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://www.astate.edu/a/registrar/students/bulletins/index.dot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EFCE8610CC740AC9A8364CF2DD8E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6F711-ABDB-4501-879E-B152CC5ACCE1}"/>
      </w:docPartPr>
      <w:docPartBody>
        <w:p w:rsidR="00371DB3" w:rsidRDefault="00724E33" w:rsidP="00724E33">
          <w:pPr>
            <w:pStyle w:val="AEFCE8610CC740AC9A8364CF2DD8E37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560AC293F8646BBB2E6EA913E4A2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57D59-BAE6-4306-9E11-F58DE17BA5A4}"/>
      </w:docPartPr>
      <w:docPartBody>
        <w:p w:rsidR="00371DB3" w:rsidRDefault="00724E33" w:rsidP="00724E33">
          <w:pPr>
            <w:pStyle w:val="B560AC293F8646BBB2E6EA913E4A2A05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E354D96BADD4A88B2367CFB2F5D1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61654-A764-40EF-972A-780DB8629981}"/>
      </w:docPartPr>
      <w:docPartBody>
        <w:p w:rsidR="00371DB3" w:rsidRDefault="00724E33" w:rsidP="00724E33">
          <w:pPr>
            <w:pStyle w:val="9E354D96BADD4A88B2367CFB2F5D15D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65A1562B3A9043A8994E8D6A5452C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0FB5E-F334-4A23-843E-8D964863A364}"/>
      </w:docPartPr>
      <w:docPartBody>
        <w:p w:rsidR="00371DB3" w:rsidRDefault="00724E33" w:rsidP="00724E33">
          <w:pPr>
            <w:pStyle w:val="65A1562B3A9043A8994E8D6A5452C4FC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0B82014006040789708F30BE91F8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8DCCB-8AB4-4227-BE3E-C4F5FB107D6E}"/>
      </w:docPartPr>
      <w:docPartBody>
        <w:p w:rsidR="00371DB3" w:rsidRDefault="00724E33" w:rsidP="00724E33">
          <w:pPr>
            <w:pStyle w:val="F0B82014006040789708F30BE91F8BB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18E75FDC68B240D1AFB9E3320B45C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ABDC5-E840-4CD3-A093-9B03F2FF0AF5}"/>
      </w:docPartPr>
      <w:docPartBody>
        <w:p w:rsidR="00371DB3" w:rsidRDefault="00724E33" w:rsidP="00724E33">
          <w:pPr>
            <w:pStyle w:val="18E75FDC68B240D1AFB9E3320B45C25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C00CA7CE4A5346158A62418A07D4C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595C3-157E-45DC-AA4D-E5480A9FEE35}"/>
      </w:docPartPr>
      <w:docPartBody>
        <w:p w:rsidR="00371DB3" w:rsidRDefault="00724E33" w:rsidP="00724E33">
          <w:pPr>
            <w:pStyle w:val="C00CA7CE4A5346158A62418A07D4C92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A4D2A8C482941A7B47256B9D5178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2C81F-C679-4AFF-91B5-2A582095C49C}"/>
      </w:docPartPr>
      <w:docPartBody>
        <w:p w:rsidR="00371DB3" w:rsidRDefault="00724E33" w:rsidP="00724E33">
          <w:pPr>
            <w:pStyle w:val="7A4D2A8C482941A7B47256B9D517805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D5845083155428DA13DB875BA2AE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E99CE-FB80-4963-81CF-EF2DBB50FB6C}"/>
      </w:docPartPr>
      <w:docPartBody>
        <w:p w:rsidR="00371DB3" w:rsidRDefault="00724E33" w:rsidP="00724E33">
          <w:pPr>
            <w:pStyle w:val="9D5845083155428DA13DB875BA2AEDFB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5D15898949EA4982A20E6F2017F9F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6D3C9-FDCB-4A30-9594-A0855ADCA447}"/>
      </w:docPartPr>
      <w:docPartBody>
        <w:p w:rsidR="00371DB3" w:rsidRDefault="00724E33" w:rsidP="00724E33">
          <w:pPr>
            <w:pStyle w:val="5D15898949EA4982A20E6F2017F9FB8F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E9471934FCC49F6B8289B8648E08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17DC7-8405-4C72-839E-E3D5FAE3D8C0}"/>
      </w:docPartPr>
      <w:docPartBody>
        <w:p w:rsidR="00371DB3" w:rsidRDefault="00724E33" w:rsidP="00724E33">
          <w:pPr>
            <w:pStyle w:val="BE9471934FCC49F6B8289B8648E0826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FD0A01C352734EAFA875911F49064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D8867-D8BC-4DF0-904F-4EB51C629DDF}"/>
      </w:docPartPr>
      <w:docPartBody>
        <w:p w:rsidR="00371DB3" w:rsidRDefault="00724E33" w:rsidP="00724E33">
          <w:pPr>
            <w:pStyle w:val="FD0A01C352734EAFA875911F4906460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753465FA1D86462EB7324B2FCC95A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2A804-6C26-4152-8F68-5B8093325DC0}"/>
      </w:docPartPr>
      <w:docPartBody>
        <w:p w:rsidR="00371DB3" w:rsidRDefault="00724E33" w:rsidP="00724E33">
          <w:pPr>
            <w:pStyle w:val="753465FA1D86462EB7324B2FCC95A83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DA7F655057E4FAA8C10BB07A8287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49D8D-9A58-4752-A01D-241A9A206BE8}"/>
      </w:docPartPr>
      <w:docPartBody>
        <w:p w:rsidR="00371DB3" w:rsidRDefault="00724E33" w:rsidP="00724E33">
          <w:pPr>
            <w:pStyle w:val="2DA7F655057E4FAA8C10BB07A8287DA3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9F5BA26AEEE4987A0D19D5897795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7C5CFD-67F4-4F15-9345-387A112295DF}"/>
      </w:docPartPr>
      <w:docPartBody>
        <w:p w:rsidR="00371DB3" w:rsidRDefault="00724E33" w:rsidP="00724E33">
          <w:pPr>
            <w:pStyle w:val="B9F5BA26AEEE4987A0D19D58977955B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8D3142F899454F6F9ED3D43C43B89F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A15B19-CBA7-4D26-B414-778F9AC705C7}"/>
      </w:docPartPr>
      <w:docPartBody>
        <w:p w:rsidR="00371DB3" w:rsidRDefault="00724E33" w:rsidP="00724E33">
          <w:pPr>
            <w:pStyle w:val="8D3142F899454F6F9ED3D43C43B89FB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261E2BD144E54278AF8EA6CEC23747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D78979-441B-4197-A3D6-0CCD7DA8EDB2}"/>
      </w:docPartPr>
      <w:docPartBody>
        <w:p w:rsidR="00371DB3" w:rsidRDefault="00724E33" w:rsidP="00724E33">
          <w:pPr>
            <w:pStyle w:val="261E2BD144E54278AF8EA6CEC237470A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E522D5F17BA488A815A1DFE0F896A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A0535E-0C24-474E-A766-4377DC546E9E}"/>
      </w:docPartPr>
      <w:docPartBody>
        <w:p w:rsidR="00371DB3" w:rsidRDefault="00724E33" w:rsidP="00724E33">
          <w:pPr>
            <w:pStyle w:val="7E522D5F17BA488A815A1DFE0F896A5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6C8A21E1A4744887AE664BDBA19B2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D087B2-2B01-47F8-A230-FB2FEE665CC5}"/>
      </w:docPartPr>
      <w:docPartBody>
        <w:p w:rsidR="007B5EE7" w:rsidRDefault="00371DB3" w:rsidP="00371DB3">
          <w:pPr>
            <w:pStyle w:val="6C8A21E1A4744887AE664BDBA19B260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938993C63934215A27AB9F09DC70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A904C0-9030-43F8-8BA4-BD10BB34E93E}"/>
      </w:docPartPr>
      <w:docPartBody>
        <w:p w:rsidR="007B5EE7" w:rsidRDefault="00371DB3" w:rsidP="00371DB3">
          <w:pPr>
            <w:pStyle w:val="2938993C63934215A27AB9F09DC70C5F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045CD8B86BD4D2C9EB8352F333B8C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3138AB-E2F9-4CCF-BA67-B7A1DD3053EA}"/>
      </w:docPartPr>
      <w:docPartBody>
        <w:p w:rsidR="004B7262" w:rsidRDefault="007B5EE7" w:rsidP="007B5EE7">
          <w:pPr>
            <w:pStyle w:val="9045CD8B86BD4D2C9EB8352F333B8C3E"/>
          </w:pPr>
          <w:r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 Cond">
    <w:altName w:val="Myriad Pro Con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C9"/>
    <w:rsid w:val="000723D9"/>
    <w:rsid w:val="000D3E26"/>
    <w:rsid w:val="00156A9E"/>
    <w:rsid w:val="001B45B5"/>
    <w:rsid w:val="00293680"/>
    <w:rsid w:val="00371DB3"/>
    <w:rsid w:val="004027ED"/>
    <w:rsid w:val="004068B1"/>
    <w:rsid w:val="00444715"/>
    <w:rsid w:val="004B7262"/>
    <w:rsid w:val="004C510D"/>
    <w:rsid w:val="004E1A75"/>
    <w:rsid w:val="00587536"/>
    <w:rsid w:val="005C3E13"/>
    <w:rsid w:val="005D5D2F"/>
    <w:rsid w:val="00623293"/>
    <w:rsid w:val="00636142"/>
    <w:rsid w:val="00647B2E"/>
    <w:rsid w:val="006C0858"/>
    <w:rsid w:val="00724E33"/>
    <w:rsid w:val="007B5EE7"/>
    <w:rsid w:val="007C08DA"/>
    <w:rsid w:val="007C429E"/>
    <w:rsid w:val="0088172E"/>
    <w:rsid w:val="00995E22"/>
    <w:rsid w:val="009C0E11"/>
    <w:rsid w:val="00A82E23"/>
    <w:rsid w:val="00AC3009"/>
    <w:rsid w:val="00AD5D56"/>
    <w:rsid w:val="00B2559E"/>
    <w:rsid w:val="00B46AFF"/>
    <w:rsid w:val="00BA2926"/>
    <w:rsid w:val="00C16165"/>
    <w:rsid w:val="00C35680"/>
    <w:rsid w:val="00CD4EF8"/>
    <w:rsid w:val="00F07048"/>
    <w:rsid w:val="00FD70C9"/>
    <w:rsid w:val="00F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7B5EE7"/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  <w:style w:type="paragraph" w:customStyle="1" w:styleId="AEFCE8610CC740AC9A8364CF2DD8E37C">
    <w:name w:val="AEFCE8610CC740AC9A8364CF2DD8E37C"/>
    <w:rsid w:val="00724E33"/>
  </w:style>
  <w:style w:type="paragraph" w:customStyle="1" w:styleId="B560AC293F8646BBB2E6EA913E4A2A05">
    <w:name w:val="B560AC293F8646BBB2E6EA913E4A2A05"/>
    <w:rsid w:val="00724E33"/>
  </w:style>
  <w:style w:type="paragraph" w:customStyle="1" w:styleId="9E354D96BADD4A88B2367CFB2F5D15D6">
    <w:name w:val="9E354D96BADD4A88B2367CFB2F5D15D6"/>
    <w:rsid w:val="00724E33"/>
  </w:style>
  <w:style w:type="paragraph" w:customStyle="1" w:styleId="65A1562B3A9043A8994E8D6A5452C4FC">
    <w:name w:val="65A1562B3A9043A8994E8D6A5452C4FC"/>
    <w:rsid w:val="00724E33"/>
  </w:style>
  <w:style w:type="paragraph" w:customStyle="1" w:styleId="F0B82014006040789708F30BE91F8BBC">
    <w:name w:val="F0B82014006040789708F30BE91F8BBC"/>
    <w:rsid w:val="00724E33"/>
  </w:style>
  <w:style w:type="paragraph" w:customStyle="1" w:styleId="18E75FDC68B240D1AFB9E3320B45C25B">
    <w:name w:val="18E75FDC68B240D1AFB9E3320B45C25B"/>
    <w:rsid w:val="00724E33"/>
  </w:style>
  <w:style w:type="paragraph" w:customStyle="1" w:styleId="C00CA7CE4A5346158A62418A07D4C928">
    <w:name w:val="C00CA7CE4A5346158A62418A07D4C928"/>
    <w:rsid w:val="00724E33"/>
  </w:style>
  <w:style w:type="paragraph" w:customStyle="1" w:styleId="7A4D2A8C482941A7B47256B9D5178058">
    <w:name w:val="7A4D2A8C482941A7B47256B9D5178058"/>
    <w:rsid w:val="00724E33"/>
  </w:style>
  <w:style w:type="paragraph" w:customStyle="1" w:styleId="9D5845083155428DA13DB875BA2AEDFB">
    <w:name w:val="9D5845083155428DA13DB875BA2AEDFB"/>
    <w:rsid w:val="00724E33"/>
  </w:style>
  <w:style w:type="paragraph" w:customStyle="1" w:styleId="5D15898949EA4982A20E6F2017F9FB8F">
    <w:name w:val="5D15898949EA4982A20E6F2017F9FB8F"/>
    <w:rsid w:val="00724E33"/>
  </w:style>
  <w:style w:type="paragraph" w:customStyle="1" w:styleId="BE9471934FCC49F6B8289B8648E08265">
    <w:name w:val="BE9471934FCC49F6B8289B8648E08265"/>
    <w:rsid w:val="00724E33"/>
  </w:style>
  <w:style w:type="paragraph" w:customStyle="1" w:styleId="FD0A01C352734EAFA875911F49064608">
    <w:name w:val="FD0A01C352734EAFA875911F49064608"/>
    <w:rsid w:val="00724E33"/>
  </w:style>
  <w:style w:type="paragraph" w:customStyle="1" w:styleId="753465FA1D86462EB7324B2FCC95A832">
    <w:name w:val="753465FA1D86462EB7324B2FCC95A832"/>
    <w:rsid w:val="00724E33"/>
  </w:style>
  <w:style w:type="paragraph" w:customStyle="1" w:styleId="2DA7F655057E4FAA8C10BB07A8287DA3">
    <w:name w:val="2DA7F655057E4FAA8C10BB07A8287DA3"/>
    <w:rsid w:val="00724E33"/>
  </w:style>
  <w:style w:type="paragraph" w:customStyle="1" w:styleId="B9F5BA26AEEE4987A0D19D58977955B8">
    <w:name w:val="B9F5BA26AEEE4987A0D19D58977955B8"/>
    <w:rsid w:val="00724E33"/>
  </w:style>
  <w:style w:type="paragraph" w:customStyle="1" w:styleId="8D3142F899454F6F9ED3D43C43B89FBB">
    <w:name w:val="8D3142F899454F6F9ED3D43C43B89FBB"/>
    <w:rsid w:val="00724E33"/>
  </w:style>
  <w:style w:type="paragraph" w:customStyle="1" w:styleId="261E2BD144E54278AF8EA6CEC237470A">
    <w:name w:val="261E2BD144E54278AF8EA6CEC237470A"/>
    <w:rsid w:val="00724E33"/>
  </w:style>
  <w:style w:type="paragraph" w:customStyle="1" w:styleId="7E522D5F17BA488A815A1DFE0F896A5B">
    <w:name w:val="7E522D5F17BA488A815A1DFE0F896A5B"/>
    <w:rsid w:val="00724E33"/>
  </w:style>
  <w:style w:type="paragraph" w:customStyle="1" w:styleId="6C8A21E1A4744887AE664BDBA19B2602">
    <w:name w:val="6C8A21E1A4744887AE664BDBA19B2602"/>
    <w:rsid w:val="00371DB3"/>
    <w:pPr>
      <w:spacing w:after="160" w:line="259" w:lineRule="auto"/>
    </w:pPr>
  </w:style>
  <w:style w:type="paragraph" w:customStyle="1" w:styleId="2938993C63934215A27AB9F09DC70C5F">
    <w:name w:val="2938993C63934215A27AB9F09DC70C5F"/>
    <w:rsid w:val="00371DB3"/>
    <w:pPr>
      <w:spacing w:after="160" w:line="259" w:lineRule="auto"/>
    </w:pPr>
  </w:style>
  <w:style w:type="paragraph" w:customStyle="1" w:styleId="FCEEF2E6128E451191FDFE120CB9FDA6">
    <w:name w:val="FCEEF2E6128E451191FDFE120CB9FDA6"/>
    <w:rsid w:val="007B5EE7"/>
    <w:pPr>
      <w:spacing w:after="160" w:line="259" w:lineRule="auto"/>
    </w:pPr>
  </w:style>
  <w:style w:type="paragraph" w:customStyle="1" w:styleId="920735992280464D9EA7E85695BE3534">
    <w:name w:val="920735992280464D9EA7E85695BE3534"/>
    <w:rsid w:val="007B5EE7"/>
    <w:pPr>
      <w:spacing w:after="160" w:line="259" w:lineRule="auto"/>
    </w:pPr>
  </w:style>
  <w:style w:type="paragraph" w:customStyle="1" w:styleId="C73C0ACE0B86499CAE9E54B4C4141332">
    <w:name w:val="C73C0ACE0B86499CAE9E54B4C4141332"/>
    <w:rsid w:val="007B5EE7"/>
    <w:pPr>
      <w:spacing w:after="160" w:line="259" w:lineRule="auto"/>
    </w:pPr>
  </w:style>
  <w:style w:type="paragraph" w:customStyle="1" w:styleId="F8C28D5C3D5445E2A6BD55C5820CF13F">
    <w:name w:val="F8C28D5C3D5445E2A6BD55C5820CF13F"/>
    <w:rsid w:val="007B5EE7"/>
    <w:pPr>
      <w:spacing w:after="160" w:line="259" w:lineRule="auto"/>
    </w:pPr>
  </w:style>
  <w:style w:type="paragraph" w:customStyle="1" w:styleId="CFAA7EE4E3194C95B06C483911225D98">
    <w:name w:val="CFAA7EE4E3194C95B06C483911225D98"/>
    <w:rsid w:val="007B5EE7"/>
    <w:pPr>
      <w:spacing w:after="160" w:line="259" w:lineRule="auto"/>
    </w:pPr>
  </w:style>
  <w:style w:type="paragraph" w:customStyle="1" w:styleId="9045CD8B86BD4D2C9EB8352F333B8C3E">
    <w:name w:val="9045CD8B86BD4D2C9EB8352F333B8C3E"/>
    <w:rsid w:val="007B5EE7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872</Words>
  <Characters>4972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5833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Deanna Barymon</cp:lastModifiedBy>
  <cp:revision>2</cp:revision>
  <cp:lastPrinted>2017-12-07T16:29:00Z</cp:lastPrinted>
  <dcterms:created xsi:type="dcterms:W3CDTF">2018-02-07T20:39:00Z</dcterms:created>
  <dcterms:modified xsi:type="dcterms:W3CDTF">2018-02-07T20:39:00Z</dcterms:modified>
</cp:coreProperties>
</file>