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B2D866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85BE3">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3488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A12296" w:rsidR="00001C04" w:rsidRPr="008426D1" w:rsidRDefault="00025C11" w:rsidP="00EE015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E015B">
                  <w:rPr>
                    <w:rFonts w:asciiTheme="majorHAnsi" w:hAnsiTheme="majorHAnsi"/>
                    <w:sz w:val="20"/>
                    <w:szCs w:val="20"/>
                  </w:rPr>
                  <w:t xml:space="preserve">W. Terry Dancer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23T00:00:00Z">
                  <w:dateFormat w:val="M/d/yyyy"/>
                  <w:lid w:val="en-US"/>
                  <w:storeMappedDataAs w:val="dateTime"/>
                  <w:calendar w:val="gregorian"/>
                </w:date>
              </w:sdtPr>
              <w:sdtEndPr/>
              <w:sdtContent>
                <w:r w:rsidR="00EE015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25C1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8E847BB" w:rsidR="00001C04" w:rsidRPr="008426D1" w:rsidRDefault="00025C11" w:rsidP="00EE015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E015B">
                      <w:rPr>
                        <w:rFonts w:asciiTheme="majorHAnsi" w:hAnsiTheme="majorHAnsi"/>
                        <w:sz w:val="20"/>
                        <w:szCs w:val="20"/>
                      </w:rPr>
                      <w:t xml:space="preserve">Russell Jones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23T00:00:00Z">
                  <w:dateFormat w:val="M/d/yyyy"/>
                  <w:lid w:val="en-US"/>
                  <w:storeMappedDataAs w:val="dateTime"/>
                  <w:calendar w:val="gregorian"/>
                </w:date>
              </w:sdtPr>
              <w:sdtEndPr/>
              <w:sdtContent>
                <w:r w:rsidR="00EE015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25C1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bookmarkStart w:id="0" w:name="_GoBack"/>
        <w:bookmarkEnd w:id="0"/>
      </w:tr>
      <w:tr w:rsidR="00001C04" w:rsidRPr="008426D1" w14:paraId="05EC5036" w14:textId="77777777" w:rsidTr="00575870">
        <w:trPr>
          <w:trHeight w:val="1089"/>
        </w:trPr>
        <w:tc>
          <w:tcPr>
            <w:tcW w:w="5451" w:type="dxa"/>
            <w:vAlign w:val="center"/>
          </w:tcPr>
          <w:p w14:paraId="0010845F" w14:textId="6DB97EF0" w:rsidR="00001C04" w:rsidRPr="008426D1" w:rsidRDefault="00025C11" w:rsidP="002E0FB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0FBD">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7T00:00:00Z">
                  <w:dateFormat w:val="M/d/yyyy"/>
                  <w:lid w:val="en-US"/>
                  <w:storeMappedDataAs w:val="dateTime"/>
                  <w:calendar w:val="gregorian"/>
                </w:date>
              </w:sdtPr>
              <w:sdtEndPr/>
              <w:sdtContent>
                <w:r w:rsidR="002E0FBD">
                  <w:rPr>
                    <w:rFonts w:asciiTheme="majorHAnsi" w:hAnsiTheme="majorHAnsi"/>
                    <w:smallCaps/>
                    <w:sz w:val="20"/>
                    <w:szCs w:val="20"/>
                  </w:rPr>
                  <w:t>2/27/2017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25C1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0F5B77B" w:rsidR="00001C04" w:rsidRPr="008426D1" w:rsidRDefault="00025C11" w:rsidP="006D050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D050B">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Content>
                <w:r w:rsidR="006D050B">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25C1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25C1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25C1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C65013B"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Contact Person (Name, Email Address, Phone Number)</w:t>
      </w:r>
    </w:p>
    <w:p w14:paraId="76E25B1E" w14:textId="0D16825F" w:rsidR="007D371A" w:rsidRPr="008426D1" w:rsidRDefault="007A5ABB"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w:t>
      </w:r>
      <w:r w:rsidR="00390860">
        <w:rPr>
          <w:rFonts w:asciiTheme="majorHAnsi" w:hAnsiTheme="majorHAnsi" w:cs="Arial"/>
          <w:sz w:val="20"/>
          <w:szCs w:val="20"/>
        </w:rPr>
        <w:t xml:space="preserve">. </w:t>
      </w:r>
      <w:r>
        <w:rPr>
          <w:rFonts w:asciiTheme="majorHAnsi" w:hAnsiTheme="majorHAnsi" w:cs="Arial"/>
          <w:sz w:val="20"/>
          <w:szCs w:val="20"/>
        </w:rPr>
        <w:t>T</w:t>
      </w:r>
      <w:r w:rsidR="00390860">
        <w:rPr>
          <w:rFonts w:asciiTheme="majorHAnsi" w:hAnsiTheme="majorHAnsi" w:cs="Arial"/>
          <w:sz w:val="20"/>
          <w:szCs w:val="20"/>
        </w:rPr>
        <w:t>erry</w:t>
      </w:r>
      <w:r>
        <w:rPr>
          <w:rFonts w:asciiTheme="majorHAnsi" w:hAnsiTheme="majorHAnsi" w:cs="Arial"/>
          <w:sz w:val="20"/>
          <w:szCs w:val="20"/>
        </w:rPr>
        <w:t xml:space="preserve"> </w:t>
      </w:r>
      <w:r w:rsidR="00A2276C">
        <w:rPr>
          <w:rFonts w:asciiTheme="majorHAnsi" w:hAnsiTheme="majorHAnsi" w:cs="Arial"/>
          <w:sz w:val="20"/>
          <w:szCs w:val="20"/>
        </w:rPr>
        <w:t>D</w:t>
      </w:r>
      <w:r w:rsidR="00390860">
        <w:rPr>
          <w:rFonts w:asciiTheme="majorHAnsi" w:hAnsiTheme="majorHAnsi" w:cs="Arial"/>
          <w:sz w:val="20"/>
          <w:szCs w:val="20"/>
        </w:rPr>
        <w:t>ancer</w:t>
      </w:r>
      <w:r w:rsidR="00A2276C">
        <w:rPr>
          <w:rFonts w:asciiTheme="majorHAnsi" w:hAnsiTheme="majorHAnsi" w:cs="Arial"/>
          <w:sz w:val="20"/>
          <w:szCs w:val="20"/>
        </w:rPr>
        <w:t xml:space="preserve"> </w:t>
      </w:r>
      <w:hyperlink r:id="rId9" w:history="1">
        <w:r w:rsidRPr="0032599F">
          <w:rPr>
            <w:rStyle w:val="Hyperlink"/>
            <w:rFonts w:asciiTheme="majorHAnsi" w:hAnsiTheme="majorHAnsi" w:cs="Arial"/>
            <w:sz w:val="20"/>
            <w:szCs w:val="20"/>
          </w:rPr>
          <w:t>DANCER@ASTATE.EDU</w:t>
        </w:r>
      </w:hyperlink>
      <w:r w:rsidR="00DB2820">
        <w:rPr>
          <w:rFonts w:asciiTheme="majorHAnsi" w:hAnsiTheme="majorHAnsi" w:cs="Arial"/>
          <w:sz w:val="20"/>
          <w:szCs w:val="20"/>
        </w:rPr>
        <w:t xml:space="preserve">  </w:t>
      </w:r>
      <w:r>
        <w:rPr>
          <w:rFonts w:asciiTheme="majorHAnsi" w:hAnsiTheme="majorHAnsi" w:cs="Arial"/>
          <w:sz w:val="20"/>
          <w:szCs w:val="20"/>
        </w:rPr>
        <w:t>870-972-3038</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043797C"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Starting Term and Bulletin Year</w:t>
      </w:r>
    </w:p>
    <w:p w14:paraId="4B61AF5D" w14:textId="21DF07F2" w:rsidR="007D371A" w:rsidRPr="008426D1" w:rsidRDefault="00390860"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Fall</w:t>
      </w:r>
      <w:r w:rsidR="007A5ABB">
        <w:rPr>
          <w:rFonts w:asciiTheme="majorHAnsi" w:hAnsiTheme="majorHAnsi" w:cs="Arial"/>
          <w:sz w:val="20"/>
          <w:szCs w:val="20"/>
        </w:rPr>
        <w:t xml:space="preserve"> 2017</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5112C48F" w:rsidR="00CB4B5A" w:rsidRPr="007A5ABB" w:rsidRDefault="00CB4B5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Course Prefix and Number (</w:t>
      </w:r>
      <w:r w:rsidR="00EC5D93" w:rsidRPr="007A5ABB">
        <w:rPr>
          <w:rFonts w:asciiTheme="majorHAnsi" w:hAnsiTheme="majorHAnsi" w:cs="Arial"/>
          <w:sz w:val="20"/>
          <w:szCs w:val="20"/>
        </w:rPr>
        <w:t>C</w:t>
      </w:r>
      <w:r w:rsidR="007D371A" w:rsidRPr="007A5ABB">
        <w:rPr>
          <w:rFonts w:asciiTheme="majorHAnsi" w:hAnsiTheme="majorHAnsi" w:cs="Arial"/>
          <w:sz w:val="20"/>
          <w:szCs w:val="20"/>
        </w:rPr>
        <w:t>onfirm that number chosen has not been used before.</w:t>
      </w:r>
      <w:r w:rsidR="00EC5D93" w:rsidRPr="007A5ABB">
        <w:rPr>
          <w:rFonts w:asciiTheme="majorHAnsi" w:hAnsiTheme="majorHAnsi" w:cs="Arial"/>
          <w:sz w:val="20"/>
          <w:szCs w:val="20"/>
        </w:rPr>
        <w:t xml:space="preserve"> For variable credit courses, indicate variable range. </w:t>
      </w:r>
    </w:p>
    <w:p w14:paraId="64CC27FD" w14:textId="77777777" w:rsidR="00DB2820" w:rsidRDefault="007A5ABB"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FE651F5" w14:textId="64DF5D72" w:rsidR="00EF2038" w:rsidRDefault="00DB2820"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sidR="007A5ABB">
        <w:rPr>
          <w:rFonts w:asciiTheme="majorHAnsi" w:hAnsiTheme="majorHAnsi" w:cs="Arial"/>
          <w:sz w:val="20"/>
          <w:szCs w:val="20"/>
        </w:rPr>
        <w:t>ACCT 20</w:t>
      </w:r>
      <w:r w:rsidR="00B3488B">
        <w:rPr>
          <w:rFonts w:asciiTheme="majorHAnsi" w:hAnsiTheme="majorHAnsi" w:cs="Arial"/>
          <w:sz w:val="20"/>
          <w:szCs w:val="20"/>
        </w:rPr>
        <w:t>1</w:t>
      </w:r>
      <w:r w:rsidR="007A5ABB">
        <w:rPr>
          <w:rFonts w:asciiTheme="majorHAnsi" w:hAnsiTheme="majorHAnsi" w:cs="Arial"/>
          <w:sz w:val="20"/>
          <w:szCs w:val="20"/>
        </w:rPr>
        <w:t>4</w:t>
      </w:r>
    </w:p>
    <w:p w14:paraId="41E31B4B" w14:textId="509F932F" w:rsidR="00610022"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33057A7"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409AD1DB" w14:textId="1AA583CE" w:rsidR="00CB4B5A" w:rsidRPr="00A2276C" w:rsidRDefault="00DB2820" w:rsidP="00DB2820">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COMPUTERIZED ACC</w:t>
      </w:r>
      <w:r w:rsidR="00A2276C">
        <w:rPr>
          <w:rFonts w:asciiTheme="majorHAnsi" w:hAnsiTheme="majorHAnsi" w:cs="Arial"/>
          <w:sz w:val="20"/>
          <w:szCs w:val="20"/>
        </w:rPr>
        <w:t>T</w:t>
      </w:r>
      <w:r>
        <w:rPr>
          <w:rFonts w:asciiTheme="majorHAnsi" w:hAnsiTheme="majorHAnsi" w:cs="Arial"/>
          <w:sz w:val="20"/>
          <w:szCs w:val="20"/>
        </w:rPr>
        <w:t xml:space="preserve"> PRINCIPLES</w:t>
      </w:r>
      <w:r w:rsidR="00A2276C">
        <w:rPr>
          <w:rFonts w:asciiTheme="majorHAnsi" w:hAnsiTheme="majorHAnsi" w:cs="Arial"/>
          <w:sz w:val="20"/>
          <w:szCs w:val="20"/>
        </w:rPr>
        <w:t xml:space="preserve">                        </w:t>
      </w:r>
      <w:r w:rsidR="00A2276C" w:rsidRPr="00A2276C">
        <w:rPr>
          <w:rFonts w:asciiTheme="majorHAnsi" w:hAnsiTheme="majorHAnsi" w:cs="Arial"/>
          <w:sz w:val="20"/>
          <w:szCs w:val="20"/>
          <w:u w:val="single"/>
        </w:rPr>
        <w:t xml:space="preserve">This course does not have variable titles.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F576AAD" w:rsidR="00CB4B5A"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Brief course description (40 words or fewer) as it should appear in the bulletin.</w:t>
      </w:r>
    </w:p>
    <w:p w14:paraId="70F23574"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2DCA2205" w14:textId="65D0C712" w:rsidR="00DB2820" w:rsidRDefault="00DB2820" w:rsidP="00DB2820">
      <w:pPr>
        <w:rPr>
          <w:color w:val="221E1F"/>
          <w:sz w:val="24"/>
          <w:szCs w:val="24"/>
        </w:rPr>
      </w:pPr>
      <w:r>
        <w:rPr>
          <w:rFonts w:asciiTheme="majorHAnsi" w:hAnsiTheme="majorHAnsi" w:cs="Arial"/>
          <w:sz w:val="20"/>
          <w:szCs w:val="20"/>
        </w:rPr>
        <w:tab/>
      </w:r>
      <w:r>
        <w:rPr>
          <w:rFonts w:asciiTheme="majorHAnsi" w:hAnsiTheme="majorHAnsi" w:cs="Arial"/>
          <w:sz w:val="20"/>
          <w:szCs w:val="20"/>
        </w:rPr>
        <w:tab/>
      </w:r>
      <w:r w:rsidRPr="00417821">
        <w:rPr>
          <w:color w:val="221E1F"/>
          <w:sz w:val="24"/>
          <w:szCs w:val="24"/>
        </w:rPr>
        <w:t xml:space="preserve">Introduction to </w:t>
      </w:r>
      <w:r>
        <w:rPr>
          <w:color w:val="221E1F"/>
          <w:sz w:val="24"/>
          <w:szCs w:val="24"/>
        </w:rPr>
        <w:t xml:space="preserve">the </w:t>
      </w:r>
      <w:r w:rsidRPr="00417821">
        <w:rPr>
          <w:color w:val="221E1F"/>
          <w:sz w:val="24"/>
          <w:szCs w:val="24"/>
        </w:rPr>
        <w:t xml:space="preserve">accounting </w:t>
      </w:r>
      <w:r>
        <w:rPr>
          <w:color w:val="221E1F"/>
          <w:sz w:val="24"/>
          <w:szCs w:val="24"/>
        </w:rPr>
        <w:t xml:space="preserve">process </w:t>
      </w:r>
      <w:r w:rsidRPr="00417821">
        <w:rPr>
          <w:color w:val="221E1F"/>
          <w:sz w:val="24"/>
          <w:szCs w:val="24"/>
        </w:rPr>
        <w:t xml:space="preserve">and </w:t>
      </w:r>
      <w:r>
        <w:rPr>
          <w:color w:val="221E1F"/>
          <w:sz w:val="24"/>
          <w:szCs w:val="24"/>
        </w:rPr>
        <w:t xml:space="preserve">use of </w:t>
      </w:r>
      <w:r w:rsidRPr="00417821">
        <w:rPr>
          <w:color w:val="221E1F"/>
          <w:sz w:val="24"/>
          <w:szCs w:val="24"/>
        </w:rPr>
        <w:t xml:space="preserve">accounting </w:t>
      </w:r>
      <w:r>
        <w:rPr>
          <w:color w:val="221E1F"/>
          <w:sz w:val="24"/>
          <w:szCs w:val="24"/>
        </w:rPr>
        <w:t>software.</w:t>
      </w:r>
      <w:r w:rsidRPr="00417821">
        <w:rPr>
          <w:color w:val="221E1F"/>
          <w:sz w:val="24"/>
          <w:szCs w:val="24"/>
        </w:rPr>
        <w:t xml:space="preserve"> </w:t>
      </w:r>
      <w:r w:rsidR="001608B8">
        <w:rPr>
          <w:color w:val="221E1F"/>
          <w:sz w:val="24"/>
          <w:szCs w:val="24"/>
        </w:rPr>
        <w:t>Em</w:t>
      </w:r>
      <w:r>
        <w:rPr>
          <w:color w:val="221E1F"/>
          <w:sz w:val="24"/>
          <w:szCs w:val="24"/>
        </w:rPr>
        <w:t xml:space="preserve">phasis on skills necessary to maintain computerized set of accounting books and records for small business.  </w:t>
      </w:r>
      <w:r w:rsidR="001608B8">
        <w:rPr>
          <w:color w:val="221E1F"/>
          <w:sz w:val="24"/>
          <w:szCs w:val="24"/>
        </w:rPr>
        <w:t>S</w:t>
      </w:r>
      <w:r>
        <w:rPr>
          <w:color w:val="221E1F"/>
          <w:sz w:val="24"/>
          <w:szCs w:val="24"/>
        </w:rPr>
        <w:t>tudent</w:t>
      </w:r>
      <w:r w:rsidR="001608B8">
        <w:rPr>
          <w:color w:val="221E1F"/>
          <w:sz w:val="24"/>
          <w:szCs w:val="24"/>
        </w:rPr>
        <w:t>s</w:t>
      </w:r>
      <w:r>
        <w:rPr>
          <w:color w:val="221E1F"/>
          <w:sz w:val="24"/>
          <w:szCs w:val="24"/>
        </w:rPr>
        <w:t xml:space="preserve"> may not enroll after receiving credit for ACCT 3003, Intermediate Accounting I. </w:t>
      </w:r>
      <w:r w:rsidRPr="00417821">
        <w:rPr>
          <w:color w:val="221E1F"/>
          <w:sz w:val="24"/>
          <w:szCs w:val="24"/>
        </w:rPr>
        <w:t>Fall</w:t>
      </w:r>
      <w:r>
        <w:rPr>
          <w:color w:val="221E1F"/>
          <w:sz w:val="24"/>
          <w:szCs w:val="24"/>
        </w:rPr>
        <w:t>.</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AD3DA1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B2820">
            <w:rPr>
              <w:rFonts w:asciiTheme="majorHAnsi" w:hAnsiTheme="majorHAnsi" w:cs="Arial"/>
              <w:sz w:val="20"/>
              <w:szCs w:val="20"/>
            </w:rPr>
            <w:t>NO</w:t>
          </w:r>
          <w:r w:rsidR="00DB2820">
            <w:rPr>
              <w:rFonts w:asciiTheme="majorHAnsi" w:hAnsiTheme="majorHAnsi" w:cs="Arial"/>
              <w:sz w:val="20"/>
              <w:szCs w:val="20"/>
            </w:rPr>
            <w:tab/>
          </w:r>
        </w:sdtContent>
      </w:sdt>
    </w:p>
    <w:p w14:paraId="7445138C" w14:textId="77777777" w:rsidR="00DB2820" w:rsidRPr="00DB2820" w:rsidRDefault="00391206" w:rsidP="00B3488B">
      <w:pPr>
        <w:pStyle w:val="ListParagraph"/>
        <w:numPr>
          <w:ilvl w:val="1"/>
          <w:numId w:val="6"/>
        </w:numPr>
        <w:tabs>
          <w:tab w:val="left" w:pos="720"/>
        </w:tabs>
        <w:spacing w:after="0" w:line="240" w:lineRule="auto"/>
        <w:rPr>
          <w:rFonts w:asciiTheme="majorHAnsi" w:hAnsiTheme="majorHAnsi" w:cs="Arial"/>
          <w:sz w:val="20"/>
          <w:szCs w:val="20"/>
        </w:rPr>
      </w:pPr>
      <w:r w:rsidRPr="00DB2820">
        <w:rPr>
          <w:rFonts w:asciiTheme="majorHAnsi" w:hAnsiTheme="majorHAnsi" w:cs="Arial"/>
          <w:bCs/>
          <w:sz w:val="20"/>
          <w:szCs w:val="20"/>
        </w:rPr>
        <w:t xml:space="preserve">If yes, which ones?  </w:t>
      </w:r>
    </w:p>
    <w:p w14:paraId="73D600A2" w14:textId="77777777" w:rsidR="00DB2820" w:rsidRPr="00DB2820" w:rsidRDefault="00DB2820" w:rsidP="00DB2820">
      <w:pPr>
        <w:tabs>
          <w:tab w:val="left" w:pos="720"/>
        </w:tabs>
        <w:spacing w:after="0" w:line="240" w:lineRule="auto"/>
        <w:rPr>
          <w:rFonts w:asciiTheme="majorHAnsi" w:hAnsiTheme="majorHAnsi" w:cs="Arial"/>
          <w:sz w:val="20"/>
          <w:szCs w:val="20"/>
        </w:rPr>
      </w:pPr>
    </w:p>
    <w:p w14:paraId="742D12DD" w14:textId="64155837" w:rsidR="00C002F9" w:rsidRPr="001608B8" w:rsidRDefault="00C002F9" w:rsidP="00B3488B">
      <w:pPr>
        <w:pStyle w:val="ListParagraph"/>
        <w:numPr>
          <w:ilvl w:val="1"/>
          <w:numId w:val="6"/>
        </w:numPr>
        <w:tabs>
          <w:tab w:val="left" w:pos="720"/>
        </w:tabs>
        <w:spacing w:after="0" w:line="240" w:lineRule="auto"/>
        <w:rPr>
          <w:rFonts w:asciiTheme="majorHAnsi" w:hAnsiTheme="majorHAnsi" w:cs="Arial"/>
          <w:sz w:val="20"/>
          <w:szCs w:val="20"/>
        </w:rPr>
      </w:pPr>
      <w:r w:rsidRPr="001608B8">
        <w:rPr>
          <w:rFonts w:asciiTheme="majorHAnsi" w:hAnsiTheme="majorHAnsi" w:cs="Arial"/>
          <w:sz w:val="20"/>
          <w:szCs w:val="20"/>
        </w:rPr>
        <w:t>Why or why not?</w:t>
      </w:r>
      <w:r w:rsidR="00391206" w:rsidRPr="001608B8">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89CC1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DB2820">
            <w:rPr>
              <w:rFonts w:asciiTheme="majorHAnsi" w:hAnsiTheme="majorHAnsi" w:cs="Arial"/>
              <w:sz w:val="20"/>
              <w:szCs w:val="20"/>
            </w:rPr>
            <w:t>NO</w:t>
          </w:r>
          <w:r w:rsidR="00DB2820">
            <w:rPr>
              <w:rFonts w:asciiTheme="majorHAnsi" w:hAnsiTheme="majorHAnsi" w:cs="Arial"/>
              <w:sz w:val="20"/>
              <w:szCs w:val="20"/>
            </w:rPr>
            <w:tab/>
          </w:r>
          <w:r w:rsidR="00DB2820">
            <w:rPr>
              <w:rFonts w:asciiTheme="majorHAnsi" w:hAnsiTheme="majorHAnsi" w:cs="Arial"/>
              <w:sz w:val="20"/>
              <w:szCs w:val="20"/>
            </w:rPr>
            <w:tab/>
          </w:r>
        </w:sdtContent>
      </w:sdt>
    </w:p>
    <w:p w14:paraId="389EE19D" w14:textId="7F781FA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310E4F" w:rsidR="00C002F9" w:rsidRDefault="0036794A" w:rsidP="00C002F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A2276C" w:rsidRPr="008426D1">
        <w:rPr>
          <w:rFonts w:asciiTheme="majorHAnsi" w:hAnsiTheme="majorHAnsi" w:cs="Arial"/>
          <w:sz w:val="20"/>
          <w:szCs w:val="20"/>
        </w:rPr>
        <w:t>fall</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spring</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w:t>
      </w:r>
    </w:p>
    <w:p w14:paraId="0768CD9B" w14:textId="77777777" w:rsidR="00DB2820" w:rsidRDefault="00DB2820" w:rsidP="00C002F9">
      <w:pPr>
        <w:tabs>
          <w:tab w:val="left" w:pos="360"/>
          <w:tab w:val="left" w:pos="720"/>
        </w:tabs>
        <w:spacing w:after="0" w:line="240" w:lineRule="auto"/>
        <w:rPr>
          <w:rFonts w:asciiTheme="majorHAnsi" w:hAnsiTheme="majorHAnsi" w:cs="Arial"/>
          <w:i/>
          <w:color w:val="FF0000"/>
          <w:sz w:val="20"/>
          <w:szCs w:val="20"/>
        </w:rPr>
      </w:pPr>
    </w:p>
    <w:p w14:paraId="5AA46F06" w14:textId="7BC3A0BA" w:rsidR="00DB2820" w:rsidRPr="001608B8" w:rsidRDefault="00DB28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001608B8">
        <w:rPr>
          <w:rFonts w:asciiTheme="majorHAnsi" w:hAnsiTheme="majorHAnsi" w:cs="Arial"/>
          <w:sz w:val="20"/>
          <w:szCs w:val="20"/>
        </w:rPr>
        <w:t>FALL</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62501DE" w14:textId="77777777" w:rsidR="001608B8" w:rsidRDefault="001608B8" w:rsidP="00001C04">
      <w:pPr>
        <w:tabs>
          <w:tab w:val="left" w:pos="360"/>
          <w:tab w:val="left" w:pos="720"/>
        </w:tabs>
        <w:spacing w:after="0" w:line="240" w:lineRule="auto"/>
        <w:rPr>
          <w:rFonts w:asciiTheme="majorHAnsi" w:hAnsiTheme="majorHAnsi" w:cs="Arial"/>
          <w:sz w:val="20"/>
          <w:szCs w:val="20"/>
        </w:rPr>
      </w:pPr>
    </w:p>
    <w:p w14:paraId="04C59AF6" w14:textId="5FD964F7" w:rsidR="001608B8" w:rsidRPr="008426D1" w:rsidRDefault="001608B8"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LECTURE AND LAB</w:t>
      </w:r>
    </w:p>
    <w:p w14:paraId="7AA3A3F1" w14:textId="257ADAE1"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32034C18" w14:textId="77777777" w:rsidR="001608B8" w:rsidRDefault="001608B8" w:rsidP="001E288B">
      <w:pPr>
        <w:tabs>
          <w:tab w:val="left" w:pos="360"/>
          <w:tab w:val="left" w:pos="720"/>
        </w:tabs>
        <w:spacing w:after="0" w:line="240" w:lineRule="auto"/>
        <w:rPr>
          <w:rFonts w:asciiTheme="majorHAnsi" w:hAnsiTheme="majorHAnsi" w:cs="Arial"/>
          <w:sz w:val="20"/>
          <w:szCs w:val="20"/>
        </w:rPr>
      </w:pPr>
    </w:p>
    <w:p w14:paraId="438B11EE" w14:textId="11D42B3C" w:rsidR="001608B8" w:rsidRDefault="001608B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STANDARD LETTER</w:t>
      </w:r>
    </w:p>
    <w:p w14:paraId="699795D8" w14:textId="2A07EE28"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38B5585" w14:textId="77777777" w:rsidR="001608B8" w:rsidRPr="008426D1" w:rsidRDefault="001608B8" w:rsidP="001E288B">
      <w:pPr>
        <w:tabs>
          <w:tab w:val="left" w:pos="360"/>
          <w:tab w:val="left" w:pos="720"/>
        </w:tabs>
        <w:spacing w:after="0" w:line="240" w:lineRule="auto"/>
        <w:rPr>
          <w:rFonts w:asciiTheme="majorHAnsi" w:hAnsiTheme="majorHAnsi" w:cs="Arial"/>
          <w:sz w:val="20"/>
          <w:szCs w:val="20"/>
        </w:rPr>
      </w:pPr>
    </w:p>
    <w:p w14:paraId="0B382A44" w14:textId="257E3787" w:rsidR="00C23120" w:rsidRPr="008426D1" w:rsidRDefault="00025C11" w:rsidP="001608B8">
      <w:pPr>
        <w:tabs>
          <w:tab w:val="left" w:pos="360"/>
        </w:tabs>
        <w:spacing w:after="0" w:line="240" w:lineRule="auto"/>
        <w:ind w:left="360" w:firstLine="360"/>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8B8">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02B716D1"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2276C" w:rsidRPr="008426D1">
        <w:rPr>
          <w:rFonts w:asciiTheme="majorHAnsi" w:hAnsiTheme="majorHAnsi" w:cs="Arial"/>
          <w:sz w:val="20"/>
          <w:szCs w:val="20"/>
        </w:rPr>
        <w:t>is</w:t>
      </w:r>
      <w:r w:rsidR="002315B0" w:rsidRPr="008426D1">
        <w:rPr>
          <w:rFonts w:asciiTheme="majorHAnsi" w:hAnsiTheme="majorHAnsi" w:cs="Arial"/>
          <w:sz w:val="20"/>
          <w:szCs w:val="20"/>
        </w:rPr>
        <w:t xml:space="preserve"> this course cross listed?  </w:t>
      </w:r>
    </w:p>
    <w:p w14:paraId="46D801A6" w14:textId="463E1DAD" w:rsidR="00C23120" w:rsidRDefault="00025C11" w:rsidP="00A2276C">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1608B8">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0D3685F3"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6866EB1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608B8">
            <w:rPr>
              <w:rFonts w:asciiTheme="majorHAnsi" w:hAnsiTheme="majorHAnsi" w:cs="Arial"/>
              <w:sz w:val="20"/>
              <w:szCs w:val="20"/>
            </w:rPr>
            <w:t>NO</w:t>
          </w:r>
        </w:sdtContent>
      </w:sdt>
    </w:p>
    <w:p w14:paraId="4F55AA38" w14:textId="77777777" w:rsidR="001608B8"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FBBF203" w14:textId="317983E0" w:rsidR="0049675B" w:rsidRDefault="001608B8"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9675B">
        <w:rPr>
          <w:rFonts w:asciiTheme="majorHAnsi" w:hAnsiTheme="majorHAnsi" w:cs="Arial"/>
          <w:sz w:val="20"/>
          <w:szCs w:val="20"/>
        </w:rPr>
        <w:t xml:space="preserve"> </w:t>
      </w:r>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17B7CD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608B8">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9703392" w14:textId="77777777" w:rsidR="001608B8" w:rsidRDefault="001608B8" w:rsidP="00F80644">
      <w:pPr>
        <w:tabs>
          <w:tab w:val="left" w:pos="360"/>
          <w:tab w:val="left" w:pos="720"/>
        </w:tabs>
        <w:spacing w:after="0" w:line="240" w:lineRule="auto"/>
        <w:ind w:left="720"/>
        <w:rPr>
          <w:rFonts w:asciiTheme="majorHAnsi" w:hAnsiTheme="majorHAnsi" w:cs="Arial"/>
          <w:sz w:val="20"/>
          <w:szCs w:val="20"/>
        </w:rPr>
      </w:pPr>
    </w:p>
    <w:p w14:paraId="2B48B019" w14:textId="67601228" w:rsidR="002172AB" w:rsidRPr="008426D1" w:rsidRDefault="001608B8" w:rsidP="001608B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ASSOCIATES DEGREE IN ACCOUNTING</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57C4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Does this course replace </w:t>
      </w:r>
      <w:r w:rsidR="001608B8">
        <w:rPr>
          <w:rFonts w:asciiTheme="majorHAnsi" w:hAnsiTheme="majorHAnsi" w:cs="Arial"/>
          <w:sz w:val="20"/>
          <w:szCs w:val="20"/>
        </w:rPr>
        <w:t>a course being deleted?  NO</w:t>
      </w:r>
    </w:p>
    <w:p w14:paraId="63D45ED8" w14:textId="265DD2E9" w:rsidR="002172AB" w:rsidRDefault="002172AB" w:rsidP="00A2276C">
      <w:pPr>
        <w:tabs>
          <w:tab w:val="left" w:pos="360"/>
        </w:tabs>
        <w:spacing w:after="0"/>
        <w:ind w:left="720"/>
        <w:rPr>
          <w:rFonts w:asciiTheme="majorHAnsi" w:hAnsiTheme="majorHAnsi" w:cs="Arial"/>
          <w:sz w:val="20"/>
          <w:szCs w:val="20"/>
        </w:rPr>
      </w:pPr>
    </w:p>
    <w:p w14:paraId="7870F1EF" w14:textId="77777777" w:rsidR="00A2276C" w:rsidRPr="008426D1" w:rsidRDefault="00A2276C" w:rsidP="00A2276C">
      <w:pPr>
        <w:tabs>
          <w:tab w:val="left" w:pos="360"/>
        </w:tabs>
        <w:spacing w:after="0"/>
        <w:ind w:left="720"/>
        <w:rPr>
          <w:rFonts w:asciiTheme="majorHAnsi" w:hAnsiTheme="majorHAnsi" w:cs="Arial"/>
          <w:sz w:val="20"/>
          <w:szCs w:val="20"/>
        </w:rPr>
      </w:pPr>
    </w:p>
    <w:p w14:paraId="65476C18" w14:textId="0FCFFB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608B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5B56E6A3" w:rsidR="00ED5E7F" w:rsidRPr="008426D1" w:rsidRDefault="00ED5E7F" w:rsidP="00ED5E7F">
      <w:pPr>
        <w:tabs>
          <w:tab w:val="left" w:pos="360"/>
        </w:tabs>
        <w:spacing w:after="0"/>
        <w:ind w:left="720"/>
        <w:rPr>
          <w:rFonts w:asciiTheme="majorHAnsi" w:hAnsiTheme="majorHAnsi" w:cs="Arial"/>
          <w:sz w:val="20"/>
          <w:szCs w:val="20"/>
        </w:rPr>
      </w:pPr>
    </w:p>
    <w:p w14:paraId="360B07C9" w14:textId="768ED09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CFC3BE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1608B8">
            <w:rPr>
              <w:rFonts w:asciiTheme="majorHAnsi" w:hAnsiTheme="majorHAnsi" w:cs="Arial"/>
              <w:sz w:val="20"/>
              <w:szCs w:val="20"/>
            </w:rPr>
            <w:t xml:space="preserve">  YES</w:t>
          </w:r>
        </w:sdtContent>
      </w:sdt>
    </w:p>
    <w:p w14:paraId="5C6FD27B" w14:textId="4F150B3B"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525020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8B8">
            <w:rPr>
              <w:rFonts w:asciiTheme="majorHAnsi" w:hAnsiTheme="majorHAnsi" w:cs="Arial"/>
              <w:sz w:val="20"/>
              <w:szCs w:val="20"/>
            </w:rPr>
            <w:t>NO</w:t>
          </w:r>
        </w:sdtContent>
      </w:sdt>
    </w:p>
    <w:p w14:paraId="6B150410" w14:textId="634A6F11"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2049D1B3" w14:textId="06CE0A93"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1B2A7324" w:rsidR="00A966C5" w:rsidRDefault="00A966C5" w:rsidP="00A966C5">
      <w:pPr>
        <w:tabs>
          <w:tab w:val="left" w:pos="360"/>
          <w:tab w:val="left" w:pos="720"/>
        </w:tabs>
        <w:spacing w:after="0" w:line="240" w:lineRule="auto"/>
        <w:rPr>
          <w:rFonts w:asciiTheme="majorHAnsi" w:hAnsiTheme="majorHAnsi" w:cs="Arial"/>
          <w:sz w:val="20"/>
          <w:szCs w:val="20"/>
        </w:rPr>
      </w:pPr>
    </w:p>
    <w:p w14:paraId="143B5901" w14:textId="77777777" w:rsidR="00384761" w:rsidRDefault="00384761" w:rsidP="00384761">
      <w:pPr>
        <w:rPr>
          <w:color w:val="221E1F"/>
          <w:sz w:val="24"/>
          <w:szCs w:val="24"/>
        </w:rPr>
      </w:pPr>
      <w:r>
        <w:rPr>
          <w:rFonts w:asciiTheme="majorHAnsi" w:hAnsiTheme="majorHAnsi" w:cs="Arial"/>
          <w:sz w:val="20"/>
          <w:szCs w:val="20"/>
        </w:rPr>
        <w:tab/>
      </w:r>
    </w:p>
    <w:tbl>
      <w:tblPr>
        <w:tblStyle w:val="TableGrid"/>
        <w:tblW w:w="0" w:type="auto"/>
        <w:tblLook w:val="04A0" w:firstRow="1" w:lastRow="0" w:firstColumn="1" w:lastColumn="0" w:noHBand="0" w:noVBand="1"/>
      </w:tblPr>
      <w:tblGrid>
        <w:gridCol w:w="3116"/>
        <w:gridCol w:w="3117"/>
        <w:gridCol w:w="3117"/>
      </w:tblGrid>
      <w:tr w:rsidR="00384761" w14:paraId="5A30C26D" w14:textId="77777777" w:rsidTr="00B3488B">
        <w:tc>
          <w:tcPr>
            <w:tcW w:w="3116" w:type="dxa"/>
          </w:tcPr>
          <w:p w14:paraId="43D23668" w14:textId="77777777" w:rsidR="00384761" w:rsidRDefault="00384761" w:rsidP="00B3488B">
            <w:pPr>
              <w:rPr>
                <w:sz w:val="24"/>
                <w:szCs w:val="24"/>
              </w:rPr>
            </w:pPr>
            <w:r>
              <w:rPr>
                <w:sz w:val="24"/>
                <w:szCs w:val="24"/>
              </w:rPr>
              <w:t>Week</w:t>
            </w:r>
          </w:p>
        </w:tc>
        <w:tc>
          <w:tcPr>
            <w:tcW w:w="3117" w:type="dxa"/>
          </w:tcPr>
          <w:p w14:paraId="727E12B6" w14:textId="77777777" w:rsidR="00384761" w:rsidRDefault="00384761" w:rsidP="00B3488B">
            <w:pPr>
              <w:rPr>
                <w:sz w:val="24"/>
                <w:szCs w:val="24"/>
              </w:rPr>
            </w:pPr>
            <w:r>
              <w:rPr>
                <w:sz w:val="24"/>
                <w:szCs w:val="24"/>
              </w:rPr>
              <w:t>Topic</w:t>
            </w:r>
          </w:p>
        </w:tc>
        <w:tc>
          <w:tcPr>
            <w:tcW w:w="3117" w:type="dxa"/>
          </w:tcPr>
          <w:p w14:paraId="69A0D5A3" w14:textId="77777777" w:rsidR="00384761" w:rsidRDefault="00384761" w:rsidP="00B3488B">
            <w:pPr>
              <w:rPr>
                <w:sz w:val="24"/>
                <w:szCs w:val="24"/>
              </w:rPr>
            </w:pPr>
            <w:r>
              <w:rPr>
                <w:sz w:val="24"/>
                <w:szCs w:val="24"/>
              </w:rPr>
              <w:t>Assessment</w:t>
            </w:r>
          </w:p>
        </w:tc>
      </w:tr>
      <w:tr w:rsidR="00384761" w14:paraId="4B934603" w14:textId="77777777" w:rsidTr="00B3488B">
        <w:tc>
          <w:tcPr>
            <w:tcW w:w="3116" w:type="dxa"/>
          </w:tcPr>
          <w:p w14:paraId="1B9FC53D" w14:textId="77777777" w:rsidR="00384761" w:rsidRDefault="00384761" w:rsidP="00B3488B">
            <w:pPr>
              <w:rPr>
                <w:sz w:val="24"/>
                <w:szCs w:val="24"/>
              </w:rPr>
            </w:pPr>
            <w:r>
              <w:rPr>
                <w:sz w:val="24"/>
                <w:szCs w:val="24"/>
              </w:rPr>
              <w:t>1</w:t>
            </w:r>
          </w:p>
        </w:tc>
        <w:tc>
          <w:tcPr>
            <w:tcW w:w="3117" w:type="dxa"/>
          </w:tcPr>
          <w:p w14:paraId="5B5E6F61" w14:textId="77777777" w:rsidR="00384761" w:rsidRDefault="00384761" w:rsidP="00B3488B">
            <w:pPr>
              <w:rPr>
                <w:sz w:val="24"/>
                <w:szCs w:val="24"/>
              </w:rPr>
            </w:pPr>
            <w:r>
              <w:rPr>
                <w:sz w:val="24"/>
                <w:szCs w:val="24"/>
              </w:rPr>
              <w:t>Introduction to QuickBooks (or other software program)</w:t>
            </w:r>
          </w:p>
        </w:tc>
        <w:tc>
          <w:tcPr>
            <w:tcW w:w="3117" w:type="dxa"/>
          </w:tcPr>
          <w:p w14:paraId="50E3BB3F" w14:textId="77777777" w:rsidR="00384761" w:rsidRDefault="00384761" w:rsidP="00B3488B">
            <w:pPr>
              <w:rPr>
                <w:sz w:val="24"/>
                <w:szCs w:val="24"/>
              </w:rPr>
            </w:pPr>
          </w:p>
        </w:tc>
      </w:tr>
      <w:tr w:rsidR="00384761" w14:paraId="530D1DEF" w14:textId="77777777" w:rsidTr="00B3488B">
        <w:tc>
          <w:tcPr>
            <w:tcW w:w="3116" w:type="dxa"/>
          </w:tcPr>
          <w:p w14:paraId="6BF1D108" w14:textId="77777777" w:rsidR="00384761" w:rsidRDefault="00384761" w:rsidP="00B3488B">
            <w:pPr>
              <w:rPr>
                <w:sz w:val="24"/>
                <w:szCs w:val="24"/>
              </w:rPr>
            </w:pPr>
            <w:r>
              <w:rPr>
                <w:sz w:val="24"/>
                <w:szCs w:val="24"/>
              </w:rPr>
              <w:t>2</w:t>
            </w:r>
          </w:p>
        </w:tc>
        <w:tc>
          <w:tcPr>
            <w:tcW w:w="3117" w:type="dxa"/>
          </w:tcPr>
          <w:p w14:paraId="36ED07FC" w14:textId="77777777" w:rsidR="00384761" w:rsidRDefault="00384761" w:rsidP="00B3488B">
            <w:pPr>
              <w:rPr>
                <w:sz w:val="24"/>
                <w:szCs w:val="24"/>
              </w:rPr>
            </w:pPr>
            <w:r>
              <w:rPr>
                <w:sz w:val="24"/>
                <w:szCs w:val="24"/>
              </w:rPr>
              <w:t>New company set-up, the chart of accounts</w:t>
            </w:r>
          </w:p>
        </w:tc>
        <w:tc>
          <w:tcPr>
            <w:tcW w:w="3117" w:type="dxa"/>
          </w:tcPr>
          <w:p w14:paraId="3E580D90" w14:textId="77777777" w:rsidR="00384761" w:rsidRDefault="00384761" w:rsidP="00B3488B">
            <w:pPr>
              <w:rPr>
                <w:sz w:val="24"/>
                <w:szCs w:val="24"/>
              </w:rPr>
            </w:pPr>
          </w:p>
        </w:tc>
      </w:tr>
      <w:tr w:rsidR="00384761" w14:paraId="29EA7C27" w14:textId="77777777" w:rsidTr="00B3488B">
        <w:tc>
          <w:tcPr>
            <w:tcW w:w="3116" w:type="dxa"/>
          </w:tcPr>
          <w:p w14:paraId="394244BF" w14:textId="77777777" w:rsidR="00384761" w:rsidRDefault="00384761" w:rsidP="00B3488B">
            <w:pPr>
              <w:rPr>
                <w:sz w:val="24"/>
                <w:szCs w:val="24"/>
              </w:rPr>
            </w:pPr>
            <w:r>
              <w:rPr>
                <w:sz w:val="24"/>
                <w:szCs w:val="24"/>
              </w:rPr>
              <w:t>3</w:t>
            </w:r>
          </w:p>
        </w:tc>
        <w:tc>
          <w:tcPr>
            <w:tcW w:w="3117" w:type="dxa"/>
          </w:tcPr>
          <w:p w14:paraId="3E5434F2" w14:textId="77777777" w:rsidR="00384761" w:rsidRDefault="00384761" w:rsidP="00B3488B">
            <w:pPr>
              <w:rPr>
                <w:sz w:val="24"/>
                <w:szCs w:val="24"/>
              </w:rPr>
            </w:pPr>
            <w:r>
              <w:rPr>
                <w:sz w:val="24"/>
                <w:szCs w:val="24"/>
              </w:rPr>
              <w:t>Banking</w:t>
            </w:r>
          </w:p>
        </w:tc>
        <w:tc>
          <w:tcPr>
            <w:tcW w:w="3117" w:type="dxa"/>
          </w:tcPr>
          <w:p w14:paraId="3F7FEE6C" w14:textId="77777777" w:rsidR="00384761" w:rsidRDefault="00384761" w:rsidP="00B3488B">
            <w:pPr>
              <w:rPr>
                <w:sz w:val="24"/>
                <w:szCs w:val="24"/>
              </w:rPr>
            </w:pPr>
          </w:p>
        </w:tc>
      </w:tr>
      <w:tr w:rsidR="00384761" w14:paraId="6345E2D1" w14:textId="77777777" w:rsidTr="00B3488B">
        <w:tc>
          <w:tcPr>
            <w:tcW w:w="3116" w:type="dxa"/>
          </w:tcPr>
          <w:p w14:paraId="23A9B29F" w14:textId="77777777" w:rsidR="00384761" w:rsidRDefault="00384761" w:rsidP="00B3488B">
            <w:pPr>
              <w:rPr>
                <w:sz w:val="24"/>
                <w:szCs w:val="24"/>
              </w:rPr>
            </w:pPr>
            <w:r>
              <w:rPr>
                <w:sz w:val="24"/>
                <w:szCs w:val="24"/>
              </w:rPr>
              <w:t>4</w:t>
            </w:r>
          </w:p>
        </w:tc>
        <w:tc>
          <w:tcPr>
            <w:tcW w:w="3117" w:type="dxa"/>
          </w:tcPr>
          <w:p w14:paraId="4036380E" w14:textId="77777777" w:rsidR="00384761" w:rsidRDefault="00384761" w:rsidP="00B3488B">
            <w:pPr>
              <w:rPr>
                <w:sz w:val="24"/>
                <w:szCs w:val="24"/>
              </w:rPr>
            </w:pPr>
            <w:r>
              <w:rPr>
                <w:sz w:val="24"/>
                <w:szCs w:val="24"/>
              </w:rPr>
              <w:t>Customers and Sales</w:t>
            </w:r>
          </w:p>
        </w:tc>
        <w:tc>
          <w:tcPr>
            <w:tcW w:w="3117" w:type="dxa"/>
          </w:tcPr>
          <w:p w14:paraId="7B11570F" w14:textId="77777777" w:rsidR="00384761" w:rsidRDefault="00384761" w:rsidP="00B3488B">
            <w:pPr>
              <w:rPr>
                <w:sz w:val="24"/>
                <w:szCs w:val="24"/>
              </w:rPr>
            </w:pPr>
          </w:p>
        </w:tc>
      </w:tr>
      <w:tr w:rsidR="00384761" w14:paraId="6A30B542" w14:textId="77777777" w:rsidTr="00B3488B">
        <w:tc>
          <w:tcPr>
            <w:tcW w:w="3116" w:type="dxa"/>
          </w:tcPr>
          <w:p w14:paraId="0B1B5C3F" w14:textId="77777777" w:rsidR="00384761" w:rsidRDefault="00384761" w:rsidP="00B3488B">
            <w:pPr>
              <w:rPr>
                <w:sz w:val="24"/>
                <w:szCs w:val="24"/>
              </w:rPr>
            </w:pPr>
            <w:r>
              <w:rPr>
                <w:sz w:val="24"/>
                <w:szCs w:val="24"/>
              </w:rPr>
              <w:t>5</w:t>
            </w:r>
          </w:p>
        </w:tc>
        <w:tc>
          <w:tcPr>
            <w:tcW w:w="3117" w:type="dxa"/>
          </w:tcPr>
          <w:p w14:paraId="33AE9B14" w14:textId="77777777" w:rsidR="00384761" w:rsidRDefault="00384761" w:rsidP="00B3488B">
            <w:pPr>
              <w:rPr>
                <w:sz w:val="24"/>
                <w:szCs w:val="24"/>
              </w:rPr>
            </w:pPr>
            <w:r>
              <w:rPr>
                <w:sz w:val="24"/>
                <w:szCs w:val="24"/>
              </w:rPr>
              <w:t>Invoices, sales receipts, payments, deposits, credit memos, and statements</w:t>
            </w:r>
          </w:p>
        </w:tc>
        <w:tc>
          <w:tcPr>
            <w:tcW w:w="3117" w:type="dxa"/>
          </w:tcPr>
          <w:p w14:paraId="4C801EF7" w14:textId="77777777" w:rsidR="00384761" w:rsidRDefault="00384761" w:rsidP="00B3488B">
            <w:pPr>
              <w:rPr>
                <w:sz w:val="24"/>
                <w:szCs w:val="24"/>
              </w:rPr>
            </w:pPr>
            <w:r>
              <w:rPr>
                <w:sz w:val="24"/>
                <w:szCs w:val="24"/>
              </w:rPr>
              <w:t>Exam 1</w:t>
            </w:r>
          </w:p>
        </w:tc>
      </w:tr>
      <w:tr w:rsidR="00384761" w14:paraId="6A13076A" w14:textId="77777777" w:rsidTr="00B3488B">
        <w:tc>
          <w:tcPr>
            <w:tcW w:w="3116" w:type="dxa"/>
          </w:tcPr>
          <w:p w14:paraId="69A68269" w14:textId="77777777" w:rsidR="00384761" w:rsidRDefault="00384761" w:rsidP="00B3488B">
            <w:pPr>
              <w:rPr>
                <w:sz w:val="24"/>
                <w:szCs w:val="24"/>
              </w:rPr>
            </w:pPr>
            <w:r>
              <w:rPr>
                <w:sz w:val="24"/>
                <w:szCs w:val="24"/>
              </w:rPr>
              <w:t>6</w:t>
            </w:r>
          </w:p>
        </w:tc>
        <w:tc>
          <w:tcPr>
            <w:tcW w:w="3117" w:type="dxa"/>
          </w:tcPr>
          <w:p w14:paraId="33E5E364" w14:textId="77777777" w:rsidR="00384761" w:rsidRDefault="00384761" w:rsidP="00B3488B">
            <w:pPr>
              <w:rPr>
                <w:sz w:val="24"/>
                <w:szCs w:val="24"/>
              </w:rPr>
            </w:pPr>
            <w:r>
              <w:rPr>
                <w:sz w:val="24"/>
                <w:szCs w:val="24"/>
              </w:rPr>
              <w:t xml:space="preserve">Vendors, Purchases and Inventory </w:t>
            </w:r>
          </w:p>
        </w:tc>
        <w:tc>
          <w:tcPr>
            <w:tcW w:w="3117" w:type="dxa"/>
          </w:tcPr>
          <w:p w14:paraId="155146BA" w14:textId="77777777" w:rsidR="00384761" w:rsidRDefault="00384761" w:rsidP="00B3488B">
            <w:pPr>
              <w:rPr>
                <w:sz w:val="24"/>
                <w:szCs w:val="24"/>
              </w:rPr>
            </w:pPr>
          </w:p>
        </w:tc>
      </w:tr>
      <w:tr w:rsidR="00384761" w14:paraId="5A313F99" w14:textId="77777777" w:rsidTr="00B3488B">
        <w:tc>
          <w:tcPr>
            <w:tcW w:w="3116" w:type="dxa"/>
          </w:tcPr>
          <w:p w14:paraId="77105009" w14:textId="77777777" w:rsidR="00384761" w:rsidRDefault="00384761" w:rsidP="00B3488B">
            <w:pPr>
              <w:rPr>
                <w:sz w:val="24"/>
                <w:szCs w:val="24"/>
              </w:rPr>
            </w:pPr>
            <w:r>
              <w:rPr>
                <w:sz w:val="24"/>
                <w:szCs w:val="24"/>
              </w:rPr>
              <w:t>7</w:t>
            </w:r>
          </w:p>
        </w:tc>
        <w:tc>
          <w:tcPr>
            <w:tcW w:w="3117" w:type="dxa"/>
          </w:tcPr>
          <w:p w14:paraId="47DB6400" w14:textId="77777777" w:rsidR="00384761" w:rsidRDefault="00384761" w:rsidP="00B3488B">
            <w:pPr>
              <w:rPr>
                <w:sz w:val="24"/>
                <w:szCs w:val="24"/>
              </w:rPr>
            </w:pPr>
            <w:r>
              <w:rPr>
                <w:sz w:val="24"/>
                <w:szCs w:val="24"/>
              </w:rPr>
              <w:t>Purchase orders, receive purchases, payments on account, discounts, adjustments to inventory</w:t>
            </w:r>
          </w:p>
        </w:tc>
        <w:tc>
          <w:tcPr>
            <w:tcW w:w="3117" w:type="dxa"/>
          </w:tcPr>
          <w:p w14:paraId="46984238" w14:textId="77777777" w:rsidR="00384761" w:rsidRDefault="00384761" w:rsidP="00B3488B">
            <w:pPr>
              <w:rPr>
                <w:sz w:val="24"/>
                <w:szCs w:val="24"/>
              </w:rPr>
            </w:pPr>
          </w:p>
        </w:tc>
      </w:tr>
      <w:tr w:rsidR="00384761" w14:paraId="25B15FAD" w14:textId="77777777" w:rsidTr="00B3488B">
        <w:tc>
          <w:tcPr>
            <w:tcW w:w="3116" w:type="dxa"/>
          </w:tcPr>
          <w:p w14:paraId="2E61C7F2" w14:textId="77777777" w:rsidR="00384761" w:rsidRDefault="00384761" w:rsidP="00B3488B">
            <w:pPr>
              <w:rPr>
                <w:sz w:val="24"/>
                <w:szCs w:val="24"/>
              </w:rPr>
            </w:pPr>
            <w:r>
              <w:rPr>
                <w:sz w:val="24"/>
                <w:szCs w:val="24"/>
              </w:rPr>
              <w:t>8</w:t>
            </w:r>
          </w:p>
        </w:tc>
        <w:tc>
          <w:tcPr>
            <w:tcW w:w="3117" w:type="dxa"/>
          </w:tcPr>
          <w:p w14:paraId="78404FF3" w14:textId="77777777" w:rsidR="00384761" w:rsidRDefault="00384761" w:rsidP="00B3488B">
            <w:pPr>
              <w:rPr>
                <w:sz w:val="24"/>
                <w:szCs w:val="24"/>
              </w:rPr>
            </w:pPr>
            <w:r>
              <w:rPr>
                <w:sz w:val="24"/>
                <w:szCs w:val="24"/>
              </w:rPr>
              <w:t>Reports and Graphs</w:t>
            </w:r>
          </w:p>
        </w:tc>
        <w:tc>
          <w:tcPr>
            <w:tcW w:w="3117" w:type="dxa"/>
          </w:tcPr>
          <w:p w14:paraId="56481097" w14:textId="77777777" w:rsidR="00384761" w:rsidRDefault="00384761" w:rsidP="00B3488B">
            <w:pPr>
              <w:rPr>
                <w:sz w:val="24"/>
                <w:szCs w:val="24"/>
              </w:rPr>
            </w:pPr>
          </w:p>
        </w:tc>
      </w:tr>
      <w:tr w:rsidR="00384761" w14:paraId="5A4B7756" w14:textId="77777777" w:rsidTr="00B3488B">
        <w:tc>
          <w:tcPr>
            <w:tcW w:w="3116" w:type="dxa"/>
          </w:tcPr>
          <w:p w14:paraId="20B03C20" w14:textId="77777777" w:rsidR="00384761" w:rsidRDefault="00384761" w:rsidP="00B3488B">
            <w:pPr>
              <w:rPr>
                <w:sz w:val="24"/>
                <w:szCs w:val="24"/>
              </w:rPr>
            </w:pPr>
            <w:r>
              <w:rPr>
                <w:sz w:val="24"/>
                <w:szCs w:val="24"/>
              </w:rPr>
              <w:t>9</w:t>
            </w:r>
          </w:p>
        </w:tc>
        <w:tc>
          <w:tcPr>
            <w:tcW w:w="3117" w:type="dxa"/>
          </w:tcPr>
          <w:p w14:paraId="23FF6E05" w14:textId="77777777" w:rsidR="00384761" w:rsidRDefault="00384761" w:rsidP="00B3488B">
            <w:pPr>
              <w:rPr>
                <w:sz w:val="24"/>
                <w:szCs w:val="24"/>
              </w:rPr>
            </w:pPr>
            <w:r>
              <w:rPr>
                <w:sz w:val="24"/>
                <w:szCs w:val="24"/>
              </w:rPr>
              <w:t>Accounting for a Service Business</w:t>
            </w:r>
          </w:p>
        </w:tc>
        <w:tc>
          <w:tcPr>
            <w:tcW w:w="3117" w:type="dxa"/>
          </w:tcPr>
          <w:p w14:paraId="192C79DB" w14:textId="77777777" w:rsidR="00384761" w:rsidRDefault="00384761" w:rsidP="00B3488B">
            <w:pPr>
              <w:rPr>
                <w:sz w:val="24"/>
                <w:szCs w:val="24"/>
              </w:rPr>
            </w:pPr>
          </w:p>
        </w:tc>
      </w:tr>
      <w:tr w:rsidR="00384761" w14:paraId="6F9722B4" w14:textId="77777777" w:rsidTr="00B3488B">
        <w:tc>
          <w:tcPr>
            <w:tcW w:w="3116" w:type="dxa"/>
          </w:tcPr>
          <w:p w14:paraId="1C2E019A" w14:textId="77777777" w:rsidR="00384761" w:rsidRDefault="00384761" w:rsidP="00B3488B">
            <w:pPr>
              <w:rPr>
                <w:sz w:val="24"/>
                <w:szCs w:val="24"/>
              </w:rPr>
            </w:pPr>
            <w:r>
              <w:rPr>
                <w:sz w:val="24"/>
                <w:szCs w:val="24"/>
              </w:rPr>
              <w:t>10</w:t>
            </w:r>
          </w:p>
        </w:tc>
        <w:tc>
          <w:tcPr>
            <w:tcW w:w="3117" w:type="dxa"/>
          </w:tcPr>
          <w:p w14:paraId="2C001EE1" w14:textId="77777777" w:rsidR="00384761" w:rsidRDefault="00384761" w:rsidP="00B3488B">
            <w:pPr>
              <w:rPr>
                <w:sz w:val="24"/>
                <w:szCs w:val="24"/>
              </w:rPr>
            </w:pPr>
            <w:r>
              <w:rPr>
                <w:sz w:val="24"/>
                <w:szCs w:val="24"/>
              </w:rPr>
              <w:t>Accounting for a Service Business, Cont.</w:t>
            </w:r>
          </w:p>
        </w:tc>
        <w:tc>
          <w:tcPr>
            <w:tcW w:w="3117" w:type="dxa"/>
          </w:tcPr>
          <w:p w14:paraId="1BAD5E7B" w14:textId="77777777" w:rsidR="00384761" w:rsidRDefault="00384761" w:rsidP="00B3488B">
            <w:pPr>
              <w:rPr>
                <w:sz w:val="24"/>
                <w:szCs w:val="24"/>
              </w:rPr>
            </w:pPr>
          </w:p>
          <w:p w14:paraId="650E45C2" w14:textId="77777777" w:rsidR="00384761" w:rsidRDefault="00384761" w:rsidP="00B3488B">
            <w:pPr>
              <w:rPr>
                <w:sz w:val="24"/>
                <w:szCs w:val="24"/>
              </w:rPr>
            </w:pPr>
            <w:r>
              <w:rPr>
                <w:sz w:val="24"/>
                <w:szCs w:val="24"/>
              </w:rPr>
              <w:t>Exam 2</w:t>
            </w:r>
          </w:p>
        </w:tc>
      </w:tr>
      <w:tr w:rsidR="00384761" w14:paraId="3EEEEBD9" w14:textId="77777777" w:rsidTr="00B3488B">
        <w:tc>
          <w:tcPr>
            <w:tcW w:w="3116" w:type="dxa"/>
          </w:tcPr>
          <w:p w14:paraId="141B3D91" w14:textId="77777777" w:rsidR="00384761" w:rsidRDefault="00384761" w:rsidP="00B3488B">
            <w:pPr>
              <w:rPr>
                <w:sz w:val="24"/>
                <w:szCs w:val="24"/>
              </w:rPr>
            </w:pPr>
            <w:r>
              <w:rPr>
                <w:sz w:val="24"/>
                <w:szCs w:val="24"/>
              </w:rPr>
              <w:t>11</w:t>
            </w:r>
          </w:p>
        </w:tc>
        <w:tc>
          <w:tcPr>
            <w:tcW w:w="3117" w:type="dxa"/>
          </w:tcPr>
          <w:p w14:paraId="7415A5FC" w14:textId="77777777" w:rsidR="00384761" w:rsidRDefault="00384761" w:rsidP="00B3488B">
            <w:pPr>
              <w:rPr>
                <w:sz w:val="24"/>
                <w:szCs w:val="24"/>
              </w:rPr>
            </w:pPr>
            <w:r>
              <w:rPr>
                <w:sz w:val="24"/>
                <w:szCs w:val="24"/>
              </w:rPr>
              <w:t>Accounting for a Merchandising Business</w:t>
            </w:r>
          </w:p>
        </w:tc>
        <w:tc>
          <w:tcPr>
            <w:tcW w:w="3117" w:type="dxa"/>
          </w:tcPr>
          <w:p w14:paraId="7D8DAB3B" w14:textId="77777777" w:rsidR="00384761" w:rsidRDefault="00384761" w:rsidP="00B3488B">
            <w:pPr>
              <w:rPr>
                <w:sz w:val="24"/>
                <w:szCs w:val="24"/>
              </w:rPr>
            </w:pPr>
          </w:p>
        </w:tc>
      </w:tr>
      <w:tr w:rsidR="00384761" w14:paraId="5D602994" w14:textId="77777777" w:rsidTr="00B3488B">
        <w:tc>
          <w:tcPr>
            <w:tcW w:w="3116" w:type="dxa"/>
          </w:tcPr>
          <w:p w14:paraId="6EDAAF95" w14:textId="77777777" w:rsidR="00384761" w:rsidRDefault="00384761" w:rsidP="00B3488B">
            <w:pPr>
              <w:rPr>
                <w:sz w:val="24"/>
                <w:szCs w:val="24"/>
              </w:rPr>
            </w:pPr>
            <w:r>
              <w:rPr>
                <w:sz w:val="24"/>
                <w:szCs w:val="24"/>
              </w:rPr>
              <w:t>12</w:t>
            </w:r>
          </w:p>
        </w:tc>
        <w:tc>
          <w:tcPr>
            <w:tcW w:w="3117" w:type="dxa"/>
          </w:tcPr>
          <w:p w14:paraId="568ED978" w14:textId="77777777" w:rsidR="00384761" w:rsidRDefault="00384761" w:rsidP="00B3488B">
            <w:pPr>
              <w:rPr>
                <w:sz w:val="24"/>
                <w:szCs w:val="24"/>
              </w:rPr>
            </w:pPr>
            <w:r>
              <w:rPr>
                <w:sz w:val="24"/>
                <w:szCs w:val="24"/>
              </w:rPr>
              <w:t>Accounting for a Merchandising Business, Cont.</w:t>
            </w:r>
          </w:p>
        </w:tc>
        <w:tc>
          <w:tcPr>
            <w:tcW w:w="3117" w:type="dxa"/>
          </w:tcPr>
          <w:p w14:paraId="4139B1A0" w14:textId="77777777" w:rsidR="00384761" w:rsidRDefault="00384761" w:rsidP="00B3488B">
            <w:pPr>
              <w:rPr>
                <w:sz w:val="24"/>
                <w:szCs w:val="24"/>
              </w:rPr>
            </w:pPr>
          </w:p>
        </w:tc>
      </w:tr>
      <w:tr w:rsidR="00384761" w14:paraId="45B358C9" w14:textId="77777777" w:rsidTr="00B3488B">
        <w:tc>
          <w:tcPr>
            <w:tcW w:w="3116" w:type="dxa"/>
          </w:tcPr>
          <w:p w14:paraId="4D280688" w14:textId="77777777" w:rsidR="00384761" w:rsidRDefault="00384761" w:rsidP="00B3488B">
            <w:pPr>
              <w:rPr>
                <w:sz w:val="24"/>
                <w:szCs w:val="24"/>
              </w:rPr>
            </w:pPr>
            <w:r>
              <w:rPr>
                <w:sz w:val="24"/>
                <w:szCs w:val="24"/>
              </w:rPr>
              <w:t>13</w:t>
            </w:r>
          </w:p>
        </w:tc>
        <w:tc>
          <w:tcPr>
            <w:tcW w:w="3117" w:type="dxa"/>
          </w:tcPr>
          <w:p w14:paraId="138F5B3D" w14:textId="77777777" w:rsidR="00384761" w:rsidRDefault="00384761" w:rsidP="00B3488B">
            <w:pPr>
              <w:rPr>
                <w:sz w:val="24"/>
                <w:szCs w:val="24"/>
              </w:rPr>
            </w:pPr>
            <w:r>
              <w:rPr>
                <w:sz w:val="24"/>
                <w:szCs w:val="24"/>
              </w:rPr>
              <w:t>Comprehensive Case</w:t>
            </w:r>
          </w:p>
        </w:tc>
        <w:tc>
          <w:tcPr>
            <w:tcW w:w="3117" w:type="dxa"/>
          </w:tcPr>
          <w:p w14:paraId="7DABDFBD" w14:textId="77777777" w:rsidR="00384761" w:rsidRDefault="00384761" w:rsidP="00B3488B">
            <w:pPr>
              <w:rPr>
                <w:sz w:val="24"/>
                <w:szCs w:val="24"/>
              </w:rPr>
            </w:pPr>
            <w:r>
              <w:rPr>
                <w:sz w:val="24"/>
                <w:szCs w:val="24"/>
              </w:rPr>
              <w:t>Financial Statements</w:t>
            </w:r>
          </w:p>
        </w:tc>
      </w:tr>
      <w:tr w:rsidR="00384761" w14:paraId="1A82C2EC" w14:textId="77777777" w:rsidTr="00B3488B">
        <w:tc>
          <w:tcPr>
            <w:tcW w:w="3116" w:type="dxa"/>
          </w:tcPr>
          <w:p w14:paraId="0C61EC11" w14:textId="77777777" w:rsidR="00384761" w:rsidRDefault="00384761" w:rsidP="00B3488B">
            <w:pPr>
              <w:rPr>
                <w:sz w:val="24"/>
                <w:szCs w:val="24"/>
              </w:rPr>
            </w:pPr>
            <w:r>
              <w:rPr>
                <w:sz w:val="24"/>
                <w:szCs w:val="24"/>
              </w:rPr>
              <w:t>14</w:t>
            </w:r>
          </w:p>
        </w:tc>
        <w:tc>
          <w:tcPr>
            <w:tcW w:w="3117" w:type="dxa"/>
          </w:tcPr>
          <w:p w14:paraId="23AA01DF" w14:textId="77777777" w:rsidR="00384761" w:rsidRDefault="00384761" w:rsidP="00B3488B">
            <w:pPr>
              <w:rPr>
                <w:sz w:val="24"/>
                <w:szCs w:val="24"/>
              </w:rPr>
            </w:pPr>
            <w:r>
              <w:rPr>
                <w:sz w:val="24"/>
                <w:szCs w:val="24"/>
              </w:rPr>
              <w:t>Comprehensive Case #2</w:t>
            </w:r>
          </w:p>
        </w:tc>
        <w:tc>
          <w:tcPr>
            <w:tcW w:w="3117" w:type="dxa"/>
          </w:tcPr>
          <w:p w14:paraId="4C169C9B" w14:textId="77777777" w:rsidR="00384761" w:rsidRDefault="00384761" w:rsidP="00B3488B">
            <w:pPr>
              <w:rPr>
                <w:sz w:val="24"/>
                <w:szCs w:val="24"/>
              </w:rPr>
            </w:pPr>
            <w:r>
              <w:rPr>
                <w:sz w:val="24"/>
                <w:szCs w:val="24"/>
              </w:rPr>
              <w:t>Financial Statements</w:t>
            </w:r>
          </w:p>
        </w:tc>
      </w:tr>
      <w:tr w:rsidR="00384761" w14:paraId="7D61985F" w14:textId="77777777" w:rsidTr="00B3488B">
        <w:tc>
          <w:tcPr>
            <w:tcW w:w="3116" w:type="dxa"/>
          </w:tcPr>
          <w:p w14:paraId="257C9EB2" w14:textId="77777777" w:rsidR="00384761" w:rsidRDefault="00384761" w:rsidP="00B3488B">
            <w:pPr>
              <w:rPr>
                <w:sz w:val="24"/>
                <w:szCs w:val="24"/>
              </w:rPr>
            </w:pPr>
            <w:r>
              <w:rPr>
                <w:sz w:val="24"/>
                <w:szCs w:val="24"/>
              </w:rPr>
              <w:t>15</w:t>
            </w:r>
          </w:p>
        </w:tc>
        <w:tc>
          <w:tcPr>
            <w:tcW w:w="3117" w:type="dxa"/>
          </w:tcPr>
          <w:p w14:paraId="38E0C6AA" w14:textId="77777777" w:rsidR="00384761" w:rsidRDefault="00384761" w:rsidP="00B3488B">
            <w:pPr>
              <w:rPr>
                <w:sz w:val="24"/>
                <w:szCs w:val="24"/>
              </w:rPr>
            </w:pPr>
            <w:r>
              <w:rPr>
                <w:sz w:val="24"/>
                <w:szCs w:val="24"/>
              </w:rPr>
              <w:t>FINAL EXAM</w:t>
            </w:r>
          </w:p>
        </w:tc>
        <w:tc>
          <w:tcPr>
            <w:tcW w:w="3117" w:type="dxa"/>
          </w:tcPr>
          <w:p w14:paraId="223243D9" w14:textId="77777777" w:rsidR="00384761" w:rsidRDefault="00384761" w:rsidP="00B3488B">
            <w:pPr>
              <w:rPr>
                <w:sz w:val="24"/>
                <w:szCs w:val="24"/>
              </w:rPr>
            </w:pPr>
            <w:r>
              <w:rPr>
                <w:sz w:val="24"/>
                <w:szCs w:val="24"/>
              </w:rPr>
              <w:t>Exam 3</w:t>
            </w:r>
          </w:p>
        </w:tc>
      </w:tr>
    </w:tbl>
    <w:p w14:paraId="241F6BBA" w14:textId="77777777" w:rsidR="00384761" w:rsidRDefault="00384761" w:rsidP="00384761">
      <w:pPr>
        <w:rPr>
          <w:sz w:val="24"/>
          <w:szCs w:val="24"/>
        </w:rPr>
      </w:pPr>
    </w:p>
    <w:p w14:paraId="647471BF" w14:textId="77777777" w:rsidR="00384761" w:rsidRDefault="00384761" w:rsidP="00384761">
      <w:pPr>
        <w:rPr>
          <w:sz w:val="24"/>
          <w:szCs w:val="24"/>
        </w:rPr>
      </w:pPr>
    </w:p>
    <w:p w14:paraId="623C888C" w14:textId="77777777" w:rsidR="00384761" w:rsidRDefault="00384761" w:rsidP="00384761">
      <w:pPr>
        <w:rPr>
          <w:sz w:val="24"/>
          <w:szCs w:val="24"/>
        </w:rPr>
      </w:pPr>
    </w:p>
    <w:p w14:paraId="474F4CBC" w14:textId="77777777" w:rsidR="00384761" w:rsidRDefault="00384761" w:rsidP="00384761">
      <w:pPr>
        <w:rPr>
          <w:sz w:val="24"/>
          <w:szCs w:val="24"/>
        </w:rPr>
      </w:pPr>
    </w:p>
    <w:p w14:paraId="237EFF88" w14:textId="03B6BB48"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483F9506"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0A9CC22B" w14:textId="6AC5F2A2" w:rsidR="00A966C5"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LABS ARE AN INTEGRAL PART OF THE COURSE</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46FA11BC"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36745D5D" w14:textId="459DDBDE" w:rsidR="00A966C5"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QUALIFIED ACCOUNTING FACULTY WILL TEACH IN A COLLEGE OF BUSINESS LAB ENVIRONMENT</w:t>
      </w:r>
    </w:p>
    <w:p w14:paraId="60E829F1" w14:textId="77777777"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E48E1B" w:rsidR="00A966C5" w:rsidRDefault="00A966C5" w:rsidP="00384761">
      <w:pPr>
        <w:tabs>
          <w:tab w:val="left" w:pos="360"/>
          <w:tab w:val="left" w:pos="720"/>
        </w:tabs>
        <w:spacing w:after="0" w:line="240" w:lineRule="auto"/>
        <w:ind w:left="720"/>
        <w:rPr>
          <w:rFonts w:asciiTheme="majorHAnsi" w:hAnsiTheme="majorHAnsi" w:cs="Arial"/>
          <w:sz w:val="20"/>
          <w:szCs w:val="20"/>
        </w:rPr>
      </w:pPr>
    </w:p>
    <w:p w14:paraId="0DB18CEF" w14:textId="0CA004E3" w:rsidR="00384761"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4D8F7F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384761">
            <w:rPr>
              <w:rFonts w:asciiTheme="majorHAnsi" w:hAnsiTheme="majorHAnsi" w:cs="Arial"/>
              <w:sz w:val="20"/>
              <w:szCs w:val="20"/>
            </w:rPr>
            <w:t>NO</w:t>
          </w:r>
        </w:sdtContent>
      </w:sdt>
    </w:p>
    <w:p w14:paraId="28F246AA" w14:textId="1571F01B" w:rsidR="00CA269E" w:rsidRDefault="00EC52BB" w:rsidP="00A2276C">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5457C2C" w14:textId="77777777" w:rsidR="00A2276C" w:rsidRPr="008426D1" w:rsidRDefault="00A2276C" w:rsidP="00CA269E">
      <w:pPr>
        <w:tabs>
          <w:tab w:val="left" w:pos="360"/>
          <w:tab w:val="left" w:pos="720"/>
        </w:tabs>
        <w:spacing w:after="0"/>
        <w:rPr>
          <w:rFonts w:asciiTheme="majorHAnsi" w:hAnsiTheme="majorHAnsi" w:cs="Arial"/>
          <w:sz w:val="20"/>
          <w:szCs w:val="20"/>
        </w:rPr>
      </w:pPr>
    </w:p>
    <w:p w14:paraId="139DFA28" w14:textId="5C2140A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384761">
        <w:rPr>
          <w:rFonts w:asciiTheme="majorHAnsi" w:hAnsiTheme="majorHAnsi" w:cs="Arial"/>
          <w:sz w:val="20"/>
          <w:szCs w:val="20"/>
        </w:rPr>
        <w:t xml:space="preserve">The Accounting Associate Degree program is designed to prepare students for opportunities in entry-level positions in the field of accounting:  Accounts Receivable clerk, Accounting Assistant, Billings Clerk, Bookkeeper, Payroll Clerk, and other </w:t>
      </w:r>
      <w:r w:rsidR="002D13A9">
        <w:rPr>
          <w:rFonts w:asciiTheme="majorHAnsi" w:hAnsiTheme="majorHAnsi" w:cs="Arial"/>
          <w:sz w:val="20"/>
          <w:szCs w:val="20"/>
        </w:rPr>
        <w:t xml:space="preserve">entry level positions available in Accounting.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E5B117F" w:rsidR="00CA269E" w:rsidRPr="00A2276C" w:rsidRDefault="00CA269E" w:rsidP="00A2276C">
      <w:pPr>
        <w:pStyle w:val="ListParagraph"/>
        <w:numPr>
          <w:ilvl w:val="0"/>
          <w:numId w:val="4"/>
        </w:numPr>
        <w:tabs>
          <w:tab w:val="left" w:pos="360"/>
          <w:tab w:val="left" w:pos="810"/>
        </w:tabs>
        <w:spacing w:after="0"/>
        <w:rPr>
          <w:rFonts w:asciiTheme="majorHAnsi" w:hAnsiTheme="majorHAnsi" w:cs="Arial"/>
          <w:sz w:val="20"/>
          <w:szCs w:val="20"/>
        </w:rPr>
      </w:pPr>
      <w:r w:rsidRPr="00A2276C">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05B9A77D" w14:textId="77777777" w:rsidR="00A2276C" w:rsidRPr="00A2276C" w:rsidRDefault="00A2276C" w:rsidP="00A2276C">
      <w:pPr>
        <w:tabs>
          <w:tab w:val="left" w:pos="360"/>
          <w:tab w:val="left" w:pos="810"/>
        </w:tabs>
        <w:spacing w:after="0"/>
        <w:rPr>
          <w:rFonts w:asciiTheme="majorHAnsi" w:hAnsiTheme="majorHAnsi" w:cs="Arial"/>
          <w:sz w:val="20"/>
          <w:szCs w:val="20"/>
        </w:rPr>
      </w:pPr>
    </w:p>
    <w:p w14:paraId="54463517" w14:textId="05BB09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2D13A9">
        <w:rPr>
          <w:rFonts w:asciiTheme="majorHAnsi" w:hAnsiTheme="majorHAnsi" w:cs="Arial"/>
          <w:sz w:val="20"/>
          <w:szCs w:val="20"/>
        </w:rPr>
        <w:t>The course fits perfectly with the mission established by the department for the curriculum.  The mission of the Department of Accounting states in part, “provide skills and knowledge appropriate for entry level positions in the Accounting Profession and other business careers”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6084E1B7"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 xml:space="preserve">Student population served. </w:t>
      </w:r>
    </w:p>
    <w:p w14:paraId="53C37C2E" w14:textId="77777777" w:rsidR="002D13A9" w:rsidRDefault="002D13A9" w:rsidP="002D13A9">
      <w:pPr>
        <w:tabs>
          <w:tab w:val="left" w:pos="360"/>
          <w:tab w:val="left" w:pos="810"/>
        </w:tabs>
        <w:spacing w:after="0"/>
        <w:rPr>
          <w:rFonts w:asciiTheme="majorHAnsi" w:hAnsiTheme="majorHAnsi" w:cs="Arial"/>
          <w:sz w:val="20"/>
          <w:szCs w:val="20"/>
        </w:rPr>
      </w:pPr>
    </w:p>
    <w:p w14:paraId="1A6D7F6F" w14:textId="208CCA81" w:rsidR="002D13A9" w:rsidRPr="002D13A9" w:rsidRDefault="002D13A9" w:rsidP="002D13A9">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Serves undergraduate accounting students wanting to finish an Associates’ degree in two years and begin working</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91AEEC8"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Rationale for the level of the course</w:t>
      </w:r>
      <w:r w:rsidR="002D13A9" w:rsidRPr="002D13A9">
        <w:rPr>
          <w:rFonts w:asciiTheme="majorHAnsi" w:hAnsiTheme="majorHAnsi" w:cs="Arial"/>
          <w:sz w:val="20"/>
          <w:szCs w:val="20"/>
        </w:rPr>
        <w:t>:  lower level</w:t>
      </w:r>
    </w:p>
    <w:p w14:paraId="431F12EA" w14:textId="61615848" w:rsidR="00CA269E"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6E84B6F8" w14:textId="59626553" w:rsidR="002D13A9" w:rsidRPr="008426D1" w:rsidRDefault="002D13A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t xml:space="preserve">The student population is comprised of </w:t>
      </w:r>
      <w:r w:rsidR="00A2276C">
        <w:rPr>
          <w:rFonts w:asciiTheme="majorHAnsi" w:hAnsiTheme="majorHAnsi" w:cs="Arial"/>
          <w:sz w:val="20"/>
          <w:szCs w:val="20"/>
        </w:rPr>
        <w:t>freshmen</w:t>
      </w:r>
      <w:r>
        <w:rPr>
          <w:rFonts w:asciiTheme="majorHAnsi" w:hAnsiTheme="majorHAnsi" w:cs="Arial"/>
          <w:sz w:val="20"/>
          <w:szCs w:val="20"/>
        </w:rPr>
        <w:t xml:space="preserve"> and </w:t>
      </w:r>
      <w:r w:rsidR="00A2276C">
        <w:rPr>
          <w:rFonts w:asciiTheme="majorHAnsi" w:hAnsiTheme="majorHAnsi" w:cs="Arial"/>
          <w:sz w:val="20"/>
          <w:szCs w:val="20"/>
        </w:rPr>
        <w:t>sophomores</w:t>
      </w:r>
      <w:r>
        <w:rPr>
          <w:rFonts w:asciiTheme="majorHAnsi" w:hAnsiTheme="majorHAnsi" w:cs="Arial"/>
          <w:sz w:val="20"/>
          <w:szCs w:val="20"/>
        </w:rPr>
        <w:t xml:space="preserve">. </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3488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BD9A25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1004E9">
              <w:rPr>
                <w:rFonts w:ascii="MS Gothic" w:eastAsia="MS Gothic" w:hAnsi="MS Gothic"/>
                <w:b/>
                <w:sz w:val="20"/>
                <w:szCs w:val="20"/>
              </w:rPr>
              <w:t>xx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FFE9922" w14:textId="77777777" w:rsidR="00A2276C" w:rsidRPr="008426D1" w:rsidRDefault="00A2276C" w:rsidP="00001C04">
      <w:pPr>
        <w:tabs>
          <w:tab w:val="left" w:pos="360"/>
          <w:tab w:val="left" w:pos="720"/>
        </w:tabs>
        <w:spacing w:after="0" w:line="240" w:lineRule="auto"/>
        <w:rPr>
          <w:rFonts w:asciiTheme="majorHAnsi" w:hAnsiTheme="majorHAnsi" w:cs="Arial"/>
          <w:sz w:val="20"/>
          <w:szCs w:val="20"/>
        </w:rPr>
      </w:pPr>
    </w:p>
    <w:p w14:paraId="77964C95" w14:textId="04EB6738" w:rsidR="00547433" w:rsidRPr="008426D1" w:rsidRDefault="001004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Accounting Program-Level Student learning outcomes-Technology: Students will be able to use technology appropriately to collect and process financial data and Accounting Knowledge: Students will demonstrate an understanding of accounting—will be met thru lecture and lab of Quick Books.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A2F5B" w:rsidRPr="002B453A" w14:paraId="12271F61" w14:textId="77777777" w:rsidTr="00551D09">
        <w:tc>
          <w:tcPr>
            <w:tcW w:w="2148" w:type="dxa"/>
          </w:tcPr>
          <w:p w14:paraId="0125D1A0" w14:textId="77777777" w:rsidR="00FA2F5B" w:rsidRPr="002B453A" w:rsidRDefault="00FA2F5B" w:rsidP="00551D09">
            <w:pPr>
              <w:jc w:val="center"/>
              <w:rPr>
                <w:rFonts w:asciiTheme="majorHAnsi" w:hAnsiTheme="majorHAnsi"/>
                <w:b/>
                <w:sz w:val="20"/>
                <w:szCs w:val="20"/>
              </w:rPr>
            </w:pPr>
            <w:r w:rsidRPr="002B453A">
              <w:rPr>
                <w:rFonts w:asciiTheme="majorHAnsi" w:hAnsiTheme="majorHAnsi"/>
                <w:b/>
                <w:sz w:val="20"/>
                <w:szCs w:val="20"/>
              </w:rPr>
              <w:t>Outcome 1</w:t>
            </w:r>
          </w:p>
          <w:p w14:paraId="22E78B78" w14:textId="77777777" w:rsidR="00FA2F5B" w:rsidRPr="002B453A" w:rsidRDefault="00FA2F5B" w:rsidP="00551D09">
            <w:pPr>
              <w:rPr>
                <w:rFonts w:asciiTheme="majorHAnsi" w:hAnsiTheme="majorHAnsi"/>
                <w:sz w:val="20"/>
                <w:szCs w:val="20"/>
              </w:rPr>
            </w:pPr>
          </w:p>
        </w:tc>
        <w:sdt>
          <w:sdtPr>
            <w:rPr>
              <w:rFonts w:asciiTheme="majorHAnsi" w:hAnsiTheme="majorHAnsi"/>
              <w:sz w:val="20"/>
              <w:szCs w:val="20"/>
            </w:rPr>
            <w:id w:val="410286221"/>
            <w:placeholder>
              <w:docPart w:val="836D68FC981947308F9F0F799BE86E37"/>
            </w:placeholder>
          </w:sdtPr>
          <w:sdtEndPr/>
          <w:sdtContent>
            <w:tc>
              <w:tcPr>
                <w:tcW w:w="7428" w:type="dxa"/>
              </w:tcPr>
              <w:p w14:paraId="27DE31BE" w14:textId="77777777" w:rsidR="00FA2F5B" w:rsidRPr="002B453A" w:rsidRDefault="00FA2F5B" w:rsidP="00551D09">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FA2F5B" w:rsidRPr="002B453A" w14:paraId="2721DC31" w14:textId="77777777" w:rsidTr="00551D09">
        <w:tc>
          <w:tcPr>
            <w:tcW w:w="2148" w:type="dxa"/>
          </w:tcPr>
          <w:p w14:paraId="01EB83CD" w14:textId="77777777" w:rsidR="00FA2F5B" w:rsidRPr="002B453A" w:rsidRDefault="00FA2F5B"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placeholder>
              <w:docPart w:val="FD201CEA3E584FD4B0DF06087C82CBA7"/>
            </w:placeholder>
          </w:sdtPr>
          <w:sdtEndPr/>
          <w:sdtContent>
            <w:tc>
              <w:tcPr>
                <w:tcW w:w="7428" w:type="dxa"/>
              </w:tcPr>
              <w:p w14:paraId="432C0A1B" w14:textId="77777777" w:rsidR="00FA2F5B" w:rsidRDefault="00FA2F5B" w:rsidP="00551D09">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0B8C799B" w14:textId="77777777" w:rsidR="00FA2F5B" w:rsidRPr="002B453A" w:rsidRDefault="00FA2F5B" w:rsidP="00551D09">
                <w:pPr>
                  <w:rPr>
                    <w:rFonts w:asciiTheme="majorHAnsi" w:hAnsiTheme="majorHAnsi"/>
                    <w:sz w:val="20"/>
                    <w:szCs w:val="20"/>
                  </w:rPr>
                </w:pPr>
                <w:r>
                  <w:rPr>
                    <w:rFonts w:ascii="Cambria" w:hAnsi="Cambria"/>
                    <w:sz w:val="20"/>
                    <w:szCs w:val="20"/>
                  </w:rPr>
                  <w:t>Indirect: Student surveys and advisory council meetings</w:t>
                </w:r>
              </w:p>
            </w:tc>
          </w:sdtContent>
        </w:sdt>
      </w:tr>
      <w:tr w:rsidR="00FA2F5B" w:rsidRPr="002B453A" w14:paraId="44BD8552" w14:textId="77777777" w:rsidTr="00551D09">
        <w:tc>
          <w:tcPr>
            <w:tcW w:w="2148" w:type="dxa"/>
          </w:tcPr>
          <w:p w14:paraId="59091612"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29438549"/>
            <w:placeholder>
              <w:docPart w:val="C9C1D380DE654DEE85AD9F5D013ECD37"/>
            </w:placeholder>
          </w:sdtPr>
          <w:sdtEndPr/>
          <w:sdtContent>
            <w:tc>
              <w:tcPr>
                <w:tcW w:w="7428" w:type="dxa"/>
              </w:tcPr>
              <w:p w14:paraId="4CA09B50" w14:textId="77777777" w:rsidR="00FA2F5B" w:rsidRDefault="00FA2F5B" w:rsidP="00551D09">
                <w:pPr>
                  <w:rPr>
                    <w:rFonts w:asciiTheme="majorHAnsi" w:hAnsiTheme="majorHAnsi"/>
                    <w:sz w:val="20"/>
                    <w:szCs w:val="20"/>
                  </w:rPr>
                </w:pPr>
                <w:r>
                  <w:rPr>
                    <w:rFonts w:asciiTheme="majorHAnsi" w:hAnsiTheme="majorHAnsi"/>
                    <w:sz w:val="20"/>
                    <w:szCs w:val="20"/>
                  </w:rPr>
                  <w:t>ACCT 2033, Introduction to Financial Accounting</w:t>
                </w:r>
              </w:p>
              <w:p w14:paraId="48731FAF" w14:textId="77777777" w:rsidR="00FA2F5B" w:rsidRDefault="00FA2F5B" w:rsidP="00551D09">
                <w:pPr>
                  <w:rPr>
                    <w:rFonts w:asciiTheme="majorHAnsi" w:hAnsiTheme="majorHAnsi"/>
                    <w:sz w:val="20"/>
                    <w:szCs w:val="20"/>
                  </w:rPr>
                </w:pPr>
                <w:r>
                  <w:rPr>
                    <w:rFonts w:asciiTheme="majorHAnsi" w:hAnsiTheme="majorHAnsi"/>
                    <w:sz w:val="20"/>
                    <w:szCs w:val="20"/>
                  </w:rPr>
                  <w:t>ACCT 2133, Introduction to Managerial Accounting</w:t>
                </w:r>
              </w:p>
              <w:p w14:paraId="03934B54" w14:textId="77777777" w:rsidR="00FA2F5B" w:rsidRPr="002B453A" w:rsidRDefault="00FA2F5B" w:rsidP="00551D09">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FA2F5B" w:rsidRPr="002B453A" w14:paraId="2B261EFC" w14:textId="77777777" w:rsidTr="00551D09">
        <w:tc>
          <w:tcPr>
            <w:tcW w:w="2148" w:type="dxa"/>
          </w:tcPr>
          <w:p w14:paraId="35B07048"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 xml:space="preserve">Assessment </w:t>
            </w:r>
          </w:p>
          <w:p w14:paraId="4CD05DA9"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0427472"/>
            <w:placeholder>
              <w:docPart w:val="1DA9AECFA5B5402E9D641517B12540AD"/>
            </w:placeholder>
          </w:sdtPr>
          <w:sdtEndPr/>
          <w:sdtContent>
            <w:tc>
              <w:tcPr>
                <w:tcW w:w="7428" w:type="dxa"/>
              </w:tcPr>
              <w:p w14:paraId="70A5FE9F" w14:textId="77777777" w:rsidR="00FA2F5B" w:rsidRPr="002B453A" w:rsidRDefault="00FA2F5B" w:rsidP="00551D09">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FA2F5B" w:rsidRPr="002B453A" w14:paraId="264F86F1" w14:textId="77777777" w:rsidTr="00551D09">
        <w:tc>
          <w:tcPr>
            <w:tcW w:w="2148" w:type="dxa"/>
          </w:tcPr>
          <w:p w14:paraId="707F81E2"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6A6C139" w14:textId="77777777" w:rsidR="00FA2F5B" w:rsidRPr="002B453A" w:rsidRDefault="00025C11" w:rsidP="00551D09">
            <w:pPr>
              <w:rPr>
                <w:rFonts w:asciiTheme="majorHAnsi" w:hAnsiTheme="majorHAnsi"/>
                <w:sz w:val="20"/>
                <w:szCs w:val="20"/>
              </w:rPr>
            </w:pPr>
            <w:sdt>
              <w:sdtPr>
                <w:rPr>
                  <w:rFonts w:asciiTheme="majorHAnsi" w:hAnsiTheme="majorHAnsi"/>
                  <w:sz w:val="20"/>
                  <w:szCs w:val="20"/>
                </w:rPr>
                <w:id w:val="-1987393539"/>
                <w:placeholder>
                  <w:docPart w:val="98ED656BBCFE4DC3BBED846A5E003BF7"/>
                </w:placeholder>
              </w:sdtPr>
              <w:sdtEndPr/>
              <w:sdtContent>
                <w:sdt>
                  <w:sdtPr>
                    <w:rPr>
                      <w:rFonts w:asciiTheme="majorHAnsi" w:hAnsiTheme="majorHAnsi"/>
                      <w:color w:val="808080" w:themeColor="background1" w:themeShade="80"/>
                      <w:sz w:val="20"/>
                      <w:szCs w:val="20"/>
                    </w:rPr>
                    <w:id w:val="-152460142"/>
                  </w:sdtPr>
                  <w:sdtEndPr/>
                  <w:sdtContent>
                    <w:r w:rsidR="00FA2F5B">
                      <w:rPr>
                        <w:rFonts w:asciiTheme="majorHAnsi" w:hAnsiTheme="majorHAnsi"/>
                        <w:color w:val="808080" w:themeColor="background1" w:themeShade="80"/>
                        <w:sz w:val="20"/>
                        <w:szCs w:val="20"/>
                      </w:rPr>
                      <w:t>T</w:t>
                    </w:r>
                  </w:sdtContent>
                </w:sdt>
              </w:sdtContent>
            </w:sdt>
            <w:r w:rsidR="00FA2F5B">
              <w:rPr>
                <w:rFonts w:asciiTheme="majorHAnsi" w:hAnsiTheme="majorHAnsi"/>
                <w:sz w:val="20"/>
                <w:szCs w:val="20"/>
              </w:rPr>
              <w:t>he chair of the accounting department and the faculty assigned to the responsible courses</w:t>
            </w:r>
          </w:p>
        </w:tc>
      </w:tr>
    </w:tbl>
    <w:p w14:paraId="58CDA11D" w14:textId="77777777" w:rsidR="00FA2F5B" w:rsidRDefault="00FA2F5B" w:rsidP="00575870">
      <w:pPr>
        <w:rPr>
          <w:rFonts w:asciiTheme="majorHAnsi" w:hAnsiTheme="majorHAnsi" w:cs="Arial"/>
          <w:i/>
          <w:sz w:val="20"/>
          <w:szCs w:val="20"/>
        </w:rPr>
      </w:pPr>
    </w:p>
    <w:p w14:paraId="00E557E4" w14:textId="77777777" w:rsidR="00FA2F5B" w:rsidRDefault="00FA2F5B"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9335C0" w:rsidRPr="002B453A" w14:paraId="5A596BA5" w14:textId="77777777" w:rsidTr="00551D09">
        <w:tc>
          <w:tcPr>
            <w:tcW w:w="2148" w:type="dxa"/>
          </w:tcPr>
          <w:p w14:paraId="59452A42" w14:textId="77777777" w:rsidR="009335C0" w:rsidRPr="002B453A" w:rsidRDefault="009335C0" w:rsidP="00551D09">
            <w:pPr>
              <w:jc w:val="center"/>
              <w:rPr>
                <w:rFonts w:asciiTheme="majorHAnsi" w:hAnsiTheme="majorHAnsi"/>
                <w:b/>
                <w:sz w:val="20"/>
                <w:szCs w:val="20"/>
              </w:rPr>
            </w:pPr>
            <w:r>
              <w:rPr>
                <w:rFonts w:asciiTheme="majorHAnsi" w:hAnsiTheme="majorHAnsi"/>
                <w:b/>
                <w:sz w:val="20"/>
                <w:szCs w:val="20"/>
              </w:rPr>
              <w:t>Outcome 2</w:t>
            </w:r>
          </w:p>
          <w:p w14:paraId="4D7304D6" w14:textId="77777777" w:rsidR="009335C0" w:rsidRPr="002B453A" w:rsidRDefault="009335C0" w:rsidP="00551D09">
            <w:pPr>
              <w:rPr>
                <w:rFonts w:asciiTheme="majorHAnsi" w:hAnsiTheme="majorHAnsi"/>
                <w:sz w:val="20"/>
                <w:szCs w:val="20"/>
              </w:rPr>
            </w:pPr>
          </w:p>
        </w:tc>
        <w:sdt>
          <w:sdtPr>
            <w:rPr>
              <w:rFonts w:asciiTheme="majorHAnsi" w:hAnsiTheme="majorHAnsi"/>
              <w:sz w:val="20"/>
              <w:szCs w:val="20"/>
            </w:rPr>
            <w:id w:val="-831442311"/>
            <w:placeholder>
              <w:docPart w:val="07473A6E2BA64BF192A67ABC9453AA5C"/>
            </w:placeholder>
          </w:sdtPr>
          <w:sdtEndPr/>
          <w:sdtContent>
            <w:tc>
              <w:tcPr>
                <w:tcW w:w="7428" w:type="dxa"/>
              </w:tcPr>
              <w:p w14:paraId="508D5DEF" w14:textId="77777777" w:rsidR="009335C0" w:rsidRPr="002B453A" w:rsidRDefault="009335C0" w:rsidP="00551D09">
                <w:pPr>
                  <w:rPr>
                    <w:rFonts w:asciiTheme="majorHAnsi" w:hAnsiTheme="majorHAnsi"/>
                    <w:sz w:val="20"/>
                    <w:szCs w:val="20"/>
                  </w:rPr>
                </w:pPr>
                <w:r w:rsidRPr="008D5023">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9335C0" w:rsidRPr="002B453A" w14:paraId="55EB1E01" w14:textId="77777777" w:rsidTr="00551D09">
        <w:tc>
          <w:tcPr>
            <w:tcW w:w="2148" w:type="dxa"/>
          </w:tcPr>
          <w:p w14:paraId="33838045" w14:textId="77777777" w:rsidR="009335C0" w:rsidRPr="002B453A" w:rsidRDefault="009335C0"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placeholder>
              <w:docPart w:val="611EF0CC70EE4DC28FD23372CE9A62C4"/>
            </w:placeholder>
          </w:sdtPr>
          <w:sdtEndPr/>
          <w:sdtContent>
            <w:tc>
              <w:tcPr>
                <w:tcW w:w="7428" w:type="dxa"/>
              </w:tcPr>
              <w:p w14:paraId="56DC9D0C" w14:textId="77777777" w:rsidR="009335C0" w:rsidRDefault="009335C0" w:rsidP="00551D09">
                <w:pPr>
                  <w:rPr>
                    <w:rFonts w:ascii="Cambria" w:hAnsi="Cambria"/>
                    <w:sz w:val="20"/>
                    <w:szCs w:val="20"/>
                  </w:rPr>
                </w:pPr>
                <w:r>
                  <w:rPr>
                    <w:rFonts w:asciiTheme="majorHAnsi" w:hAnsiTheme="majorHAnsi"/>
                    <w:sz w:val="20"/>
                    <w:szCs w:val="20"/>
                  </w:rPr>
                  <w:t xml:space="preserve">Direct Measure: </w:t>
                </w:r>
                <w:r w:rsidRPr="008D5023">
                  <w:rPr>
                    <w:rFonts w:ascii="Cambria" w:hAnsi="Cambria"/>
                    <w:sz w:val="20"/>
                    <w:szCs w:val="20"/>
                  </w:rPr>
                  <w:t>Students will be assigned a project to complete using a computerized accou</w:t>
                </w:r>
                <w:r>
                  <w:rPr>
                    <w:rFonts w:ascii="Cambria" w:hAnsi="Cambria"/>
                    <w:sz w:val="20"/>
                    <w:szCs w:val="20"/>
                  </w:rPr>
                  <w:t xml:space="preserve">nting program requiring the completion of state and federal tax forms. </w:t>
                </w:r>
              </w:p>
              <w:p w14:paraId="6881C839" w14:textId="77777777" w:rsidR="009335C0" w:rsidRPr="002B453A" w:rsidRDefault="009335C0" w:rsidP="00551D09">
                <w:pPr>
                  <w:rPr>
                    <w:rFonts w:asciiTheme="majorHAnsi" w:hAnsiTheme="majorHAnsi"/>
                    <w:sz w:val="20"/>
                    <w:szCs w:val="20"/>
                  </w:rPr>
                </w:pPr>
                <w:r>
                  <w:rPr>
                    <w:rFonts w:ascii="Cambria" w:hAnsi="Cambria"/>
                    <w:sz w:val="20"/>
                    <w:szCs w:val="20"/>
                  </w:rPr>
                  <w:t>Indirect Measure: Student surveys and advisory council meetings.</w:t>
                </w:r>
              </w:p>
            </w:tc>
          </w:sdtContent>
        </w:sdt>
      </w:tr>
      <w:tr w:rsidR="009335C0" w:rsidRPr="002B453A" w14:paraId="5729E5F8" w14:textId="77777777" w:rsidTr="00551D09">
        <w:tc>
          <w:tcPr>
            <w:tcW w:w="2148" w:type="dxa"/>
          </w:tcPr>
          <w:p w14:paraId="37EAEA66"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placeholder>
              <w:docPart w:val="36028C5D737D4A74B3BE1787DEF6A1DB"/>
            </w:placeholder>
          </w:sdtPr>
          <w:sdtEndPr/>
          <w:sdtContent>
            <w:tc>
              <w:tcPr>
                <w:tcW w:w="7428" w:type="dxa"/>
              </w:tcPr>
              <w:p w14:paraId="4A2F2352" w14:textId="77777777" w:rsidR="009335C0" w:rsidRDefault="009335C0" w:rsidP="00551D09">
                <w:pPr>
                  <w:rPr>
                    <w:rFonts w:asciiTheme="majorHAnsi" w:hAnsiTheme="majorHAnsi"/>
                    <w:sz w:val="20"/>
                    <w:szCs w:val="20"/>
                  </w:rPr>
                </w:pPr>
                <w:r>
                  <w:rPr>
                    <w:rFonts w:asciiTheme="majorHAnsi" w:hAnsiTheme="majorHAnsi"/>
                    <w:sz w:val="20"/>
                    <w:szCs w:val="20"/>
                  </w:rPr>
                  <w:t>ACCT 2014, Computerized Accounting Principles</w:t>
                </w:r>
              </w:p>
              <w:p w14:paraId="0D6AD995" w14:textId="77777777" w:rsidR="009335C0" w:rsidRPr="002B453A" w:rsidRDefault="009335C0" w:rsidP="00551D09">
                <w:pPr>
                  <w:rPr>
                    <w:rFonts w:asciiTheme="majorHAnsi" w:hAnsiTheme="majorHAnsi"/>
                    <w:sz w:val="20"/>
                    <w:szCs w:val="20"/>
                  </w:rPr>
                </w:pPr>
                <w:r>
                  <w:rPr>
                    <w:rFonts w:asciiTheme="majorHAnsi" w:hAnsiTheme="majorHAnsi"/>
                    <w:sz w:val="20"/>
                    <w:szCs w:val="20"/>
                  </w:rPr>
                  <w:t>ACCT 2043, Tax Compliance</w:t>
                </w:r>
              </w:p>
            </w:tc>
          </w:sdtContent>
        </w:sdt>
      </w:tr>
      <w:tr w:rsidR="009335C0" w:rsidRPr="002B453A" w14:paraId="46B2AF1B" w14:textId="77777777" w:rsidTr="00551D09">
        <w:tc>
          <w:tcPr>
            <w:tcW w:w="2148" w:type="dxa"/>
          </w:tcPr>
          <w:p w14:paraId="7D6847D0"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 xml:space="preserve">Assessment </w:t>
            </w:r>
          </w:p>
          <w:p w14:paraId="2497E5E8"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placeholder>
              <w:docPart w:val="053B9C68C754480089711E96325DE2B9"/>
            </w:placeholder>
          </w:sdtPr>
          <w:sdtEndPr/>
          <w:sdtContent>
            <w:tc>
              <w:tcPr>
                <w:tcW w:w="7428" w:type="dxa"/>
              </w:tcPr>
              <w:p w14:paraId="725BCC1F" w14:textId="77777777" w:rsidR="009335C0" w:rsidRPr="002B453A" w:rsidRDefault="009335C0" w:rsidP="00551D09">
                <w:pPr>
                  <w:rPr>
                    <w:rFonts w:asciiTheme="majorHAnsi" w:hAnsiTheme="majorHAnsi"/>
                    <w:sz w:val="20"/>
                    <w:szCs w:val="20"/>
                  </w:rPr>
                </w:pPr>
                <w:r>
                  <w:rPr>
                    <w:rFonts w:asciiTheme="majorHAnsi" w:hAnsiTheme="majorHAnsi"/>
                    <w:sz w:val="20"/>
                    <w:szCs w:val="20"/>
                  </w:rPr>
                  <w:t xml:space="preserve">This will be assessed every even year in ACCT 2043. </w:t>
                </w:r>
              </w:p>
            </w:tc>
          </w:sdtContent>
        </w:sdt>
      </w:tr>
      <w:tr w:rsidR="009335C0" w:rsidRPr="002B453A" w14:paraId="1C690D08" w14:textId="77777777" w:rsidTr="00551D09">
        <w:tc>
          <w:tcPr>
            <w:tcW w:w="2148" w:type="dxa"/>
          </w:tcPr>
          <w:p w14:paraId="4FF483BD"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726EB6D5" w14:textId="77777777" w:rsidR="009335C0" w:rsidRPr="002B453A" w:rsidRDefault="009335C0" w:rsidP="00551D09">
            <w:pPr>
              <w:rPr>
                <w:rFonts w:asciiTheme="majorHAnsi" w:hAnsiTheme="majorHAnsi"/>
                <w:sz w:val="20"/>
                <w:szCs w:val="20"/>
              </w:rPr>
            </w:pPr>
            <w:r>
              <w:rPr>
                <w:rFonts w:asciiTheme="majorHAnsi" w:hAnsiTheme="majorHAnsi"/>
                <w:sz w:val="20"/>
                <w:szCs w:val="20"/>
              </w:rPr>
              <w:t>The chair of the accounting department and the faculty assigned to the responsible courses.</w:t>
            </w:r>
          </w:p>
        </w:tc>
      </w:tr>
    </w:tbl>
    <w:p w14:paraId="36C1B219" w14:textId="77777777" w:rsidR="00674554" w:rsidRDefault="0067455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5AB7B20" w:rsidR="00575870" w:rsidRPr="002B453A" w:rsidRDefault="00674554" w:rsidP="00674554">
                <w:pPr>
                  <w:rPr>
                    <w:rFonts w:asciiTheme="majorHAnsi" w:hAnsiTheme="majorHAnsi"/>
                    <w:sz w:val="20"/>
                    <w:szCs w:val="20"/>
                  </w:rPr>
                </w:pPr>
                <w:r>
                  <w:rPr>
                    <w:rFonts w:asciiTheme="majorHAnsi" w:hAnsiTheme="majorHAnsi"/>
                    <w:sz w:val="20"/>
                    <w:szCs w:val="20"/>
                  </w:rPr>
                  <w:t xml:space="preserve">By successfully completing this course, students will be able to: describe what quick-books is and why it is an effective tool for managing a company’s finances.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8057C5" w:rsidR="00575870" w:rsidRPr="002B453A" w:rsidRDefault="00516890" w:rsidP="00516890">
                <w:pPr>
                  <w:rPr>
                    <w:rFonts w:asciiTheme="majorHAnsi" w:hAnsiTheme="majorHAnsi"/>
                    <w:sz w:val="20"/>
                    <w:szCs w:val="20"/>
                  </w:rPr>
                </w:pPr>
                <w:r>
                  <w:rPr>
                    <w:rFonts w:asciiTheme="majorHAnsi" w:hAnsiTheme="majorHAnsi"/>
                    <w:sz w:val="20"/>
                    <w:szCs w:val="20"/>
                  </w:rPr>
                  <w:t>Classroom lectures, practice problems,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FBAC7B6" w:rsidR="00CB2125" w:rsidRPr="00516890"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 xml:space="preserve">Direct measure will be obtained thru class examination and indirect measure by completion of the AS degree.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5D65FC"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6C1E6EA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7A25C4DA" w14:textId="77777777" w:rsidTr="00B3488B">
        <w:tc>
          <w:tcPr>
            <w:tcW w:w="2148" w:type="dxa"/>
          </w:tcPr>
          <w:p w14:paraId="6688E60C" w14:textId="0D98F5D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CEE364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485815557"/>
          </w:sdtPr>
          <w:sdtEndPr/>
          <w:sdtContent>
            <w:sdt>
              <w:sdtPr>
                <w:rPr>
                  <w:rFonts w:asciiTheme="majorHAnsi" w:hAnsiTheme="majorHAnsi"/>
                  <w:sz w:val="20"/>
                  <w:szCs w:val="20"/>
                </w:rPr>
                <w:id w:val="941653699"/>
              </w:sdtPr>
              <w:sdtEndPr/>
              <w:sdtContent>
                <w:tc>
                  <w:tcPr>
                    <w:tcW w:w="7428" w:type="dxa"/>
                  </w:tcPr>
                  <w:p w14:paraId="49A5D694" w14:textId="4BF841AE"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Demonstrate installing the software and using </w:t>
                    </w:r>
                    <w:r w:rsidR="00A2276C">
                      <w:rPr>
                        <w:rFonts w:asciiTheme="majorHAnsi" w:hAnsiTheme="majorHAnsi"/>
                        <w:sz w:val="20"/>
                        <w:szCs w:val="20"/>
                      </w:rPr>
                      <w:t>QuickBooks</w:t>
                    </w:r>
                    <w:r w:rsidR="00516890">
                      <w:rPr>
                        <w:rFonts w:asciiTheme="majorHAnsi" w:hAnsiTheme="majorHAnsi"/>
                        <w:sz w:val="20"/>
                        <w:szCs w:val="20"/>
                      </w:rPr>
                      <w:t xml:space="preserve"> setup.</w:t>
                    </w:r>
                    <w:r>
                      <w:rPr>
                        <w:rFonts w:asciiTheme="majorHAnsi" w:hAnsiTheme="majorHAnsi"/>
                        <w:sz w:val="20"/>
                        <w:szCs w:val="20"/>
                      </w:rPr>
                      <w:t xml:space="preserve"> </w:t>
                    </w:r>
                  </w:p>
                </w:tc>
              </w:sdtContent>
            </w:sdt>
          </w:sdtContent>
        </w:sdt>
      </w:tr>
      <w:tr w:rsidR="00674554" w:rsidRPr="002B453A" w14:paraId="3D110D9A" w14:textId="77777777" w:rsidTr="00B3488B">
        <w:tc>
          <w:tcPr>
            <w:tcW w:w="2148" w:type="dxa"/>
          </w:tcPr>
          <w:p w14:paraId="15FDDE4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1410976"/>
          </w:sdtPr>
          <w:sdtEndPr/>
          <w:sdtContent>
            <w:sdt>
              <w:sdtPr>
                <w:rPr>
                  <w:rFonts w:asciiTheme="majorHAnsi" w:hAnsiTheme="majorHAnsi"/>
                  <w:sz w:val="20"/>
                  <w:szCs w:val="20"/>
                </w:rPr>
                <w:id w:val="-763768842"/>
              </w:sdtPr>
              <w:sdtEndPr/>
              <w:sdtContent>
                <w:tc>
                  <w:tcPr>
                    <w:tcW w:w="7428" w:type="dxa"/>
                  </w:tcPr>
                  <w:p w14:paraId="4744FFAB" w14:textId="4303B8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8C8C2D7" w14:textId="77777777" w:rsidTr="00B3488B">
        <w:tc>
          <w:tcPr>
            <w:tcW w:w="2148" w:type="dxa"/>
          </w:tcPr>
          <w:p w14:paraId="5243958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1C71" w14:textId="4A32F49A" w:rsidR="00674554" w:rsidRPr="002B453A" w:rsidRDefault="00025C11" w:rsidP="00516890">
            <w:pPr>
              <w:rPr>
                <w:rFonts w:asciiTheme="majorHAnsi" w:hAnsiTheme="majorHAnsi"/>
                <w:sz w:val="20"/>
                <w:szCs w:val="20"/>
              </w:rPr>
            </w:pPr>
            <w:sdt>
              <w:sdtPr>
                <w:rPr>
                  <w:rFonts w:asciiTheme="majorHAnsi" w:hAnsiTheme="majorHAnsi"/>
                  <w:color w:val="808080" w:themeColor="background1" w:themeShade="80"/>
                  <w:sz w:val="20"/>
                  <w:szCs w:val="20"/>
                </w:rPr>
                <w:id w:val="589050398"/>
                <w:text/>
              </w:sdtPr>
              <w:sdtEndPr/>
              <w:sdtContent>
                <w:r w:rsidR="00516890" w:rsidRPr="00CB2125">
                  <w:rPr>
                    <w:rFonts w:asciiTheme="majorHAnsi" w:hAnsiTheme="majorHAnsi"/>
                    <w:color w:val="808080" w:themeColor="background1" w:themeShade="80"/>
                    <w:sz w:val="20"/>
                    <w:szCs w:val="20"/>
                  </w:rPr>
                  <w:t>W</w:t>
                </w:r>
                <w:r w:rsidR="00516890" w:rsidRPr="0059544C">
                  <w:rPr>
                    <w:rFonts w:asciiTheme="majorHAnsi" w:hAnsiTheme="majorHAnsi"/>
                    <w:color w:val="808080" w:themeColor="background1" w:themeShade="80"/>
                    <w:sz w:val="20"/>
                    <w:szCs w:val="20"/>
                  </w:rPr>
                  <w:t xml:space="preserve"> Direct measure will be obtained thru class examination and indirect measure by completion of the AS degree. </w:t>
                </w:r>
                <w:r w:rsidR="00516890" w:rsidRPr="00CB2125">
                  <w:rPr>
                    <w:rFonts w:asciiTheme="majorHAnsi" w:hAnsiTheme="majorHAnsi"/>
                    <w:color w:val="808080" w:themeColor="background1" w:themeShade="80"/>
                    <w:sz w:val="20"/>
                    <w:szCs w:val="20"/>
                  </w:rPr>
                  <w:t xml:space="preserve"> </w:t>
                </w:r>
              </w:sdtContent>
            </w:sdt>
          </w:p>
        </w:tc>
      </w:tr>
    </w:tbl>
    <w:p w14:paraId="38E776E4"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E7BA6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0E7E83F"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BD11446" w14:textId="77777777" w:rsidTr="00B3488B">
        <w:tc>
          <w:tcPr>
            <w:tcW w:w="2148" w:type="dxa"/>
          </w:tcPr>
          <w:p w14:paraId="0BC5B45F" w14:textId="2DA8CAAF"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AA5612D"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76959603"/>
          </w:sdtPr>
          <w:sdtEndPr/>
          <w:sdtContent>
            <w:sdt>
              <w:sdtPr>
                <w:rPr>
                  <w:rFonts w:asciiTheme="majorHAnsi" w:hAnsiTheme="majorHAnsi"/>
                  <w:sz w:val="20"/>
                  <w:szCs w:val="20"/>
                </w:rPr>
                <w:id w:val="1993982065"/>
              </w:sdtPr>
              <w:sdtEndPr/>
              <w:sdtContent>
                <w:tc>
                  <w:tcPr>
                    <w:tcW w:w="7428" w:type="dxa"/>
                  </w:tcPr>
                  <w:p w14:paraId="758DCBD1" w14:textId="25FDD121"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demonstrate navigating </w:t>
                    </w:r>
                    <w:r w:rsidR="00A2276C">
                      <w:rPr>
                        <w:rFonts w:asciiTheme="majorHAnsi" w:hAnsiTheme="majorHAnsi"/>
                        <w:sz w:val="20"/>
                        <w:szCs w:val="20"/>
                      </w:rPr>
                      <w:t>QuickBooks</w:t>
                    </w:r>
                    <w:r w:rsidR="00516890">
                      <w:rPr>
                        <w:rFonts w:asciiTheme="majorHAnsi" w:hAnsiTheme="majorHAnsi"/>
                        <w:sz w:val="20"/>
                        <w:szCs w:val="20"/>
                      </w:rPr>
                      <w:t xml:space="preserve">, creating and managing lists, and setting up customers. </w:t>
                    </w:r>
                  </w:p>
                </w:tc>
              </w:sdtContent>
            </w:sdt>
          </w:sdtContent>
        </w:sdt>
      </w:tr>
      <w:tr w:rsidR="00674554" w:rsidRPr="002B453A" w14:paraId="19A2EBA7" w14:textId="77777777" w:rsidTr="00516890">
        <w:trPr>
          <w:trHeight w:val="1007"/>
        </w:trPr>
        <w:tc>
          <w:tcPr>
            <w:tcW w:w="2148" w:type="dxa"/>
          </w:tcPr>
          <w:p w14:paraId="7F03AB4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2663157"/>
          </w:sdtPr>
          <w:sdtEndPr/>
          <w:sdtContent>
            <w:sdt>
              <w:sdtPr>
                <w:rPr>
                  <w:rFonts w:asciiTheme="majorHAnsi" w:hAnsiTheme="majorHAnsi"/>
                  <w:sz w:val="20"/>
                  <w:szCs w:val="20"/>
                </w:rPr>
                <w:id w:val="1465379614"/>
              </w:sdtPr>
              <w:sdtEndPr/>
              <w:sdtContent>
                <w:tc>
                  <w:tcPr>
                    <w:tcW w:w="7428" w:type="dxa"/>
                  </w:tcPr>
                  <w:p w14:paraId="4ACF9C10" w14:textId="227C3A63"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D1B4DDD" w14:textId="77777777" w:rsidTr="00B3488B">
        <w:tc>
          <w:tcPr>
            <w:tcW w:w="2148" w:type="dxa"/>
          </w:tcPr>
          <w:p w14:paraId="1A37375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52DDFE" w14:textId="04C9DBD2"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B86E30B"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945876D"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6951D0"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A683E1A" w14:textId="77777777" w:rsidTr="00B3488B">
        <w:tc>
          <w:tcPr>
            <w:tcW w:w="2148" w:type="dxa"/>
          </w:tcPr>
          <w:p w14:paraId="72748F79" w14:textId="70C680D1"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CB0F8E8"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68556555"/>
          </w:sdtPr>
          <w:sdtEndPr/>
          <w:sdtContent>
            <w:sdt>
              <w:sdtPr>
                <w:rPr>
                  <w:rFonts w:asciiTheme="majorHAnsi" w:hAnsiTheme="majorHAnsi"/>
                  <w:sz w:val="20"/>
                  <w:szCs w:val="20"/>
                </w:rPr>
                <w:id w:val="-463726827"/>
              </w:sdtPr>
              <w:sdtEndPr/>
              <w:sdtContent>
                <w:tc>
                  <w:tcPr>
                    <w:tcW w:w="7428" w:type="dxa"/>
                  </w:tcPr>
                  <w:p w14:paraId="2C49E879" w14:textId="6AF64C40"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demonstrate setting up vendors, creating invoices, and collecting and tracking money from customers.</w:t>
                    </w:r>
                    <w:r>
                      <w:rPr>
                        <w:rFonts w:asciiTheme="majorHAnsi" w:hAnsiTheme="majorHAnsi"/>
                        <w:sz w:val="20"/>
                        <w:szCs w:val="20"/>
                      </w:rPr>
                      <w:t xml:space="preserve"> </w:t>
                    </w:r>
                  </w:p>
                </w:tc>
              </w:sdtContent>
            </w:sdt>
          </w:sdtContent>
        </w:sdt>
      </w:tr>
      <w:tr w:rsidR="00674554" w:rsidRPr="002B453A" w14:paraId="15AA1F41" w14:textId="77777777" w:rsidTr="00B3488B">
        <w:tc>
          <w:tcPr>
            <w:tcW w:w="2148" w:type="dxa"/>
          </w:tcPr>
          <w:p w14:paraId="7C23449B"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2521862"/>
          </w:sdtPr>
          <w:sdtEndPr/>
          <w:sdtContent>
            <w:sdt>
              <w:sdtPr>
                <w:rPr>
                  <w:rFonts w:asciiTheme="majorHAnsi" w:hAnsiTheme="majorHAnsi"/>
                  <w:sz w:val="20"/>
                  <w:szCs w:val="20"/>
                </w:rPr>
                <w:id w:val="1075244616"/>
              </w:sdtPr>
              <w:sdtEndPr/>
              <w:sdtContent>
                <w:tc>
                  <w:tcPr>
                    <w:tcW w:w="7428" w:type="dxa"/>
                  </w:tcPr>
                  <w:p w14:paraId="700BF45A" w14:textId="58E58B4C"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377D1586" w14:textId="77777777" w:rsidTr="00B3488B">
        <w:tc>
          <w:tcPr>
            <w:tcW w:w="2148" w:type="dxa"/>
          </w:tcPr>
          <w:p w14:paraId="3A7DAC26"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0241F5BD" w14:textId="12E19DFB"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4AF828F" w14:textId="77777777" w:rsidR="00674554" w:rsidRDefault="00674554" w:rsidP="00674554">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7349658"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778869C"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37B201CA" w14:textId="77777777" w:rsidTr="00B3488B">
        <w:tc>
          <w:tcPr>
            <w:tcW w:w="2148" w:type="dxa"/>
          </w:tcPr>
          <w:p w14:paraId="55D0E3F0" w14:textId="50D79164"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9C56326"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930242673"/>
          </w:sdtPr>
          <w:sdtEndPr/>
          <w:sdtContent>
            <w:sdt>
              <w:sdtPr>
                <w:rPr>
                  <w:rFonts w:asciiTheme="majorHAnsi" w:hAnsiTheme="majorHAnsi"/>
                  <w:sz w:val="20"/>
                  <w:szCs w:val="20"/>
                </w:rPr>
                <w:id w:val="489749945"/>
              </w:sdtPr>
              <w:sdtEndPr/>
              <w:sdtContent>
                <w:tc>
                  <w:tcPr>
                    <w:tcW w:w="7428" w:type="dxa"/>
                  </w:tcPr>
                  <w:p w14:paraId="34799766" w14:textId="6FEF93E0"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Know paying bills, purchasing and managing inventory. </w:t>
                    </w:r>
                  </w:p>
                </w:tc>
              </w:sdtContent>
            </w:sdt>
          </w:sdtContent>
        </w:sdt>
      </w:tr>
      <w:tr w:rsidR="00674554" w:rsidRPr="002B453A" w14:paraId="2641639E" w14:textId="77777777" w:rsidTr="00B3488B">
        <w:tc>
          <w:tcPr>
            <w:tcW w:w="2148" w:type="dxa"/>
          </w:tcPr>
          <w:p w14:paraId="42FB8523"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1218169"/>
          </w:sdtPr>
          <w:sdtEndPr/>
          <w:sdtContent>
            <w:sdt>
              <w:sdtPr>
                <w:rPr>
                  <w:rFonts w:asciiTheme="majorHAnsi" w:hAnsiTheme="majorHAnsi"/>
                  <w:sz w:val="20"/>
                  <w:szCs w:val="20"/>
                </w:rPr>
                <w:id w:val="134770330"/>
              </w:sdtPr>
              <w:sdtEndPr/>
              <w:sdtContent>
                <w:tc>
                  <w:tcPr>
                    <w:tcW w:w="7428" w:type="dxa"/>
                  </w:tcPr>
                  <w:p w14:paraId="462F78FD" w14:textId="3853F2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EAEEBA5" w14:textId="77777777" w:rsidTr="00B3488B">
        <w:tc>
          <w:tcPr>
            <w:tcW w:w="2148" w:type="dxa"/>
          </w:tcPr>
          <w:p w14:paraId="359778D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03C526" w14:textId="11264BC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3792CC31"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F3EA52"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1477E"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F06CB2B" w14:textId="77777777" w:rsidTr="00B3488B">
        <w:tc>
          <w:tcPr>
            <w:tcW w:w="2148" w:type="dxa"/>
          </w:tcPr>
          <w:p w14:paraId="66D0A8C7" w14:textId="648F76C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DE7CBCF"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376199701"/>
          </w:sdtPr>
          <w:sdtEndPr/>
          <w:sdtContent>
            <w:sdt>
              <w:sdtPr>
                <w:rPr>
                  <w:rFonts w:asciiTheme="majorHAnsi" w:hAnsiTheme="majorHAnsi"/>
                  <w:sz w:val="20"/>
                  <w:szCs w:val="20"/>
                </w:rPr>
                <w:id w:val="668216937"/>
              </w:sdtPr>
              <w:sdtEndPr/>
              <w:sdtContent>
                <w:tc>
                  <w:tcPr>
                    <w:tcW w:w="7428" w:type="dxa"/>
                  </w:tcPr>
                  <w:p w14:paraId="7082A527" w14:textId="54BACA68"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Know managing bank accounts, credit cards, printing checks, and processing payroll. </w:t>
                    </w:r>
                    <w:r>
                      <w:rPr>
                        <w:rFonts w:asciiTheme="majorHAnsi" w:hAnsiTheme="majorHAnsi"/>
                        <w:sz w:val="20"/>
                        <w:szCs w:val="20"/>
                      </w:rPr>
                      <w:t xml:space="preserve"> </w:t>
                    </w:r>
                  </w:p>
                </w:tc>
              </w:sdtContent>
            </w:sdt>
          </w:sdtContent>
        </w:sdt>
      </w:tr>
      <w:tr w:rsidR="00674554" w:rsidRPr="002B453A" w14:paraId="295C5137" w14:textId="77777777" w:rsidTr="00B3488B">
        <w:tc>
          <w:tcPr>
            <w:tcW w:w="2148" w:type="dxa"/>
          </w:tcPr>
          <w:p w14:paraId="22AD102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2344879"/>
          </w:sdtPr>
          <w:sdtEndPr/>
          <w:sdtContent>
            <w:sdt>
              <w:sdtPr>
                <w:rPr>
                  <w:rFonts w:asciiTheme="majorHAnsi" w:hAnsiTheme="majorHAnsi"/>
                  <w:sz w:val="20"/>
                  <w:szCs w:val="20"/>
                </w:rPr>
                <w:id w:val="-1903278076"/>
              </w:sdtPr>
              <w:sdtEndPr/>
              <w:sdtContent>
                <w:tc>
                  <w:tcPr>
                    <w:tcW w:w="7428" w:type="dxa"/>
                  </w:tcPr>
                  <w:p w14:paraId="645198B5" w14:textId="0F6C0331"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BCD2924" w14:textId="77777777" w:rsidTr="00B3488B">
        <w:tc>
          <w:tcPr>
            <w:tcW w:w="2148" w:type="dxa"/>
          </w:tcPr>
          <w:p w14:paraId="55A46F50"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4F4314" w14:textId="655D1DB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8AFF982"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A50D7E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88D9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D4F8022" w14:textId="77777777" w:rsidTr="00B3488B">
        <w:tc>
          <w:tcPr>
            <w:tcW w:w="2148" w:type="dxa"/>
          </w:tcPr>
          <w:p w14:paraId="7DDDBD29" w14:textId="5ADEB8C9"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3EAEDB49"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862510262"/>
          </w:sdtPr>
          <w:sdtEndPr/>
          <w:sdtContent>
            <w:sdt>
              <w:sdtPr>
                <w:rPr>
                  <w:rFonts w:asciiTheme="majorHAnsi" w:hAnsiTheme="majorHAnsi"/>
                  <w:sz w:val="20"/>
                  <w:szCs w:val="20"/>
                </w:rPr>
                <w:id w:val="1019893044"/>
              </w:sdtPr>
              <w:sdtEndPr/>
              <w:sdtContent>
                <w:tc>
                  <w:tcPr>
                    <w:tcW w:w="7428" w:type="dxa"/>
                  </w:tcPr>
                  <w:p w14:paraId="551F5011" w14:textId="53C0C6C5"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Demonstrate creating and managing your budget and balancing your accounts.</w:t>
                    </w:r>
                    <w:r>
                      <w:rPr>
                        <w:rFonts w:asciiTheme="majorHAnsi" w:hAnsiTheme="majorHAnsi"/>
                        <w:sz w:val="20"/>
                        <w:szCs w:val="20"/>
                      </w:rPr>
                      <w:t xml:space="preserve"> </w:t>
                    </w:r>
                  </w:p>
                </w:tc>
              </w:sdtContent>
            </w:sdt>
          </w:sdtContent>
        </w:sdt>
      </w:tr>
      <w:tr w:rsidR="00674554" w:rsidRPr="002B453A" w14:paraId="7F77F50C" w14:textId="77777777" w:rsidTr="00B3488B">
        <w:tc>
          <w:tcPr>
            <w:tcW w:w="2148" w:type="dxa"/>
          </w:tcPr>
          <w:p w14:paraId="5DF357AA"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486211"/>
          </w:sdtPr>
          <w:sdtEndPr/>
          <w:sdtContent>
            <w:sdt>
              <w:sdtPr>
                <w:rPr>
                  <w:rFonts w:asciiTheme="majorHAnsi" w:hAnsiTheme="majorHAnsi"/>
                  <w:sz w:val="20"/>
                  <w:szCs w:val="20"/>
                </w:rPr>
                <w:id w:val="135007886"/>
              </w:sdtPr>
              <w:sdtEndPr/>
              <w:sdtContent>
                <w:tc>
                  <w:tcPr>
                    <w:tcW w:w="7428" w:type="dxa"/>
                  </w:tcPr>
                  <w:p w14:paraId="5B770141" w14:textId="5D592314"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083E33C" w14:textId="77777777" w:rsidTr="00B3488B">
        <w:tc>
          <w:tcPr>
            <w:tcW w:w="2148" w:type="dxa"/>
          </w:tcPr>
          <w:p w14:paraId="3800D6C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3C6F3B" w14:textId="5DC83AF3"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EB11C23"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3E6BF0"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FBFAFA8"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6E1A092" w14:textId="77777777" w:rsidTr="00B3488B">
        <w:tc>
          <w:tcPr>
            <w:tcW w:w="2148" w:type="dxa"/>
          </w:tcPr>
          <w:p w14:paraId="47C26EDC" w14:textId="6995567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0923DBE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693758719"/>
          </w:sdtPr>
          <w:sdtEndPr/>
          <w:sdtContent>
            <w:sdt>
              <w:sdtPr>
                <w:rPr>
                  <w:rFonts w:asciiTheme="majorHAnsi" w:hAnsiTheme="majorHAnsi"/>
                  <w:sz w:val="20"/>
                  <w:szCs w:val="20"/>
                </w:rPr>
                <w:id w:val="-714340462"/>
              </w:sdtPr>
              <w:sdtEndPr/>
              <w:sdtContent>
                <w:tc>
                  <w:tcPr>
                    <w:tcW w:w="7428" w:type="dxa"/>
                  </w:tcPr>
                  <w:p w14:paraId="3FB892B9" w14:textId="3A9D4934" w:rsidR="00674554" w:rsidRPr="002B453A" w:rsidRDefault="00516890"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demonstrate creating, managing, running and printing reports in </w:t>
                    </w:r>
                    <w:r w:rsidR="00A2276C">
                      <w:rPr>
                        <w:rFonts w:asciiTheme="majorHAnsi" w:hAnsiTheme="majorHAnsi"/>
                        <w:sz w:val="20"/>
                        <w:szCs w:val="20"/>
                      </w:rPr>
                      <w:t>QuickBooks</w:t>
                    </w:r>
                    <w:r>
                      <w:rPr>
                        <w:rFonts w:asciiTheme="majorHAnsi" w:hAnsiTheme="majorHAnsi"/>
                        <w:sz w:val="20"/>
                        <w:szCs w:val="20"/>
                      </w:rPr>
                      <w:t xml:space="preserve">.  </w:t>
                    </w:r>
                  </w:p>
                </w:tc>
              </w:sdtContent>
            </w:sdt>
          </w:sdtContent>
        </w:sdt>
      </w:tr>
      <w:tr w:rsidR="00674554" w:rsidRPr="002B453A" w14:paraId="772D665D" w14:textId="77777777" w:rsidTr="00B3488B">
        <w:tc>
          <w:tcPr>
            <w:tcW w:w="2148" w:type="dxa"/>
          </w:tcPr>
          <w:p w14:paraId="38D9C0F4"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1330346"/>
          </w:sdtPr>
          <w:sdtEndPr/>
          <w:sdtContent>
            <w:sdt>
              <w:sdtPr>
                <w:rPr>
                  <w:rFonts w:asciiTheme="majorHAnsi" w:hAnsiTheme="majorHAnsi"/>
                  <w:sz w:val="20"/>
                  <w:szCs w:val="20"/>
                </w:rPr>
                <w:id w:val="85356054"/>
              </w:sdtPr>
              <w:sdtEndPr/>
              <w:sdtContent>
                <w:tc>
                  <w:tcPr>
                    <w:tcW w:w="7428" w:type="dxa"/>
                  </w:tcPr>
                  <w:p w14:paraId="14CC2829" w14:textId="55EC228B"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0786256C" w14:textId="77777777" w:rsidTr="00B3488B">
        <w:tc>
          <w:tcPr>
            <w:tcW w:w="2148" w:type="dxa"/>
          </w:tcPr>
          <w:p w14:paraId="23BCE3D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7D71DE" w14:textId="74F0B04D"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056568F"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3E3295"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E2779E8"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3488B" w:rsidRPr="008426D1" w14:paraId="7B4C1722" w14:textId="77777777" w:rsidTr="00B3488B">
        <w:tc>
          <w:tcPr>
            <w:tcW w:w="11016" w:type="dxa"/>
            <w:shd w:val="clear" w:color="auto" w:fill="D9D9D9" w:themeFill="background1" w:themeFillShade="D9"/>
          </w:tcPr>
          <w:p w14:paraId="7B7CBC2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3488B" w:rsidRPr="008426D1" w14:paraId="368467E5" w14:textId="77777777" w:rsidTr="00B3488B">
        <w:tc>
          <w:tcPr>
            <w:tcW w:w="11016" w:type="dxa"/>
            <w:shd w:val="clear" w:color="auto" w:fill="F2F2F2" w:themeFill="background1" w:themeFillShade="F2"/>
          </w:tcPr>
          <w:p w14:paraId="31207F3E"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8"/>
                <w:szCs w:val="24"/>
              </w:rPr>
            </w:pPr>
          </w:p>
          <w:p w14:paraId="46BE4C28" w14:textId="77777777" w:rsidR="00B3488B" w:rsidRPr="008426D1" w:rsidRDefault="00B3488B" w:rsidP="00B3488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7C842F" w14:textId="77777777" w:rsidR="00B3488B" w:rsidRPr="008426D1" w:rsidRDefault="00B3488B" w:rsidP="00B3488B">
            <w:pPr>
              <w:rPr>
                <w:rFonts w:ascii="Times New Roman" w:hAnsi="Times New Roman" w:cs="Times New Roman"/>
                <w:b/>
                <w:color w:val="FF0000"/>
                <w:sz w:val="14"/>
                <w:szCs w:val="24"/>
              </w:rPr>
            </w:pPr>
          </w:p>
          <w:p w14:paraId="7CE7B6E4" w14:textId="77777777" w:rsidR="00B3488B" w:rsidRPr="008426D1" w:rsidRDefault="00B3488B" w:rsidP="00B3488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0605564"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6AB8D43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4FB30C1D" w14:textId="77777777" w:rsidR="00B3488B" w:rsidRPr="008426D1" w:rsidRDefault="00B3488B" w:rsidP="00B3488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E49A37" w14:textId="77777777" w:rsidR="00B3488B" w:rsidRPr="008426D1" w:rsidRDefault="00B3488B" w:rsidP="00B3488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6FCF61D" w14:textId="77777777" w:rsidR="00B3488B" w:rsidRPr="008426D1" w:rsidRDefault="00B3488B" w:rsidP="00B3488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A90FA" w14:textId="77777777" w:rsidR="00B3488B" w:rsidRPr="008426D1" w:rsidRDefault="00B3488B" w:rsidP="00B3488B">
            <w:pPr>
              <w:tabs>
                <w:tab w:val="left" w:pos="360"/>
                <w:tab w:val="left" w:pos="720"/>
              </w:tabs>
              <w:rPr>
                <w:rFonts w:ascii="Times New Roman" w:hAnsi="Times New Roman" w:cs="Times New Roman"/>
                <w:b/>
                <w:color w:val="000000" w:themeColor="text1"/>
                <w:sz w:val="18"/>
                <w:szCs w:val="28"/>
              </w:rPr>
            </w:pPr>
          </w:p>
          <w:p w14:paraId="76188382" w14:textId="77777777" w:rsidR="00B3488B" w:rsidRDefault="00B3488B" w:rsidP="00B3488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0929F06" wp14:editId="63EB73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57A1760" w14:textId="77777777" w:rsidR="00B3488B" w:rsidRPr="008426D1" w:rsidRDefault="00B3488B" w:rsidP="00B3488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DF8F2C" w14:textId="77777777" w:rsidR="00B3488B" w:rsidRPr="008426D1" w:rsidRDefault="00B3488B" w:rsidP="00B3488B">
            <w:pPr>
              <w:tabs>
                <w:tab w:val="left" w:pos="360"/>
                <w:tab w:val="left" w:pos="720"/>
              </w:tabs>
              <w:rPr>
                <w:rFonts w:asciiTheme="majorHAnsi" w:hAnsiTheme="majorHAnsi"/>
                <w:sz w:val="18"/>
                <w:szCs w:val="18"/>
              </w:rPr>
            </w:pPr>
          </w:p>
        </w:tc>
      </w:tr>
    </w:tbl>
    <w:p w14:paraId="3184275D" w14:textId="77777777" w:rsidR="00B3488B" w:rsidRDefault="00B3488B" w:rsidP="00B3488B">
      <w:pPr>
        <w:pStyle w:val="Pa473"/>
        <w:spacing w:after="260"/>
        <w:ind w:left="360" w:hanging="360"/>
        <w:jc w:val="center"/>
        <w:rPr>
          <w:rFonts w:asciiTheme="majorHAnsi" w:hAnsiTheme="majorHAnsi" w:cs="Arial"/>
          <w:sz w:val="20"/>
          <w:szCs w:val="20"/>
        </w:rPr>
      </w:pPr>
    </w:p>
    <w:p w14:paraId="473446FE" w14:textId="35E6E078" w:rsidR="00B3488B" w:rsidRDefault="00B3488B" w:rsidP="00B3488B">
      <w:pPr>
        <w:pStyle w:val="Pa473"/>
        <w:spacing w:after="260"/>
        <w:ind w:left="360" w:hanging="360"/>
        <w:jc w:val="center"/>
        <w:rPr>
          <w:rFonts w:cs="Book Antiqua"/>
          <w:color w:val="000000"/>
          <w:sz w:val="23"/>
          <w:szCs w:val="23"/>
        </w:rPr>
      </w:pPr>
      <w:r>
        <w:rPr>
          <w:rFonts w:asciiTheme="majorHAnsi" w:hAnsiTheme="majorHAnsi" w:cs="Arial"/>
          <w:sz w:val="20"/>
          <w:szCs w:val="20"/>
        </w:rPr>
        <w:t>.</w:t>
      </w:r>
      <w:r>
        <w:rPr>
          <w:rFonts w:cs="Book Antiqua"/>
          <w:b/>
          <w:bCs/>
          <w:color w:val="000000"/>
          <w:sz w:val="23"/>
          <w:szCs w:val="23"/>
        </w:rPr>
        <w:t xml:space="preserve">DEPARTMENT OF ACCOUNTING </w:t>
      </w:r>
    </w:p>
    <w:p w14:paraId="3B945DCF" w14:textId="77777777" w:rsidR="00B3488B" w:rsidRDefault="00B3488B" w:rsidP="00B3488B">
      <w:pPr>
        <w:pStyle w:val="Pa467"/>
        <w:spacing w:after="260"/>
        <w:ind w:left="360" w:hanging="360"/>
        <w:jc w:val="both"/>
        <w:rPr>
          <w:rFonts w:cs="Book Antiqua"/>
          <w:b/>
          <w:bCs/>
          <w:color w:val="000000"/>
          <w:sz w:val="23"/>
          <w:szCs w:val="23"/>
        </w:rPr>
      </w:pPr>
      <w:r>
        <w:rPr>
          <w:rFonts w:cs="Book Antiqua"/>
          <w:b/>
          <w:bCs/>
          <w:color w:val="000000"/>
          <w:sz w:val="23"/>
          <w:szCs w:val="23"/>
        </w:rPr>
        <w:t xml:space="preserve">Accounting (ACCT) </w:t>
      </w:r>
    </w:p>
    <w:p w14:paraId="67EC418F" w14:textId="31E0BCD2" w:rsidR="00B3488B" w:rsidRPr="00B3488B" w:rsidRDefault="00B3488B" w:rsidP="00B3488B">
      <w:pPr>
        <w:rPr>
          <w:rFonts w:ascii="Arial" w:hAnsi="Arial" w:cs="Arial"/>
          <w:b/>
          <w:i/>
          <w:color w:val="8DB3E2" w:themeColor="text2" w:themeTint="66"/>
          <w:sz w:val="28"/>
          <w:szCs w:val="28"/>
        </w:rPr>
      </w:pPr>
      <w:r w:rsidRPr="00B3488B">
        <w:rPr>
          <w:rFonts w:ascii="Arial" w:hAnsi="Arial" w:cs="Arial"/>
          <w:b/>
          <w:i/>
          <w:color w:val="8DB3E2" w:themeColor="text2" w:themeTint="66"/>
          <w:sz w:val="28"/>
          <w:szCs w:val="28"/>
        </w:rPr>
        <w:t>ACCT 20</w:t>
      </w:r>
      <w:r>
        <w:rPr>
          <w:rFonts w:ascii="Arial" w:hAnsi="Arial" w:cs="Arial"/>
          <w:b/>
          <w:i/>
          <w:color w:val="8DB3E2" w:themeColor="text2" w:themeTint="66"/>
          <w:sz w:val="28"/>
          <w:szCs w:val="28"/>
        </w:rPr>
        <w:t>1</w:t>
      </w:r>
      <w:r w:rsidRPr="00B3488B">
        <w:rPr>
          <w:rFonts w:ascii="Arial" w:hAnsi="Arial" w:cs="Arial"/>
          <w:b/>
          <w:i/>
          <w:color w:val="8DB3E2" w:themeColor="text2" w:themeTint="66"/>
          <w:sz w:val="28"/>
          <w:szCs w:val="28"/>
        </w:rPr>
        <w:t>4, COMPUTERIZED ACCOUNTING PRINCIPLES. Introduction to the accounting process and the use of accounting software. Emphasis on the skills necessary to maintain a computerized set of accounting books and records for small business.  Students may not enroll after receiving credit for ACCT 3003, Intermediate Accounting I. Fall.</w:t>
      </w:r>
    </w:p>
    <w:p w14:paraId="45DF9861" w14:textId="1E7A901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2023. Fundamental Accounting Concepts </w:t>
      </w:r>
      <w:r w:rsidRPr="00B3488B">
        <w:rPr>
          <w:rFonts w:ascii="Arial" w:hAnsi="Arial" w:cs="Arial"/>
          <w:color w:val="000000"/>
          <w:sz w:val="20"/>
          <w:szCs w:val="20"/>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2DE59456" w14:textId="59A8272E"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2033. Introduction to Financial Accounting </w:t>
      </w:r>
      <w:r w:rsidRPr="00B3488B">
        <w:rPr>
          <w:rFonts w:ascii="Arial" w:hAnsi="Arial" w:cs="Arial"/>
          <w:color w:val="000000"/>
          <w:sz w:val="20"/>
          <w:szCs w:val="20"/>
        </w:rPr>
        <w:t>Introduction to accounting and the accounting cycle. Basic accounting and reporting for merchandising and service oriented business organiza</w:t>
      </w:r>
      <w:r w:rsidRPr="00B3488B">
        <w:rPr>
          <w:rFonts w:ascii="Arial" w:hAnsi="Arial" w:cs="Arial"/>
          <w:color w:val="000000"/>
          <w:sz w:val="20"/>
          <w:szCs w:val="20"/>
        </w:rPr>
        <w:softHyphen/>
        <w:t xml:space="preserve">tions. Primary emphasis is on accounting principles applicable to measuring assets, liabilities, </w:t>
      </w:r>
      <w:r w:rsidR="00A2276C" w:rsidRPr="00B3488B">
        <w:rPr>
          <w:rFonts w:ascii="Arial" w:hAnsi="Arial" w:cs="Arial"/>
          <w:color w:val="000000"/>
          <w:sz w:val="20"/>
          <w:szCs w:val="20"/>
        </w:rPr>
        <w:t>owners’</w:t>
      </w:r>
      <w:r w:rsidRPr="00B3488B">
        <w:rPr>
          <w:rFonts w:ascii="Arial" w:hAnsi="Arial" w:cs="Arial"/>
          <w:color w:val="000000"/>
          <w:sz w:val="20"/>
          <w:szCs w:val="20"/>
        </w:rPr>
        <w:t xml:space="preserve"> equity and income. Special measurement problems for partnerships and corporations.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2003) </w:t>
      </w:r>
    </w:p>
    <w:p w14:paraId="5B786B93" w14:textId="7F05E80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2133. Introduction to Managerial Accounting </w:t>
      </w:r>
      <w:r w:rsidRPr="00B3488B">
        <w:rPr>
          <w:rFonts w:ascii="Arial" w:hAnsi="Arial" w:cs="Arial"/>
          <w:color w:val="000000"/>
          <w:sz w:val="20"/>
          <w:szCs w:val="20"/>
        </w:rPr>
        <w:t>The course covers basic accounting and reporting for manufacturing companies. The course is also devoted to managerial uses of account</w:t>
      </w:r>
      <w:r w:rsidRPr="00B3488B">
        <w:rPr>
          <w:rFonts w:ascii="Arial" w:hAnsi="Arial" w:cs="Arial"/>
          <w:color w:val="000000"/>
          <w:sz w:val="20"/>
          <w:szCs w:val="20"/>
        </w:rPr>
        <w:softHyphen/>
        <w:t xml:space="preserve">ing data for the decision making function and to special accounting reports. Prerequisite, ACCT 2033 with a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2013) </w:t>
      </w:r>
    </w:p>
    <w:p w14:paraId="35C3D96B" w14:textId="79E9464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3003. Intermediate Accounting I </w:t>
      </w:r>
      <w:r w:rsidR="00A2276C" w:rsidRPr="00B3488B">
        <w:rPr>
          <w:rFonts w:ascii="Arial" w:hAnsi="Arial" w:cs="Arial"/>
          <w:color w:val="000000"/>
          <w:sz w:val="20"/>
          <w:szCs w:val="20"/>
        </w:rPr>
        <w:t>Am</w:t>
      </w:r>
      <w:r w:rsidRPr="00B3488B">
        <w:rPr>
          <w:rFonts w:ascii="Arial" w:hAnsi="Arial" w:cs="Arial"/>
          <w:color w:val="000000"/>
          <w:sz w:val="20"/>
          <w:szCs w:val="20"/>
        </w:rPr>
        <w:t xml:space="preserve"> in depth study of accounting statements, the ac</w:t>
      </w:r>
      <w:r w:rsidRPr="00B3488B">
        <w:rPr>
          <w:rFonts w:ascii="Arial" w:hAnsi="Arial" w:cs="Arial"/>
          <w:color w:val="000000"/>
          <w:sz w:val="20"/>
          <w:szCs w:val="20"/>
        </w:rPr>
        <w:softHyphen/>
        <w:t xml:space="preserve">counting process, and inventory valuation procedures.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578B0BE" w14:textId="792B3285"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lastRenderedPageBreak/>
        <w:t xml:space="preserve">ACCT 3013. Intermediate Accounting II </w:t>
      </w:r>
      <w:r w:rsidRPr="00B3488B">
        <w:rPr>
          <w:rFonts w:ascii="Arial" w:hAnsi="Arial" w:cs="Arial"/>
          <w:color w:val="000000"/>
          <w:sz w:val="20"/>
          <w:szCs w:val="20"/>
        </w:rPr>
        <w:t xml:space="preserve">A detailed study of operational assets, investments, liabilities, and an introduction to the corporate form of organization. Prerequisite, ACCT 3003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0073B0F2" w14:textId="75F9C71B" w:rsidR="00B3488B" w:rsidRDefault="00B3488B" w:rsidP="00B3488B">
      <w:pPr>
        <w:pStyle w:val="Pa468"/>
        <w:spacing w:after="140"/>
        <w:ind w:left="360" w:hanging="360"/>
        <w:jc w:val="both"/>
        <w:rPr>
          <w:rFonts w:ascii="Times New Roman" w:hAnsi="Times New Roman" w:cs="Times New Roman"/>
          <w:color w:val="000000"/>
          <w:sz w:val="18"/>
          <w:szCs w:val="18"/>
        </w:rPr>
      </w:pPr>
      <w:r w:rsidRPr="00B3488B">
        <w:rPr>
          <w:rFonts w:ascii="Arial" w:hAnsi="Arial" w:cs="Arial"/>
          <w:b/>
          <w:bCs/>
          <w:color w:val="000000"/>
          <w:sz w:val="20"/>
          <w:szCs w:val="20"/>
        </w:rPr>
        <w:t xml:space="preserve">ACCT 3033. Intermediate Accounting III </w:t>
      </w:r>
      <w:r w:rsidRPr="00B3488B">
        <w:rPr>
          <w:rFonts w:ascii="Arial" w:hAnsi="Arial" w:cs="Arial"/>
          <w:color w:val="000000"/>
          <w:sz w:val="20"/>
          <w:szCs w:val="20"/>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14:paraId="7157DF4B" w14:textId="2DC3DD8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3053. Cost Accounting with a Managerial Emphasis </w:t>
      </w:r>
      <w:r w:rsidRPr="00B3488B">
        <w:rPr>
          <w:rFonts w:ascii="Arial" w:hAnsi="Arial" w:cs="Arial"/>
          <w:color w:val="000000"/>
          <w:sz w:val="20"/>
          <w:szCs w:val="20"/>
        </w:rPr>
        <w:t xml:space="preserve">Accounting issues from the viewpoint of the manager. Examination of costing techniques, cost behavior, cost volume profit relationships, and budgeting. Emphasis is on use of relevant information in decision making for managers. Prerequisite, ACCT 2133 with a C or better.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531E46F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3063. Hospitality Accounting </w:t>
      </w:r>
      <w:r w:rsidRPr="00B3488B">
        <w:rPr>
          <w:rFonts w:ascii="Arial" w:hAnsi="Arial" w:cs="Arial"/>
          <w:color w:val="000000"/>
          <w:sz w:val="20"/>
          <w:szCs w:val="20"/>
        </w:rPr>
        <w:t xml:space="preserve">The accounting principles, concepts, conventions, and information systems utilized in management decision making for the hospitality industry. Focus on internal control, cost control, budgeting, and analysis of financial data. Prerequisite, “C” or better in ACCT 2133. Fall. </w:t>
      </w:r>
    </w:p>
    <w:p w14:paraId="4B956DBD" w14:textId="6B59257A"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4013. Tax Accounting I </w:t>
      </w:r>
      <w:r w:rsidRPr="00B3488B">
        <w:rPr>
          <w:rFonts w:ascii="Arial" w:hAnsi="Arial" w:cs="Arial"/>
          <w:color w:val="000000"/>
          <w:sz w:val="20"/>
          <w:szCs w:val="20"/>
        </w:rPr>
        <w:t xml:space="preserve">Examines the laws, rules, and procedures of federal income taxes for individuals. In addition, the business events and transactions which influence taxable income for individuals are studied.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3E9FB6BD"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4023. Advanced Accounting and International Issues </w:t>
      </w:r>
      <w:r w:rsidRPr="00B3488B">
        <w:rPr>
          <w:rFonts w:ascii="Arial" w:hAnsi="Arial" w:cs="Arial"/>
          <w:color w:val="000000"/>
          <w:sz w:val="20"/>
          <w:szCs w:val="20"/>
        </w:rPr>
        <w:t>Advanced study of accounting concepts and problems in the areas of business combinations, partnerships, and international ac</w:t>
      </w:r>
      <w:r w:rsidRPr="00B3488B">
        <w:rPr>
          <w:rFonts w:ascii="Arial" w:hAnsi="Arial" w:cs="Arial"/>
          <w:color w:val="000000"/>
          <w:sz w:val="20"/>
          <w:szCs w:val="20"/>
        </w:rPr>
        <w:softHyphen/>
        <w:t xml:space="preserve">counting. Prerequisite, ACCT 3033 with a grade of C or better. Spring. </w:t>
      </w:r>
    </w:p>
    <w:p w14:paraId="10324AA7" w14:textId="4C13172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4033. Accounting Information Systems </w:t>
      </w:r>
      <w:r w:rsidRPr="00B3488B">
        <w:rPr>
          <w:rFonts w:ascii="Arial" w:hAnsi="Arial" w:cs="Arial"/>
          <w:color w:val="000000"/>
          <w:sz w:val="20"/>
          <w:szCs w:val="20"/>
        </w:rPr>
        <w:t xml:space="preserve">Study of the role, design, characteristics, and function of accounting information systems. Prerequisites, ACCT 4053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7466A1E9" w14:textId="39772FA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4053. Auditing I </w:t>
      </w:r>
      <w:r w:rsidRPr="00B3488B">
        <w:rPr>
          <w:rFonts w:ascii="Arial" w:hAnsi="Arial" w:cs="Arial"/>
          <w:color w:val="000000"/>
          <w:sz w:val="20"/>
          <w:szCs w:val="20"/>
        </w:rPr>
        <w:t xml:space="preserve">Standards and procedures, code of ethics, form of audit reports and statements, and the principles underlying the verification of data presented in financial reports. Prerequisites, ACCT 3013 with a grade of C or better and ECON 2113.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205E5F2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4113. Tax Accounting II </w:t>
      </w:r>
      <w:r w:rsidRPr="00B3488B">
        <w:rPr>
          <w:rFonts w:ascii="Arial" w:hAnsi="Arial" w:cs="Arial"/>
          <w:color w:val="000000"/>
          <w:sz w:val="20"/>
          <w:szCs w:val="20"/>
        </w:rPr>
        <w:t xml:space="preserve">Continuation of Tax Accounting I. Emphasis in this course will be on federal income tax laws for partnerships, fiduciaries, and corporations. Prerequisite, ACCT 4013. Fall. </w:t>
      </w:r>
    </w:p>
    <w:p w14:paraId="5F755094" w14:textId="188AED2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4123. Government and Not-For-Profit Accounting </w:t>
      </w:r>
      <w:proofErr w:type="spellStart"/>
      <w:r w:rsidRPr="00B3488B">
        <w:rPr>
          <w:rFonts w:ascii="Arial" w:hAnsi="Arial" w:cs="Arial"/>
          <w:color w:val="000000"/>
          <w:sz w:val="20"/>
          <w:szCs w:val="20"/>
        </w:rPr>
        <w:t>Accounting</w:t>
      </w:r>
      <w:proofErr w:type="spellEnd"/>
      <w:r w:rsidRPr="00B3488B">
        <w:rPr>
          <w:rFonts w:ascii="Arial" w:hAnsi="Arial" w:cs="Arial"/>
          <w:color w:val="000000"/>
          <w:sz w:val="20"/>
          <w:szCs w:val="20"/>
        </w:rPr>
        <w:t xml:space="preserve"> concepts and reporting standards for state or local government entities and not-for-profit organizations. Emphasis is on areas covered in CPA exam content specifications. Prerequisite, ACCT 3013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2A12FCF"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4143. International Accounting </w:t>
      </w:r>
      <w:r w:rsidRPr="00B3488B">
        <w:rPr>
          <w:rFonts w:ascii="Arial" w:hAnsi="Arial" w:cs="Arial"/>
          <w:color w:val="000000"/>
          <w:sz w:val="20"/>
          <w:szCs w:val="20"/>
        </w:rPr>
        <w:t>Introduction to international accounting issues including political, legal, and cultural influences, international accounting standards, foreign currency trans</w:t>
      </w:r>
      <w:r w:rsidRPr="00B3488B">
        <w:rPr>
          <w:rFonts w:ascii="Arial" w:hAnsi="Arial" w:cs="Arial"/>
          <w:color w:val="000000"/>
          <w:sz w:val="20"/>
          <w:szCs w:val="20"/>
        </w:rPr>
        <w:softHyphen/>
        <w:t xml:space="preserve">actions, consolidated reporting for global firms, planning, control, and performance measurement systems, transfer prices and taxation. Prerequisite, ACCT 3013 with C or better. Fall. </w:t>
      </w:r>
    </w:p>
    <w:p w14:paraId="6CB3DD35"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4153. Fraud Examination </w:t>
      </w:r>
      <w:r w:rsidRPr="00B3488B">
        <w:rPr>
          <w:rFonts w:ascii="Arial" w:hAnsi="Arial" w:cs="Arial"/>
          <w:color w:val="000000"/>
          <w:sz w:val="20"/>
          <w:szCs w:val="20"/>
        </w:rPr>
        <w:t xml:space="preserve">A study of how and why occupational fraud is committed, how fraudulent conduct can be deterred, and how allegations of fraud should be investigated and resolved. Prerequisite ACCT 2133 with C or better. Spring. </w:t>
      </w:r>
    </w:p>
    <w:p w14:paraId="4B3A1F42"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4163. Estate Planning and Taxation </w:t>
      </w:r>
      <w:r w:rsidRPr="00B3488B">
        <w:rPr>
          <w:rFonts w:ascii="Arial" w:hAnsi="Arial" w:cs="Arial"/>
          <w:color w:val="000000"/>
          <w:sz w:val="20"/>
          <w:szCs w:val="20"/>
        </w:rPr>
        <w:t xml:space="preserve">Introduction to estate planning, including transfer of different types of property during life and at death, documents used in estate planning, and taxation of property transfers at the state and federal levels. Prerequisite, ACCT 4013. Spring. </w:t>
      </w:r>
    </w:p>
    <w:p w14:paraId="0FCDFB20"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4173. Advanced Cost Accounting </w:t>
      </w:r>
      <w:r w:rsidRPr="00B3488B">
        <w:rPr>
          <w:rFonts w:ascii="Arial" w:hAnsi="Arial" w:cs="Arial"/>
          <w:color w:val="000000"/>
          <w:sz w:val="20"/>
          <w:szCs w:val="20"/>
        </w:rPr>
        <w:t>Continued examination of accounting issues from the viewpoint of the manager. Emphasis is on current issues relevant to cost and managerial ac</w:t>
      </w:r>
      <w:r w:rsidRPr="00B3488B">
        <w:rPr>
          <w:rFonts w:ascii="Arial" w:hAnsi="Arial" w:cs="Arial"/>
          <w:color w:val="000000"/>
          <w:sz w:val="20"/>
          <w:szCs w:val="20"/>
        </w:rPr>
        <w:softHyphen/>
        <w:t xml:space="preserve">counting. Prerequisite, ACCT 3053 with a C or better. Fall. </w:t>
      </w:r>
    </w:p>
    <w:p w14:paraId="6C27AD6D"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430V. Special Problems in Accounting </w:t>
      </w:r>
      <w:r w:rsidRPr="00B3488B">
        <w:rPr>
          <w:rFonts w:ascii="Arial" w:hAnsi="Arial" w:cs="Arial"/>
          <w:color w:val="000000"/>
          <w:sz w:val="20"/>
          <w:szCs w:val="20"/>
        </w:rPr>
        <w:t>Individual problems or topics in accounting ar</w:t>
      </w:r>
      <w:r w:rsidRPr="00B3488B">
        <w:rPr>
          <w:rFonts w:ascii="Arial" w:hAnsi="Arial" w:cs="Arial"/>
          <w:color w:val="000000"/>
          <w:sz w:val="20"/>
          <w:szCs w:val="20"/>
        </w:rPr>
        <w:softHyphen/>
        <w:t xml:space="preserve">ranged in consultation with the instructor. Must be approved by department chair. Demand. </w:t>
      </w:r>
    </w:p>
    <w:p w14:paraId="49350E48" w14:textId="010084EF"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4783. Internship in Accounting </w:t>
      </w:r>
      <w:r w:rsidRPr="00B3488B">
        <w:rPr>
          <w:rFonts w:ascii="Arial" w:hAnsi="Arial" w:cs="Arial"/>
          <w:color w:val="000000"/>
          <w:sz w:val="20"/>
          <w:szCs w:val="20"/>
        </w:rPr>
        <w:t xml:space="preserve">Provides practical financial, managerial, or not for profit experience through work in a meaningful capacity. Prerequisite, 12 hours of accounting above the </w:t>
      </w:r>
      <w:proofErr w:type="gramStart"/>
      <w:r w:rsidRPr="00B3488B">
        <w:rPr>
          <w:rFonts w:ascii="Arial" w:hAnsi="Arial" w:cs="Arial"/>
          <w:color w:val="000000"/>
          <w:sz w:val="20"/>
          <w:szCs w:val="20"/>
        </w:rPr>
        <w:t>principals</w:t>
      </w:r>
      <w:proofErr w:type="gramEnd"/>
      <w:r w:rsidRPr="00B3488B">
        <w:rPr>
          <w:rFonts w:ascii="Arial" w:hAnsi="Arial" w:cs="Arial"/>
          <w:color w:val="000000"/>
          <w:sz w:val="20"/>
          <w:szCs w:val="20"/>
        </w:rPr>
        <w:t xml:space="preserve"> level and approval of departmental chair.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Summer.432 </w:t>
      </w:r>
    </w:p>
    <w:sectPr w:rsidR="00B3488B" w:rsidRPr="00B3488B"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8448" w14:textId="77777777" w:rsidR="00025C11" w:rsidRDefault="00025C11" w:rsidP="00AF3758">
      <w:pPr>
        <w:spacing w:after="0" w:line="240" w:lineRule="auto"/>
      </w:pPr>
      <w:r>
        <w:separator/>
      </w:r>
    </w:p>
  </w:endnote>
  <w:endnote w:type="continuationSeparator" w:id="0">
    <w:p w14:paraId="39DA1F43" w14:textId="77777777" w:rsidR="00025C11" w:rsidRDefault="00025C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B3488B" w:rsidRDefault="00B348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3488B" w:rsidRDefault="00B3488B"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6583D3F" w:rsidR="00B3488B" w:rsidRDefault="00B348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50B">
      <w:rPr>
        <w:rStyle w:val="PageNumber"/>
        <w:noProof/>
      </w:rPr>
      <w:t>10</w:t>
    </w:r>
    <w:r>
      <w:rPr>
        <w:rStyle w:val="PageNumber"/>
      </w:rPr>
      <w:fldChar w:fldCharType="end"/>
    </w:r>
  </w:p>
  <w:p w14:paraId="0312F2A9" w14:textId="77777777" w:rsidR="00B3488B" w:rsidRDefault="00B3488B" w:rsidP="00FC56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E1B" w14:textId="77777777" w:rsidR="00025C11" w:rsidRDefault="00025C11" w:rsidP="00AF3758">
      <w:pPr>
        <w:spacing w:after="0" w:line="240" w:lineRule="auto"/>
      </w:pPr>
      <w:r>
        <w:separator/>
      </w:r>
    </w:p>
  </w:footnote>
  <w:footnote w:type="continuationSeparator" w:id="0">
    <w:p w14:paraId="6503935C" w14:textId="77777777" w:rsidR="00025C11" w:rsidRDefault="00025C1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3189" w14:textId="65A323B9" w:rsidR="00B3488B" w:rsidRPr="00986BD2" w:rsidRDefault="00B3488B"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C1885"/>
    <w:multiLevelType w:val="hybridMultilevel"/>
    <w:tmpl w:val="4682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5C11"/>
    <w:rsid w:val="00026976"/>
    <w:rsid w:val="00041E75"/>
    <w:rsid w:val="0005467E"/>
    <w:rsid w:val="00054918"/>
    <w:rsid w:val="0008410E"/>
    <w:rsid w:val="000A654B"/>
    <w:rsid w:val="000B295F"/>
    <w:rsid w:val="000D06F1"/>
    <w:rsid w:val="000E0BB8"/>
    <w:rsid w:val="001004E9"/>
    <w:rsid w:val="00101FF4"/>
    <w:rsid w:val="00103070"/>
    <w:rsid w:val="00150E96"/>
    <w:rsid w:val="00151451"/>
    <w:rsid w:val="0015192B"/>
    <w:rsid w:val="0015536A"/>
    <w:rsid w:val="00156679"/>
    <w:rsid w:val="001608B8"/>
    <w:rsid w:val="001610A8"/>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D13A9"/>
    <w:rsid w:val="002E0FBD"/>
    <w:rsid w:val="002E3BD5"/>
    <w:rsid w:val="002E7064"/>
    <w:rsid w:val="0031339E"/>
    <w:rsid w:val="0035434A"/>
    <w:rsid w:val="00360064"/>
    <w:rsid w:val="00362414"/>
    <w:rsid w:val="0036794A"/>
    <w:rsid w:val="00374D72"/>
    <w:rsid w:val="00384538"/>
    <w:rsid w:val="00384761"/>
    <w:rsid w:val="00390860"/>
    <w:rsid w:val="00390A66"/>
    <w:rsid w:val="00391206"/>
    <w:rsid w:val="00393E47"/>
    <w:rsid w:val="00395BB2"/>
    <w:rsid w:val="00396C14"/>
    <w:rsid w:val="003C334C"/>
    <w:rsid w:val="003D5ADD"/>
    <w:rsid w:val="004072F1"/>
    <w:rsid w:val="00416648"/>
    <w:rsid w:val="00424133"/>
    <w:rsid w:val="00434AA5"/>
    <w:rsid w:val="00473252"/>
    <w:rsid w:val="00474C39"/>
    <w:rsid w:val="00485BE3"/>
    <w:rsid w:val="00487771"/>
    <w:rsid w:val="0049675B"/>
    <w:rsid w:val="004A211B"/>
    <w:rsid w:val="004A7706"/>
    <w:rsid w:val="004F3C87"/>
    <w:rsid w:val="00516890"/>
    <w:rsid w:val="00526B81"/>
    <w:rsid w:val="00547433"/>
    <w:rsid w:val="00556E69"/>
    <w:rsid w:val="005677EC"/>
    <w:rsid w:val="00575870"/>
    <w:rsid w:val="00584C22"/>
    <w:rsid w:val="00592A95"/>
    <w:rsid w:val="005934F2"/>
    <w:rsid w:val="005F41DD"/>
    <w:rsid w:val="00603FCF"/>
    <w:rsid w:val="00606EE4"/>
    <w:rsid w:val="00610022"/>
    <w:rsid w:val="006179CB"/>
    <w:rsid w:val="00630A6B"/>
    <w:rsid w:val="00636DB3"/>
    <w:rsid w:val="00641E0F"/>
    <w:rsid w:val="00661D25"/>
    <w:rsid w:val="0066260B"/>
    <w:rsid w:val="006657FB"/>
    <w:rsid w:val="00671EAA"/>
    <w:rsid w:val="00674554"/>
    <w:rsid w:val="00677A48"/>
    <w:rsid w:val="00691664"/>
    <w:rsid w:val="006B52C0"/>
    <w:rsid w:val="006C0168"/>
    <w:rsid w:val="006D0246"/>
    <w:rsid w:val="006D050B"/>
    <w:rsid w:val="006E6117"/>
    <w:rsid w:val="006F317A"/>
    <w:rsid w:val="00707894"/>
    <w:rsid w:val="00712045"/>
    <w:rsid w:val="007227F4"/>
    <w:rsid w:val="0073025F"/>
    <w:rsid w:val="0073125A"/>
    <w:rsid w:val="00750AF6"/>
    <w:rsid w:val="00794035"/>
    <w:rsid w:val="007A06B9"/>
    <w:rsid w:val="007A5ABB"/>
    <w:rsid w:val="007C23C9"/>
    <w:rsid w:val="007D371A"/>
    <w:rsid w:val="0083170D"/>
    <w:rsid w:val="008426D1"/>
    <w:rsid w:val="00862E36"/>
    <w:rsid w:val="008663CA"/>
    <w:rsid w:val="00895557"/>
    <w:rsid w:val="008C6881"/>
    <w:rsid w:val="008C703B"/>
    <w:rsid w:val="008E6C1C"/>
    <w:rsid w:val="00903AB9"/>
    <w:rsid w:val="009053D1"/>
    <w:rsid w:val="00916FCA"/>
    <w:rsid w:val="009335C0"/>
    <w:rsid w:val="00962018"/>
    <w:rsid w:val="00962BE3"/>
    <w:rsid w:val="00976B5B"/>
    <w:rsid w:val="00983ADC"/>
    <w:rsid w:val="00984490"/>
    <w:rsid w:val="009A529F"/>
    <w:rsid w:val="00A01035"/>
    <w:rsid w:val="00A0329C"/>
    <w:rsid w:val="00A16BB1"/>
    <w:rsid w:val="00A2276C"/>
    <w:rsid w:val="00A44BE7"/>
    <w:rsid w:val="00A5089E"/>
    <w:rsid w:val="00A56D36"/>
    <w:rsid w:val="00A67746"/>
    <w:rsid w:val="00A966C5"/>
    <w:rsid w:val="00AA702B"/>
    <w:rsid w:val="00AB5523"/>
    <w:rsid w:val="00AF3758"/>
    <w:rsid w:val="00AF3C6A"/>
    <w:rsid w:val="00AF68E8"/>
    <w:rsid w:val="00B054E5"/>
    <w:rsid w:val="00B134C2"/>
    <w:rsid w:val="00B1628A"/>
    <w:rsid w:val="00B3488B"/>
    <w:rsid w:val="00B35368"/>
    <w:rsid w:val="00B45FE8"/>
    <w:rsid w:val="00B46334"/>
    <w:rsid w:val="00B5613F"/>
    <w:rsid w:val="00B6203D"/>
    <w:rsid w:val="00B71755"/>
    <w:rsid w:val="00B8199E"/>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2820"/>
    <w:rsid w:val="00E322A3"/>
    <w:rsid w:val="00E41F8D"/>
    <w:rsid w:val="00E45868"/>
    <w:rsid w:val="00E70B06"/>
    <w:rsid w:val="00E90913"/>
    <w:rsid w:val="00EA757C"/>
    <w:rsid w:val="00EC52BB"/>
    <w:rsid w:val="00EC5D93"/>
    <w:rsid w:val="00EC6970"/>
    <w:rsid w:val="00ED5E7F"/>
    <w:rsid w:val="00EE015B"/>
    <w:rsid w:val="00EE2479"/>
    <w:rsid w:val="00EF2038"/>
    <w:rsid w:val="00EF2A44"/>
    <w:rsid w:val="00EF59AD"/>
    <w:rsid w:val="00F20DCE"/>
    <w:rsid w:val="00F24EE6"/>
    <w:rsid w:val="00F3261D"/>
    <w:rsid w:val="00F645B5"/>
    <w:rsid w:val="00F7007D"/>
    <w:rsid w:val="00F7429E"/>
    <w:rsid w:val="00F77400"/>
    <w:rsid w:val="00F80644"/>
    <w:rsid w:val="00FA2F5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3">
    <w:name w:val="Pa47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7">
    <w:name w:val="Pa467"/>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3488B"/>
    <w:rPr>
      <w:rFonts w:ascii="Times New Roman" w:hAnsi="Times New Roman" w:cs="Times New Roman"/>
      <w:i/>
      <w:iCs/>
      <w:color w:val="000000"/>
      <w:sz w:val="18"/>
      <w:szCs w:val="18"/>
    </w:rPr>
  </w:style>
  <w:style w:type="paragraph" w:customStyle="1" w:styleId="Pa470">
    <w:name w:val="Pa470"/>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476">
    <w:name w:val="Pa476"/>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197">
    <w:name w:val="Pa19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249">
    <w:name w:val="Pa249"/>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character" w:customStyle="1" w:styleId="A4">
    <w:name w:val="A4"/>
    <w:uiPriority w:val="99"/>
    <w:rsid w:val="00B3488B"/>
    <w:rPr>
      <w:rFonts w:ascii="Arial" w:hAnsi="Arial" w:cs="Arial"/>
      <w:color w:val="000000"/>
      <w:sz w:val="14"/>
      <w:szCs w:val="14"/>
    </w:rPr>
  </w:style>
  <w:style w:type="paragraph" w:customStyle="1" w:styleId="Pa477">
    <w:name w:val="Pa47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NC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24119"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24119"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36D68FC981947308F9F0F799BE86E37"/>
        <w:category>
          <w:name w:val="General"/>
          <w:gallery w:val="placeholder"/>
        </w:category>
        <w:types>
          <w:type w:val="bbPlcHdr"/>
        </w:types>
        <w:behaviors>
          <w:behavior w:val="content"/>
        </w:behaviors>
        <w:guid w:val="{3A8EA3BC-AF77-4931-8584-FEEFE256198A}"/>
      </w:docPartPr>
      <w:docPartBody>
        <w:p w:rsidR="0013651B" w:rsidRDefault="006C441E" w:rsidP="006C441E">
          <w:pPr>
            <w:pStyle w:val="836D68FC981947308F9F0F799BE86E3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FD201CEA3E584FD4B0DF06087C82CBA7"/>
        <w:category>
          <w:name w:val="General"/>
          <w:gallery w:val="placeholder"/>
        </w:category>
        <w:types>
          <w:type w:val="bbPlcHdr"/>
        </w:types>
        <w:behaviors>
          <w:behavior w:val="content"/>
        </w:behaviors>
        <w:guid w:val="{AB017DE2-C5F7-4C0B-B5C0-2FB88C09E9F0}"/>
      </w:docPartPr>
      <w:docPartBody>
        <w:p w:rsidR="0013651B" w:rsidRDefault="006C441E" w:rsidP="006C441E">
          <w:pPr>
            <w:pStyle w:val="FD201CEA3E584FD4B0DF06087C82CBA7"/>
          </w:pPr>
          <w:r w:rsidRPr="00D44C5E">
            <w:rPr>
              <w:rStyle w:val="PlaceholderText"/>
            </w:rPr>
            <w:t>Please include direct and indirect assessment measure for outcome.</w:t>
          </w:r>
        </w:p>
      </w:docPartBody>
    </w:docPart>
    <w:docPart>
      <w:docPartPr>
        <w:name w:val="C9C1D380DE654DEE85AD9F5D013ECD37"/>
        <w:category>
          <w:name w:val="General"/>
          <w:gallery w:val="placeholder"/>
        </w:category>
        <w:types>
          <w:type w:val="bbPlcHdr"/>
        </w:types>
        <w:behaviors>
          <w:behavior w:val="content"/>
        </w:behaviors>
        <w:guid w:val="{81B85580-FB30-4B49-B884-172CFD8850AA}"/>
      </w:docPartPr>
      <w:docPartBody>
        <w:p w:rsidR="0013651B" w:rsidRDefault="006C441E" w:rsidP="006C441E">
          <w:pPr>
            <w:pStyle w:val="C9C1D380DE654DEE85AD9F5D013ECD37"/>
          </w:pPr>
          <w:r w:rsidRPr="002B453A">
            <w:rPr>
              <w:rStyle w:val="PlaceholderText"/>
              <w:rFonts w:asciiTheme="majorHAnsi" w:hAnsiTheme="majorHAnsi"/>
              <w:sz w:val="20"/>
              <w:szCs w:val="20"/>
            </w:rPr>
            <w:t>List courses.</w:t>
          </w:r>
        </w:p>
      </w:docPartBody>
    </w:docPart>
    <w:docPart>
      <w:docPartPr>
        <w:name w:val="1DA9AECFA5B5402E9D641517B12540AD"/>
        <w:category>
          <w:name w:val="General"/>
          <w:gallery w:val="placeholder"/>
        </w:category>
        <w:types>
          <w:type w:val="bbPlcHdr"/>
        </w:types>
        <w:behaviors>
          <w:behavior w:val="content"/>
        </w:behaviors>
        <w:guid w:val="{33C225A1-278B-48FA-8005-ACF1D5FF5D35}"/>
      </w:docPartPr>
      <w:docPartBody>
        <w:p w:rsidR="0013651B" w:rsidRDefault="006C441E" w:rsidP="006C441E">
          <w:pPr>
            <w:pStyle w:val="1DA9AECFA5B5402E9D641517B12540AD"/>
          </w:pPr>
          <w:r w:rsidRPr="002B453A">
            <w:rPr>
              <w:rStyle w:val="PlaceholderText"/>
              <w:rFonts w:asciiTheme="majorHAnsi" w:hAnsiTheme="majorHAnsi"/>
              <w:sz w:val="20"/>
              <w:szCs w:val="20"/>
            </w:rPr>
            <w:t>What semesters, and how often, is the outcome assessed?</w:t>
          </w:r>
        </w:p>
      </w:docPartBody>
    </w:docPart>
    <w:docPart>
      <w:docPartPr>
        <w:name w:val="98ED656BBCFE4DC3BBED846A5E003BF7"/>
        <w:category>
          <w:name w:val="General"/>
          <w:gallery w:val="placeholder"/>
        </w:category>
        <w:types>
          <w:type w:val="bbPlcHdr"/>
        </w:types>
        <w:behaviors>
          <w:behavior w:val="content"/>
        </w:behaviors>
        <w:guid w:val="{21EB8E7F-9E46-47AD-A5F5-81BB5B5346BD}"/>
      </w:docPartPr>
      <w:docPartBody>
        <w:p w:rsidR="0013651B" w:rsidRDefault="006C441E" w:rsidP="006C441E">
          <w:pPr>
            <w:pStyle w:val="98ED656BBCFE4DC3BBED846A5E003BF7"/>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07473A6E2BA64BF192A67ABC9453AA5C"/>
        <w:category>
          <w:name w:val="General"/>
          <w:gallery w:val="placeholder"/>
        </w:category>
        <w:types>
          <w:type w:val="bbPlcHdr"/>
        </w:types>
        <w:behaviors>
          <w:behavior w:val="content"/>
        </w:behaviors>
        <w:guid w:val="{B899534A-B23E-4C1E-B6BA-2C369C39FB4A}"/>
      </w:docPartPr>
      <w:docPartBody>
        <w:p w:rsidR="0013651B" w:rsidRDefault="006C441E" w:rsidP="006C441E">
          <w:pPr>
            <w:pStyle w:val="07473A6E2BA64BF192A67ABC9453AA5C"/>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611EF0CC70EE4DC28FD23372CE9A62C4"/>
        <w:category>
          <w:name w:val="General"/>
          <w:gallery w:val="placeholder"/>
        </w:category>
        <w:types>
          <w:type w:val="bbPlcHdr"/>
        </w:types>
        <w:behaviors>
          <w:behavior w:val="content"/>
        </w:behaviors>
        <w:guid w:val="{DDFD93EA-8318-4926-A165-3BB4EEC38A71}"/>
      </w:docPartPr>
      <w:docPartBody>
        <w:p w:rsidR="0013651B" w:rsidRDefault="006C441E" w:rsidP="006C441E">
          <w:pPr>
            <w:pStyle w:val="611EF0CC70EE4DC28FD23372CE9A62C4"/>
          </w:pPr>
          <w:r w:rsidRPr="00D44C5E">
            <w:rPr>
              <w:rStyle w:val="PlaceholderText"/>
            </w:rPr>
            <w:t>Please include direct and indirect assessment measure for outcome.</w:t>
          </w:r>
        </w:p>
      </w:docPartBody>
    </w:docPart>
    <w:docPart>
      <w:docPartPr>
        <w:name w:val="36028C5D737D4A74B3BE1787DEF6A1DB"/>
        <w:category>
          <w:name w:val="General"/>
          <w:gallery w:val="placeholder"/>
        </w:category>
        <w:types>
          <w:type w:val="bbPlcHdr"/>
        </w:types>
        <w:behaviors>
          <w:behavior w:val="content"/>
        </w:behaviors>
        <w:guid w:val="{146FA4CC-7FDF-4305-ACF2-6E705363B185}"/>
      </w:docPartPr>
      <w:docPartBody>
        <w:p w:rsidR="0013651B" w:rsidRDefault="006C441E" w:rsidP="006C441E">
          <w:pPr>
            <w:pStyle w:val="36028C5D737D4A74B3BE1787DEF6A1DB"/>
          </w:pPr>
          <w:r w:rsidRPr="002B453A">
            <w:rPr>
              <w:rStyle w:val="PlaceholderText"/>
              <w:rFonts w:asciiTheme="majorHAnsi" w:hAnsiTheme="majorHAnsi"/>
              <w:sz w:val="20"/>
              <w:szCs w:val="20"/>
            </w:rPr>
            <w:t>List courses.</w:t>
          </w:r>
        </w:p>
      </w:docPartBody>
    </w:docPart>
    <w:docPart>
      <w:docPartPr>
        <w:name w:val="053B9C68C754480089711E96325DE2B9"/>
        <w:category>
          <w:name w:val="General"/>
          <w:gallery w:val="placeholder"/>
        </w:category>
        <w:types>
          <w:type w:val="bbPlcHdr"/>
        </w:types>
        <w:behaviors>
          <w:behavior w:val="content"/>
        </w:behaviors>
        <w:guid w:val="{ADABE3E0-55B6-4410-8654-A3C65E5669B4}"/>
      </w:docPartPr>
      <w:docPartBody>
        <w:p w:rsidR="0013651B" w:rsidRDefault="006C441E" w:rsidP="006C441E">
          <w:pPr>
            <w:pStyle w:val="053B9C68C754480089711E96325DE2B9"/>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39B3"/>
    <w:rsid w:val="0013651B"/>
    <w:rsid w:val="0026687F"/>
    <w:rsid w:val="002D64D6"/>
    <w:rsid w:val="0032383A"/>
    <w:rsid w:val="00337484"/>
    <w:rsid w:val="00436B57"/>
    <w:rsid w:val="004E1A75"/>
    <w:rsid w:val="00576003"/>
    <w:rsid w:val="00587536"/>
    <w:rsid w:val="005D5D2F"/>
    <w:rsid w:val="00623293"/>
    <w:rsid w:val="00654E35"/>
    <w:rsid w:val="006C3910"/>
    <w:rsid w:val="006C441E"/>
    <w:rsid w:val="00824119"/>
    <w:rsid w:val="008822A5"/>
    <w:rsid w:val="008867BC"/>
    <w:rsid w:val="00891F77"/>
    <w:rsid w:val="0096458F"/>
    <w:rsid w:val="009D1409"/>
    <w:rsid w:val="009D439F"/>
    <w:rsid w:val="00A20583"/>
    <w:rsid w:val="00AD5D56"/>
    <w:rsid w:val="00B2559E"/>
    <w:rsid w:val="00B46AFF"/>
    <w:rsid w:val="00B72454"/>
    <w:rsid w:val="00BA0596"/>
    <w:rsid w:val="00BE0E7B"/>
    <w:rsid w:val="00C66155"/>
    <w:rsid w:val="00C8299B"/>
    <w:rsid w:val="00CB25D5"/>
    <w:rsid w:val="00CD4EF8"/>
    <w:rsid w:val="00D87B77"/>
    <w:rsid w:val="00DD12EE"/>
    <w:rsid w:val="00DD767E"/>
    <w:rsid w:val="00ED6ABA"/>
    <w:rsid w:val="00F0343A"/>
    <w:rsid w:val="00FD119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C441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836D68FC981947308F9F0F799BE86E37">
    <w:name w:val="836D68FC981947308F9F0F799BE86E37"/>
    <w:rsid w:val="006C441E"/>
    <w:pPr>
      <w:spacing w:after="160" w:line="259" w:lineRule="auto"/>
    </w:pPr>
  </w:style>
  <w:style w:type="paragraph" w:customStyle="1" w:styleId="FD201CEA3E584FD4B0DF06087C82CBA7">
    <w:name w:val="FD201CEA3E584FD4B0DF06087C82CBA7"/>
    <w:rsid w:val="006C441E"/>
    <w:pPr>
      <w:spacing w:after="160" w:line="259" w:lineRule="auto"/>
    </w:pPr>
  </w:style>
  <w:style w:type="paragraph" w:customStyle="1" w:styleId="C9C1D380DE654DEE85AD9F5D013ECD37">
    <w:name w:val="C9C1D380DE654DEE85AD9F5D013ECD37"/>
    <w:rsid w:val="006C441E"/>
    <w:pPr>
      <w:spacing w:after="160" w:line="259" w:lineRule="auto"/>
    </w:pPr>
  </w:style>
  <w:style w:type="paragraph" w:customStyle="1" w:styleId="1DA9AECFA5B5402E9D641517B12540AD">
    <w:name w:val="1DA9AECFA5B5402E9D641517B12540AD"/>
    <w:rsid w:val="006C441E"/>
    <w:pPr>
      <w:spacing w:after="160" w:line="259" w:lineRule="auto"/>
    </w:pPr>
  </w:style>
  <w:style w:type="paragraph" w:customStyle="1" w:styleId="98ED656BBCFE4DC3BBED846A5E003BF7">
    <w:name w:val="98ED656BBCFE4DC3BBED846A5E003BF7"/>
    <w:rsid w:val="006C441E"/>
    <w:pPr>
      <w:spacing w:after="160" w:line="259" w:lineRule="auto"/>
    </w:pPr>
  </w:style>
  <w:style w:type="paragraph" w:customStyle="1" w:styleId="07473A6E2BA64BF192A67ABC9453AA5C">
    <w:name w:val="07473A6E2BA64BF192A67ABC9453AA5C"/>
    <w:rsid w:val="006C441E"/>
    <w:pPr>
      <w:spacing w:after="160" w:line="259" w:lineRule="auto"/>
    </w:pPr>
  </w:style>
  <w:style w:type="paragraph" w:customStyle="1" w:styleId="611EF0CC70EE4DC28FD23372CE9A62C4">
    <w:name w:val="611EF0CC70EE4DC28FD23372CE9A62C4"/>
    <w:rsid w:val="006C441E"/>
    <w:pPr>
      <w:spacing w:after="160" w:line="259" w:lineRule="auto"/>
    </w:pPr>
  </w:style>
  <w:style w:type="paragraph" w:customStyle="1" w:styleId="36028C5D737D4A74B3BE1787DEF6A1DB">
    <w:name w:val="36028C5D737D4A74B3BE1787DEF6A1DB"/>
    <w:rsid w:val="006C441E"/>
    <w:pPr>
      <w:spacing w:after="160" w:line="259" w:lineRule="auto"/>
    </w:pPr>
  </w:style>
  <w:style w:type="paragraph" w:customStyle="1" w:styleId="053B9C68C754480089711E96325DE2B9">
    <w:name w:val="053B9C68C754480089711E96325DE2B9"/>
    <w:rsid w:val="006C44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F0A8-B4A2-4670-A173-A67DA03C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cp:lastPrinted>2017-01-04T20:41:00Z</cp:lastPrinted>
  <dcterms:created xsi:type="dcterms:W3CDTF">2017-04-14T20:38:00Z</dcterms:created>
  <dcterms:modified xsi:type="dcterms:W3CDTF">2017-04-14T20:38:00Z</dcterms:modified>
</cp:coreProperties>
</file>