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F24B"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462777647"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462777647"/>
            </w:sdtContent>
          </w:sdt>
        </w:sdtContent>
      </w:sdt>
    </w:p>
    <w:p w14:paraId="033B176B"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0CFE1FBE"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BB56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C147486"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78916B5C"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07C70181" w14:textId="77777777" w:rsidR="00424133" w:rsidRPr="00424133" w:rsidRDefault="00424133" w:rsidP="00BB56E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B56EE">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7DD095E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612D831"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AA448F7" w14:textId="77777777" w:rsidTr="00575870">
        <w:trPr>
          <w:trHeight w:val="1089"/>
        </w:trPr>
        <w:tc>
          <w:tcPr>
            <w:tcW w:w="5451" w:type="dxa"/>
            <w:vAlign w:val="center"/>
          </w:tcPr>
          <w:p w14:paraId="5BFCA897" w14:textId="3FDC6101" w:rsidR="00001C04" w:rsidRPr="008426D1" w:rsidRDefault="00CE5C7F" w:rsidP="00F869E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869E1">
                  <w:rPr>
                    <w:rFonts w:asciiTheme="majorHAnsi" w:hAnsiTheme="majorHAnsi"/>
                    <w:sz w:val="20"/>
                    <w:szCs w:val="20"/>
                  </w:rPr>
                  <w:t>Xianqui Hu</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5T00:00:00Z">
                  <w:dateFormat w:val="M/d/yyyy"/>
                  <w:lid w:val="en-US"/>
                  <w:storeMappedDataAs w:val="dateTime"/>
                  <w:calendar w:val="gregorian"/>
                </w:date>
              </w:sdtPr>
              <w:sdtEndPr/>
              <w:sdtContent>
                <w:r w:rsidR="00F869E1">
                  <w:rPr>
                    <w:rFonts w:asciiTheme="majorHAnsi" w:hAnsiTheme="majorHAnsi"/>
                    <w:smallCaps/>
                    <w:sz w:val="20"/>
                    <w:szCs w:val="20"/>
                  </w:rPr>
                  <w:t>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6DC8C10" w14:textId="77777777" w:rsidR="00001C04" w:rsidRPr="008426D1" w:rsidRDefault="00CE5C7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46884965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6884965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676024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67602486"/>
              </w:sdtContent>
            </w:sdt>
          </w:p>
          <w:p w14:paraId="55F6082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59283EEF" w14:textId="77777777" w:rsidTr="00575870">
        <w:trPr>
          <w:trHeight w:val="1089"/>
        </w:trPr>
        <w:tc>
          <w:tcPr>
            <w:tcW w:w="5451" w:type="dxa"/>
            <w:vAlign w:val="center"/>
          </w:tcPr>
          <w:p w14:paraId="6B90026C" w14:textId="1A6A7DE1" w:rsidR="00001C04" w:rsidRPr="008426D1" w:rsidRDefault="00CE5C7F" w:rsidP="00F869E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869E1">
                      <w:rPr>
                        <w:rFonts w:asciiTheme="majorHAnsi" w:hAnsiTheme="majorHAnsi"/>
                        <w:sz w:val="20"/>
                        <w:szCs w:val="20"/>
                      </w:rPr>
                      <w:t>Patricia Robertson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2T00:00:00Z">
                  <w:dateFormat w:val="M/d/yyyy"/>
                  <w:lid w:val="en-US"/>
                  <w:storeMappedDataAs w:val="dateTime"/>
                  <w:calendar w:val="gregorian"/>
                </w:date>
              </w:sdtPr>
              <w:sdtEndPr/>
              <w:sdtContent>
                <w:r w:rsidR="00F869E1">
                  <w:rPr>
                    <w:rFonts w:asciiTheme="majorHAnsi" w:hAnsiTheme="majorHAnsi"/>
                    <w:smallCaps/>
                    <w:sz w:val="20"/>
                    <w:szCs w:val="20"/>
                  </w:rPr>
                  <w:t>2/12/2017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0EB9C925" w14:textId="77777777" w:rsidR="00001C04" w:rsidRPr="008426D1" w:rsidRDefault="00CE5C7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5381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5381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51169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5116904"/>
              </w:sdtContent>
            </w:sdt>
          </w:p>
          <w:p w14:paraId="0866571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78E6519C" w14:textId="77777777" w:rsidTr="00575870">
        <w:trPr>
          <w:trHeight w:val="1089"/>
        </w:trPr>
        <w:tc>
          <w:tcPr>
            <w:tcW w:w="5451" w:type="dxa"/>
            <w:vAlign w:val="center"/>
          </w:tcPr>
          <w:p w14:paraId="78034364" w14:textId="033EBDF0" w:rsidR="00001C04" w:rsidRPr="008426D1" w:rsidRDefault="00CE5C7F" w:rsidP="00F869E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869E1">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19T00:00:00Z">
                  <w:dateFormat w:val="M/d/yyyy"/>
                  <w:lid w:val="en-US"/>
                  <w:storeMappedDataAs w:val="dateTime"/>
                  <w:calendar w:val="gregorian"/>
                </w:date>
              </w:sdtPr>
              <w:sdtEndPr/>
              <w:sdtContent>
                <w:r w:rsidR="00F869E1">
                  <w:rPr>
                    <w:rFonts w:asciiTheme="majorHAnsi" w:hAnsiTheme="majorHAnsi"/>
                    <w:smallCaps/>
                    <w:sz w:val="20"/>
                    <w:szCs w:val="20"/>
                  </w:rPr>
                  <w:t>2/19/2017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303D5B19" w14:textId="77777777" w:rsidR="00001C04" w:rsidRPr="008426D1" w:rsidRDefault="00CE5C7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4235095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235095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6568843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56884370"/>
              </w:sdtContent>
            </w:sdt>
          </w:p>
          <w:p w14:paraId="3CDCAD0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78CCEA04" w14:textId="77777777" w:rsidTr="00575870">
        <w:trPr>
          <w:trHeight w:val="1089"/>
        </w:trPr>
        <w:tc>
          <w:tcPr>
            <w:tcW w:w="5451" w:type="dxa"/>
            <w:vAlign w:val="center"/>
          </w:tcPr>
          <w:p w14:paraId="36D5C1BD" w14:textId="1AAB77E4" w:rsidR="00001C04" w:rsidRPr="008426D1" w:rsidRDefault="00CE5C7F" w:rsidP="007449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4495F">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4-14T00:00:00Z">
                  <w:dateFormat w:val="M/d/yyyy"/>
                  <w:lid w:val="en-US"/>
                  <w:storeMappedDataAs w:val="dateTime"/>
                  <w:calendar w:val="gregorian"/>
                </w:date>
              </w:sdtPr>
              <w:sdtEndPr/>
              <w:sdtContent>
                <w:r w:rsidR="0074495F">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41763113" w14:textId="77777777" w:rsidR="00001C04" w:rsidRPr="008426D1" w:rsidRDefault="00CE5C7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149504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495046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533493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3349300"/>
              </w:sdtContent>
            </w:sdt>
          </w:p>
          <w:p w14:paraId="6E456F5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0BE3D7D" w14:textId="77777777" w:rsidTr="00575870">
        <w:trPr>
          <w:trHeight w:val="1089"/>
        </w:trPr>
        <w:tc>
          <w:tcPr>
            <w:tcW w:w="5451" w:type="dxa"/>
            <w:vAlign w:val="center"/>
          </w:tcPr>
          <w:p w14:paraId="683A8912" w14:textId="77777777" w:rsidR="00001C04" w:rsidRPr="008426D1" w:rsidRDefault="00001C04" w:rsidP="00575870">
            <w:pPr>
              <w:rPr>
                <w:rFonts w:asciiTheme="majorHAnsi" w:hAnsiTheme="majorHAnsi"/>
                <w:sz w:val="20"/>
                <w:szCs w:val="20"/>
              </w:rPr>
            </w:pPr>
          </w:p>
        </w:tc>
        <w:tc>
          <w:tcPr>
            <w:tcW w:w="5451" w:type="dxa"/>
            <w:vAlign w:val="center"/>
          </w:tcPr>
          <w:p w14:paraId="28A96DDA" w14:textId="77777777" w:rsidR="00001C04" w:rsidRPr="008426D1" w:rsidRDefault="00CE5C7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3512238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12238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697490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69749090"/>
              </w:sdtContent>
            </w:sdt>
          </w:p>
          <w:p w14:paraId="06E816C5"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6D49A78B" w14:textId="77777777" w:rsidR="00636DB3" w:rsidRPr="008426D1" w:rsidRDefault="00636DB3" w:rsidP="00384538">
      <w:pPr>
        <w:pBdr>
          <w:bottom w:val="single" w:sz="12" w:space="1" w:color="auto"/>
        </w:pBdr>
        <w:rPr>
          <w:rFonts w:asciiTheme="majorHAnsi" w:hAnsiTheme="majorHAnsi" w:cs="Arial"/>
          <w:sz w:val="20"/>
          <w:szCs w:val="20"/>
        </w:rPr>
      </w:pPr>
    </w:p>
    <w:p w14:paraId="3DAD761C"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298D854"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CAFE547" w14:textId="77777777" w:rsidR="007D371A" w:rsidRPr="008426D1" w:rsidRDefault="00944BC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Robertson, </w:t>
          </w:r>
          <w:hyperlink r:id="rId9" w:history="1">
            <w:r w:rsidRPr="00D561BD">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02FBE209"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41B35E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72EEE4EF" w14:textId="473F2335" w:rsidR="007D371A" w:rsidRPr="008426D1" w:rsidRDefault="00944BC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w:t>
          </w:r>
          <w:r w:rsidR="000A2925">
            <w:rPr>
              <w:rFonts w:asciiTheme="majorHAnsi" w:hAnsiTheme="majorHAnsi" w:cs="Arial"/>
              <w:sz w:val="20"/>
              <w:szCs w:val="20"/>
            </w:rPr>
            <w:t xml:space="preserve">/17  </w:t>
          </w:r>
          <w:r w:rsidR="00386AE2">
            <w:rPr>
              <w:rFonts w:asciiTheme="majorHAnsi" w:hAnsiTheme="majorHAnsi" w:cs="Arial"/>
              <w:sz w:val="20"/>
              <w:szCs w:val="20"/>
            </w:rPr>
            <w:t>Fall</w:t>
          </w:r>
          <w:r w:rsidR="000A2925">
            <w:rPr>
              <w:rFonts w:asciiTheme="majorHAnsi" w:hAnsiTheme="majorHAnsi" w:cs="Arial"/>
              <w:sz w:val="20"/>
              <w:szCs w:val="20"/>
            </w:rPr>
            <w:t xml:space="preserve"> 2017</w:t>
          </w:r>
        </w:p>
      </w:sdtContent>
    </w:sdt>
    <w:p w14:paraId="51D1A0C1"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210F6BC"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0FD67659" w14:textId="77777777" w:rsidR="00CB4B5A" w:rsidRPr="008426D1" w:rsidRDefault="000A292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479V     Variable Credit 1-6</w:t>
          </w:r>
        </w:p>
      </w:sdtContent>
    </w:sdt>
    <w:p w14:paraId="3186E51D"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EF2038">
        <w:rPr>
          <w:rFonts w:asciiTheme="majorHAnsi" w:hAnsiTheme="majorHAnsi" w:cs="Arial"/>
          <w:sz w:val="20"/>
          <w:szCs w:val="20"/>
        </w:rPr>
        <w:br w:type="page"/>
      </w:r>
    </w:p>
    <w:p w14:paraId="1F104687"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E6E7D56" w14:textId="77777777" w:rsidR="00CB4B5A" w:rsidRPr="00624160" w:rsidRDefault="00CE5C7F"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placeholder>
            <w:docPart w:val="2E4867017CAE417B8CEC6CD4326F3C3C"/>
          </w:placeholder>
        </w:sdtPr>
        <w:sdtEndPr/>
        <w:sdtContent>
          <w:r w:rsidR="000A2925" w:rsidRPr="00624160">
            <w:rPr>
              <w:rFonts w:asciiTheme="majorHAnsi" w:hAnsiTheme="majorHAnsi" w:cs="Arial"/>
              <w:b/>
              <w:sz w:val="20"/>
              <w:szCs w:val="20"/>
            </w:rPr>
            <w:t>Finance Internship</w:t>
          </w:r>
        </w:sdtContent>
      </w:sdt>
    </w:p>
    <w:p w14:paraId="7FCB3357"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17D8E6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38CD2B16" w14:textId="77777777" w:rsidR="00CB4B5A" w:rsidRPr="008426D1" w:rsidRDefault="00CE5C7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41379801"/>
              <w:placeholder>
                <w:docPart w:val="684B484564784E37B93CD7535ECA57F4"/>
              </w:placeholder>
            </w:sdtPr>
            <w:sdtEndPr/>
            <w:sdtContent>
              <w:r w:rsidR="000A2925" w:rsidRPr="000A2925">
                <w:rPr>
                  <w:rFonts w:asciiTheme="majorHAnsi" w:hAnsiTheme="majorHAnsi" w:cs="Arial"/>
                  <w:b/>
                  <w:sz w:val="20"/>
                  <w:szCs w:val="20"/>
                </w:rPr>
                <w:t xml:space="preserve">Provides practical experience in a variety of </w:t>
              </w:r>
              <w:r w:rsidR="000A2925">
                <w:rPr>
                  <w:rFonts w:asciiTheme="majorHAnsi" w:hAnsiTheme="majorHAnsi" w:cs="Arial"/>
                  <w:b/>
                  <w:sz w:val="20"/>
                  <w:szCs w:val="20"/>
                </w:rPr>
                <w:t xml:space="preserve">finance </w:t>
              </w:r>
              <w:r w:rsidR="000A2925" w:rsidRPr="000A2925">
                <w:rPr>
                  <w:rFonts w:asciiTheme="majorHAnsi" w:hAnsiTheme="majorHAnsi" w:cs="Arial"/>
                  <w:b/>
                  <w:sz w:val="20"/>
                  <w:szCs w:val="20"/>
                </w:rPr>
                <w:t xml:space="preserve">settings. </w:t>
              </w:r>
              <w:r w:rsidR="000A2925">
                <w:rPr>
                  <w:rFonts w:asciiTheme="majorHAnsi" w:hAnsiTheme="majorHAnsi" w:cs="Arial"/>
                  <w:b/>
                  <w:sz w:val="20"/>
                  <w:szCs w:val="20"/>
                </w:rPr>
                <w:t xml:space="preserve"> </w:t>
              </w:r>
              <w:r w:rsidR="008B2096">
                <w:rPr>
                  <w:rFonts w:asciiTheme="majorHAnsi" w:hAnsiTheme="majorHAnsi" w:cs="Arial"/>
                  <w:b/>
                  <w:sz w:val="20"/>
                  <w:szCs w:val="20"/>
                </w:rPr>
                <w:t>Students</w:t>
              </w:r>
              <w:r w:rsidR="000A2925" w:rsidRPr="000A2925">
                <w:rPr>
                  <w:rFonts w:asciiTheme="majorHAnsi" w:hAnsiTheme="majorHAnsi" w:cs="Arial"/>
                  <w:b/>
                  <w:sz w:val="20"/>
                  <w:szCs w:val="20"/>
                </w:rPr>
                <w:t xml:space="preserve"> will be assigned to work with </w:t>
              </w:r>
              <w:r w:rsidR="000A2925">
                <w:rPr>
                  <w:rFonts w:asciiTheme="majorHAnsi" w:hAnsiTheme="majorHAnsi" w:cs="Arial"/>
                  <w:b/>
                  <w:sz w:val="20"/>
                  <w:szCs w:val="20"/>
                </w:rPr>
                <w:t>an organization</w:t>
              </w:r>
              <w:r w:rsidR="000A2925" w:rsidRPr="000A2925">
                <w:rPr>
                  <w:rFonts w:asciiTheme="majorHAnsi" w:hAnsiTheme="majorHAnsi" w:cs="Arial"/>
                  <w:b/>
                  <w:sz w:val="20"/>
                  <w:szCs w:val="20"/>
                </w:rPr>
                <w:t xml:space="preserve">, supervised by an experienced professional to gain real world training. </w:t>
              </w:r>
              <w:r w:rsidR="000A2925">
                <w:rPr>
                  <w:rFonts w:asciiTheme="majorHAnsi" w:hAnsiTheme="majorHAnsi" w:cs="Arial"/>
                  <w:b/>
                  <w:sz w:val="20"/>
                  <w:szCs w:val="20"/>
                </w:rPr>
                <w:t xml:space="preserve"> </w:t>
              </w:r>
              <w:r w:rsidR="000A2925" w:rsidRPr="000A2925">
                <w:rPr>
                  <w:rFonts w:asciiTheme="majorHAnsi" w:hAnsiTheme="majorHAnsi" w:cs="Arial"/>
                  <w:b/>
                  <w:sz w:val="20"/>
                  <w:szCs w:val="20"/>
                </w:rPr>
                <w:t xml:space="preserve"> </w:t>
              </w:r>
            </w:sdtContent>
          </w:sdt>
        </w:p>
      </w:sdtContent>
    </w:sdt>
    <w:p w14:paraId="31FAB5C6"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7A1C2B0B"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5AC3517"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7D8301"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0A2925">
            <w:rPr>
              <w:rFonts w:asciiTheme="majorHAnsi" w:hAnsiTheme="majorHAnsi" w:cs="Arial"/>
              <w:sz w:val="20"/>
              <w:szCs w:val="20"/>
            </w:rPr>
            <w:t>YES</w:t>
          </w:r>
        </w:sdtContent>
      </w:sdt>
    </w:p>
    <w:p w14:paraId="1C179A6D"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08C1200" w14:textId="21374908" w:rsidR="00A966C5" w:rsidRPr="008426D1" w:rsidRDefault="00CE5C7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24160">
            <w:rPr>
              <w:rFonts w:asciiTheme="majorHAnsi" w:hAnsiTheme="majorHAnsi" w:cs="Arial"/>
              <w:sz w:val="20"/>
              <w:szCs w:val="20"/>
            </w:rPr>
            <w:t xml:space="preserve">FIN 3713 and </w:t>
          </w:r>
          <w:r w:rsidR="007D3DD0">
            <w:rPr>
              <w:rFonts w:asciiTheme="majorHAnsi" w:hAnsiTheme="majorHAnsi" w:cs="Arial"/>
              <w:sz w:val="20"/>
              <w:szCs w:val="20"/>
            </w:rPr>
            <w:t xml:space="preserve">3 </w:t>
          </w:r>
          <w:r w:rsidR="00005C96">
            <w:rPr>
              <w:rFonts w:asciiTheme="majorHAnsi" w:hAnsiTheme="majorHAnsi" w:cs="Arial"/>
              <w:sz w:val="20"/>
              <w:szCs w:val="20"/>
            </w:rPr>
            <w:t xml:space="preserve">additional </w:t>
          </w:r>
          <w:r w:rsidR="007D3DD0">
            <w:rPr>
              <w:rFonts w:asciiTheme="majorHAnsi" w:hAnsiTheme="majorHAnsi" w:cs="Arial"/>
              <w:sz w:val="20"/>
              <w:szCs w:val="20"/>
            </w:rPr>
            <w:t xml:space="preserve">hours of </w:t>
          </w:r>
          <w:r w:rsidR="000A2925">
            <w:rPr>
              <w:rFonts w:asciiTheme="majorHAnsi" w:hAnsiTheme="majorHAnsi" w:cs="Arial"/>
              <w:sz w:val="20"/>
              <w:szCs w:val="20"/>
            </w:rPr>
            <w:t>upper level Finance course</w:t>
          </w:r>
          <w:r w:rsidR="00624160">
            <w:rPr>
              <w:rFonts w:asciiTheme="majorHAnsi" w:hAnsiTheme="majorHAnsi" w:cs="Arial"/>
              <w:sz w:val="20"/>
              <w:szCs w:val="20"/>
            </w:rPr>
            <w:t>(</w:t>
          </w:r>
          <w:r w:rsidR="000A2925">
            <w:rPr>
              <w:rFonts w:asciiTheme="majorHAnsi" w:hAnsiTheme="majorHAnsi" w:cs="Arial"/>
              <w:sz w:val="20"/>
              <w:szCs w:val="20"/>
            </w:rPr>
            <w:t>s</w:t>
          </w:r>
          <w:r w:rsidR="00624160">
            <w:rPr>
              <w:rFonts w:asciiTheme="majorHAnsi" w:hAnsiTheme="majorHAnsi" w:cs="Arial"/>
              <w:sz w:val="20"/>
              <w:szCs w:val="20"/>
            </w:rPr>
            <w:t>)</w:t>
          </w:r>
          <w:r w:rsidR="000A2925">
            <w:rPr>
              <w:rFonts w:asciiTheme="majorHAnsi" w:hAnsiTheme="majorHAnsi" w:cs="Arial"/>
              <w:sz w:val="20"/>
              <w:szCs w:val="20"/>
            </w:rPr>
            <w:t xml:space="preserve"> </w:t>
          </w:r>
          <w:r w:rsidR="00005C96">
            <w:rPr>
              <w:rFonts w:asciiTheme="majorHAnsi" w:hAnsiTheme="majorHAnsi" w:cs="Arial"/>
              <w:sz w:val="20"/>
              <w:szCs w:val="20"/>
            </w:rPr>
            <w:t>and</w:t>
          </w:r>
          <w:r w:rsidR="000A2925">
            <w:rPr>
              <w:rFonts w:asciiTheme="majorHAnsi" w:hAnsiTheme="majorHAnsi" w:cs="Arial"/>
              <w:sz w:val="20"/>
              <w:szCs w:val="20"/>
            </w:rPr>
            <w:t xml:space="preserve"> permission of instructor and dep</w:t>
          </w:r>
          <w:r w:rsidR="00005C96">
            <w:rPr>
              <w:rFonts w:asciiTheme="majorHAnsi" w:hAnsiTheme="majorHAnsi" w:cs="Arial"/>
              <w:sz w:val="20"/>
              <w:szCs w:val="20"/>
            </w:rPr>
            <w:t>ar</w:t>
          </w:r>
          <w:r w:rsidR="000A2925">
            <w:rPr>
              <w:rFonts w:asciiTheme="majorHAnsi" w:hAnsiTheme="majorHAnsi" w:cs="Arial"/>
              <w:sz w:val="20"/>
              <w:szCs w:val="20"/>
            </w:rPr>
            <w:t>t</w:t>
          </w:r>
          <w:r w:rsidR="00005C96">
            <w:rPr>
              <w:rFonts w:asciiTheme="majorHAnsi" w:hAnsiTheme="majorHAnsi" w:cs="Arial"/>
              <w:sz w:val="20"/>
              <w:szCs w:val="20"/>
            </w:rPr>
            <w:t>ment</w:t>
          </w:r>
          <w:r w:rsidR="000A2925">
            <w:rPr>
              <w:rFonts w:asciiTheme="majorHAnsi" w:hAnsiTheme="majorHAnsi" w:cs="Arial"/>
              <w:sz w:val="20"/>
              <w:szCs w:val="20"/>
            </w:rPr>
            <w:t xml:space="preserve"> chair</w:t>
          </w:r>
        </w:sdtContent>
      </w:sdt>
    </w:p>
    <w:p w14:paraId="289B7201"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E714855" w14:textId="77777777" w:rsidR="00C002F9" w:rsidRPr="008426D1" w:rsidRDefault="00CE5C7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A2925">
            <w:rPr>
              <w:rFonts w:asciiTheme="majorHAnsi" w:hAnsiTheme="majorHAnsi" w:cs="Arial"/>
              <w:sz w:val="20"/>
              <w:szCs w:val="20"/>
            </w:rPr>
            <w:t>This provides a sufficient background for students to participate and contribute to the internship site and assures that the experience is appropriate for the major.</w:t>
          </w:r>
        </w:sdtContent>
      </w:sdt>
    </w:p>
    <w:p w14:paraId="0AF0D905"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4C25D45"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2925">
            <w:rPr>
              <w:rFonts w:asciiTheme="majorHAnsi" w:hAnsiTheme="majorHAnsi" w:cs="Arial"/>
              <w:sz w:val="20"/>
              <w:szCs w:val="20"/>
            </w:rPr>
            <w:t>YES</w:t>
          </w:r>
        </w:sdtContent>
      </w:sdt>
    </w:p>
    <w:p w14:paraId="3F8112B5"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2925">
            <w:rPr>
              <w:rFonts w:asciiTheme="majorHAnsi" w:hAnsiTheme="majorHAnsi" w:cs="Arial"/>
              <w:sz w:val="20"/>
              <w:szCs w:val="20"/>
            </w:rPr>
            <w:t>Finance</w:t>
          </w:r>
          <w:r w:rsidR="00944BC7">
            <w:rPr>
              <w:rFonts w:asciiTheme="majorHAnsi" w:hAnsiTheme="majorHAnsi" w:cs="Arial"/>
              <w:sz w:val="20"/>
              <w:szCs w:val="20"/>
            </w:rPr>
            <w:t xml:space="preserve"> </w:t>
          </w:r>
        </w:sdtContent>
      </w:sdt>
    </w:p>
    <w:p w14:paraId="55B78025" w14:textId="77777777" w:rsidR="00C002F9" w:rsidRPr="008426D1" w:rsidRDefault="00C002F9" w:rsidP="00C002F9">
      <w:pPr>
        <w:tabs>
          <w:tab w:val="left" w:pos="360"/>
          <w:tab w:val="left" w:pos="720"/>
        </w:tabs>
        <w:spacing w:after="0"/>
        <w:rPr>
          <w:rFonts w:asciiTheme="majorHAnsi" w:hAnsiTheme="majorHAnsi"/>
          <w:sz w:val="20"/>
          <w:szCs w:val="20"/>
        </w:rPr>
      </w:pPr>
    </w:p>
    <w:p w14:paraId="7BBBF5D6"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4D3103F" w14:textId="77777777" w:rsidR="00C002F9" w:rsidRPr="008426D1" w:rsidRDefault="000A292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6023245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F3512C4"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21DACC9"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77A9513" w14:textId="77777777" w:rsidR="00AF68E8" w:rsidRPr="008426D1" w:rsidRDefault="000A29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34B5F60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3AD768A"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70A964D8" w14:textId="77777777" w:rsidR="001E288B" w:rsidRDefault="000A29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2D8EB512"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56C53E17"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67EBEE4A" w14:textId="77777777" w:rsidR="00C23120" w:rsidRPr="008426D1" w:rsidRDefault="00CE5C7F"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2925">
            <w:rPr>
              <w:rFonts w:asciiTheme="majorHAnsi" w:hAnsiTheme="majorHAnsi" w:cs="Arial"/>
              <w:sz w:val="20"/>
              <w:szCs w:val="20"/>
            </w:rPr>
            <w:t>NO</w:t>
          </w:r>
        </w:sdtContent>
      </w:sdt>
    </w:p>
    <w:p w14:paraId="6121895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E9E9D2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05FEE29E" w14:textId="77777777" w:rsidR="00C23120" w:rsidRDefault="00CE5C7F"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2925">
            <w:rPr>
              <w:rFonts w:asciiTheme="majorHAnsi" w:hAnsiTheme="majorHAnsi" w:cs="Arial"/>
              <w:sz w:val="20"/>
              <w:szCs w:val="20"/>
            </w:rPr>
            <w:t>NO</w:t>
          </w:r>
        </w:sdtContent>
      </w:sdt>
    </w:p>
    <w:p w14:paraId="1E4882E5" w14:textId="77777777" w:rsidR="001E288B" w:rsidRPr="008426D1" w:rsidRDefault="001E288B" w:rsidP="00C23120">
      <w:pPr>
        <w:tabs>
          <w:tab w:val="left" w:pos="360"/>
        </w:tabs>
        <w:spacing w:after="0" w:line="240" w:lineRule="auto"/>
        <w:rPr>
          <w:rFonts w:asciiTheme="majorHAnsi" w:hAnsiTheme="majorHAnsi"/>
          <w:sz w:val="20"/>
          <w:szCs w:val="20"/>
        </w:rPr>
      </w:pPr>
    </w:p>
    <w:p w14:paraId="5ED24735"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4402A90D"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80583776" w:edGrp="everyone"/>
          <w:r w:rsidRPr="008426D1">
            <w:rPr>
              <w:rStyle w:val="PlaceholderText"/>
              <w:shd w:val="clear" w:color="auto" w:fill="D9D9D9" w:themeFill="background1" w:themeFillShade="D9"/>
            </w:rPr>
            <w:t>Enter text...</w:t>
          </w:r>
          <w:permEnd w:id="1380583776"/>
        </w:sdtContent>
      </w:sdt>
    </w:p>
    <w:p w14:paraId="351C27AC"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142AC40F"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749160743" w:edGrp="everyone"/>
          <w:r w:rsidRPr="008426D1">
            <w:rPr>
              <w:rStyle w:val="PlaceholderText"/>
              <w:shd w:val="clear" w:color="auto" w:fill="D9D9D9" w:themeFill="background1" w:themeFillShade="D9"/>
            </w:rPr>
            <w:t>Enter text...</w:t>
          </w:r>
          <w:permEnd w:id="1749160743"/>
        </w:sdtContent>
      </w:sdt>
    </w:p>
    <w:p w14:paraId="47B02D5E"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CC958A6"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8B2096">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635AA88D"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80117AB"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483223943" w:edGrp="everyone"/>
          <w:r w:rsidR="002172AB" w:rsidRPr="008426D1">
            <w:rPr>
              <w:rStyle w:val="PlaceholderText"/>
              <w:shd w:val="clear" w:color="auto" w:fill="D9D9D9" w:themeFill="background1" w:themeFillShade="D9"/>
            </w:rPr>
            <w:t>Enter text...</w:t>
          </w:r>
          <w:permEnd w:id="483223943"/>
        </w:sdtContent>
      </w:sdt>
    </w:p>
    <w:p w14:paraId="4CF5CAEB"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0C76845F"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8B2096">
            <w:rPr>
              <w:rFonts w:asciiTheme="majorHAnsi" w:hAnsiTheme="majorHAnsi" w:cs="Arial"/>
              <w:sz w:val="20"/>
              <w:szCs w:val="20"/>
            </w:rPr>
            <w:t>NO</w:t>
          </w:r>
        </w:sdtContent>
      </w:sdt>
    </w:p>
    <w:p w14:paraId="39C0F2AD"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726814358" w:edGrp="everyone" w:displacedByCustomXml="prev"/>
        <w:p w14:paraId="3A2A993C"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26814358" w:displacedByCustomXml="next"/>
      </w:sdtContent>
    </w:sdt>
    <w:p w14:paraId="0F456A17"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8B2096">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7503BF48"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803694742" w:edGrp="everyone" w:displacedByCustomXml="prev"/>
        <w:p w14:paraId="2BCE1F93"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03694742" w:displacedByCustomXml="next"/>
      </w:sdtContent>
    </w:sdt>
    <w:p w14:paraId="1D9E0BF8" w14:textId="77777777" w:rsidR="00E41F8D" w:rsidRPr="008426D1" w:rsidRDefault="00E41F8D" w:rsidP="00001C04">
      <w:pPr>
        <w:tabs>
          <w:tab w:val="left" w:pos="360"/>
        </w:tabs>
        <w:spacing w:after="0"/>
        <w:rPr>
          <w:rFonts w:asciiTheme="majorHAnsi" w:hAnsiTheme="majorHAnsi" w:cs="Arial"/>
          <w:sz w:val="20"/>
          <w:szCs w:val="20"/>
        </w:rPr>
      </w:pPr>
    </w:p>
    <w:p w14:paraId="533DDA19"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8B2096">
            <w:rPr>
              <w:rFonts w:asciiTheme="majorHAnsi" w:hAnsiTheme="majorHAnsi" w:cs="Arial"/>
              <w:sz w:val="20"/>
              <w:szCs w:val="20"/>
            </w:rPr>
            <w:t>YES</w:t>
          </w:r>
        </w:sdtContent>
      </w:sdt>
    </w:p>
    <w:p w14:paraId="06E4C2FC"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1118DF1E" w14:textId="77777777" w:rsidR="00B6203D" w:rsidRPr="008426D1" w:rsidRDefault="00B6203D" w:rsidP="00001C04">
      <w:pPr>
        <w:tabs>
          <w:tab w:val="left" w:pos="360"/>
        </w:tabs>
        <w:spacing w:after="0"/>
        <w:rPr>
          <w:rFonts w:asciiTheme="majorHAnsi" w:hAnsiTheme="majorHAnsi" w:cs="Arial"/>
          <w:sz w:val="20"/>
          <w:szCs w:val="20"/>
        </w:rPr>
      </w:pPr>
    </w:p>
    <w:p w14:paraId="023443C4"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8B2096">
            <w:rPr>
              <w:rFonts w:asciiTheme="majorHAnsi" w:hAnsiTheme="majorHAnsi" w:cs="Arial"/>
              <w:sz w:val="20"/>
              <w:szCs w:val="20"/>
            </w:rPr>
            <w:t>NO</w:t>
          </w:r>
        </w:sdtContent>
      </w:sdt>
    </w:p>
    <w:p w14:paraId="2A185CB8"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33044439" w:edGrp="everyone" w:displacedByCustomXml="prev"/>
        <w:p w14:paraId="03A9C04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3044439" w:displacedByCustomXml="next"/>
      </w:sdtContent>
    </w:sdt>
    <w:p w14:paraId="22418469"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4681813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147095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D3E8A86"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56833281"/>
          </w:sdtPr>
          <w:sdtEndPr/>
          <w:sdtContent>
            <w:sdt>
              <w:sdtPr>
                <w:rPr>
                  <w:rFonts w:asciiTheme="majorHAnsi" w:hAnsiTheme="majorHAnsi" w:cs="Arial"/>
                  <w:sz w:val="20"/>
                  <w:szCs w:val="20"/>
                </w:rPr>
                <w:id w:val="-1433207661"/>
              </w:sdtPr>
              <w:sdtEndPr/>
              <w:sdtContent>
                <w:p w14:paraId="735525CC" w14:textId="77777777" w:rsidR="008B2096" w:rsidRPr="0098108D" w:rsidRDefault="008B2096" w:rsidP="008B2096">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Each internship will be different and the “job responsibilities” are specified by the student’s internship supervisor </w:t>
                  </w:r>
                  <w:r>
                    <w:rPr>
                      <w:rFonts w:asciiTheme="majorHAnsi" w:hAnsiTheme="majorHAnsi" w:cs="Arial"/>
                      <w:sz w:val="20"/>
                      <w:szCs w:val="20"/>
                    </w:rPr>
                    <w:t xml:space="preserve">as part of the Internship Agreement Form </w:t>
                  </w:r>
                  <w:r w:rsidRPr="0098108D">
                    <w:rPr>
                      <w:rFonts w:asciiTheme="majorHAnsi" w:hAnsiTheme="majorHAnsi" w:cs="Arial"/>
                      <w:sz w:val="20"/>
                      <w:szCs w:val="20"/>
                    </w:rPr>
                    <w:t xml:space="preserve">and approved by the </w:t>
                  </w:r>
                  <w:r>
                    <w:rPr>
                      <w:rFonts w:asciiTheme="majorHAnsi" w:hAnsiTheme="majorHAnsi" w:cs="Arial"/>
                      <w:sz w:val="20"/>
                      <w:szCs w:val="20"/>
                    </w:rPr>
                    <w:t>Internship Director with guidance from the Department Chair</w:t>
                  </w:r>
                </w:p>
              </w:sdtContent>
            </w:sdt>
            <w:p w14:paraId="2497EB43" w14:textId="77777777" w:rsidR="0006050A" w:rsidRDefault="00CE5C7F" w:rsidP="0006050A">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1911607887"/>
          </w:sdtPr>
          <w:sdtEndPr/>
          <w:sdtContent>
            <w:sdt>
              <w:sdtPr>
                <w:rPr>
                  <w:rFonts w:asciiTheme="majorHAnsi" w:hAnsiTheme="majorHAnsi" w:cs="Arial"/>
                  <w:sz w:val="20"/>
                  <w:szCs w:val="20"/>
                </w:rPr>
                <w:id w:val="-145898570"/>
              </w:sdtPr>
              <w:sdtEndPr/>
              <w:sdtContent>
                <w:p w14:paraId="73292F65" w14:textId="77777777" w:rsidR="0006050A" w:rsidRPr="0006050A" w:rsidRDefault="0006050A" w:rsidP="0006050A">
                  <w:pPr>
                    <w:tabs>
                      <w:tab w:val="left" w:pos="360"/>
                      <w:tab w:val="left" w:pos="720"/>
                    </w:tabs>
                    <w:spacing w:after="0" w:line="240" w:lineRule="auto"/>
                    <w:rPr>
                      <w:rFonts w:asciiTheme="majorHAnsi" w:hAnsiTheme="majorHAnsi" w:cs="Arial"/>
                      <w:sz w:val="20"/>
                      <w:szCs w:val="20"/>
                    </w:rPr>
                  </w:pPr>
                  <w:r w:rsidRPr="0006050A">
                    <w:rPr>
                      <w:rFonts w:asciiTheme="majorHAnsi" w:hAnsiTheme="majorHAnsi" w:cs="Arial"/>
                      <w:sz w:val="20"/>
                      <w:szCs w:val="20"/>
                    </w:rPr>
                    <w:t>Students will submit two briefs describing their responsibilities, experiences and some reflection on their personal development.  They will also be evaluated by their site supervisors three times during the semester</w:t>
                  </w:r>
                  <w:r>
                    <w:rPr>
                      <w:rFonts w:asciiTheme="majorHAnsi" w:hAnsiTheme="majorHAnsi" w:cs="Arial"/>
                      <w:sz w:val="20"/>
                      <w:szCs w:val="20"/>
                    </w:rPr>
                    <w:t xml:space="preserve"> and will submit these as assignments</w:t>
                  </w:r>
                  <w:r w:rsidRPr="0006050A">
                    <w:rPr>
                      <w:rFonts w:asciiTheme="majorHAnsi" w:hAnsiTheme="majorHAnsi" w:cs="Arial"/>
                      <w:sz w:val="20"/>
                      <w:szCs w:val="20"/>
                    </w:rPr>
                    <w:t>.  At the end of the semester the students will submit a final report that describes how they found their internship, an overview of the company’s/department mission, a description of their work department, their internship responsibilities, a copy of the thank you letter sent to their supervisor, a current resume, and a summary of their most significant learning experiences.</w:t>
                  </w:r>
                </w:p>
              </w:sdtContent>
            </w:sdt>
            <w:p w14:paraId="0E0C2F87" w14:textId="77777777" w:rsidR="0006050A" w:rsidRPr="0006050A" w:rsidRDefault="00CE5C7F" w:rsidP="0006050A">
              <w:pPr>
                <w:tabs>
                  <w:tab w:val="left" w:pos="360"/>
                  <w:tab w:val="left" w:pos="720"/>
                </w:tabs>
                <w:spacing w:after="0" w:line="240" w:lineRule="auto"/>
                <w:rPr>
                  <w:rFonts w:asciiTheme="majorHAnsi" w:hAnsiTheme="majorHAnsi" w:cs="Arial"/>
                  <w:sz w:val="20"/>
                  <w:szCs w:val="20"/>
                </w:rPr>
              </w:pPr>
            </w:p>
          </w:sdtContent>
        </w:sdt>
        <w:p w14:paraId="04880F02" w14:textId="77777777" w:rsidR="008B2096" w:rsidRDefault="008B2096" w:rsidP="008B2096">
          <w:pPr>
            <w:tabs>
              <w:tab w:val="left" w:pos="360"/>
              <w:tab w:val="left" w:pos="720"/>
            </w:tabs>
            <w:spacing w:after="0" w:line="240" w:lineRule="auto"/>
            <w:rPr>
              <w:rFonts w:asciiTheme="majorHAnsi" w:hAnsiTheme="majorHAnsi" w:cs="Arial"/>
              <w:sz w:val="20"/>
              <w:szCs w:val="20"/>
            </w:rPr>
          </w:pPr>
        </w:p>
        <w:p w14:paraId="72B485B5" w14:textId="77777777" w:rsidR="00A966C5" w:rsidRPr="008426D1" w:rsidRDefault="00CE5C7F" w:rsidP="00A966C5">
          <w:pPr>
            <w:tabs>
              <w:tab w:val="left" w:pos="360"/>
              <w:tab w:val="left" w:pos="720"/>
            </w:tabs>
            <w:spacing w:after="0" w:line="240" w:lineRule="auto"/>
            <w:rPr>
              <w:rFonts w:asciiTheme="majorHAnsi" w:hAnsiTheme="majorHAnsi" w:cs="Arial"/>
              <w:sz w:val="20"/>
              <w:szCs w:val="20"/>
            </w:rPr>
          </w:pPr>
        </w:p>
      </w:sdtContent>
    </w:sdt>
    <w:p w14:paraId="127A639F"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7C4C8FC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0345D92"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13F67E30" w14:textId="77777777" w:rsidR="00A966C5" w:rsidRPr="008426D1" w:rsidRDefault="008B20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work at the internship site</w:t>
          </w:r>
        </w:p>
      </w:sdtContent>
    </w:sdt>
    <w:p w14:paraId="7253AA3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EB6C5D9"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14D0C7AA" w14:textId="77777777" w:rsidR="00A966C5" w:rsidRPr="008426D1" w:rsidRDefault="008B20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 takes place at the internship site</w:t>
          </w:r>
        </w:p>
      </w:sdtContent>
    </w:sdt>
    <w:p w14:paraId="28887038"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545D54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B2096">
            <w:rPr>
              <w:rFonts w:asciiTheme="majorHAnsi" w:hAnsiTheme="majorHAnsi" w:cs="Arial"/>
              <w:sz w:val="20"/>
              <w:szCs w:val="20"/>
            </w:rPr>
            <w:t>NO</w:t>
          </w:r>
        </w:sdtContent>
      </w:sdt>
    </w:p>
    <w:p w14:paraId="3314FDAF"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754EF13"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B2096">
            <w:rPr>
              <w:rFonts w:asciiTheme="majorHAnsi" w:hAnsiTheme="majorHAnsi" w:cs="Arial"/>
              <w:sz w:val="20"/>
              <w:szCs w:val="20"/>
            </w:rPr>
            <w:t>NO</w:t>
          </w:r>
        </w:sdtContent>
      </w:sdt>
    </w:p>
    <w:p w14:paraId="20649734"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E095D90" w14:textId="77777777" w:rsidR="00CA269E" w:rsidRDefault="00CA269E" w:rsidP="00CA269E">
      <w:pPr>
        <w:tabs>
          <w:tab w:val="left" w:pos="360"/>
          <w:tab w:val="left" w:pos="720"/>
        </w:tabs>
        <w:spacing w:after="0"/>
        <w:rPr>
          <w:rFonts w:asciiTheme="majorHAnsi" w:hAnsiTheme="majorHAnsi" w:cs="Arial"/>
          <w:b/>
          <w:szCs w:val="20"/>
          <w:u w:val="single"/>
        </w:rPr>
      </w:pPr>
    </w:p>
    <w:p w14:paraId="58573594" w14:textId="77777777" w:rsidR="00CA269E" w:rsidRDefault="00CA269E" w:rsidP="00CA269E">
      <w:pPr>
        <w:tabs>
          <w:tab w:val="left" w:pos="360"/>
          <w:tab w:val="left" w:pos="720"/>
        </w:tabs>
        <w:spacing w:after="0"/>
        <w:rPr>
          <w:rFonts w:asciiTheme="majorHAnsi" w:hAnsiTheme="majorHAnsi" w:cs="Arial"/>
          <w:b/>
          <w:szCs w:val="20"/>
          <w:u w:val="single"/>
        </w:rPr>
      </w:pPr>
    </w:p>
    <w:p w14:paraId="24AF478F"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7358F5CA"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36DA331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BE75BDC" w14:textId="270697D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31693485"/>
            </w:sdtPr>
            <w:sdtEndPr/>
            <w:sdtContent>
              <w:r w:rsidR="008B2096">
                <w:rPr>
                  <w:rFonts w:asciiTheme="majorHAnsi" w:hAnsiTheme="majorHAnsi" w:cs="Arial"/>
                  <w:sz w:val="20"/>
                  <w:szCs w:val="20"/>
                </w:rPr>
                <w:t xml:space="preserve">Students seeking a finance degree will benefit from the practical experience offered by an internship.  These experiences provide students with hands on, career based training. </w:t>
              </w:r>
              <w:r w:rsidR="007D3DD0">
                <w:rPr>
                  <w:rFonts w:asciiTheme="majorHAnsi" w:hAnsiTheme="majorHAnsi" w:cs="Arial"/>
                  <w:sz w:val="20"/>
                  <w:szCs w:val="20"/>
                </w:rPr>
                <w:t>FIN 3713 Business Finance and a</w:t>
              </w:r>
              <w:r w:rsidR="008B2096">
                <w:rPr>
                  <w:rFonts w:asciiTheme="majorHAnsi" w:hAnsiTheme="majorHAnsi" w:cs="Arial"/>
                  <w:sz w:val="20"/>
                  <w:szCs w:val="20"/>
                </w:rPr>
                <w:t xml:space="preserve"> minimum of </w:t>
              </w:r>
              <w:r w:rsidR="007D3DD0">
                <w:rPr>
                  <w:rFonts w:asciiTheme="majorHAnsi" w:hAnsiTheme="majorHAnsi" w:cs="Arial"/>
                  <w:sz w:val="20"/>
                  <w:szCs w:val="20"/>
                </w:rPr>
                <w:t>an additional 3</w:t>
              </w:r>
              <w:r w:rsidR="008B2096">
                <w:rPr>
                  <w:rFonts w:asciiTheme="majorHAnsi" w:hAnsiTheme="majorHAnsi" w:cs="Arial"/>
                  <w:sz w:val="20"/>
                  <w:szCs w:val="20"/>
                </w:rPr>
                <w:t xml:space="preserve"> </w:t>
              </w:r>
              <w:r w:rsidR="007D3DD0">
                <w:rPr>
                  <w:rFonts w:asciiTheme="majorHAnsi" w:hAnsiTheme="majorHAnsi" w:cs="Arial"/>
                  <w:sz w:val="20"/>
                  <w:szCs w:val="20"/>
                </w:rPr>
                <w:t xml:space="preserve">upper-level </w:t>
              </w:r>
              <w:r w:rsidR="008B2096">
                <w:rPr>
                  <w:rFonts w:asciiTheme="majorHAnsi" w:hAnsiTheme="majorHAnsi" w:cs="Arial"/>
                  <w:sz w:val="20"/>
                  <w:szCs w:val="20"/>
                </w:rPr>
                <w:t xml:space="preserve">hours </w:t>
              </w:r>
              <w:r w:rsidR="007D3DD0">
                <w:rPr>
                  <w:rFonts w:asciiTheme="majorHAnsi" w:hAnsiTheme="majorHAnsi" w:cs="Arial"/>
                  <w:sz w:val="20"/>
                  <w:szCs w:val="20"/>
                </w:rPr>
                <w:t xml:space="preserve">of FIN course(s) </w:t>
              </w:r>
              <w:r w:rsidR="008B2096">
                <w:rPr>
                  <w:rFonts w:asciiTheme="majorHAnsi" w:hAnsiTheme="majorHAnsi" w:cs="Arial"/>
                  <w:sz w:val="20"/>
                  <w:szCs w:val="20"/>
                </w:rPr>
                <w:t>must be completed prior to the start of this internship so that the student has more than a basic knowledge of the finance discipline and can apply this knowledge to situations presented in the internship.</w:t>
              </w:r>
            </w:sdtContent>
          </w:sdt>
          <w:r w:rsidR="008B2096">
            <w:rPr>
              <w:rFonts w:asciiTheme="majorHAnsi" w:hAnsiTheme="majorHAnsi" w:cs="Arial"/>
              <w:sz w:val="20"/>
              <w:szCs w:val="20"/>
            </w:rPr>
            <w:t xml:space="preserve"> </w:t>
          </w:r>
        </w:sdtContent>
      </w:sdt>
    </w:p>
    <w:p w14:paraId="25BC0AF3"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9FCC1D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0A59D2A"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40282107"/>
            </w:sdtPr>
            <w:sdtEndPr/>
            <w:sdtContent>
              <w:sdt>
                <w:sdtPr>
                  <w:rPr>
                    <w:rFonts w:asciiTheme="majorHAnsi" w:hAnsiTheme="majorHAnsi" w:cs="Arial"/>
                    <w:sz w:val="20"/>
                    <w:szCs w:val="20"/>
                  </w:rPr>
                  <w:id w:val="-72198186"/>
                </w:sdtPr>
                <w:sdtEndPr/>
                <w:sdtContent>
                  <w:r w:rsidR="008B2096" w:rsidRPr="008B2096">
                    <w:rPr>
                      <w:rFonts w:asciiTheme="majorHAnsi" w:hAnsiTheme="majorHAnsi" w:cs="Arial"/>
                      <w:sz w:val="20"/>
                      <w:szCs w:val="20"/>
                    </w:rPr>
                    <w:t xml:space="preserve">It is increasingly clear that students need professional development to prepare for careers in </w:t>
                  </w:r>
                  <w:r w:rsidR="008B2096">
                    <w:rPr>
                      <w:rFonts w:asciiTheme="majorHAnsi" w:hAnsiTheme="majorHAnsi" w:cs="Arial"/>
                      <w:sz w:val="20"/>
                      <w:szCs w:val="20"/>
                    </w:rPr>
                    <w:t>finance</w:t>
                  </w:r>
                  <w:r w:rsidR="008B2096" w:rsidRPr="008B2096">
                    <w:rPr>
                      <w:rFonts w:asciiTheme="majorHAnsi" w:hAnsiTheme="majorHAnsi" w:cs="Arial"/>
                      <w:sz w:val="20"/>
                      <w:szCs w:val="20"/>
                    </w:rPr>
                    <w:t>.  Internship opportunities throughout their program of study provide excellent opportunities for this growth.</w:t>
                  </w:r>
                </w:sdtContent>
              </w:sdt>
              <w:r w:rsidR="008B2096">
                <w:rPr>
                  <w:rFonts w:asciiTheme="majorHAnsi" w:hAnsiTheme="majorHAnsi" w:cs="Arial"/>
                  <w:sz w:val="20"/>
                  <w:szCs w:val="20"/>
                </w:rPr>
                <w:t xml:space="preserve"> </w:t>
              </w:r>
            </w:sdtContent>
          </w:sdt>
          <w:r w:rsidR="008B2096">
            <w:rPr>
              <w:rFonts w:asciiTheme="majorHAnsi" w:hAnsiTheme="majorHAnsi" w:cs="Arial"/>
              <w:sz w:val="20"/>
              <w:szCs w:val="20"/>
            </w:rPr>
            <w:t xml:space="preserve"> </w:t>
          </w:r>
        </w:sdtContent>
      </w:sdt>
    </w:p>
    <w:p w14:paraId="5C8B2D5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257880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30B1098" w14:textId="1E9F40D5" w:rsidR="00CA269E" w:rsidRPr="008426D1" w:rsidRDefault="008B209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Finance majors</w:t>
          </w:r>
          <w:r w:rsidR="0006050A">
            <w:rPr>
              <w:rFonts w:asciiTheme="majorHAnsi" w:hAnsiTheme="majorHAnsi" w:cs="Arial"/>
              <w:sz w:val="20"/>
              <w:szCs w:val="20"/>
            </w:rPr>
            <w:t xml:space="preserve"> with an interest in a career in finance.</w:t>
          </w:r>
        </w:p>
      </w:sdtContent>
    </w:sdt>
    <w:p w14:paraId="6A88880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2D8966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1A0F6116" w14:textId="5E86E4FF" w:rsidR="00CA269E" w:rsidRPr="008426D1" w:rsidRDefault="007D3DD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06050A">
            <w:rPr>
              <w:rFonts w:asciiTheme="majorHAnsi" w:hAnsiTheme="majorHAnsi" w:cs="Arial"/>
              <w:sz w:val="20"/>
              <w:szCs w:val="20"/>
            </w:rPr>
            <w:t xml:space="preserve">tudents must have completed </w:t>
          </w:r>
          <w:r>
            <w:rPr>
              <w:rFonts w:asciiTheme="majorHAnsi" w:hAnsiTheme="majorHAnsi" w:cs="Arial"/>
              <w:sz w:val="20"/>
              <w:szCs w:val="20"/>
            </w:rPr>
            <w:t xml:space="preserve">FIN 3713 </w:t>
          </w:r>
          <w:r w:rsidR="009076A4">
            <w:rPr>
              <w:rFonts w:asciiTheme="majorHAnsi" w:hAnsiTheme="majorHAnsi" w:cs="Arial"/>
              <w:sz w:val="20"/>
              <w:szCs w:val="20"/>
            </w:rPr>
            <w:t xml:space="preserve">Business Finance </w:t>
          </w:r>
          <w:r>
            <w:rPr>
              <w:rFonts w:asciiTheme="majorHAnsi" w:hAnsiTheme="majorHAnsi" w:cs="Arial"/>
              <w:sz w:val="20"/>
              <w:szCs w:val="20"/>
            </w:rPr>
            <w:t>and an additional three</w:t>
          </w:r>
          <w:r w:rsidR="0006050A">
            <w:rPr>
              <w:rFonts w:asciiTheme="majorHAnsi" w:hAnsiTheme="majorHAnsi" w:cs="Arial"/>
              <w:sz w:val="20"/>
              <w:szCs w:val="20"/>
            </w:rPr>
            <w:t xml:space="preserve"> upper level hours in </w:t>
          </w:r>
          <w:r>
            <w:rPr>
              <w:rFonts w:asciiTheme="majorHAnsi" w:hAnsiTheme="majorHAnsi" w:cs="Arial"/>
              <w:sz w:val="20"/>
              <w:szCs w:val="20"/>
            </w:rPr>
            <w:t>Finance prior to taking this course.</w:t>
          </w:r>
        </w:p>
      </w:sdtContent>
    </w:sdt>
    <w:p w14:paraId="5B0C5724"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0377EB3B"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A87E02C"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9AFB221"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6E66A3DF" w14:textId="77777777" w:rsidTr="00BB5EF7">
        <w:trPr>
          <w:jc w:val="center"/>
        </w:trPr>
        <w:tc>
          <w:tcPr>
            <w:tcW w:w="2971" w:type="dxa"/>
          </w:tcPr>
          <w:p w14:paraId="24517408"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3DD1ACA" w14:textId="77777777" w:rsidR="001E288B" w:rsidRPr="001A32CA" w:rsidRDefault="001E288B" w:rsidP="00C33631">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944BC7">
              <w:rPr>
                <w:rFonts w:ascii="MS Gothic" w:eastAsia="MS Gothic" w:hAnsi="MS Gothic"/>
                <w:b/>
                <w:sz w:val="20"/>
                <w:szCs w:val="20"/>
              </w:rPr>
              <w:t>x</w:t>
            </w:r>
            <w:r w:rsidR="00C33631">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459A6F4"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72A99BEB"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FCF749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4B8A631"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ACC577B"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3C47ED1F" w14:textId="77777777" w:rsidR="00473252" w:rsidRDefault="00473252" w:rsidP="00001C04">
      <w:pPr>
        <w:tabs>
          <w:tab w:val="left" w:pos="360"/>
          <w:tab w:val="left" w:pos="720"/>
        </w:tabs>
        <w:spacing w:after="0" w:line="240" w:lineRule="auto"/>
        <w:rPr>
          <w:rFonts w:asciiTheme="majorHAnsi" w:hAnsiTheme="majorHAnsi" w:cs="Arial"/>
          <w:sz w:val="20"/>
          <w:szCs w:val="20"/>
        </w:rPr>
      </w:pPr>
    </w:p>
    <w:p w14:paraId="70D92286" w14:textId="013DDA0C" w:rsidR="00B00F09" w:rsidRDefault="0065769F" w:rsidP="00001C04">
      <w:pPr>
        <w:tabs>
          <w:tab w:val="left" w:pos="360"/>
          <w:tab w:val="left" w:pos="720"/>
        </w:tabs>
        <w:spacing w:after="0" w:line="240" w:lineRule="auto"/>
        <w:rPr>
          <w:rFonts w:asciiTheme="majorHAnsi" w:hAnsiTheme="majorHAnsi" w:cs="Arial"/>
          <w:sz w:val="20"/>
          <w:szCs w:val="20"/>
        </w:rPr>
      </w:pPr>
      <w:r>
        <w:rPr>
          <w:rFonts w:ascii="Cambria" w:hAnsi="Cambria"/>
          <w:sz w:val="20"/>
          <w:szCs w:val="20"/>
        </w:rPr>
        <w:t xml:space="preserve">This course has the following program-level learning outcome for students enrolled in the course: </w:t>
      </w:r>
      <w:r w:rsidRPr="00AC2C94">
        <w:rPr>
          <w:rFonts w:ascii="Cambria" w:hAnsi="Cambria"/>
          <w:sz w:val="20"/>
          <w:szCs w:val="20"/>
        </w:rPr>
        <w:t>Apply basic financial tools to value financial products.</w:t>
      </w:r>
      <w:r w:rsidR="00C31480" w:rsidRPr="00C31480">
        <w:rPr>
          <w:rFonts w:ascii="Cambria" w:hAnsi="Cambria"/>
          <w:sz w:val="20"/>
          <w:szCs w:val="20"/>
        </w:rPr>
        <w:t xml:space="preserve"> </w:t>
      </w:r>
      <w:r w:rsidR="00C31480">
        <w:rPr>
          <w:rFonts w:ascii="Cambria" w:hAnsi="Cambria"/>
          <w:sz w:val="20"/>
          <w:szCs w:val="20"/>
        </w:rPr>
        <w:t xml:space="preserve">(This is SLO-1 for Finance majors </w:t>
      </w:r>
      <w:r w:rsidR="007D3DD0">
        <w:rPr>
          <w:rFonts w:ascii="Cambria" w:hAnsi="Cambria"/>
          <w:sz w:val="20"/>
          <w:szCs w:val="20"/>
        </w:rPr>
        <w:t>in all Emphasis areas).  This SLO-1 is assessed every three years.  The assessment cycle for this SLO-1 began in Spring 2016.</w:t>
      </w:r>
    </w:p>
    <w:p w14:paraId="550E5375" w14:textId="77777777" w:rsidR="00B00F09" w:rsidRDefault="00B00F09" w:rsidP="00001C04">
      <w:pPr>
        <w:tabs>
          <w:tab w:val="left" w:pos="360"/>
          <w:tab w:val="left" w:pos="720"/>
        </w:tabs>
        <w:spacing w:after="0" w:line="240" w:lineRule="auto"/>
        <w:rPr>
          <w:rFonts w:asciiTheme="majorHAnsi" w:hAnsiTheme="majorHAnsi" w:cs="Arial"/>
          <w:sz w:val="20"/>
          <w:szCs w:val="20"/>
        </w:rPr>
      </w:pPr>
    </w:p>
    <w:p w14:paraId="21A4952F" w14:textId="77777777" w:rsidR="00B00F09" w:rsidRPr="008426D1" w:rsidRDefault="00B00F09" w:rsidP="00001C04">
      <w:pPr>
        <w:tabs>
          <w:tab w:val="left" w:pos="360"/>
          <w:tab w:val="left" w:pos="720"/>
        </w:tabs>
        <w:spacing w:after="0" w:line="240" w:lineRule="auto"/>
        <w:rPr>
          <w:rFonts w:asciiTheme="majorHAnsi" w:hAnsiTheme="majorHAnsi" w:cs="Arial"/>
          <w:sz w:val="20"/>
          <w:szCs w:val="20"/>
        </w:rPr>
      </w:pPr>
    </w:p>
    <w:p w14:paraId="2E6091CF"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9C679FB"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31480" w:rsidRPr="002B453A" w14:paraId="0049D000" w14:textId="77777777" w:rsidTr="00BF2D10">
        <w:tc>
          <w:tcPr>
            <w:tcW w:w="2148" w:type="dxa"/>
          </w:tcPr>
          <w:p w14:paraId="5A8EF9BC" w14:textId="3832DFE4" w:rsidR="00C31480" w:rsidRPr="00575870" w:rsidRDefault="00C31480" w:rsidP="00BF2D10">
            <w:pPr>
              <w:jc w:val="center"/>
              <w:rPr>
                <w:rFonts w:asciiTheme="majorHAnsi" w:hAnsiTheme="majorHAnsi"/>
                <w:b/>
                <w:sz w:val="20"/>
                <w:szCs w:val="20"/>
              </w:rPr>
            </w:pPr>
            <w:r>
              <w:rPr>
                <w:rFonts w:asciiTheme="majorHAnsi" w:hAnsiTheme="majorHAnsi"/>
                <w:b/>
                <w:sz w:val="20"/>
                <w:szCs w:val="20"/>
              </w:rPr>
              <w:t>Program Level Student Learning Outcome #1</w:t>
            </w:r>
          </w:p>
        </w:tc>
        <w:sdt>
          <w:sdtPr>
            <w:rPr>
              <w:rFonts w:asciiTheme="majorHAnsi" w:hAnsiTheme="majorHAnsi"/>
              <w:sz w:val="20"/>
              <w:szCs w:val="20"/>
            </w:rPr>
            <w:id w:val="-1228298310"/>
          </w:sdtPr>
          <w:sdtEndPr/>
          <w:sdtContent>
            <w:tc>
              <w:tcPr>
                <w:tcW w:w="7428" w:type="dxa"/>
              </w:tcPr>
              <w:p w14:paraId="12614273" w14:textId="77777777" w:rsidR="00C31480" w:rsidRDefault="00C31480" w:rsidP="00C31480">
                <w:pPr>
                  <w:tabs>
                    <w:tab w:val="left" w:pos="360"/>
                    <w:tab w:val="left" w:pos="720"/>
                  </w:tabs>
                  <w:rPr>
                    <w:rFonts w:asciiTheme="majorHAnsi" w:hAnsiTheme="majorHAnsi" w:cs="Arial"/>
                    <w:sz w:val="20"/>
                    <w:szCs w:val="20"/>
                  </w:rPr>
                </w:pPr>
                <w:r w:rsidRPr="00AC2C94">
                  <w:rPr>
                    <w:rFonts w:ascii="Cambria" w:hAnsi="Cambria"/>
                    <w:sz w:val="20"/>
                    <w:szCs w:val="20"/>
                  </w:rPr>
                  <w:t>SLO-1</w:t>
                </w:r>
                <w:r>
                  <w:rPr>
                    <w:rFonts w:ascii="Cambria" w:hAnsi="Cambria"/>
                    <w:sz w:val="20"/>
                    <w:szCs w:val="20"/>
                  </w:rPr>
                  <w:t xml:space="preserve"> (for Finance majors with a Financial Management Emphasis and Finance majors with a Banking Emphasis): </w:t>
                </w:r>
                <w:r w:rsidRPr="00AC2C94">
                  <w:rPr>
                    <w:rFonts w:ascii="Cambria" w:hAnsi="Cambria"/>
                    <w:sz w:val="20"/>
                    <w:szCs w:val="20"/>
                  </w:rPr>
                  <w:t>Apply basic financial tools to value financial products.</w:t>
                </w:r>
              </w:p>
              <w:p w14:paraId="3A0F840E" w14:textId="744EE983" w:rsidR="00C31480" w:rsidRPr="002B453A" w:rsidRDefault="00C31480" w:rsidP="00C31480">
                <w:pPr>
                  <w:rPr>
                    <w:rFonts w:asciiTheme="majorHAnsi" w:hAnsiTheme="majorHAnsi"/>
                    <w:sz w:val="20"/>
                    <w:szCs w:val="20"/>
                  </w:rPr>
                </w:pPr>
              </w:p>
            </w:tc>
          </w:sdtContent>
        </w:sdt>
      </w:tr>
      <w:tr w:rsidR="00C31480" w:rsidRPr="002B453A" w14:paraId="14271692" w14:textId="77777777" w:rsidTr="00BF2D10">
        <w:tc>
          <w:tcPr>
            <w:tcW w:w="2148" w:type="dxa"/>
          </w:tcPr>
          <w:p w14:paraId="2ABD4B58"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362564" w14:textId="77777777" w:rsidR="009076A4" w:rsidRPr="00AC2C94" w:rsidRDefault="009076A4" w:rsidP="009076A4">
            <w:pPr>
              <w:autoSpaceDE w:val="0"/>
              <w:autoSpaceDN w:val="0"/>
              <w:adjustRightInd w:val="0"/>
              <w:rPr>
                <w:rFonts w:ascii="Cambria" w:hAnsi="Cambria"/>
                <w:sz w:val="20"/>
                <w:szCs w:val="20"/>
              </w:rPr>
            </w:pPr>
            <w:r w:rsidRPr="00AC2C94">
              <w:rPr>
                <w:rFonts w:ascii="Cambria" w:hAnsi="Cambria"/>
                <w:sz w:val="20"/>
                <w:szCs w:val="20"/>
              </w:rPr>
              <w:t xml:space="preserve">Direct measure: We will include on an examination in an upper-level course questions that require students to apply basic financial tools to value financial products.  </w:t>
            </w:r>
          </w:p>
          <w:p w14:paraId="3B00436A" w14:textId="24BC0C48" w:rsidR="00C31480" w:rsidRPr="002B453A" w:rsidRDefault="009076A4" w:rsidP="009076A4">
            <w:pPr>
              <w:rPr>
                <w:rFonts w:asciiTheme="majorHAnsi" w:hAnsiTheme="majorHAnsi"/>
                <w:sz w:val="20"/>
                <w:szCs w:val="20"/>
              </w:rPr>
            </w:pPr>
            <w:r w:rsidRPr="00AC2C94">
              <w:rPr>
                <w:rFonts w:ascii="Cambria" w:hAnsi="Cambria"/>
                <w:sz w:val="20"/>
                <w:szCs w:val="20"/>
              </w:rPr>
              <w:t>Indirect measure: Survey of Finance majors</w:t>
            </w:r>
            <w:r>
              <w:rPr>
                <w:rFonts w:ascii="Cambria" w:hAnsi="Cambria"/>
                <w:sz w:val="20"/>
                <w:szCs w:val="20"/>
              </w:rPr>
              <w:t>.</w:t>
            </w:r>
          </w:p>
        </w:tc>
      </w:tr>
      <w:tr w:rsidR="00C31480" w:rsidRPr="002B453A" w14:paraId="59A81639" w14:textId="77777777" w:rsidTr="00BF2D10">
        <w:tc>
          <w:tcPr>
            <w:tcW w:w="2148" w:type="dxa"/>
          </w:tcPr>
          <w:p w14:paraId="3A99A972"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 xml:space="preserve">Assessment </w:t>
            </w:r>
          </w:p>
          <w:p w14:paraId="34063C0D"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45968262"/>
          </w:sdtPr>
          <w:sdtEndPr/>
          <w:sdtContent>
            <w:tc>
              <w:tcPr>
                <w:tcW w:w="7428" w:type="dxa"/>
              </w:tcPr>
              <w:p w14:paraId="6E3A9D0E" w14:textId="3ED9D147" w:rsidR="00C31480" w:rsidRPr="002B453A" w:rsidRDefault="009076A4" w:rsidP="009076A4">
                <w:pPr>
                  <w:rPr>
                    <w:rFonts w:asciiTheme="majorHAnsi" w:hAnsiTheme="majorHAnsi"/>
                    <w:sz w:val="20"/>
                    <w:szCs w:val="20"/>
                  </w:rPr>
                </w:pPr>
                <w:r w:rsidRPr="00AC2C94">
                  <w:rPr>
                    <w:rFonts w:ascii="Cambria" w:hAnsi="Cambria" w:cs="Times New Roman"/>
                    <w:sz w:val="20"/>
                    <w:szCs w:val="20"/>
                  </w:rPr>
                  <w:t>Once every three years, beginning Spring 2016</w:t>
                </w:r>
              </w:p>
            </w:tc>
          </w:sdtContent>
        </w:sdt>
      </w:tr>
      <w:tr w:rsidR="00C31480" w:rsidRPr="00212A84" w14:paraId="75CC1A2E" w14:textId="77777777" w:rsidTr="00BF2D10">
        <w:tc>
          <w:tcPr>
            <w:tcW w:w="2148" w:type="dxa"/>
          </w:tcPr>
          <w:p w14:paraId="20697787"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2347295"/>
          </w:sdtPr>
          <w:sdtEndPr/>
          <w:sdtContent>
            <w:tc>
              <w:tcPr>
                <w:tcW w:w="7428" w:type="dxa"/>
              </w:tcPr>
              <w:p w14:paraId="0FE1EAEF" w14:textId="77777777" w:rsidR="009076A4" w:rsidRPr="00AC2C94" w:rsidRDefault="009076A4" w:rsidP="009076A4">
                <w:pPr>
                  <w:autoSpaceDE w:val="0"/>
                  <w:autoSpaceDN w:val="0"/>
                  <w:adjustRightInd w:val="0"/>
                  <w:rPr>
                    <w:rFonts w:ascii="Cambria" w:hAnsi="Cambria" w:cs="Times New Roman"/>
                    <w:sz w:val="20"/>
                    <w:szCs w:val="20"/>
                  </w:rPr>
                </w:pPr>
                <w:r w:rsidRPr="00AC2C94">
                  <w:rPr>
                    <w:rFonts w:ascii="Cambria" w:hAnsi="Cambria" w:cs="Times New Roman"/>
                    <w:sz w:val="20"/>
                    <w:szCs w:val="20"/>
                  </w:rPr>
                  <w:t>Finance faculty and department chair are responsible for assessing, evaluating, analyzing results, developing actions plans, and closing the loop.</w:t>
                </w:r>
              </w:p>
              <w:p w14:paraId="091B4253" w14:textId="3A1DFFEC" w:rsidR="00C31480" w:rsidRPr="00212A84" w:rsidRDefault="00C31480" w:rsidP="00BF2D10">
                <w:pPr>
                  <w:rPr>
                    <w:rFonts w:asciiTheme="majorHAnsi" w:hAnsiTheme="majorHAnsi"/>
                    <w:color w:val="808080" w:themeColor="background1" w:themeShade="80"/>
                    <w:sz w:val="20"/>
                    <w:szCs w:val="20"/>
                  </w:rPr>
                </w:pPr>
              </w:p>
            </w:tc>
          </w:sdtContent>
        </w:sdt>
      </w:tr>
    </w:tbl>
    <w:p w14:paraId="5E426C78"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8FAFB55" w14:textId="77777777" w:rsidR="00CA269E" w:rsidRDefault="00CA269E" w:rsidP="00575870">
      <w:pPr>
        <w:rPr>
          <w:rFonts w:asciiTheme="majorHAnsi" w:hAnsiTheme="majorHAnsi" w:cs="Arial"/>
          <w:i/>
          <w:sz w:val="20"/>
          <w:szCs w:val="20"/>
        </w:rPr>
      </w:pPr>
    </w:p>
    <w:p w14:paraId="3F88A897"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8B87FC5"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90A9D6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4F9FCF9" w14:textId="77777777" w:rsidTr="00575870">
        <w:tc>
          <w:tcPr>
            <w:tcW w:w="2148" w:type="dxa"/>
          </w:tcPr>
          <w:p w14:paraId="074472F9"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7FB810A"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6923A85" w14:textId="77777777" w:rsidR="00841605" w:rsidRPr="00841605" w:rsidRDefault="00841605" w:rsidP="00841605">
                <w:pPr>
                  <w:rPr>
                    <w:rFonts w:asciiTheme="majorHAnsi" w:hAnsiTheme="majorHAnsi"/>
                    <w:sz w:val="20"/>
                    <w:szCs w:val="20"/>
                  </w:rPr>
                </w:pPr>
                <w:r w:rsidRPr="00841605">
                  <w:rPr>
                    <w:rFonts w:asciiTheme="majorHAnsi" w:hAnsiTheme="majorHAnsi"/>
                    <w:sz w:val="20"/>
                    <w:szCs w:val="20"/>
                  </w:rPr>
                  <w:t>Students will demonstrate familiarity with their academic field as it applies to their specific internship experience</w:t>
                </w:r>
              </w:p>
              <w:p w14:paraId="22DBCAA6" w14:textId="77777777" w:rsidR="00575870" w:rsidRPr="002B453A" w:rsidRDefault="00575870" w:rsidP="00575870">
                <w:pPr>
                  <w:rPr>
                    <w:rFonts w:asciiTheme="majorHAnsi" w:hAnsiTheme="majorHAnsi"/>
                    <w:sz w:val="20"/>
                    <w:szCs w:val="20"/>
                  </w:rPr>
                </w:pPr>
              </w:p>
            </w:tc>
          </w:sdtContent>
        </w:sdt>
      </w:tr>
      <w:tr w:rsidR="00575870" w:rsidRPr="002B453A" w14:paraId="47895BF9" w14:textId="77777777" w:rsidTr="00575870">
        <w:tc>
          <w:tcPr>
            <w:tcW w:w="2148" w:type="dxa"/>
          </w:tcPr>
          <w:p w14:paraId="656ABEE9"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B2AE469" w14:textId="77777777" w:rsidR="00575870" w:rsidRPr="002B453A" w:rsidRDefault="00841605" w:rsidP="00841605">
                <w:pPr>
                  <w:rPr>
                    <w:rFonts w:asciiTheme="majorHAnsi" w:hAnsiTheme="majorHAnsi"/>
                    <w:sz w:val="20"/>
                    <w:szCs w:val="20"/>
                  </w:rPr>
                </w:pPr>
                <w:r>
                  <w:rPr>
                    <w:rFonts w:asciiTheme="majorHAnsi" w:hAnsiTheme="majorHAnsi"/>
                    <w:sz w:val="20"/>
                    <w:szCs w:val="20"/>
                  </w:rPr>
                  <w:t>Students will participate in an internship at an organization with a professional supervisor/mentor with appropriate responsibilities</w:t>
                </w:r>
              </w:p>
            </w:tc>
          </w:sdtContent>
        </w:sdt>
      </w:tr>
      <w:tr w:rsidR="00CB2125" w:rsidRPr="002B453A" w14:paraId="589E97C1" w14:textId="77777777" w:rsidTr="00575870">
        <w:tc>
          <w:tcPr>
            <w:tcW w:w="2148" w:type="dxa"/>
          </w:tcPr>
          <w:p w14:paraId="7B9A3266"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8C762D" w14:textId="77777777" w:rsidR="00CB2125" w:rsidRPr="002B453A" w:rsidRDefault="00CE5C7F" w:rsidP="0084160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41605">
                  <w:rPr>
                    <w:rFonts w:asciiTheme="majorHAnsi" w:hAnsiTheme="majorHAnsi"/>
                    <w:color w:val="808080" w:themeColor="background1" w:themeShade="80"/>
                    <w:sz w:val="20"/>
                    <w:szCs w:val="20"/>
                  </w:rPr>
                  <w:t>Student performance is evaluated by their supervisors that includes duties, attitude, attendance and areas in need of improvement</w:t>
                </w:r>
                <w:r w:rsidR="008D7BF3">
                  <w:rPr>
                    <w:rFonts w:asciiTheme="majorHAnsi" w:hAnsiTheme="majorHAnsi"/>
                    <w:color w:val="808080" w:themeColor="background1" w:themeShade="80"/>
                    <w:sz w:val="20"/>
                    <w:szCs w:val="20"/>
                  </w:rPr>
                  <w:t xml:space="preserve"> using a rubric</w:t>
                </w:r>
              </w:sdtContent>
            </w:sdt>
          </w:p>
        </w:tc>
      </w:tr>
    </w:tbl>
    <w:p w14:paraId="5730A72C"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41605" w:rsidRPr="002B453A" w14:paraId="204BA458" w14:textId="77777777" w:rsidTr="00E4583C">
        <w:tc>
          <w:tcPr>
            <w:tcW w:w="2148" w:type="dxa"/>
          </w:tcPr>
          <w:p w14:paraId="008A1795" w14:textId="77777777" w:rsidR="00841605" w:rsidRPr="002B453A" w:rsidRDefault="00841605" w:rsidP="00E4583C">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4CB76560" w14:textId="77777777" w:rsidR="00841605" w:rsidRPr="002B453A" w:rsidRDefault="00841605" w:rsidP="00E4583C">
            <w:pPr>
              <w:rPr>
                <w:rFonts w:asciiTheme="majorHAnsi" w:hAnsiTheme="majorHAnsi"/>
                <w:sz w:val="20"/>
                <w:szCs w:val="20"/>
              </w:rPr>
            </w:pPr>
          </w:p>
        </w:tc>
        <w:sdt>
          <w:sdtPr>
            <w:rPr>
              <w:rFonts w:asciiTheme="majorHAnsi" w:hAnsiTheme="majorHAnsi"/>
              <w:sz w:val="20"/>
              <w:szCs w:val="20"/>
            </w:rPr>
            <w:id w:val="-259832925"/>
          </w:sdtPr>
          <w:sdtEndPr/>
          <w:sdtContent>
            <w:tc>
              <w:tcPr>
                <w:tcW w:w="7428" w:type="dxa"/>
              </w:tcPr>
              <w:p w14:paraId="32B90133" w14:textId="77777777" w:rsidR="00841605" w:rsidRPr="00841605" w:rsidRDefault="00841605" w:rsidP="00841605">
                <w:pPr>
                  <w:rPr>
                    <w:rFonts w:ascii="Calibri" w:eastAsia="Calibri" w:hAnsi="Calibri" w:cs="Times New Roman"/>
                    <w:sz w:val="20"/>
                    <w:szCs w:val="20"/>
                  </w:rPr>
                </w:pPr>
                <w:r w:rsidRPr="00841605">
                  <w:rPr>
                    <w:rFonts w:ascii="Calibri" w:eastAsia="Calibri" w:hAnsi="Calibri" w:cs="Times New Roman"/>
                    <w:sz w:val="20"/>
                    <w:szCs w:val="20"/>
                  </w:rPr>
                  <w:t>Students will synthesize and apply material from their academic field to their specific internship experience</w:t>
                </w:r>
              </w:p>
              <w:p w14:paraId="7E6FC0FD" w14:textId="77777777" w:rsidR="00841605" w:rsidRPr="002B453A" w:rsidRDefault="00841605" w:rsidP="00E4583C">
                <w:pPr>
                  <w:rPr>
                    <w:rFonts w:asciiTheme="majorHAnsi" w:hAnsiTheme="majorHAnsi"/>
                    <w:sz w:val="20"/>
                    <w:szCs w:val="20"/>
                  </w:rPr>
                </w:pPr>
              </w:p>
            </w:tc>
          </w:sdtContent>
        </w:sdt>
      </w:tr>
      <w:tr w:rsidR="00841605" w:rsidRPr="002B453A" w14:paraId="050DEA57" w14:textId="77777777" w:rsidTr="00E4583C">
        <w:tc>
          <w:tcPr>
            <w:tcW w:w="2148" w:type="dxa"/>
          </w:tcPr>
          <w:p w14:paraId="10EC9651"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42134900"/>
          </w:sdtPr>
          <w:sdtEndPr/>
          <w:sdtContent>
            <w:tc>
              <w:tcPr>
                <w:tcW w:w="7428" w:type="dxa"/>
              </w:tcPr>
              <w:p w14:paraId="5F4F6CCD" w14:textId="77777777" w:rsidR="00841605" w:rsidRPr="002B453A" w:rsidRDefault="00841605" w:rsidP="00841605">
                <w:pPr>
                  <w:rPr>
                    <w:rFonts w:asciiTheme="majorHAnsi" w:hAnsiTheme="majorHAnsi"/>
                    <w:sz w:val="20"/>
                    <w:szCs w:val="20"/>
                  </w:rPr>
                </w:pPr>
                <w:r>
                  <w:rPr>
                    <w:rFonts w:asciiTheme="majorHAnsi" w:hAnsiTheme="majorHAnsi"/>
                    <w:sz w:val="20"/>
                    <w:szCs w:val="20"/>
                  </w:rPr>
                  <w:t>Students will participate in an internship at an organization with a professional supervisor/mentor with appropriate responsibilities</w:t>
                </w:r>
              </w:p>
            </w:tc>
          </w:sdtContent>
        </w:sdt>
      </w:tr>
      <w:tr w:rsidR="00841605" w:rsidRPr="002B453A" w14:paraId="560DEF00" w14:textId="77777777" w:rsidTr="00E4583C">
        <w:tc>
          <w:tcPr>
            <w:tcW w:w="2148" w:type="dxa"/>
          </w:tcPr>
          <w:p w14:paraId="01E3B45F"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8B4CCC" w14:textId="77777777" w:rsidR="00841605" w:rsidRPr="002B453A" w:rsidRDefault="00CE5C7F" w:rsidP="00E4583C">
            <w:pPr>
              <w:rPr>
                <w:rFonts w:asciiTheme="majorHAnsi" w:hAnsiTheme="majorHAnsi"/>
                <w:sz w:val="20"/>
                <w:szCs w:val="20"/>
              </w:rPr>
            </w:pPr>
            <w:sdt>
              <w:sdtPr>
                <w:rPr>
                  <w:rFonts w:asciiTheme="majorHAnsi" w:hAnsiTheme="majorHAnsi"/>
                  <w:color w:val="808080" w:themeColor="background1" w:themeShade="80"/>
                  <w:sz w:val="20"/>
                  <w:szCs w:val="20"/>
                </w:rPr>
                <w:id w:val="268277530"/>
                <w:text/>
              </w:sdtPr>
              <w:sdtEndPr/>
              <w:sdtContent>
                <w:r w:rsidR="00841605" w:rsidRPr="00D4710C">
                  <w:rPr>
                    <w:rFonts w:asciiTheme="majorHAnsi" w:hAnsiTheme="majorHAnsi"/>
                    <w:color w:val="808080" w:themeColor="background1" w:themeShade="80"/>
                    <w:sz w:val="20"/>
                    <w:szCs w:val="20"/>
                  </w:rPr>
                  <w:t>Student performance is evaluated by their supervisors that includes duties, attitude, attendance and areas in need of improvement</w:t>
                </w:r>
                <w:r w:rsidR="008D7BF3">
                  <w:rPr>
                    <w:rFonts w:asciiTheme="majorHAnsi" w:hAnsiTheme="majorHAnsi"/>
                    <w:color w:val="808080" w:themeColor="background1" w:themeShade="80"/>
                    <w:sz w:val="20"/>
                    <w:szCs w:val="20"/>
                  </w:rPr>
                  <w:t xml:space="preserve"> using a rubric</w:t>
                </w:r>
              </w:sdtContent>
            </w:sdt>
          </w:p>
        </w:tc>
      </w:tr>
      <w:tr w:rsidR="00841605" w:rsidRPr="002B453A" w14:paraId="247D844D" w14:textId="77777777" w:rsidTr="00841605">
        <w:tc>
          <w:tcPr>
            <w:tcW w:w="2148" w:type="dxa"/>
          </w:tcPr>
          <w:p w14:paraId="6F96A904" w14:textId="77777777" w:rsidR="00841605" w:rsidRPr="002B453A" w:rsidRDefault="00841605" w:rsidP="00E458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1DEEC61" w14:textId="77777777" w:rsidR="00841605" w:rsidRPr="002B453A" w:rsidRDefault="00841605" w:rsidP="00E4583C">
            <w:pPr>
              <w:rPr>
                <w:rFonts w:asciiTheme="majorHAnsi" w:hAnsiTheme="majorHAnsi"/>
                <w:sz w:val="20"/>
                <w:szCs w:val="20"/>
              </w:rPr>
            </w:pPr>
          </w:p>
        </w:tc>
        <w:sdt>
          <w:sdtPr>
            <w:rPr>
              <w:rFonts w:asciiTheme="majorHAnsi" w:hAnsiTheme="majorHAnsi"/>
              <w:sz w:val="20"/>
              <w:szCs w:val="20"/>
            </w:rPr>
            <w:id w:val="-1325742524"/>
          </w:sdtPr>
          <w:sdtEndPr/>
          <w:sdtContent>
            <w:tc>
              <w:tcPr>
                <w:tcW w:w="7428" w:type="dxa"/>
              </w:tcPr>
              <w:p w14:paraId="601EE455" w14:textId="77777777" w:rsidR="00841605" w:rsidRPr="00841605" w:rsidRDefault="00841605" w:rsidP="00841605">
                <w:pPr>
                  <w:rPr>
                    <w:rFonts w:asciiTheme="majorHAnsi" w:hAnsiTheme="majorHAnsi"/>
                    <w:sz w:val="20"/>
                    <w:szCs w:val="20"/>
                  </w:rPr>
                </w:pPr>
                <w:r w:rsidRPr="00841605">
                  <w:rPr>
                    <w:rFonts w:asciiTheme="majorHAnsi" w:hAnsiTheme="majorHAnsi"/>
                    <w:sz w:val="20"/>
                    <w:szCs w:val="20"/>
                  </w:rPr>
                  <w:t>Students will demonstrate skills in written assignments, recorded and/or face-to-face presentations using technology as is appropriate to their specific internship experience</w:t>
                </w:r>
              </w:p>
              <w:p w14:paraId="1C2A7955" w14:textId="77777777" w:rsidR="00841605" w:rsidRPr="002B453A" w:rsidRDefault="00841605" w:rsidP="00E4583C">
                <w:pPr>
                  <w:rPr>
                    <w:rFonts w:asciiTheme="majorHAnsi" w:hAnsiTheme="majorHAnsi"/>
                    <w:sz w:val="20"/>
                    <w:szCs w:val="20"/>
                  </w:rPr>
                </w:pPr>
              </w:p>
            </w:tc>
          </w:sdtContent>
        </w:sdt>
      </w:tr>
      <w:tr w:rsidR="00841605" w:rsidRPr="002B453A" w14:paraId="23EDB246" w14:textId="77777777" w:rsidTr="00841605">
        <w:trPr>
          <w:trHeight w:val="962"/>
        </w:trPr>
        <w:tc>
          <w:tcPr>
            <w:tcW w:w="2148" w:type="dxa"/>
          </w:tcPr>
          <w:p w14:paraId="7E495051"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D9B252A" w14:textId="77777777" w:rsidR="00841605" w:rsidRPr="002B453A" w:rsidRDefault="00841605" w:rsidP="00841605">
            <w:pPr>
              <w:rPr>
                <w:rFonts w:asciiTheme="majorHAnsi" w:hAnsiTheme="majorHAnsi"/>
                <w:sz w:val="20"/>
                <w:szCs w:val="20"/>
              </w:rPr>
            </w:pPr>
            <w:r>
              <w:rPr>
                <w:rFonts w:asciiTheme="majorHAnsi" w:hAnsiTheme="majorHAnsi"/>
                <w:sz w:val="20"/>
                <w:szCs w:val="20"/>
              </w:rPr>
              <w:t>While participating in the internship experience the students must prepare/write two briefs and a final paper that describe what they are learning, self reflection and an overall evaluation of the experience.</w:t>
            </w:r>
          </w:p>
        </w:tc>
      </w:tr>
      <w:tr w:rsidR="00841605" w:rsidRPr="002B453A" w14:paraId="61C57E67" w14:textId="77777777" w:rsidTr="00841605">
        <w:tc>
          <w:tcPr>
            <w:tcW w:w="2148" w:type="dxa"/>
          </w:tcPr>
          <w:p w14:paraId="70DCDE20"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426264" w14:textId="77777777" w:rsidR="00841605" w:rsidRPr="002B453A" w:rsidRDefault="00CE5C7F" w:rsidP="00841605">
            <w:pPr>
              <w:rPr>
                <w:rFonts w:asciiTheme="majorHAnsi" w:hAnsiTheme="majorHAnsi"/>
                <w:sz w:val="20"/>
                <w:szCs w:val="20"/>
              </w:rPr>
            </w:pPr>
            <w:sdt>
              <w:sdtPr>
                <w:rPr>
                  <w:rFonts w:asciiTheme="majorHAnsi" w:hAnsiTheme="majorHAnsi"/>
                  <w:color w:val="808080" w:themeColor="background1" w:themeShade="80"/>
                  <w:sz w:val="20"/>
                  <w:szCs w:val="20"/>
                </w:rPr>
                <w:id w:val="-1395578544"/>
                <w:text/>
              </w:sdtPr>
              <w:sdtEndPr/>
              <w:sdtContent>
                <w:r w:rsidR="00841605">
                  <w:rPr>
                    <w:rFonts w:asciiTheme="majorHAnsi" w:hAnsiTheme="majorHAnsi"/>
                    <w:color w:val="808080" w:themeColor="background1" w:themeShade="80"/>
                    <w:sz w:val="20"/>
                    <w:szCs w:val="20"/>
                  </w:rPr>
                  <w:t>Student assignments are evaluated using a rubric</w:t>
                </w:r>
                <w:r w:rsidR="00841605" w:rsidRPr="00CB2125">
                  <w:rPr>
                    <w:rFonts w:asciiTheme="majorHAnsi" w:hAnsiTheme="majorHAnsi"/>
                    <w:color w:val="808080" w:themeColor="background1" w:themeShade="80"/>
                    <w:sz w:val="20"/>
                    <w:szCs w:val="20"/>
                  </w:rPr>
                  <w:t xml:space="preserve"> </w:t>
                </w:r>
              </w:sdtContent>
            </w:sdt>
          </w:p>
        </w:tc>
      </w:tr>
      <w:tr w:rsidR="00841605" w:rsidRPr="002B453A" w14:paraId="31EA72EE" w14:textId="77777777" w:rsidTr="00841605">
        <w:tc>
          <w:tcPr>
            <w:tcW w:w="2148" w:type="dxa"/>
          </w:tcPr>
          <w:p w14:paraId="708F1AB8" w14:textId="77777777" w:rsidR="00841605" w:rsidRPr="002B453A" w:rsidRDefault="00841605" w:rsidP="00E458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3D00F4DD" w14:textId="77777777" w:rsidR="00841605" w:rsidRPr="002B453A" w:rsidRDefault="00841605" w:rsidP="00E4583C">
            <w:pPr>
              <w:rPr>
                <w:rFonts w:asciiTheme="majorHAnsi" w:hAnsiTheme="majorHAnsi"/>
                <w:sz w:val="20"/>
                <w:szCs w:val="20"/>
              </w:rPr>
            </w:pPr>
          </w:p>
        </w:tc>
        <w:sdt>
          <w:sdtPr>
            <w:rPr>
              <w:rFonts w:asciiTheme="majorHAnsi" w:hAnsiTheme="majorHAnsi"/>
              <w:sz w:val="20"/>
              <w:szCs w:val="20"/>
            </w:rPr>
            <w:id w:val="780075392"/>
          </w:sdtPr>
          <w:sdtEndPr/>
          <w:sdtContent>
            <w:tc>
              <w:tcPr>
                <w:tcW w:w="7428" w:type="dxa"/>
              </w:tcPr>
              <w:p w14:paraId="68BE8B0A" w14:textId="77777777" w:rsidR="00841605" w:rsidRPr="00841605" w:rsidRDefault="00841605" w:rsidP="00841605">
                <w:pPr>
                  <w:rPr>
                    <w:rFonts w:asciiTheme="majorHAnsi" w:hAnsiTheme="majorHAnsi"/>
                    <w:sz w:val="20"/>
                    <w:szCs w:val="20"/>
                  </w:rPr>
                </w:pPr>
                <w:r w:rsidRPr="00841605">
                  <w:rPr>
                    <w:rFonts w:asciiTheme="majorHAnsi" w:hAnsiTheme="majorHAnsi"/>
                    <w:sz w:val="20"/>
                    <w:szCs w:val="20"/>
                  </w:rPr>
                  <w:t>Students will demonstrate professional behavior and dress as expected in their specific internship experience</w:t>
                </w:r>
              </w:p>
              <w:p w14:paraId="70E8E6C8" w14:textId="77777777" w:rsidR="00841605" w:rsidRPr="002B453A" w:rsidRDefault="00841605" w:rsidP="00E4583C">
                <w:pPr>
                  <w:rPr>
                    <w:rFonts w:asciiTheme="majorHAnsi" w:hAnsiTheme="majorHAnsi"/>
                    <w:sz w:val="20"/>
                    <w:szCs w:val="20"/>
                  </w:rPr>
                </w:pPr>
              </w:p>
            </w:tc>
          </w:sdtContent>
        </w:sdt>
      </w:tr>
      <w:tr w:rsidR="00841605" w:rsidRPr="002B453A" w14:paraId="016CD1DB" w14:textId="77777777" w:rsidTr="00841605">
        <w:tc>
          <w:tcPr>
            <w:tcW w:w="2148" w:type="dxa"/>
          </w:tcPr>
          <w:p w14:paraId="0A47DA13"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73666985"/>
          </w:sdtPr>
          <w:sdtEndPr/>
          <w:sdtContent>
            <w:tc>
              <w:tcPr>
                <w:tcW w:w="7428" w:type="dxa"/>
              </w:tcPr>
              <w:p w14:paraId="0185B491" w14:textId="77777777" w:rsidR="00841605" w:rsidRPr="002B453A" w:rsidRDefault="008D7BF3" w:rsidP="008D7BF3">
                <w:pPr>
                  <w:rPr>
                    <w:rFonts w:asciiTheme="majorHAnsi" w:hAnsiTheme="majorHAnsi"/>
                    <w:sz w:val="20"/>
                    <w:szCs w:val="20"/>
                  </w:rPr>
                </w:pPr>
                <w:r>
                  <w:rPr>
                    <w:rFonts w:asciiTheme="majorHAnsi" w:hAnsiTheme="majorHAnsi"/>
                    <w:sz w:val="20"/>
                    <w:szCs w:val="20"/>
                  </w:rPr>
                  <w:t>While participating in the internship students must be on time, dress and behave appropriately for the specific organizational site.</w:t>
                </w:r>
              </w:p>
            </w:tc>
          </w:sdtContent>
        </w:sdt>
      </w:tr>
      <w:tr w:rsidR="00841605" w:rsidRPr="002B453A" w14:paraId="6028B2BB" w14:textId="77777777" w:rsidTr="00841605">
        <w:tc>
          <w:tcPr>
            <w:tcW w:w="2148" w:type="dxa"/>
          </w:tcPr>
          <w:p w14:paraId="46BB745C"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6BBC6F" w14:textId="77777777" w:rsidR="00841605" w:rsidRPr="002B453A" w:rsidRDefault="00CE5C7F" w:rsidP="008D7BF3">
            <w:pPr>
              <w:rPr>
                <w:rFonts w:asciiTheme="majorHAnsi" w:hAnsiTheme="majorHAnsi"/>
                <w:sz w:val="20"/>
                <w:szCs w:val="20"/>
              </w:rPr>
            </w:pPr>
            <w:sdt>
              <w:sdtPr>
                <w:rPr>
                  <w:rFonts w:asciiTheme="majorHAnsi" w:hAnsiTheme="majorHAnsi"/>
                  <w:color w:val="808080" w:themeColor="background1" w:themeShade="80"/>
                  <w:sz w:val="20"/>
                  <w:szCs w:val="20"/>
                </w:rPr>
                <w:id w:val="381141169"/>
                <w:text/>
              </w:sdtPr>
              <w:sdtEndPr/>
              <w:sdtContent>
                <w:r w:rsidR="008D7BF3" w:rsidRPr="002611C5">
                  <w:rPr>
                    <w:rFonts w:asciiTheme="majorHAnsi" w:hAnsiTheme="majorHAnsi"/>
                    <w:color w:val="808080" w:themeColor="background1" w:themeShade="80"/>
                    <w:sz w:val="20"/>
                    <w:szCs w:val="20"/>
                  </w:rPr>
                  <w:t xml:space="preserve">Student performance is evaluated by their supervisors that includes duties, attitude, attendance and areas in need of improvement </w:t>
                </w:r>
                <w:r w:rsidR="008D7BF3">
                  <w:rPr>
                    <w:rFonts w:asciiTheme="majorHAnsi" w:hAnsiTheme="majorHAnsi"/>
                    <w:color w:val="808080" w:themeColor="background1" w:themeShade="80"/>
                    <w:sz w:val="20"/>
                    <w:szCs w:val="20"/>
                  </w:rPr>
                  <w:t xml:space="preserve"> using a rubric</w:t>
                </w:r>
              </w:sdtContent>
            </w:sdt>
          </w:p>
        </w:tc>
      </w:tr>
    </w:tbl>
    <w:p w14:paraId="0D89032C" w14:textId="77777777" w:rsidR="00B00F09" w:rsidRPr="000E0237" w:rsidRDefault="00B00F09" w:rsidP="00B00F0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00F09" w:rsidRPr="002B453A" w14:paraId="65E54980" w14:textId="77777777" w:rsidTr="00BF2D10">
        <w:tc>
          <w:tcPr>
            <w:tcW w:w="2148" w:type="dxa"/>
          </w:tcPr>
          <w:p w14:paraId="5C4B5E7D" w14:textId="79ACAF97" w:rsidR="00B00F09" w:rsidRPr="00575870" w:rsidRDefault="00B00F09" w:rsidP="00BF2D10">
            <w:pPr>
              <w:jc w:val="center"/>
              <w:rPr>
                <w:rFonts w:asciiTheme="majorHAnsi" w:hAnsiTheme="majorHAnsi"/>
                <w:b/>
                <w:sz w:val="20"/>
                <w:szCs w:val="20"/>
              </w:rPr>
            </w:pPr>
            <w:r>
              <w:rPr>
                <w:rFonts w:asciiTheme="majorHAnsi" w:hAnsiTheme="majorHAnsi"/>
                <w:b/>
                <w:sz w:val="20"/>
                <w:szCs w:val="20"/>
              </w:rPr>
              <w:t>Outcome 5</w:t>
            </w:r>
          </w:p>
        </w:tc>
        <w:sdt>
          <w:sdtPr>
            <w:rPr>
              <w:rFonts w:asciiTheme="majorHAnsi" w:hAnsiTheme="majorHAnsi"/>
              <w:sz w:val="20"/>
              <w:szCs w:val="20"/>
            </w:rPr>
            <w:id w:val="1425539941"/>
          </w:sdtPr>
          <w:sdtEndPr/>
          <w:sdtContent>
            <w:tc>
              <w:tcPr>
                <w:tcW w:w="7428" w:type="dxa"/>
              </w:tcPr>
              <w:p w14:paraId="5274CCE5" w14:textId="65F6CCC1" w:rsidR="00B00F09" w:rsidRPr="002B453A" w:rsidRDefault="00C31480" w:rsidP="00EC1935">
                <w:pPr>
                  <w:rPr>
                    <w:rFonts w:asciiTheme="majorHAnsi" w:hAnsiTheme="majorHAnsi"/>
                    <w:sz w:val="20"/>
                    <w:szCs w:val="20"/>
                  </w:rPr>
                </w:pPr>
                <w:r>
                  <w:rPr>
                    <w:rFonts w:asciiTheme="majorHAnsi" w:hAnsiTheme="majorHAnsi"/>
                    <w:sz w:val="20"/>
                    <w:szCs w:val="20"/>
                  </w:rPr>
                  <w:t>Students will communicate effectively and professionally in writing and demonstrate b</w:t>
                </w:r>
                <w:r w:rsidR="00B00F09">
                  <w:rPr>
                    <w:rFonts w:asciiTheme="majorHAnsi" w:hAnsiTheme="majorHAnsi"/>
                    <w:sz w:val="20"/>
                    <w:szCs w:val="20"/>
                  </w:rPr>
                  <w:t xml:space="preserve">usiness </w:t>
                </w:r>
                <w:r>
                  <w:rPr>
                    <w:rFonts w:asciiTheme="majorHAnsi" w:hAnsiTheme="majorHAnsi"/>
                    <w:sz w:val="20"/>
                    <w:szCs w:val="20"/>
                  </w:rPr>
                  <w:t>k</w:t>
                </w:r>
                <w:r w:rsidR="00B00F09">
                  <w:rPr>
                    <w:rFonts w:asciiTheme="majorHAnsi" w:hAnsiTheme="majorHAnsi"/>
                    <w:sz w:val="20"/>
                    <w:szCs w:val="20"/>
                  </w:rPr>
                  <w:t>nowledge</w:t>
                </w:r>
              </w:p>
            </w:tc>
          </w:sdtContent>
        </w:sdt>
      </w:tr>
      <w:tr w:rsidR="00B00F09" w:rsidRPr="002B453A" w14:paraId="4B943573" w14:textId="77777777" w:rsidTr="00BF2D10">
        <w:tc>
          <w:tcPr>
            <w:tcW w:w="2148" w:type="dxa"/>
          </w:tcPr>
          <w:p w14:paraId="2841AB50" w14:textId="45DF6223" w:rsidR="00B00F09" w:rsidRPr="002B453A" w:rsidRDefault="00C31480" w:rsidP="00C31480">
            <w:pPr>
              <w:rPr>
                <w:rFonts w:asciiTheme="majorHAnsi" w:hAnsiTheme="majorHAnsi"/>
                <w:sz w:val="20"/>
                <w:szCs w:val="20"/>
              </w:rPr>
            </w:pPr>
            <w:r>
              <w:rPr>
                <w:rFonts w:asciiTheme="majorHAnsi" w:hAnsiTheme="majorHAnsi"/>
                <w:sz w:val="20"/>
                <w:szCs w:val="20"/>
              </w:rPr>
              <w:t xml:space="preserve">Which learning activities are responsible for this outcome?  </w:t>
            </w:r>
          </w:p>
        </w:tc>
        <w:tc>
          <w:tcPr>
            <w:tcW w:w="7428" w:type="dxa"/>
          </w:tcPr>
          <w:p w14:paraId="7A55E08B" w14:textId="1933A5B8" w:rsidR="00B00F09" w:rsidRPr="002B453A" w:rsidRDefault="00CE5C7F" w:rsidP="00C31480">
            <w:pPr>
              <w:rPr>
                <w:rFonts w:asciiTheme="majorHAnsi" w:hAnsiTheme="majorHAnsi"/>
                <w:sz w:val="20"/>
                <w:szCs w:val="20"/>
              </w:rPr>
            </w:pPr>
            <w:sdt>
              <w:sdtPr>
                <w:rPr>
                  <w:rFonts w:ascii="Cambria" w:eastAsia="Calibri" w:hAnsi="Cambria" w:cs="Arial"/>
                  <w:sz w:val="20"/>
                  <w:szCs w:val="20"/>
                </w:rPr>
                <w:id w:val="-1294900252"/>
                <w:text/>
              </w:sdtPr>
              <w:sdtEndPr/>
              <w:sdtContent>
                <w:r w:rsidR="00B00F09" w:rsidRPr="00C33631">
                  <w:rPr>
                    <w:rFonts w:ascii="Cambria" w:eastAsia="Calibri" w:hAnsi="Cambria" w:cs="Arial"/>
                    <w:sz w:val="20"/>
                    <w:szCs w:val="20"/>
                  </w:rPr>
                  <w:t>Provide two briefs to the Internship Director while being evaluated by their internship site supervisor during the semester.  .</w:t>
                </w:r>
              </w:sdtContent>
            </w:sdt>
            <w:r w:rsidR="00B00F09" w:rsidRPr="002B453A">
              <w:rPr>
                <w:rFonts w:asciiTheme="majorHAnsi" w:hAnsiTheme="majorHAnsi"/>
                <w:sz w:val="20"/>
                <w:szCs w:val="20"/>
              </w:rPr>
              <w:t xml:space="preserve"> </w:t>
            </w:r>
          </w:p>
        </w:tc>
      </w:tr>
      <w:tr w:rsidR="00B00F09" w:rsidRPr="002B453A" w14:paraId="141CF221" w14:textId="77777777" w:rsidTr="00BF2D10">
        <w:tc>
          <w:tcPr>
            <w:tcW w:w="2148" w:type="dxa"/>
          </w:tcPr>
          <w:p w14:paraId="4B8DA74D" w14:textId="4BF57FBB" w:rsidR="00B00F09" w:rsidRPr="002B453A" w:rsidRDefault="00C31480" w:rsidP="00BF2D1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color w:val="808080" w:themeColor="background1" w:themeShade="80"/>
              <w:sz w:val="20"/>
              <w:szCs w:val="20"/>
            </w:rPr>
            <w:id w:val="-1987393539"/>
          </w:sdtPr>
          <w:sdtEndPr/>
          <w:sdtContent>
            <w:tc>
              <w:tcPr>
                <w:tcW w:w="7428" w:type="dxa"/>
              </w:tcPr>
              <w:p w14:paraId="145821FF" w14:textId="601A9B39" w:rsidR="00B00F09" w:rsidRPr="00212A84" w:rsidRDefault="00C31480" w:rsidP="00C31480">
                <w:pPr>
                  <w:rPr>
                    <w:rFonts w:asciiTheme="majorHAnsi" w:hAnsiTheme="majorHAnsi"/>
                    <w:color w:val="808080" w:themeColor="background1" w:themeShade="80"/>
                    <w:sz w:val="20"/>
                    <w:szCs w:val="20"/>
                  </w:rPr>
                </w:pPr>
                <w:r w:rsidRPr="00C33631">
                  <w:rPr>
                    <w:rFonts w:ascii="Cambria" w:eastAsia="Calibri" w:hAnsi="Cambria" w:cs="Arial"/>
                    <w:sz w:val="20"/>
                    <w:szCs w:val="20"/>
                  </w:rPr>
                  <w:t>The site supervisor evaluates the student’s performance 3 times during the semester on duties, attitude, attendance, areas in need of improvement and overall performance.  The Internship Director will evaluate the final internship report using a rubric</w:t>
                </w:r>
              </w:p>
            </w:tc>
          </w:sdtContent>
        </w:sdt>
      </w:tr>
    </w:tbl>
    <w:p w14:paraId="3581A232" w14:textId="77777777" w:rsidR="00B00F09" w:rsidRDefault="00B00F09" w:rsidP="00B00F0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145DA9EB"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84C6B1E"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B65A6E"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2A695CA6" w14:textId="77777777" w:rsidTr="0015536A">
        <w:tc>
          <w:tcPr>
            <w:tcW w:w="11016" w:type="dxa"/>
            <w:shd w:val="clear" w:color="auto" w:fill="D9D9D9" w:themeFill="background1" w:themeFillShade="D9"/>
          </w:tcPr>
          <w:p w14:paraId="2CB80375"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FC0BC28" w14:textId="77777777" w:rsidTr="0015536A">
        <w:tc>
          <w:tcPr>
            <w:tcW w:w="11016" w:type="dxa"/>
            <w:shd w:val="clear" w:color="auto" w:fill="F2F2F2" w:themeFill="background1" w:themeFillShade="F2"/>
          </w:tcPr>
          <w:p w14:paraId="2714082D"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68A5ED8"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5655CA9" w14:textId="77777777" w:rsidR="0015536A" w:rsidRPr="008426D1" w:rsidRDefault="0015536A" w:rsidP="0015536A">
            <w:pPr>
              <w:rPr>
                <w:rFonts w:ascii="Times New Roman" w:hAnsi="Times New Roman" w:cs="Times New Roman"/>
                <w:b/>
                <w:color w:val="FF0000"/>
                <w:sz w:val="14"/>
                <w:szCs w:val="24"/>
              </w:rPr>
            </w:pPr>
          </w:p>
          <w:p w14:paraId="5CA09137"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6EFD24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0963E6B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8959413"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5E8832"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E9BEA90"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E826EA8" w14:textId="77777777" w:rsidR="0015536A" w:rsidRPr="008426D1" w:rsidRDefault="0015536A" w:rsidP="003E5F56">
            <w:pPr>
              <w:spacing w:after="200" w:line="276" w:lineRule="auto"/>
              <w:ind w:left="720" w:hanging="720"/>
              <w:rPr>
                <w:rFonts w:ascii="Times New Roman" w:hAnsi="Times New Roman" w:cs="Times New Roman"/>
                <w:b/>
                <w:color w:val="000000" w:themeColor="text1"/>
                <w:sz w:val="18"/>
                <w:szCs w:val="28"/>
              </w:rPr>
            </w:pPr>
          </w:p>
          <w:p w14:paraId="5CDBDC6D"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27274636" wp14:editId="28BD5BB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9A420AE"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886A04F" w14:textId="77777777" w:rsidR="00FB38CA" w:rsidRPr="008426D1" w:rsidRDefault="00FB38CA" w:rsidP="00FB38CA">
            <w:pPr>
              <w:tabs>
                <w:tab w:val="left" w:pos="360"/>
                <w:tab w:val="left" w:pos="720"/>
              </w:tabs>
              <w:rPr>
                <w:rFonts w:asciiTheme="majorHAnsi" w:hAnsiTheme="majorHAnsi"/>
                <w:sz w:val="18"/>
                <w:szCs w:val="18"/>
              </w:rPr>
            </w:pPr>
          </w:p>
        </w:tc>
      </w:tr>
    </w:tbl>
    <w:p w14:paraId="2FFF32FC"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C53A8F6"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35280385" w:edGrp="everyone" w:displacedByCustomXml="prev"/>
        <w:p w14:paraId="6085E724"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135280385" w:displacedByCustomXml="next"/>
      </w:sdtContent>
    </w:sdt>
    <w:p w14:paraId="203B90BA" w14:textId="77777777" w:rsidR="00D05F3C" w:rsidRDefault="00D05F3C" w:rsidP="00D05F3C">
      <w:pPr>
        <w:pStyle w:val="Pa470"/>
        <w:spacing w:after="120"/>
        <w:ind w:left="360" w:hanging="360"/>
        <w:jc w:val="both"/>
        <w:rPr>
          <w:b/>
          <w:bCs/>
          <w:color w:val="000000"/>
          <w:sz w:val="16"/>
          <w:szCs w:val="16"/>
        </w:rPr>
      </w:pPr>
    </w:p>
    <w:p w14:paraId="20075730"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3713. Business Finance </w:t>
      </w:r>
      <w:r>
        <w:rPr>
          <w:color w:val="000000"/>
          <w:sz w:val="16"/>
          <w:szCs w:val="16"/>
        </w:rPr>
        <w:t>Legal forms of American business organization, policies, meth</w:t>
      </w:r>
      <w:r>
        <w:rPr>
          <w:color w:val="000000"/>
          <w:sz w:val="16"/>
          <w:szCs w:val="16"/>
        </w:rPr>
        <w:softHyphen/>
        <w:t xml:space="preserve">ods, and institutions involved in financing business. The principles of financial management will be studied with emphasis on the corporation, including cash flows, securities, financial structures, expansion, and acquisitions. Prerequisite, ACCT 2133 or 2023. Fall, Spring, Summer. </w:t>
      </w:r>
    </w:p>
    <w:p w14:paraId="54A89591"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3733. Personal Finance </w:t>
      </w:r>
      <w:r>
        <w:rPr>
          <w:color w:val="000000"/>
          <w:sz w:val="16"/>
          <w:szCs w:val="16"/>
        </w:rPr>
        <w:t xml:space="preserve">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Demand. </w:t>
      </w:r>
    </w:p>
    <w:p w14:paraId="627EC04D"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3763. Financial Institutions and Markets </w:t>
      </w:r>
      <w:r>
        <w:rPr>
          <w:color w:val="000000"/>
          <w:sz w:val="16"/>
          <w:szCs w:val="16"/>
        </w:rPr>
        <w:t xml:space="preserve">An in depth study of financial institutions such as banks, savings and loans, insurance companies and financial markets. Primary emphasis will be on depository institutions. Prerequisite, FIN 3713. Fall, Spring. </w:t>
      </w:r>
    </w:p>
    <w:p w14:paraId="33A44801"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3773. Financial Risk Management </w:t>
      </w:r>
      <w:r>
        <w:rPr>
          <w:color w:val="000000"/>
          <w:sz w:val="16"/>
          <w:szCs w:val="16"/>
        </w:rPr>
        <w:t xml:space="preserve">An in depth study of financial risks facing banks, such risks as those arising from fixed income and foreign exchange investments will be covered. Fall. </w:t>
      </w:r>
    </w:p>
    <w:p w14:paraId="406B15C5"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3813. International Financial Management and Banking </w:t>
      </w:r>
      <w:r>
        <w:rPr>
          <w:color w:val="000000"/>
          <w:sz w:val="16"/>
          <w:szCs w:val="16"/>
        </w:rPr>
        <w:t xml:space="preserve">Study of financial concepts and issues in banking as they relate to business decisions in a global economy. Demand. </w:t>
      </w:r>
    </w:p>
    <w:p w14:paraId="672F0460"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4013. Financial Wealth Management </w:t>
      </w:r>
      <w:r>
        <w:rPr>
          <w:color w:val="000000"/>
          <w:sz w:val="16"/>
          <w:szCs w:val="16"/>
        </w:rPr>
        <w:t xml:space="preserve">The application of financial planning topics to realistic scenarios and case studies involving personal and small business financial planning. Prerequisites, FIN 2013 or 4723. Corequisites, ACCT 4013, ACCT 4163, and LAW 4043. Spring. </w:t>
      </w:r>
    </w:p>
    <w:p w14:paraId="11C7C09A"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4293. New Venture Financing </w:t>
      </w:r>
      <w:r>
        <w:rPr>
          <w:color w:val="000000"/>
          <w:sz w:val="16"/>
          <w:szCs w:val="16"/>
        </w:rPr>
        <w:t>Introduction to the dynamic challenges facing new busi</w:t>
      </w:r>
      <w:r>
        <w:rPr>
          <w:color w:val="000000"/>
          <w:sz w:val="16"/>
          <w:szCs w:val="16"/>
        </w:rPr>
        <w:softHyphen/>
        <w:t xml:space="preserve">ness ventures in securing financial backing to support growth and development. Venture capital, internally generated funding and external sources of funding will be discussed along with debt and equity financing. Demand. </w:t>
      </w:r>
    </w:p>
    <w:p w14:paraId="373492BC"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4723. Investments </w:t>
      </w:r>
      <w:r>
        <w:rPr>
          <w:color w:val="000000"/>
          <w:sz w:val="16"/>
          <w:szCs w:val="16"/>
        </w:rPr>
        <w:t xml:space="preserve">Security investment, the tools of investment analysis, the formulation of investment policy and the role of the individual investor in the economy. Prerequisite, FIN 3713. Fall, Spring. </w:t>
      </w:r>
    </w:p>
    <w:p w14:paraId="76EE1860"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4743. Managerial Finance </w:t>
      </w:r>
      <w:r>
        <w:rPr>
          <w:color w:val="000000"/>
          <w:sz w:val="16"/>
          <w:szCs w:val="16"/>
        </w:rPr>
        <w:t xml:space="preserve">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Prerequisite, FIN 3713. Spring. </w:t>
      </w:r>
    </w:p>
    <w:p w14:paraId="272A122A" w14:textId="77777777" w:rsidR="00D05F3C" w:rsidRDefault="00D05F3C" w:rsidP="00D05F3C">
      <w:pPr>
        <w:pStyle w:val="Pa470"/>
        <w:spacing w:after="120"/>
        <w:ind w:left="360" w:hanging="360"/>
        <w:jc w:val="both"/>
        <w:rPr>
          <w:color w:val="000000"/>
          <w:sz w:val="16"/>
          <w:szCs w:val="16"/>
        </w:rPr>
      </w:pPr>
      <w:r>
        <w:rPr>
          <w:b/>
          <w:bCs/>
          <w:color w:val="000000"/>
          <w:sz w:val="16"/>
          <w:szCs w:val="16"/>
        </w:rPr>
        <w:lastRenderedPageBreak/>
        <w:t xml:space="preserve">FIN 4753. Capital Management </w:t>
      </w:r>
      <w:r>
        <w:rPr>
          <w:color w:val="000000"/>
          <w:sz w:val="16"/>
          <w:szCs w:val="16"/>
        </w:rPr>
        <w:t xml:space="preserve">Analysis of the management aspects relating to the inflows and outflows of permanent capital in business enterprises. Examines the management of long-term assets, long-term credit, equity and internal financing. Corporate expansion including mergers, acquisitions, corporate reorganization, and bankruptcies. Prerequisite: FIN 3713. Fall, Spring. </w:t>
      </w:r>
    </w:p>
    <w:p w14:paraId="14078F55"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4763. Bank Management </w:t>
      </w:r>
      <w:r>
        <w:rPr>
          <w:color w:val="000000"/>
          <w:sz w:val="16"/>
          <w:szCs w:val="16"/>
        </w:rPr>
        <w:t>Principles used in the management of commercial banks, relat</w:t>
      </w:r>
      <w:r>
        <w:rPr>
          <w:color w:val="000000"/>
          <w:sz w:val="16"/>
          <w:szCs w:val="16"/>
        </w:rPr>
        <w:softHyphen/>
        <w:t xml:space="preserve">ing to loans, credit analysis, security portfolios, analysis and interpretations of Federal Reserve regulations and publications. Prerequisite, FIN 3713. Fall. </w:t>
      </w:r>
    </w:p>
    <w:p w14:paraId="01125A98"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4773. Advanced Bank Management </w:t>
      </w:r>
      <w:r>
        <w:rPr>
          <w:color w:val="000000"/>
          <w:sz w:val="16"/>
          <w:szCs w:val="16"/>
        </w:rPr>
        <w:t xml:space="preserve">Applications of financial management techniques to ban management decisions through experiential learning opportunities. Computer based analysis, simulations, and written and oral presentations. Prerequisite, FIN 4763. Spring. </w:t>
      </w:r>
    </w:p>
    <w:p w14:paraId="382A1ADD"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4783. Internship in Bank Management </w:t>
      </w:r>
      <w:r>
        <w:rPr>
          <w:color w:val="000000"/>
          <w:sz w:val="16"/>
          <w:szCs w:val="16"/>
        </w:rPr>
        <w:t>Supervised work experience with bank manage</w:t>
      </w:r>
      <w:r>
        <w:rPr>
          <w:color w:val="000000"/>
          <w:sz w:val="16"/>
          <w:szCs w:val="16"/>
        </w:rPr>
        <w:softHyphen/>
        <w:t xml:space="preserve">ment in an appropriate banking environment. To earn intern credit, each student is expected to spend six to eight hours per week for 15 weeks or the equivalent at the bank. Prerequisites, Junior or Senior standing is required. Fall, Spring, Summer. </w:t>
      </w:r>
    </w:p>
    <w:p w14:paraId="2168D21A" w14:textId="038D22E6" w:rsidR="00D05F3C" w:rsidRPr="003E5F56" w:rsidRDefault="00D05F3C" w:rsidP="003E5F56">
      <w:pPr>
        <w:ind w:left="720" w:hanging="720"/>
        <w:rPr>
          <w:rFonts w:ascii="Times New Roman" w:hAnsi="Times New Roman" w:cs="Times New Roman"/>
          <w:b/>
          <w:i/>
          <w:color w:val="548DD4" w:themeColor="text2" w:themeTint="99"/>
          <w:sz w:val="28"/>
          <w:szCs w:val="24"/>
        </w:rPr>
      </w:pPr>
      <w:r w:rsidRPr="003E5F56">
        <w:rPr>
          <w:rFonts w:ascii="Times New Roman" w:hAnsi="Times New Roman" w:cs="Times New Roman"/>
          <w:b/>
          <w:i/>
          <w:color w:val="548DD4" w:themeColor="text2" w:themeTint="99"/>
          <w:sz w:val="28"/>
          <w:szCs w:val="24"/>
        </w:rPr>
        <w:t>F</w:t>
      </w:r>
      <w:r w:rsidR="00543D32">
        <w:rPr>
          <w:rFonts w:ascii="Times New Roman" w:hAnsi="Times New Roman" w:cs="Times New Roman"/>
          <w:b/>
          <w:i/>
          <w:color w:val="548DD4" w:themeColor="text2" w:themeTint="99"/>
          <w:sz w:val="28"/>
          <w:szCs w:val="24"/>
        </w:rPr>
        <w:t>IN</w:t>
      </w:r>
      <w:r w:rsidRPr="003E5F56">
        <w:rPr>
          <w:rFonts w:ascii="Times New Roman" w:hAnsi="Times New Roman" w:cs="Times New Roman"/>
          <w:b/>
          <w:i/>
          <w:color w:val="548DD4" w:themeColor="text2" w:themeTint="99"/>
          <w:sz w:val="28"/>
          <w:szCs w:val="24"/>
        </w:rPr>
        <w:t xml:space="preserve"> 479V.  Finance Internship</w:t>
      </w:r>
      <w:r w:rsidRPr="00B00F09">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631061547"/>
          <w:placeholder>
            <w:docPart w:val="D31CDBEE4FA6452CB17CB0C1808C8727"/>
          </w:placeholder>
        </w:sdtPr>
        <w:sdtEndPr/>
        <w:sdtContent>
          <w:r w:rsidRPr="003E5F56">
            <w:rPr>
              <w:rFonts w:ascii="Times New Roman" w:hAnsi="Times New Roman" w:cs="Times New Roman"/>
              <w:b/>
              <w:i/>
              <w:color w:val="548DD4" w:themeColor="text2" w:themeTint="99"/>
              <w:sz w:val="28"/>
              <w:szCs w:val="24"/>
            </w:rPr>
            <w:t xml:space="preserve">Provides practical experience in a variety of finance settings.  Students will be assigned to work with an organization, supervised by an experienced professional to gain real world training.  </w:t>
          </w:r>
          <w:sdt>
            <w:sdtPr>
              <w:rPr>
                <w:rFonts w:ascii="Times New Roman" w:hAnsi="Times New Roman" w:cs="Times New Roman"/>
                <w:b/>
                <w:i/>
                <w:color w:val="548DD4" w:themeColor="text2" w:themeTint="99"/>
                <w:sz w:val="28"/>
                <w:szCs w:val="24"/>
              </w:rPr>
              <w:id w:val="-423575975"/>
              <w:placeholder>
                <w:docPart w:val="9235EFF50C7340DF80BB81A86A08B302"/>
              </w:placeholder>
            </w:sdtPr>
            <w:sdtEndPr/>
            <w:sdtContent>
              <w:r w:rsidR="003E5F56" w:rsidRPr="003E5F56">
                <w:rPr>
                  <w:rFonts w:ascii="Times New Roman" w:hAnsi="Times New Roman" w:cs="Times New Roman"/>
                  <w:b/>
                  <w:i/>
                  <w:color w:val="548DD4" w:themeColor="text2" w:themeTint="99"/>
                  <w:sz w:val="28"/>
                  <w:szCs w:val="24"/>
                </w:rPr>
                <w:t>Prerequisite</w:t>
              </w:r>
              <w:r w:rsidR="00777854">
                <w:rPr>
                  <w:rFonts w:ascii="Times New Roman" w:hAnsi="Times New Roman" w:cs="Times New Roman"/>
                  <w:b/>
                  <w:i/>
                  <w:color w:val="548DD4" w:themeColor="text2" w:themeTint="99"/>
                  <w:sz w:val="28"/>
                  <w:szCs w:val="24"/>
                </w:rPr>
                <w:t>s</w:t>
              </w:r>
              <w:r w:rsidR="003E5F56" w:rsidRPr="003E5F56">
                <w:rPr>
                  <w:rFonts w:ascii="Times New Roman" w:hAnsi="Times New Roman" w:cs="Times New Roman"/>
                  <w:b/>
                  <w:i/>
                  <w:color w:val="548DD4" w:themeColor="text2" w:themeTint="99"/>
                  <w:sz w:val="28"/>
                  <w:szCs w:val="24"/>
                </w:rPr>
                <w:t xml:space="preserve">, </w:t>
              </w:r>
              <w:r w:rsidR="000F135E">
                <w:rPr>
                  <w:rFonts w:ascii="Times New Roman" w:hAnsi="Times New Roman" w:cs="Times New Roman"/>
                  <w:b/>
                  <w:i/>
                  <w:color w:val="548DD4" w:themeColor="text2" w:themeTint="99"/>
                  <w:sz w:val="28"/>
                  <w:szCs w:val="24"/>
                </w:rPr>
                <w:t>FIN 3713,</w:t>
              </w:r>
              <w:r w:rsidR="003E5F56" w:rsidRPr="003E5F56">
                <w:rPr>
                  <w:rFonts w:ascii="Times New Roman" w:hAnsi="Times New Roman" w:cs="Times New Roman"/>
                  <w:b/>
                  <w:i/>
                  <w:color w:val="548DD4" w:themeColor="text2" w:themeTint="99"/>
                  <w:sz w:val="28"/>
                  <w:szCs w:val="24"/>
                </w:rPr>
                <w:t xml:space="preserve"> </w:t>
              </w:r>
              <w:r w:rsidR="00624160">
                <w:rPr>
                  <w:rFonts w:ascii="Times New Roman" w:hAnsi="Times New Roman" w:cs="Times New Roman"/>
                  <w:b/>
                  <w:i/>
                  <w:color w:val="548DD4" w:themeColor="text2" w:themeTint="99"/>
                  <w:sz w:val="28"/>
                  <w:szCs w:val="24"/>
                </w:rPr>
                <w:t xml:space="preserve">3 </w:t>
              </w:r>
              <w:r w:rsidR="00181C46">
                <w:rPr>
                  <w:rFonts w:ascii="Times New Roman" w:hAnsi="Times New Roman" w:cs="Times New Roman"/>
                  <w:b/>
                  <w:i/>
                  <w:color w:val="548DD4" w:themeColor="text2" w:themeTint="99"/>
                  <w:sz w:val="28"/>
                  <w:szCs w:val="24"/>
                </w:rPr>
                <w:t xml:space="preserve">additional </w:t>
              </w:r>
              <w:r w:rsidR="00624160">
                <w:rPr>
                  <w:rFonts w:ascii="Times New Roman" w:hAnsi="Times New Roman" w:cs="Times New Roman"/>
                  <w:b/>
                  <w:i/>
                  <w:color w:val="548DD4" w:themeColor="text2" w:themeTint="99"/>
                  <w:sz w:val="28"/>
                  <w:szCs w:val="24"/>
                </w:rPr>
                <w:t>hours of upper-level Finance</w:t>
              </w:r>
              <w:r w:rsidR="00E770C7">
                <w:rPr>
                  <w:rFonts w:ascii="Times New Roman" w:hAnsi="Times New Roman" w:cs="Times New Roman"/>
                  <w:b/>
                  <w:i/>
                  <w:color w:val="548DD4" w:themeColor="text2" w:themeTint="99"/>
                  <w:sz w:val="28"/>
                  <w:szCs w:val="24"/>
                </w:rPr>
                <w:t xml:space="preserve">, </w:t>
              </w:r>
              <w:r w:rsidR="003E5F56" w:rsidRPr="003E5F56">
                <w:rPr>
                  <w:rFonts w:ascii="Times New Roman" w:hAnsi="Times New Roman" w:cs="Times New Roman"/>
                  <w:b/>
                  <w:i/>
                  <w:color w:val="548DD4" w:themeColor="text2" w:themeTint="99"/>
                  <w:sz w:val="28"/>
                  <w:szCs w:val="24"/>
                </w:rPr>
                <w:t>approv</w:t>
              </w:r>
              <w:r w:rsidR="000F135E">
                <w:rPr>
                  <w:rFonts w:ascii="Times New Roman" w:hAnsi="Times New Roman" w:cs="Times New Roman"/>
                  <w:b/>
                  <w:i/>
                  <w:color w:val="548DD4" w:themeColor="text2" w:themeTint="99"/>
                  <w:sz w:val="28"/>
                  <w:szCs w:val="24"/>
                </w:rPr>
                <w:t>al</w:t>
              </w:r>
              <w:r w:rsidR="003E5F56" w:rsidRPr="003E5F56">
                <w:rPr>
                  <w:rFonts w:ascii="Times New Roman" w:hAnsi="Times New Roman" w:cs="Times New Roman"/>
                  <w:b/>
                  <w:i/>
                  <w:color w:val="548DD4" w:themeColor="text2" w:themeTint="99"/>
                  <w:sz w:val="28"/>
                  <w:szCs w:val="24"/>
                </w:rPr>
                <w:t xml:space="preserve"> by instructor and department chair</w:t>
              </w:r>
              <w:r w:rsidR="000F135E">
                <w:rPr>
                  <w:rFonts w:ascii="Times New Roman" w:hAnsi="Times New Roman" w:cs="Times New Roman"/>
                  <w:b/>
                  <w:i/>
                  <w:color w:val="548DD4" w:themeColor="text2" w:themeTint="99"/>
                  <w:sz w:val="28"/>
                  <w:szCs w:val="24"/>
                </w:rPr>
                <w:t>, and</w:t>
              </w:r>
            </w:sdtContent>
          </w:sdt>
          <w:r w:rsidR="003E5F56" w:rsidRPr="003E5F56">
            <w:rPr>
              <w:rFonts w:ascii="Times New Roman" w:hAnsi="Times New Roman" w:cs="Times New Roman"/>
              <w:b/>
              <w:i/>
              <w:color w:val="548DD4" w:themeColor="text2" w:themeTint="99"/>
              <w:sz w:val="28"/>
              <w:szCs w:val="24"/>
            </w:rPr>
            <w:t xml:space="preserve"> </w:t>
          </w:r>
          <w:r w:rsidR="000F135E">
            <w:rPr>
              <w:rFonts w:ascii="Times New Roman" w:hAnsi="Times New Roman" w:cs="Times New Roman"/>
              <w:b/>
              <w:i/>
              <w:color w:val="548DD4" w:themeColor="text2" w:themeTint="99"/>
              <w:sz w:val="28"/>
              <w:szCs w:val="24"/>
            </w:rPr>
            <w:t xml:space="preserve">student must be a Finance major.  </w:t>
          </w:r>
          <w:r w:rsidR="003E5F56" w:rsidRPr="003E5F56">
            <w:rPr>
              <w:rFonts w:ascii="Times New Roman" w:hAnsi="Times New Roman" w:cs="Times New Roman"/>
              <w:b/>
              <w:i/>
              <w:color w:val="548DD4" w:themeColor="text2" w:themeTint="99"/>
              <w:sz w:val="28"/>
              <w:szCs w:val="24"/>
            </w:rPr>
            <w:t xml:space="preserve">Fall, Spring, Summer.  </w:t>
          </w:r>
          <w:r w:rsidRPr="003E5F56">
            <w:rPr>
              <w:rFonts w:ascii="Times New Roman" w:hAnsi="Times New Roman" w:cs="Times New Roman"/>
              <w:b/>
              <w:i/>
              <w:color w:val="548DD4" w:themeColor="text2" w:themeTint="99"/>
              <w:sz w:val="28"/>
              <w:szCs w:val="24"/>
            </w:rPr>
            <w:t xml:space="preserve"> </w:t>
          </w:r>
        </w:sdtContent>
      </w:sdt>
    </w:p>
    <w:p w14:paraId="4255591E"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489V. Special Problems in Finance </w:t>
      </w:r>
      <w:r>
        <w:rPr>
          <w:color w:val="000000"/>
          <w:sz w:val="16"/>
          <w:szCs w:val="16"/>
        </w:rPr>
        <w:t>Individual problems in finance arranged in consulta</w:t>
      </w:r>
      <w:r>
        <w:rPr>
          <w:color w:val="000000"/>
          <w:sz w:val="16"/>
          <w:szCs w:val="16"/>
        </w:rPr>
        <w:softHyphen/>
        <w:t xml:space="preserve">tion with the instructor. Must be approved by department chair. Fall, Spring, Summer. </w:t>
      </w:r>
    </w:p>
    <w:p w14:paraId="5F48A81E" w14:textId="77777777" w:rsidR="00D05F3C" w:rsidRDefault="00D05F3C" w:rsidP="00D05F3C">
      <w:pPr>
        <w:pStyle w:val="Pa467"/>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Law (LAW) </w:t>
      </w:r>
    </w:p>
    <w:p w14:paraId="0C014100" w14:textId="2EB7F9AB" w:rsidR="00661D25" w:rsidRPr="00D05F3C" w:rsidRDefault="00D05F3C" w:rsidP="00D05F3C">
      <w:pPr>
        <w:ind w:left="432" w:hanging="432"/>
        <w:rPr>
          <w:rFonts w:ascii="Arial" w:hAnsi="Arial" w:cs="Arial"/>
          <w:color w:val="000000"/>
          <w:sz w:val="16"/>
          <w:szCs w:val="16"/>
        </w:rPr>
      </w:pPr>
      <w:r w:rsidRPr="00D05F3C">
        <w:rPr>
          <w:rFonts w:ascii="Arial" w:hAnsi="Arial" w:cs="Arial"/>
          <w:b/>
          <w:bCs/>
          <w:color w:val="000000"/>
          <w:sz w:val="16"/>
          <w:szCs w:val="16"/>
        </w:rPr>
        <w:t xml:space="preserve">LAW 2023. Legal Environment of Business </w:t>
      </w:r>
      <w:r w:rsidRPr="00D05F3C">
        <w:rPr>
          <w:rFonts w:ascii="Arial" w:hAnsi="Arial" w:cs="Arial"/>
          <w:color w:val="000000"/>
          <w:sz w:val="16"/>
          <w:szCs w:val="16"/>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3428ACD4" w14:textId="18BC4ED6" w:rsidR="00D05F3C" w:rsidRPr="00D05F3C" w:rsidRDefault="00D05F3C" w:rsidP="00D05F3C">
      <w:pPr>
        <w:jc w:val="center"/>
        <w:rPr>
          <w:rFonts w:ascii="Arial" w:hAnsi="Arial" w:cs="Arial"/>
          <w:color w:val="000000"/>
          <w:sz w:val="16"/>
          <w:szCs w:val="16"/>
        </w:rPr>
      </w:pPr>
      <w:r w:rsidRPr="00D05F3C">
        <w:rPr>
          <w:rFonts w:ascii="Times New Roman" w:hAnsi="Times New Roman" w:cs="Times New Roman"/>
          <w:i/>
          <w:iCs/>
          <w:color w:val="000000"/>
          <w:sz w:val="18"/>
          <w:szCs w:val="18"/>
        </w:rPr>
        <w:t>The bulletin can be accessed at http://www.astate.edu/a/registrar/students/</w:t>
      </w:r>
    </w:p>
    <w:p w14:paraId="177B0C52" w14:textId="67591308" w:rsidR="00D05F3C" w:rsidRPr="00D05F3C" w:rsidRDefault="00D05F3C" w:rsidP="00D05F3C">
      <w:pPr>
        <w:jc w:val="center"/>
        <w:rPr>
          <w:rFonts w:ascii="Arial" w:hAnsi="Arial" w:cs="Arial"/>
          <w:sz w:val="18"/>
          <w:szCs w:val="18"/>
        </w:rPr>
      </w:pPr>
      <w:r w:rsidRPr="00D05F3C">
        <w:rPr>
          <w:rFonts w:ascii="Arial" w:hAnsi="Arial" w:cs="Arial"/>
          <w:sz w:val="16"/>
          <w:szCs w:val="16"/>
        </w:rPr>
        <w:t>437</w:t>
      </w:r>
    </w:p>
    <w:sectPr w:rsidR="00D05F3C" w:rsidRPr="00D05F3C"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62973" w14:textId="77777777" w:rsidR="00CE5C7F" w:rsidRDefault="00CE5C7F" w:rsidP="00AF3758">
      <w:pPr>
        <w:spacing w:after="0" w:line="240" w:lineRule="auto"/>
      </w:pPr>
      <w:r>
        <w:separator/>
      </w:r>
    </w:p>
  </w:endnote>
  <w:endnote w:type="continuationSeparator" w:id="0">
    <w:p w14:paraId="6531215D" w14:textId="77777777" w:rsidR="00CE5C7F" w:rsidRDefault="00CE5C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BBD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E1B500"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EC26" w14:textId="27DF34A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95F">
      <w:rPr>
        <w:rStyle w:val="PageNumber"/>
        <w:noProof/>
      </w:rPr>
      <w:t>1</w:t>
    </w:r>
    <w:r>
      <w:rPr>
        <w:rStyle w:val="PageNumber"/>
      </w:rPr>
      <w:fldChar w:fldCharType="end"/>
    </w:r>
  </w:p>
  <w:p w14:paraId="761A2792" w14:textId="77777777" w:rsidR="00575870" w:rsidRDefault="00575870" w:rsidP="00FC56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F325" w14:textId="77777777" w:rsidR="00CE5C7F" w:rsidRDefault="00CE5C7F" w:rsidP="00AF3758">
      <w:pPr>
        <w:spacing w:after="0" w:line="240" w:lineRule="auto"/>
      </w:pPr>
      <w:r>
        <w:separator/>
      </w:r>
    </w:p>
  </w:footnote>
  <w:footnote w:type="continuationSeparator" w:id="0">
    <w:p w14:paraId="2E4F8BE0" w14:textId="77777777" w:rsidR="00CE5C7F" w:rsidRDefault="00CE5C7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6A2F"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0A3A35"/>
    <w:multiLevelType w:val="hybridMultilevel"/>
    <w:tmpl w:val="83B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5C96"/>
    <w:rsid w:val="0001507A"/>
    <w:rsid w:val="00016FE7"/>
    <w:rsid w:val="00024BA5"/>
    <w:rsid w:val="00026976"/>
    <w:rsid w:val="00035965"/>
    <w:rsid w:val="00041E75"/>
    <w:rsid w:val="0005467E"/>
    <w:rsid w:val="00054918"/>
    <w:rsid w:val="0006050A"/>
    <w:rsid w:val="0008410E"/>
    <w:rsid w:val="000A2925"/>
    <w:rsid w:val="000A654B"/>
    <w:rsid w:val="000D06F1"/>
    <w:rsid w:val="000E0BB8"/>
    <w:rsid w:val="000F135E"/>
    <w:rsid w:val="00101FF4"/>
    <w:rsid w:val="00103070"/>
    <w:rsid w:val="001217EB"/>
    <w:rsid w:val="00150E96"/>
    <w:rsid w:val="00151451"/>
    <w:rsid w:val="0015192B"/>
    <w:rsid w:val="0015536A"/>
    <w:rsid w:val="00156679"/>
    <w:rsid w:val="00181C46"/>
    <w:rsid w:val="00185D67"/>
    <w:rsid w:val="001A5DD5"/>
    <w:rsid w:val="001C3D94"/>
    <w:rsid w:val="001E288B"/>
    <w:rsid w:val="001E597A"/>
    <w:rsid w:val="001F5DA4"/>
    <w:rsid w:val="0021282B"/>
    <w:rsid w:val="00212A76"/>
    <w:rsid w:val="00212A84"/>
    <w:rsid w:val="002172AB"/>
    <w:rsid w:val="002277EA"/>
    <w:rsid w:val="002315B0"/>
    <w:rsid w:val="00231A02"/>
    <w:rsid w:val="002403C4"/>
    <w:rsid w:val="00254447"/>
    <w:rsid w:val="00261ACE"/>
    <w:rsid w:val="00265C17"/>
    <w:rsid w:val="0028351D"/>
    <w:rsid w:val="00283525"/>
    <w:rsid w:val="002E3BD5"/>
    <w:rsid w:val="0031314F"/>
    <w:rsid w:val="0031339E"/>
    <w:rsid w:val="00333868"/>
    <w:rsid w:val="0035434A"/>
    <w:rsid w:val="00360064"/>
    <w:rsid w:val="00362414"/>
    <w:rsid w:val="0036794A"/>
    <w:rsid w:val="00374D72"/>
    <w:rsid w:val="00384538"/>
    <w:rsid w:val="00386AE2"/>
    <w:rsid w:val="00390A66"/>
    <w:rsid w:val="00391206"/>
    <w:rsid w:val="00393E47"/>
    <w:rsid w:val="00395BB2"/>
    <w:rsid w:val="00396C14"/>
    <w:rsid w:val="003C334C"/>
    <w:rsid w:val="003D5ADD"/>
    <w:rsid w:val="003E1FB9"/>
    <w:rsid w:val="003E5F56"/>
    <w:rsid w:val="003F27DC"/>
    <w:rsid w:val="004072F1"/>
    <w:rsid w:val="00424133"/>
    <w:rsid w:val="00434AA5"/>
    <w:rsid w:val="00453D0E"/>
    <w:rsid w:val="00470A62"/>
    <w:rsid w:val="00473252"/>
    <w:rsid w:val="00474C39"/>
    <w:rsid w:val="00481A9F"/>
    <w:rsid w:val="00487771"/>
    <w:rsid w:val="0049675B"/>
    <w:rsid w:val="004A211B"/>
    <w:rsid w:val="004A7706"/>
    <w:rsid w:val="004F3C87"/>
    <w:rsid w:val="004F5409"/>
    <w:rsid w:val="0050269A"/>
    <w:rsid w:val="00515BB5"/>
    <w:rsid w:val="00526B81"/>
    <w:rsid w:val="00543D32"/>
    <w:rsid w:val="00547433"/>
    <w:rsid w:val="00556E69"/>
    <w:rsid w:val="005677EC"/>
    <w:rsid w:val="00575870"/>
    <w:rsid w:val="00584C22"/>
    <w:rsid w:val="00592A95"/>
    <w:rsid w:val="005934F2"/>
    <w:rsid w:val="005F41DD"/>
    <w:rsid w:val="00606EE4"/>
    <w:rsid w:val="00610022"/>
    <w:rsid w:val="006179CB"/>
    <w:rsid w:val="00624160"/>
    <w:rsid w:val="00630A6B"/>
    <w:rsid w:val="00636DB3"/>
    <w:rsid w:val="00637577"/>
    <w:rsid w:val="00641E0F"/>
    <w:rsid w:val="0065769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495F"/>
    <w:rsid w:val="00750AF6"/>
    <w:rsid w:val="00777854"/>
    <w:rsid w:val="007A06B9"/>
    <w:rsid w:val="007A3DD4"/>
    <w:rsid w:val="007D371A"/>
    <w:rsid w:val="007D3DD0"/>
    <w:rsid w:val="007F03EF"/>
    <w:rsid w:val="0083170D"/>
    <w:rsid w:val="00841605"/>
    <w:rsid w:val="008426D1"/>
    <w:rsid w:val="00862E36"/>
    <w:rsid w:val="008663CA"/>
    <w:rsid w:val="00895557"/>
    <w:rsid w:val="008B2096"/>
    <w:rsid w:val="008C6881"/>
    <w:rsid w:val="008C703B"/>
    <w:rsid w:val="008D7BF3"/>
    <w:rsid w:val="008E6C1C"/>
    <w:rsid w:val="00903AB9"/>
    <w:rsid w:val="009053D1"/>
    <w:rsid w:val="009076A4"/>
    <w:rsid w:val="00916FCA"/>
    <w:rsid w:val="00944BC7"/>
    <w:rsid w:val="00962018"/>
    <w:rsid w:val="00976B5B"/>
    <w:rsid w:val="00983ADC"/>
    <w:rsid w:val="00984490"/>
    <w:rsid w:val="009A529F"/>
    <w:rsid w:val="00A01035"/>
    <w:rsid w:val="00A0329C"/>
    <w:rsid w:val="00A16BB1"/>
    <w:rsid w:val="00A5089E"/>
    <w:rsid w:val="00A56D36"/>
    <w:rsid w:val="00A966C5"/>
    <w:rsid w:val="00AA702B"/>
    <w:rsid w:val="00AB5523"/>
    <w:rsid w:val="00AB6F34"/>
    <w:rsid w:val="00AF3758"/>
    <w:rsid w:val="00AF3C6A"/>
    <w:rsid w:val="00AF68E8"/>
    <w:rsid w:val="00B00F09"/>
    <w:rsid w:val="00B0506F"/>
    <w:rsid w:val="00B054E5"/>
    <w:rsid w:val="00B134C2"/>
    <w:rsid w:val="00B1628A"/>
    <w:rsid w:val="00B35368"/>
    <w:rsid w:val="00B453F8"/>
    <w:rsid w:val="00B46334"/>
    <w:rsid w:val="00B5613F"/>
    <w:rsid w:val="00B6203D"/>
    <w:rsid w:val="00B71755"/>
    <w:rsid w:val="00B86002"/>
    <w:rsid w:val="00B97755"/>
    <w:rsid w:val="00BB56EE"/>
    <w:rsid w:val="00BD623D"/>
    <w:rsid w:val="00BE069E"/>
    <w:rsid w:val="00BF6FF6"/>
    <w:rsid w:val="00C002F9"/>
    <w:rsid w:val="00C12816"/>
    <w:rsid w:val="00C12977"/>
    <w:rsid w:val="00C23120"/>
    <w:rsid w:val="00C23CC7"/>
    <w:rsid w:val="00C31480"/>
    <w:rsid w:val="00C334FF"/>
    <w:rsid w:val="00C33631"/>
    <w:rsid w:val="00C55BB9"/>
    <w:rsid w:val="00C60A91"/>
    <w:rsid w:val="00C80773"/>
    <w:rsid w:val="00CA269E"/>
    <w:rsid w:val="00CA7C7C"/>
    <w:rsid w:val="00CB2125"/>
    <w:rsid w:val="00CB4B5A"/>
    <w:rsid w:val="00CC6C15"/>
    <w:rsid w:val="00CE5C7F"/>
    <w:rsid w:val="00CE6F34"/>
    <w:rsid w:val="00D05F3C"/>
    <w:rsid w:val="00D0686A"/>
    <w:rsid w:val="00D20B84"/>
    <w:rsid w:val="00D51205"/>
    <w:rsid w:val="00D57716"/>
    <w:rsid w:val="00D67AC4"/>
    <w:rsid w:val="00D979DD"/>
    <w:rsid w:val="00E322A3"/>
    <w:rsid w:val="00E41F8D"/>
    <w:rsid w:val="00E45868"/>
    <w:rsid w:val="00E70B06"/>
    <w:rsid w:val="00E770C7"/>
    <w:rsid w:val="00E90913"/>
    <w:rsid w:val="00EA757C"/>
    <w:rsid w:val="00EC1935"/>
    <w:rsid w:val="00EC52BB"/>
    <w:rsid w:val="00EC5D93"/>
    <w:rsid w:val="00EC6970"/>
    <w:rsid w:val="00ED5E7F"/>
    <w:rsid w:val="00EE13C4"/>
    <w:rsid w:val="00EE2479"/>
    <w:rsid w:val="00EF2038"/>
    <w:rsid w:val="00EF2A44"/>
    <w:rsid w:val="00EF59AD"/>
    <w:rsid w:val="00F24EE6"/>
    <w:rsid w:val="00F3261D"/>
    <w:rsid w:val="00F645B5"/>
    <w:rsid w:val="00F7007D"/>
    <w:rsid w:val="00F702B4"/>
    <w:rsid w:val="00F7429E"/>
    <w:rsid w:val="00F77400"/>
    <w:rsid w:val="00F80644"/>
    <w:rsid w:val="00F869E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0F142"/>
  <w15:docId w15:val="{BA3881C6-508D-4657-8CAE-C855676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506F"/>
    <w:rPr>
      <w:sz w:val="18"/>
      <w:szCs w:val="18"/>
    </w:rPr>
  </w:style>
  <w:style w:type="paragraph" w:styleId="CommentText">
    <w:name w:val="annotation text"/>
    <w:basedOn w:val="Normal"/>
    <w:link w:val="CommentTextChar"/>
    <w:uiPriority w:val="99"/>
    <w:semiHidden/>
    <w:unhideWhenUsed/>
    <w:rsid w:val="00B0506F"/>
    <w:pPr>
      <w:spacing w:line="240" w:lineRule="auto"/>
    </w:pPr>
    <w:rPr>
      <w:sz w:val="24"/>
      <w:szCs w:val="24"/>
    </w:rPr>
  </w:style>
  <w:style w:type="character" w:customStyle="1" w:styleId="CommentTextChar">
    <w:name w:val="Comment Text Char"/>
    <w:basedOn w:val="DefaultParagraphFont"/>
    <w:link w:val="CommentText"/>
    <w:uiPriority w:val="99"/>
    <w:semiHidden/>
    <w:rsid w:val="00B0506F"/>
    <w:rPr>
      <w:sz w:val="24"/>
      <w:szCs w:val="24"/>
    </w:rPr>
  </w:style>
  <w:style w:type="paragraph" w:styleId="CommentSubject">
    <w:name w:val="annotation subject"/>
    <w:basedOn w:val="CommentText"/>
    <w:next w:val="CommentText"/>
    <w:link w:val="CommentSubjectChar"/>
    <w:uiPriority w:val="99"/>
    <w:semiHidden/>
    <w:unhideWhenUsed/>
    <w:rsid w:val="00B0506F"/>
    <w:rPr>
      <w:b/>
      <w:bCs/>
      <w:sz w:val="20"/>
      <w:szCs w:val="20"/>
    </w:rPr>
  </w:style>
  <w:style w:type="character" w:customStyle="1" w:styleId="CommentSubjectChar">
    <w:name w:val="Comment Subject Char"/>
    <w:basedOn w:val="CommentTextChar"/>
    <w:link w:val="CommentSubject"/>
    <w:uiPriority w:val="99"/>
    <w:semiHidden/>
    <w:rsid w:val="00B0506F"/>
    <w:rPr>
      <w:b/>
      <w:bCs/>
      <w:sz w:val="20"/>
      <w:szCs w:val="20"/>
    </w:rPr>
  </w:style>
  <w:style w:type="paragraph" w:customStyle="1" w:styleId="Pa3">
    <w:name w:val="Pa3"/>
    <w:basedOn w:val="Normal"/>
    <w:next w:val="Normal"/>
    <w:uiPriority w:val="99"/>
    <w:rsid w:val="00D05F3C"/>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D05F3C"/>
    <w:rPr>
      <w:rFonts w:ascii="Times New Roman" w:hAnsi="Times New Roman" w:cs="Times New Roman"/>
      <w:i/>
      <w:iCs/>
      <w:color w:val="000000"/>
      <w:sz w:val="18"/>
      <w:szCs w:val="18"/>
    </w:rPr>
  </w:style>
  <w:style w:type="paragraph" w:customStyle="1" w:styleId="Pa470">
    <w:name w:val="Pa470"/>
    <w:basedOn w:val="Normal"/>
    <w:next w:val="Normal"/>
    <w:uiPriority w:val="99"/>
    <w:rsid w:val="00D05F3C"/>
    <w:pPr>
      <w:autoSpaceDE w:val="0"/>
      <w:autoSpaceDN w:val="0"/>
      <w:adjustRightInd w:val="0"/>
      <w:spacing w:after="0" w:line="161" w:lineRule="atLeast"/>
    </w:pPr>
    <w:rPr>
      <w:rFonts w:ascii="Arial" w:hAnsi="Arial" w:cs="Arial"/>
      <w:sz w:val="24"/>
      <w:szCs w:val="24"/>
    </w:rPr>
  </w:style>
  <w:style w:type="paragraph" w:customStyle="1" w:styleId="Pa467">
    <w:name w:val="Pa467"/>
    <w:basedOn w:val="Normal"/>
    <w:next w:val="Normal"/>
    <w:uiPriority w:val="99"/>
    <w:rsid w:val="00D05F3C"/>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robert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4F309A"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4F309A"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4F309A"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4F309A"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4F309A"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4F309A"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4F309A"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4F309A"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4F309A"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4F309A"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4F309A"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4F309A"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4F309A"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4F309A"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4F309A"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4F309A"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4F309A"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4F309A"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4F309A"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4F309A"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4F309A"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4F309A"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4F309A"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4F309A"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4F309A"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4F309A"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4F309A"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4F309A"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4F309A"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4F309A"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4F309A"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4F309A"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4F309A"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4F309A"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4F309A"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4F309A"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4F309A"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4F309A"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4F309A"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4F309A"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4F309A"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4F309A"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4F309A"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4F309A"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4F309A"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4F309A"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684B484564784E37B93CD7535ECA57F4"/>
        <w:category>
          <w:name w:val="General"/>
          <w:gallery w:val="placeholder"/>
        </w:category>
        <w:types>
          <w:type w:val="bbPlcHdr"/>
        </w:types>
        <w:behaviors>
          <w:behavior w:val="content"/>
        </w:behaviors>
        <w:guid w:val="{3F5A8039-9B1D-45CA-931E-5105B43DC202}"/>
      </w:docPartPr>
      <w:docPartBody>
        <w:p w:rsidR="00F0373D" w:rsidRDefault="004F309A" w:rsidP="004F309A">
          <w:pPr>
            <w:pStyle w:val="684B484564784E37B93CD7535ECA57F4"/>
          </w:pPr>
          <w:r w:rsidRPr="008426D1">
            <w:rPr>
              <w:rStyle w:val="PlaceholderText"/>
              <w:shd w:val="clear" w:color="auto" w:fill="D9D9D9" w:themeFill="background1" w:themeFillShade="D9"/>
            </w:rPr>
            <w:t>Enter text...</w:t>
          </w:r>
        </w:p>
      </w:docPartBody>
    </w:docPart>
    <w:docPart>
      <w:docPartPr>
        <w:name w:val="D31CDBEE4FA6452CB17CB0C1808C8727"/>
        <w:category>
          <w:name w:val="General"/>
          <w:gallery w:val="placeholder"/>
        </w:category>
        <w:types>
          <w:type w:val="bbPlcHdr"/>
        </w:types>
        <w:behaviors>
          <w:behavior w:val="content"/>
        </w:behaviors>
        <w:guid w:val="{74DE94B4-47B0-4C15-8217-F48CD3811521}"/>
      </w:docPartPr>
      <w:docPartBody>
        <w:p w:rsidR="002505E9" w:rsidRDefault="001D5659" w:rsidP="001D5659">
          <w:pPr>
            <w:pStyle w:val="D31CDBEE4FA6452CB17CB0C1808C8727"/>
          </w:pPr>
          <w:r w:rsidRPr="008426D1">
            <w:rPr>
              <w:rStyle w:val="PlaceholderText"/>
              <w:shd w:val="clear" w:color="auto" w:fill="D9D9D9" w:themeFill="background1" w:themeFillShade="D9"/>
            </w:rPr>
            <w:t>Enter text...</w:t>
          </w:r>
        </w:p>
      </w:docPartBody>
    </w:docPart>
    <w:docPart>
      <w:docPartPr>
        <w:name w:val="9235EFF50C7340DF80BB81A86A08B302"/>
        <w:category>
          <w:name w:val="General"/>
          <w:gallery w:val="placeholder"/>
        </w:category>
        <w:types>
          <w:type w:val="bbPlcHdr"/>
        </w:types>
        <w:behaviors>
          <w:behavior w:val="content"/>
        </w:behaviors>
        <w:guid w:val="{EBCF20F5-394C-4F5B-9518-A188CCF88625}"/>
      </w:docPartPr>
      <w:docPartBody>
        <w:p w:rsidR="002505E9" w:rsidRDefault="001D5659" w:rsidP="001D5659">
          <w:pPr>
            <w:pStyle w:val="9235EFF50C7340DF80BB81A86A08B30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A726E"/>
    <w:rsid w:val="001D5659"/>
    <w:rsid w:val="002505E9"/>
    <w:rsid w:val="002D64D6"/>
    <w:rsid w:val="0032383A"/>
    <w:rsid w:val="00337484"/>
    <w:rsid w:val="00384059"/>
    <w:rsid w:val="003B41C9"/>
    <w:rsid w:val="00436B57"/>
    <w:rsid w:val="004E1A75"/>
    <w:rsid w:val="004F309A"/>
    <w:rsid w:val="00576003"/>
    <w:rsid w:val="00587536"/>
    <w:rsid w:val="005D5D2F"/>
    <w:rsid w:val="00623293"/>
    <w:rsid w:val="00654E35"/>
    <w:rsid w:val="006B704B"/>
    <w:rsid w:val="006C0E7F"/>
    <w:rsid w:val="006C3910"/>
    <w:rsid w:val="008822A5"/>
    <w:rsid w:val="00891F77"/>
    <w:rsid w:val="009D439F"/>
    <w:rsid w:val="00A20583"/>
    <w:rsid w:val="00A273CC"/>
    <w:rsid w:val="00A374D5"/>
    <w:rsid w:val="00AD5D56"/>
    <w:rsid w:val="00B2559E"/>
    <w:rsid w:val="00B46AFF"/>
    <w:rsid w:val="00B72454"/>
    <w:rsid w:val="00B859FB"/>
    <w:rsid w:val="00BA0596"/>
    <w:rsid w:val="00BE0E7B"/>
    <w:rsid w:val="00C14E67"/>
    <w:rsid w:val="00CB25D5"/>
    <w:rsid w:val="00CD4EF8"/>
    <w:rsid w:val="00D87B77"/>
    <w:rsid w:val="00D948A7"/>
    <w:rsid w:val="00DD12EE"/>
    <w:rsid w:val="00E27ABE"/>
    <w:rsid w:val="00F0343A"/>
    <w:rsid w:val="00F0373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D56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84B484564784E37B93CD7535ECA57F4">
    <w:name w:val="684B484564784E37B93CD7535ECA57F4"/>
    <w:rsid w:val="004F309A"/>
    <w:pPr>
      <w:spacing w:after="160" w:line="259" w:lineRule="auto"/>
    </w:pPr>
  </w:style>
  <w:style w:type="paragraph" w:customStyle="1" w:styleId="D31CDBEE4FA6452CB17CB0C1808C8727">
    <w:name w:val="D31CDBEE4FA6452CB17CB0C1808C8727"/>
    <w:rsid w:val="001D5659"/>
    <w:pPr>
      <w:spacing w:after="160" w:line="259" w:lineRule="auto"/>
    </w:pPr>
  </w:style>
  <w:style w:type="paragraph" w:customStyle="1" w:styleId="9235EFF50C7340DF80BB81A86A08B302">
    <w:name w:val="9235EFF50C7340DF80BB81A86A08B302"/>
    <w:rsid w:val="001D56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1891-426D-498A-BA95-7985FC4B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Seydel</cp:lastModifiedBy>
  <cp:revision>2</cp:revision>
  <cp:lastPrinted>2017-02-05T12:30:00Z</cp:lastPrinted>
  <dcterms:created xsi:type="dcterms:W3CDTF">2017-04-14T20:35:00Z</dcterms:created>
  <dcterms:modified xsi:type="dcterms:W3CDTF">2017-04-14T20:35:00Z</dcterms:modified>
</cp:coreProperties>
</file>