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D39B" w14:textId="37758E34" w:rsidR="00AD1470" w:rsidRDefault="00AD1470" w:rsidP="00AD1470">
      <w:pPr>
        <w:spacing w:after="120"/>
        <w:jc w:val="center"/>
        <w:rPr>
          <w:rFonts w:ascii="Garamond" w:hAnsi="Garamond"/>
          <w:b/>
          <w:sz w:val="22"/>
          <w:szCs w:val="22"/>
        </w:rPr>
      </w:pPr>
      <w:r w:rsidRPr="00B81846">
        <w:rPr>
          <w:rFonts w:ascii="Garamond" w:hAnsi="Garamond"/>
          <w:b/>
          <w:sz w:val="32"/>
          <w:szCs w:val="32"/>
        </w:rPr>
        <w:t>John W. Nowlin</w:t>
      </w:r>
      <w:r w:rsidR="00B5553D" w:rsidRPr="00B81846">
        <w:rPr>
          <w:rFonts w:ascii="Garamond" w:hAnsi="Garamond"/>
          <w:b/>
          <w:sz w:val="32"/>
          <w:szCs w:val="32"/>
        </w:rPr>
        <w:t xml:space="preserve">, </w:t>
      </w:r>
      <w:r w:rsidR="00541DF7" w:rsidRPr="00541DF7">
        <w:rPr>
          <w:rFonts w:ascii="Garamond" w:hAnsi="Garamond"/>
          <w:b/>
          <w:sz w:val="22"/>
          <w:szCs w:val="22"/>
        </w:rPr>
        <w:t xml:space="preserve">PhD </w:t>
      </w:r>
      <w:r w:rsidR="00B5553D" w:rsidRPr="00541DF7">
        <w:rPr>
          <w:rFonts w:ascii="Garamond" w:hAnsi="Garamond"/>
          <w:b/>
          <w:sz w:val="22"/>
          <w:szCs w:val="22"/>
        </w:rPr>
        <w:t>GISP</w:t>
      </w:r>
    </w:p>
    <w:p w14:paraId="6D481D1F" w14:textId="29FC8E41" w:rsidR="004B705F" w:rsidRDefault="00012292" w:rsidP="00FC30F5">
      <w:pPr>
        <w:spacing w:after="120"/>
        <w:jc w:val="center"/>
        <w:rPr>
          <w:rFonts w:ascii="Garamond" w:hAnsi="Garamond"/>
          <w:sz w:val="22"/>
          <w:szCs w:val="22"/>
        </w:rPr>
      </w:pPr>
      <w:r w:rsidRPr="0055627A">
        <w:rPr>
          <w:rFonts w:ascii="Garamond" w:hAnsi="Garamond"/>
          <w:sz w:val="22"/>
          <w:szCs w:val="22"/>
        </w:rPr>
        <w:t xml:space="preserve">Assistant Professor, </w:t>
      </w:r>
      <w:bookmarkStart w:id="0" w:name="_Hlk493322302"/>
      <w:r w:rsidRPr="0055627A">
        <w:rPr>
          <w:rFonts w:ascii="Garamond" w:eastAsia="Garamond" w:hAnsi="Garamond" w:cs="Garamond"/>
          <w:sz w:val="22"/>
          <w:szCs w:val="22"/>
        </w:rPr>
        <w:t xml:space="preserve">College of Agriculture, </w:t>
      </w:r>
      <w:r w:rsidR="00B66F8E" w:rsidRPr="0055627A">
        <w:rPr>
          <w:rFonts w:ascii="Garamond" w:eastAsia="Garamond" w:hAnsi="Garamond" w:cs="Garamond"/>
          <w:sz w:val="22"/>
          <w:szCs w:val="22"/>
        </w:rPr>
        <w:t>Arkansas</w:t>
      </w:r>
      <w:r w:rsidR="0055627A">
        <w:rPr>
          <w:rFonts w:ascii="Garamond" w:eastAsia="Garamond" w:hAnsi="Garamond" w:cs="Garamond"/>
          <w:sz w:val="22"/>
          <w:szCs w:val="22"/>
        </w:rPr>
        <w:t xml:space="preserve"> State University</w:t>
      </w:r>
      <w:r w:rsidR="0055627A">
        <w:rPr>
          <w:rFonts w:ascii="Garamond" w:eastAsia="Garamond" w:hAnsi="Garamond" w:cs="Garamond"/>
          <w:sz w:val="22"/>
          <w:szCs w:val="22"/>
        </w:rPr>
        <w:br/>
      </w:r>
      <w:r w:rsidR="00B66F8E" w:rsidRPr="0055627A">
        <w:rPr>
          <w:rFonts w:ascii="Garamond" w:eastAsia="Garamond" w:hAnsi="Garamond" w:cs="Garamond"/>
          <w:sz w:val="22"/>
          <w:szCs w:val="22"/>
        </w:rPr>
        <w:t>PO Box 1080 State University, AR  72467</w:t>
      </w:r>
      <w:r w:rsidR="00AD1470" w:rsidRPr="00B81846">
        <w:rPr>
          <w:rFonts w:ascii="Garamond" w:eastAsia="Garamond" w:hAnsi="Garamond" w:cs="Garamond"/>
          <w:i/>
          <w:sz w:val="20"/>
        </w:rPr>
        <w:br/>
      </w:r>
      <w:r w:rsidR="00AD1470" w:rsidRPr="00B81846">
        <w:rPr>
          <w:rFonts w:ascii="Garamond" w:hAnsi="Garamond"/>
          <w:sz w:val="22"/>
          <w:szCs w:val="22"/>
        </w:rPr>
        <w:t xml:space="preserve">mobile: </w:t>
      </w:r>
      <w:r w:rsidR="00404602" w:rsidRPr="00B81846">
        <w:rPr>
          <w:rFonts w:ascii="Garamond" w:hAnsi="Garamond"/>
          <w:sz w:val="22"/>
          <w:szCs w:val="22"/>
        </w:rPr>
        <w:t>(</w:t>
      </w:r>
      <w:r w:rsidR="00AD1470" w:rsidRPr="00B81846">
        <w:rPr>
          <w:rFonts w:ascii="Garamond" w:hAnsi="Garamond"/>
          <w:sz w:val="22"/>
          <w:szCs w:val="22"/>
        </w:rPr>
        <w:t>336</w:t>
      </w:r>
      <w:r w:rsidR="00404602" w:rsidRPr="00B81846">
        <w:rPr>
          <w:rFonts w:ascii="Garamond" w:hAnsi="Garamond"/>
          <w:sz w:val="22"/>
          <w:szCs w:val="22"/>
        </w:rPr>
        <w:t xml:space="preserve">) </w:t>
      </w:r>
      <w:r w:rsidR="00AD1470" w:rsidRPr="00B81846">
        <w:rPr>
          <w:rFonts w:ascii="Garamond" w:hAnsi="Garamond"/>
          <w:sz w:val="22"/>
          <w:szCs w:val="22"/>
        </w:rPr>
        <w:t xml:space="preserve">907-6592 | email: </w:t>
      </w:r>
      <w:hyperlink r:id="rId8" w:history="1">
        <w:r w:rsidR="003B5AD3" w:rsidRPr="00D06E68">
          <w:rPr>
            <w:rStyle w:val="Hyperlink"/>
            <w:rFonts w:ascii="Garamond" w:hAnsi="Garamond"/>
            <w:sz w:val="22"/>
            <w:szCs w:val="22"/>
          </w:rPr>
          <w:t>jnowlin@AState.edu</w:t>
        </w:r>
      </w:hyperlink>
      <w:r w:rsidR="003B5AD3">
        <w:rPr>
          <w:rFonts w:ascii="Garamond" w:hAnsi="Garamond"/>
          <w:sz w:val="22"/>
          <w:szCs w:val="22"/>
        </w:rPr>
        <w:t xml:space="preserve"> | ORCID </w:t>
      </w:r>
      <w:r w:rsidR="003B5AD3" w:rsidRPr="003B5AD3">
        <w:rPr>
          <w:rFonts w:ascii="Garamond" w:hAnsi="Garamond"/>
          <w:sz w:val="22"/>
          <w:szCs w:val="22"/>
        </w:rPr>
        <w:t>0000-0002-2891-028X</w:t>
      </w:r>
    </w:p>
    <w:bookmarkEnd w:id="0"/>
    <w:p w14:paraId="3CA59A32" w14:textId="6B42995A" w:rsidR="00AD1470" w:rsidRPr="00B81846" w:rsidRDefault="00AD1470" w:rsidP="00103208">
      <w:pPr>
        <w:pStyle w:val="Heading1"/>
        <w:ind w:left="-5"/>
      </w:pPr>
      <w:r w:rsidRPr="00B81846">
        <w:t>Education</w:t>
      </w:r>
    </w:p>
    <w:p w14:paraId="7501F7BF" w14:textId="2791E3FD" w:rsidR="00103208" w:rsidRPr="00B81846" w:rsidRDefault="00103208" w:rsidP="00103208">
      <w:pPr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inline distT="0" distB="0" distL="0" distR="0" wp14:anchorId="3E4CCC6F" wp14:editId="1218E1D3">
                <wp:extent cx="5486400" cy="8711"/>
                <wp:effectExtent l="0" t="0" r="0" b="10795"/>
                <wp:docPr id="11510" name="Group 1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14344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FB7BEC9" id="Group 11510" o:spid="_x0000_s1026" style="width:6in;height:.7pt;mso-position-horizontal-relative:char;mso-position-vertical-relative:line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anchorlock/>
              </v:group>
            </w:pict>
          </mc:Fallback>
        </mc:AlternateContent>
      </w:r>
    </w:p>
    <w:p w14:paraId="22E43788" w14:textId="77777777" w:rsidR="00103208" w:rsidRPr="00B81846" w:rsidRDefault="00103208" w:rsidP="00103208">
      <w:pPr>
        <w:rPr>
          <w:rFonts w:ascii="Garamond" w:hAnsi="Garamond"/>
        </w:rPr>
      </w:pPr>
    </w:p>
    <w:p w14:paraId="3CECD91B" w14:textId="7BBEE61C" w:rsidR="006B0A8F" w:rsidRPr="00B81846" w:rsidRDefault="006B0A8F" w:rsidP="00103208">
      <w:pPr>
        <w:ind w:left="-180" w:firstLine="180"/>
        <w:rPr>
          <w:rFonts w:ascii="Garamond" w:hAnsi="Garamond"/>
        </w:rPr>
      </w:pPr>
      <w:r w:rsidRPr="00B81846">
        <w:rPr>
          <w:rFonts w:ascii="Garamond" w:hAnsi="Garamond"/>
        </w:rPr>
        <w:t xml:space="preserve">University of North Carolina </w:t>
      </w:r>
      <w:r w:rsidR="00EB4D0C" w:rsidRPr="00B81846">
        <w:rPr>
          <w:rFonts w:ascii="Garamond" w:hAnsi="Garamond"/>
        </w:rPr>
        <w:t xml:space="preserve">at </w:t>
      </w:r>
      <w:r w:rsidRPr="00B81846">
        <w:rPr>
          <w:rFonts w:ascii="Garamond" w:hAnsi="Garamond"/>
        </w:rPr>
        <w:t>Greensboro</w:t>
      </w:r>
    </w:p>
    <w:p w14:paraId="0C74F857" w14:textId="3E282BB7" w:rsidR="006B0A8F" w:rsidRPr="00B81846" w:rsidRDefault="00AD1470" w:rsidP="00604405">
      <w:pPr>
        <w:ind w:firstLine="432"/>
        <w:rPr>
          <w:rFonts w:ascii="Garamond" w:hAnsi="Garamond"/>
        </w:rPr>
      </w:pPr>
      <w:r w:rsidRPr="00B81846">
        <w:rPr>
          <w:rFonts w:ascii="Garamond" w:hAnsi="Garamond"/>
          <w:b/>
        </w:rPr>
        <w:t>Ph</w:t>
      </w:r>
      <w:r w:rsidR="002B048F">
        <w:rPr>
          <w:rFonts w:ascii="Garamond" w:hAnsi="Garamond"/>
          <w:b/>
        </w:rPr>
        <w:t>.</w:t>
      </w:r>
      <w:r w:rsidRPr="00B81846">
        <w:rPr>
          <w:rFonts w:ascii="Garamond" w:hAnsi="Garamond"/>
          <w:b/>
        </w:rPr>
        <w:t>D.</w:t>
      </w:r>
      <w:r w:rsidR="006B0A8F" w:rsidRPr="00B81846">
        <w:rPr>
          <w:rFonts w:ascii="Garamond" w:hAnsi="Garamond"/>
        </w:rPr>
        <w:t xml:space="preserve"> in Geography (</w:t>
      </w:r>
      <w:r w:rsidR="00FD7609" w:rsidRPr="00B81846">
        <w:rPr>
          <w:rFonts w:ascii="Garamond" w:hAnsi="Garamond"/>
        </w:rPr>
        <w:t>Dec</w:t>
      </w:r>
      <w:r w:rsidR="00D83F56" w:rsidRPr="00B81846">
        <w:rPr>
          <w:rFonts w:ascii="Garamond" w:hAnsi="Garamond"/>
        </w:rPr>
        <w:t xml:space="preserve"> </w:t>
      </w:r>
      <w:r w:rsidR="00297024" w:rsidRPr="00B81846">
        <w:rPr>
          <w:rFonts w:ascii="Garamond" w:hAnsi="Garamond"/>
        </w:rPr>
        <w:t xml:space="preserve">2017) </w:t>
      </w:r>
    </w:p>
    <w:p w14:paraId="2B060490" w14:textId="2A378E0B" w:rsidR="00B7306A" w:rsidRPr="00B81846" w:rsidRDefault="00B7306A" w:rsidP="00D467FE">
      <w:pPr>
        <w:ind w:left="717"/>
        <w:rPr>
          <w:rFonts w:ascii="Garamond" w:hAnsi="Garamond"/>
        </w:rPr>
      </w:pPr>
      <w:r w:rsidRPr="00B81846">
        <w:rPr>
          <w:rFonts w:ascii="Garamond" w:hAnsi="Garamond"/>
        </w:rPr>
        <w:t xml:space="preserve">Dissertation: </w:t>
      </w:r>
      <w:r w:rsidRPr="00B81846">
        <w:rPr>
          <w:rFonts w:ascii="Garamond" w:hAnsi="Garamond"/>
          <w:i/>
        </w:rPr>
        <w:t>The Geography of Wine in North Carolina: Terroir, Site Selection Efficacy, and Implications for Pierce’s Disease Resistant Grape Varieties in the Southeastern U.S.</w:t>
      </w:r>
      <w:r w:rsidRPr="00B81846">
        <w:rPr>
          <w:rFonts w:ascii="Garamond" w:hAnsi="Garamond"/>
        </w:rPr>
        <w:t xml:space="preserve">  Committee</w:t>
      </w:r>
      <w:r w:rsidR="00EB4D0C" w:rsidRPr="00B81846">
        <w:rPr>
          <w:rFonts w:ascii="Garamond" w:hAnsi="Garamond"/>
        </w:rPr>
        <w:t xml:space="preserve">: Rick Bunch (advisor), Corey Johnson, Jeffery Patton, Michael </w:t>
      </w:r>
      <w:proofErr w:type="spellStart"/>
      <w:r w:rsidR="00EB4D0C" w:rsidRPr="00B81846">
        <w:rPr>
          <w:rFonts w:ascii="Garamond" w:hAnsi="Garamond"/>
        </w:rPr>
        <w:t>Pretes</w:t>
      </w:r>
      <w:proofErr w:type="spellEnd"/>
      <w:r w:rsidR="00EB4D0C" w:rsidRPr="00B81846">
        <w:rPr>
          <w:rFonts w:ascii="Garamond" w:hAnsi="Garamond"/>
        </w:rPr>
        <w:t>, Gregory V. Jones</w:t>
      </w:r>
    </w:p>
    <w:p w14:paraId="7E67E15E" w14:textId="77777777" w:rsidR="006B0A8F" w:rsidRPr="00B81846" w:rsidRDefault="006B0A8F" w:rsidP="00AD1470">
      <w:pPr>
        <w:ind w:left="10"/>
        <w:rPr>
          <w:rFonts w:ascii="Garamond" w:hAnsi="Garamond"/>
        </w:rPr>
      </w:pPr>
    </w:p>
    <w:p w14:paraId="723DC317" w14:textId="7A901180" w:rsidR="006B0A8F" w:rsidRPr="00B81846" w:rsidRDefault="006B0A8F" w:rsidP="00AD1470">
      <w:pPr>
        <w:ind w:left="10"/>
        <w:rPr>
          <w:rFonts w:ascii="Garamond" w:hAnsi="Garamond"/>
        </w:rPr>
      </w:pPr>
      <w:r w:rsidRPr="00B81846">
        <w:rPr>
          <w:rFonts w:ascii="Garamond" w:hAnsi="Garamond"/>
        </w:rPr>
        <w:t>University of North Carolina</w:t>
      </w:r>
      <w:r w:rsidR="00EB4D0C" w:rsidRPr="00B81846">
        <w:rPr>
          <w:rFonts w:ascii="Garamond" w:hAnsi="Garamond"/>
        </w:rPr>
        <w:t xml:space="preserve"> at </w:t>
      </w:r>
      <w:r w:rsidRPr="00B81846">
        <w:rPr>
          <w:rFonts w:ascii="Garamond" w:hAnsi="Garamond"/>
        </w:rPr>
        <w:t>Greensboro</w:t>
      </w:r>
    </w:p>
    <w:p w14:paraId="46723195" w14:textId="1475AC90" w:rsidR="006B0A8F" w:rsidRPr="00B81846" w:rsidRDefault="00AD1470" w:rsidP="00604405">
      <w:pPr>
        <w:ind w:left="-360" w:firstLine="792"/>
        <w:rPr>
          <w:rFonts w:ascii="Garamond" w:hAnsi="Garamond"/>
        </w:rPr>
      </w:pPr>
      <w:r w:rsidRPr="00B81846">
        <w:rPr>
          <w:rFonts w:ascii="Garamond" w:hAnsi="Garamond"/>
          <w:b/>
        </w:rPr>
        <w:t>M.A.</w:t>
      </w:r>
      <w:r w:rsidR="006B0A8F" w:rsidRPr="00B81846">
        <w:rPr>
          <w:rFonts w:ascii="Garamond" w:hAnsi="Garamond"/>
        </w:rPr>
        <w:t xml:space="preserve"> in Applied Geography</w:t>
      </w:r>
      <w:r w:rsidR="005325ED" w:rsidRPr="00B81846">
        <w:rPr>
          <w:rFonts w:ascii="Garamond" w:hAnsi="Garamond"/>
        </w:rPr>
        <w:t xml:space="preserve"> &amp; Post Baccalaureate GIS</w:t>
      </w:r>
      <w:r w:rsidR="006B0A8F" w:rsidRPr="00B81846">
        <w:rPr>
          <w:rFonts w:ascii="Garamond" w:hAnsi="Garamond"/>
        </w:rPr>
        <w:t xml:space="preserve"> </w:t>
      </w:r>
      <w:r w:rsidR="005325ED" w:rsidRPr="00B81846">
        <w:rPr>
          <w:rFonts w:ascii="Garamond" w:hAnsi="Garamond"/>
        </w:rPr>
        <w:t xml:space="preserve">Certificate </w:t>
      </w:r>
      <w:r w:rsidR="006B0A8F" w:rsidRPr="00B81846">
        <w:rPr>
          <w:rFonts w:ascii="Garamond" w:hAnsi="Garamond"/>
        </w:rPr>
        <w:t xml:space="preserve">(May 2013) </w:t>
      </w:r>
    </w:p>
    <w:p w14:paraId="0169D5C6" w14:textId="24D59EDE" w:rsidR="00B7306A" w:rsidRPr="00B81846" w:rsidRDefault="00B7306A" w:rsidP="00D467FE">
      <w:pPr>
        <w:ind w:left="717"/>
        <w:rPr>
          <w:rFonts w:ascii="Garamond" w:hAnsi="Garamond"/>
        </w:rPr>
      </w:pPr>
      <w:r w:rsidRPr="00B81846">
        <w:rPr>
          <w:rFonts w:ascii="Garamond" w:hAnsi="Garamond"/>
        </w:rPr>
        <w:t xml:space="preserve">Thesis: </w:t>
      </w:r>
      <w:r w:rsidRPr="00B81846">
        <w:rPr>
          <w:rFonts w:ascii="Garamond" w:hAnsi="Garamond"/>
          <w:i/>
        </w:rPr>
        <w:t xml:space="preserve">A mesoscale geophysical capability/suitability model for </w:t>
      </w:r>
      <w:proofErr w:type="spellStart"/>
      <w:r w:rsidRPr="00B81846">
        <w:rPr>
          <w:rFonts w:ascii="Garamond" w:hAnsi="Garamond"/>
          <w:i/>
        </w:rPr>
        <w:t>Vitis</w:t>
      </w:r>
      <w:proofErr w:type="spellEnd"/>
      <w:r w:rsidRPr="00B81846">
        <w:rPr>
          <w:rFonts w:ascii="Garamond" w:hAnsi="Garamond"/>
          <w:i/>
        </w:rPr>
        <w:t xml:space="preserve"> vinifera vineyard site selection in the North Carolina Piedmont Triad region, case study: Rockingham County NC.</w:t>
      </w:r>
      <w:r w:rsidRPr="00B81846">
        <w:rPr>
          <w:rFonts w:ascii="Garamond" w:hAnsi="Garamond"/>
        </w:rPr>
        <w:t xml:space="preserve">  Committee: Rick Bunch (advisor), Dan Royall, </w:t>
      </w:r>
      <w:proofErr w:type="spellStart"/>
      <w:r w:rsidRPr="00B81846">
        <w:rPr>
          <w:rFonts w:ascii="Garamond" w:hAnsi="Garamond"/>
        </w:rPr>
        <w:t>Zhi</w:t>
      </w:r>
      <w:proofErr w:type="spellEnd"/>
      <w:r w:rsidRPr="00B81846">
        <w:rPr>
          <w:rFonts w:ascii="Garamond" w:hAnsi="Garamond"/>
        </w:rPr>
        <w:t>-Jun Liu</w:t>
      </w:r>
    </w:p>
    <w:p w14:paraId="3AD9FF92" w14:textId="77777777" w:rsidR="006B0A8F" w:rsidRPr="00B81846" w:rsidRDefault="006B0A8F" w:rsidP="00AD1470">
      <w:pPr>
        <w:ind w:left="10"/>
        <w:rPr>
          <w:rFonts w:ascii="Garamond" w:hAnsi="Garamond"/>
        </w:rPr>
      </w:pPr>
    </w:p>
    <w:p w14:paraId="582E47B3" w14:textId="03A476B9" w:rsidR="00041704" w:rsidRPr="00B81846" w:rsidRDefault="00DE272D" w:rsidP="00AD1470">
      <w:pPr>
        <w:ind w:left="10"/>
        <w:rPr>
          <w:rFonts w:ascii="Garamond" w:hAnsi="Garamond"/>
        </w:rPr>
      </w:pPr>
      <w:r w:rsidRPr="00B81846">
        <w:rPr>
          <w:rFonts w:ascii="Garamond" w:hAnsi="Garamond"/>
        </w:rPr>
        <w:t>Univers</w:t>
      </w:r>
      <w:r w:rsidR="00041704" w:rsidRPr="00B81846">
        <w:rPr>
          <w:rFonts w:ascii="Garamond" w:hAnsi="Garamond"/>
        </w:rPr>
        <w:t>ity of North Carolina</w:t>
      </w:r>
      <w:r w:rsidR="00EB4D0C" w:rsidRPr="00B81846">
        <w:rPr>
          <w:rFonts w:ascii="Garamond" w:hAnsi="Garamond"/>
        </w:rPr>
        <w:t xml:space="preserve"> at </w:t>
      </w:r>
      <w:r w:rsidR="00041704" w:rsidRPr="00B81846">
        <w:rPr>
          <w:rFonts w:ascii="Garamond" w:hAnsi="Garamond"/>
        </w:rPr>
        <w:t>Greensboro</w:t>
      </w:r>
    </w:p>
    <w:p w14:paraId="68B53154" w14:textId="5F78314E" w:rsidR="00FF2E6B" w:rsidRPr="00B81846" w:rsidRDefault="00960B7D" w:rsidP="00F17045">
      <w:pPr>
        <w:ind w:firstLine="450"/>
        <w:rPr>
          <w:rFonts w:ascii="Garamond" w:hAnsi="Garamond"/>
        </w:rPr>
      </w:pPr>
      <w:r w:rsidRPr="00B81846">
        <w:rPr>
          <w:rFonts w:ascii="Garamond" w:hAnsi="Garamond"/>
          <w:b/>
        </w:rPr>
        <w:t>B</w:t>
      </w:r>
      <w:r w:rsidR="00AD1470" w:rsidRPr="00B81846">
        <w:rPr>
          <w:rFonts w:ascii="Garamond" w:hAnsi="Garamond"/>
          <w:b/>
        </w:rPr>
        <w:t>.</w:t>
      </w:r>
      <w:r w:rsidR="00041704" w:rsidRPr="00B81846">
        <w:rPr>
          <w:rFonts w:ascii="Garamond" w:hAnsi="Garamond"/>
          <w:b/>
        </w:rPr>
        <w:t>A</w:t>
      </w:r>
      <w:r w:rsidR="00AD1470" w:rsidRPr="00B81846">
        <w:rPr>
          <w:rFonts w:ascii="Garamond" w:hAnsi="Garamond"/>
          <w:b/>
        </w:rPr>
        <w:t>.</w:t>
      </w:r>
      <w:r w:rsidR="00AD1470" w:rsidRPr="00B81846">
        <w:rPr>
          <w:rFonts w:ascii="Garamond" w:hAnsi="Garamond"/>
        </w:rPr>
        <w:t xml:space="preserve"> </w:t>
      </w:r>
      <w:r w:rsidR="00041704" w:rsidRPr="00B81846">
        <w:rPr>
          <w:rFonts w:ascii="Garamond" w:hAnsi="Garamond"/>
        </w:rPr>
        <w:t xml:space="preserve">in Geography </w:t>
      </w:r>
      <w:r w:rsidR="00B7306A" w:rsidRPr="00B81846">
        <w:rPr>
          <w:rFonts w:ascii="Garamond" w:hAnsi="Garamond"/>
        </w:rPr>
        <w:t>S</w:t>
      </w:r>
      <w:r w:rsidR="00AD1470" w:rsidRPr="00B81846">
        <w:rPr>
          <w:rFonts w:ascii="Garamond" w:hAnsi="Garamond"/>
          <w:i/>
        </w:rPr>
        <w:t xml:space="preserve">umma </w:t>
      </w:r>
      <w:r w:rsidR="00B7306A" w:rsidRPr="00B81846">
        <w:rPr>
          <w:rFonts w:ascii="Garamond" w:hAnsi="Garamond"/>
          <w:i/>
        </w:rPr>
        <w:t>C</w:t>
      </w:r>
      <w:r w:rsidR="00AD1470" w:rsidRPr="00B81846">
        <w:rPr>
          <w:rFonts w:ascii="Garamond" w:hAnsi="Garamond"/>
          <w:i/>
        </w:rPr>
        <w:t xml:space="preserve">um </w:t>
      </w:r>
      <w:r w:rsidR="00B7306A" w:rsidRPr="00B81846">
        <w:rPr>
          <w:rFonts w:ascii="Garamond" w:hAnsi="Garamond"/>
          <w:i/>
        </w:rPr>
        <w:t>L</w:t>
      </w:r>
      <w:r w:rsidR="00AD1470" w:rsidRPr="00B81846">
        <w:rPr>
          <w:rFonts w:ascii="Garamond" w:hAnsi="Garamond"/>
          <w:i/>
        </w:rPr>
        <w:t>aud</w:t>
      </w:r>
      <w:r w:rsidR="00D467FE">
        <w:rPr>
          <w:rFonts w:ascii="Garamond" w:hAnsi="Garamond"/>
        </w:rPr>
        <w:t xml:space="preserve">, </w:t>
      </w:r>
      <w:r w:rsidR="00D467FE" w:rsidRPr="00E1191D">
        <w:rPr>
          <w:rFonts w:ascii="Garamond" w:hAnsi="Garamond"/>
          <w:i/>
        </w:rPr>
        <w:t>Phi Beta Kappa</w:t>
      </w:r>
      <w:r w:rsidR="00D467FE">
        <w:rPr>
          <w:rFonts w:ascii="Garamond" w:hAnsi="Garamond"/>
          <w:i/>
        </w:rPr>
        <w:t xml:space="preserve"> </w:t>
      </w:r>
      <w:r w:rsidR="0016057B" w:rsidRPr="00B81846">
        <w:rPr>
          <w:rFonts w:ascii="Garamond" w:hAnsi="Garamond"/>
        </w:rPr>
        <w:t>(</w:t>
      </w:r>
      <w:r w:rsidR="00041704" w:rsidRPr="00B81846">
        <w:rPr>
          <w:rFonts w:ascii="Garamond" w:hAnsi="Garamond"/>
        </w:rPr>
        <w:t>Dec 2010)</w:t>
      </w:r>
      <w:r w:rsidR="00151EF0" w:rsidRPr="00B81846">
        <w:rPr>
          <w:rFonts w:ascii="Garamond" w:hAnsi="Garamond"/>
        </w:rPr>
        <w:t xml:space="preserve"> </w:t>
      </w:r>
    </w:p>
    <w:p w14:paraId="3BFFEFE6" w14:textId="2D78F3BE" w:rsidR="00041704" w:rsidRDefault="00822F6D" w:rsidP="00D467FE">
      <w:pPr>
        <w:ind w:left="10" w:firstLine="710"/>
        <w:rPr>
          <w:rFonts w:ascii="Garamond" w:hAnsi="Garamond"/>
        </w:rPr>
      </w:pPr>
      <w:r w:rsidRPr="00B81846">
        <w:rPr>
          <w:rFonts w:ascii="Garamond" w:hAnsi="Garamond"/>
        </w:rPr>
        <w:t>C</w:t>
      </w:r>
      <w:r w:rsidR="00041704" w:rsidRPr="00B81846">
        <w:rPr>
          <w:rFonts w:ascii="Garamond" w:hAnsi="Garamond"/>
        </w:rPr>
        <w:t xml:space="preserve">oncentrations </w:t>
      </w:r>
      <w:r w:rsidR="00AF3BEA" w:rsidRPr="00B81846">
        <w:rPr>
          <w:rFonts w:ascii="Garamond" w:hAnsi="Garamond"/>
        </w:rPr>
        <w:t xml:space="preserve">in </w:t>
      </w:r>
      <w:proofErr w:type="spellStart"/>
      <w:r w:rsidR="00AD1470" w:rsidRPr="00B81846">
        <w:rPr>
          <w:rFonts w:ascii="Garamond" w:hAnsi="Garamond"/>
        </w:rPr>
        <w:t>GIScience</w:t>
      </w:r>
      <w:proofErr w:type="spellEnd"/>
      <w:r w:rsidR="00041704" w:rsidRPr="00B81846">
        <w:rPr>
          <w:rFonts w:ascii="Garamond" w:hAnsi="Garamond"/>
        </w:rPr>
        <w:t xml:space="preserve"> &amp; Earth Science</w:t>
      </w:r>
      <w:r w:rsidR="00151EF0" w:rsidRPr="00B81846">
        <w:rPr>
          <w:rFonts w:ascii="Garamond" w:hAnsi="Garamond"/>
        </w:rPr>
        <w:t xml:space="preserve"> </w:t>
      </w:r>
    </w:p>
    <w:p w14:paraId="4F631F6F" w14:textId="77777777" w:rsidR="00B7306A" w:rsidRPr="00B81846" w:rsidRDefault="00B7306A" w:rsidP="00B7306A">
      <w:pPr>
        <w:pStyle w:val="Heading1"/>
        <w:ind w:left="-5"/>
      </w:pPr>
    </w:p>
    <w:p w14:paraId="569CB52A" w14:textId="06CF8519" w:rsidR="00B7306A" w:rsidRPr="00B81846" w:rsidRDefault="00B7306A" w:rsidP="00B7306A">
      <w:pPr>
        <w:pStyle w:val="Heading1"/>
        <w:ind w:left="-5"/>
      </w:pPr>
      <w:r w:rsidRPr="00B81846">
        <w:t>Research Interests</w:t>
      </w:r>
    </w:p>
    <w:p w14:paraId="54DEE07A" w14:textId="77777777" w:rsidR="00B7306A" w:rsidRPr="00B81846" w:rsidRDefault="00B7306A" w:rsidP="00B7306A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568875" wp14:editId="6551F2D0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2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E3E2BAE" id="Group 1" o:spid="_x0000_s1026" style="position:absolute;margin-left:0;margin-top:7.5pt;width:6in;height:.7pt;z-index:251660288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71205135" w14:textId="633E815B" w:rsidR="00EB4D0C" w:rsidRPr="00012292" w:rsidRDefault="001211A1" w:rsidP="00012292">
      <w:pPr>
        <w:rPr>
          <w:rFonts w:ascii="Garamond" w:hAnsi="Garamond"/>
        </w:rPr>
      </w:pPr>
      <w:r w:rsidRPr="009B244A">
        <w:rPr>
          <w:rFonts w:ascii="Garamond" w:hAnsi="Garamond"/>
        </w:rPr>
        <w:t>topographic modeling</w:t>
      </w:r>
      <w:r>
        <w:rPr>
          <w:rFonts w:ascii="Garamond" w:hAnsi="Garamond"/>
        </w:rPr>
        <w:t>, n</w:t>
      </w:r>
      <w:r w:rsidR="009B244A" w:rsidRPr="009B244A">
        <w:rPr>
          <w:rFonts w:ascii="Garamond" w:hAnsi="Garamond"/>
        </w:rPr>
        <w:t>iche agricultural suitability</w:t>
      </w:r>
      <w:r w:rsidR="00281FF2">
        <w:rPr>
          <w:rFonts w:ascii="Garamond" w:hAnsi="Garamond"/>
        </w:rPr>
        <w:t xml:space="preserve">, </w:t>
      </w:r>
      <w:r>
        <w:rPr>
          <w:rFonts w:ascii="Garamond" w:hAnsi="Garamond"/>
        </w:rPr>
        <w:t>site selection</w:t>
      </w:r>
      <w:r w:rsidR="00281FF2">
        <w:rPr>
          <w:rFonts w:ascii="Garamond" w:hAnsi="Garamond"/>
        </w:rPr>
        <w:t>, terroir</w:t>
      </w:r>
      <w:r w:rsidR="009B244A">
        <w:rPr>
          <w:rFonts w:ascii="Garamond" w:hAnsi="Garamond"/>
        </w:rPr>
        <w:t>, g</w:t>
      </w:r>
      <w:r w:rsidR="004B092A">
        <w:rPr>
          <w:rFonts w:ascii="Garamond" w:hAnsi="Garamond"/>
        </w:rPr>
        <w:t xml:space="preserve">eography of </w:t>
      </w:r>
      <w:r>
        <w:rPr>
          <w:rFonts w:ascii="Garamond" w:hAnsi="Garamond"/>
        </w:rPr>
        <w:t xml:space="preserve">viticulture </w:t>
      </w:r>
      <w:r w:rsidR="00012292">
        <w:rPr>
          <w:rFonts w:ascii="Garamond" w:hAnsi="Garamond"/>
        </w:rPr>
        <w:br/>
      </w:r>
    </w:p>
    <w:p w14:paraId="0D182BED" w14:textId="77777777" w:rsidR="002B048F" w:rsidRPr="00B81846" w:rsidRDefault="002B048F" w:rsidP="002B048F">
      <w:pPr>
        <w:pStyle w:val="Heading1"/>
        <w:ind w:left="-5"/>
      </w:pPr>
      <w:r w:rsidRPr="00B81846">
        <w:t>Experience</w:t>
      </w:r>
    </w:p>
    <w:p w14:paraId="7359D42C" w14:textId="77777777" w:rsidR="002B048F" w:rsidRPr="00B81846" w:rsidRDefault="002B048F" w:rsidP="002B048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640809C" wp14:editId="1392A11D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4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D0730" id="Group 3" o:spid="_x0000_s1026" style="position:absolute;margin-left:0;margin-top:7.5pt;width:6in;height:.7pt;z-index:251680768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34F88344" w14:textId="332E82DE" w:rsidR="00012292" w:rsidRDefault="00012292" w:rsidP="002B048F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Assistant Professor, </w:t>
      </w:r>
      <w:r w:rsidRPr="00012292">
        <w:rPr>
          <w:rFonts w:ascii="Garamond" w:hAnsi="Garamond"/>
        </w:rPr>
        <w:t>College</w:t>
      </w:r>
      <w:r>
        <w:rPr>
          <w:rFonts w:ascii="Garamond" w:hAnsi="Garamond"/>
        </w:rPr>
        <w:t xml:space="preserve"> of Agriculture (</w:t>
      </w:r>
      <w:r w:rsidR="00FA6668">
        <w:rPr>
          <w:rFonts w:ascii="Garamond" w:hAnsi="Garamond"/>
        </w:rPr>
        <w:t xml:space="preserve">Fall </w:t>
      </w:r>
      <w:r w:rsidR="006360A9">
        <w:rPr>
          <w:rFonts w:ascii="Garamond" w:hAnsi="Garamond"/>
        </w:rPr>
        <w:t>20</w:t>
      </w:r>
      <w:r w:rsidR="00A65679">
        <w:rPr>
          <w:rFonts w:ascii="Garamond" w:hAnsi="Garamond"/>
        </w:rPr>
        <w:t xml:space="preserve">18 </w:t>
      </w:r>
      <w:r w:rsidR="00E802E4">
        <w:rPr>
          <w:rFonts w:ascii="Garamond" w:hAnsi="Garamond"/>
        </w:rPr>
        <w:t>to present</w:t>
      </w:r>
      <w:r>
        <w:rPr>
          <w:rFonts w:ascii="Garamond" w:hAnsi="Garamond"/>
        </w:rPr>
        <w:t>)</w:t>
      </w:r>
      <w:r w:rsidR="00A00038" w:rsidRPr="00B81846">
        <w:rPr>
          <w:rFonts w:ascii="Garamond" w:hAnsi="Garamond"/>
        </w:rPr>
        <w:t xml:space="preserve">, </w:t>
      </w:r>
      <w:r w:rsidR="00A00038">
        <w:rPr>
          <w:rFonts w:ascii="Garamond" w:hAnsi="Garamond"/>
        </w:rPr>
        <w:t>Arkansas State</w:t>
      </w:r>
      <w:r>
        <w:rPr>
          <w:rFonts w:ascii="Garamond" w:hAnsi="Garamond"/>
        </w:rPr>
        <w:t>:</w:t>
      </w:r>
    </w:p>
    <w:p w14:paraId="3FBF2D6E" w14:textId="4B1AC291" w:rsidR="00012292" w:rsidRPr="00B81846" w:rsidRDefault="00012292" w:rsidP="00012292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Fundamentals of GIS/GPS</w:t>
      </w:r>
      <w:r w:rsidRPr="00B81846">
        <w:rPr>
          <w:rFonts w:ascii="Garamond" w:hAnsi="Garamond"/>
        </w:rPr>
        <w:t xml:space="preserve">, </w:t>
      </w:r>
      <w:r w:rsidR="00800CA5">
        <w:rPr>
          <w:rFonts w:ascii="Garamond" w:hAnsi="Garamond"/>
        </w:rPr>
        <w:t xml:space="preserve">AGST 3543 </w:t>
      </w:r>
      <w:r w:rsidR="00AA002A">
        <w:rPr>
          <w:rFonts w:ascii="Garamond" w:hAnsi="Garamond"/>
        </w:rPr>
        <w:t>(</w:t>
      </w:r>
      <w:r w:rsidR="00FA6668">
        <w:rPr>
          <w:rFonts w:ascii="Garamond" w:hAnsi="Garamond"/>
        </w:rPr>
        <w:t>Fall ‘18</w:t>
      </w:r>
      <w:r w:rsidR="00281FF2">
        <w:rPr>
          <w:rFonts w:ascii="Garamond" w:hAnsi="Garamond"/>
        </w:rPr>
        <w:t xml:space="preserve">, </w:t>
      </w:r>
      <w:proofErr w:type="spellStart"/>
      <w:r w:rsidR="00281FF2">
        <w:rPr>
          <w:rFonts w:ascii="Garamond" w:hAnsi="Garamond"/>
        </w:rPr>
        <w:t>S</w:t>
      </w:r>
      <w:r w:rsidR="0088571F">
        <w:rPr>
          <w:rFonts w:ascii="Garamond" w:hAnsi="Garamond"/>
        </w:rPr>
        <w:t>pr</w:t>
      </w:r>
      <w:proofErr w:type="spellEnd"/>
      <w:r w:rsidR="00F30A5F">
        <w:rPr>
          <w:rFonts w:ascii="Garamond" w:hAnsi="Garamond"/>
        </w:rPr>
        <w:t xml:space="preserve"> &amp; </w:t>
      </w:r>
      <w:r w:rsidR="00FA6668">
        <w:rPr>
          <w:rFonts w:ascii="Garamond" w:hAnsi="Garamond"/>
        </w:rPr>
        <w:t>Fall ‘19</w:t>
      </w:r>
      <w:r w:rsidR="00281FF2">
        <w:rPr>
          <w:rFonts w:ascii="Garamond" w:hAnsi="Garamond"/>
        </w:rPr>
        <w:t xml:space="preserve">, </w:t>
      </w:r>
      <w:proofErr w:type="spellStart"/>
      <w:r w:rsidR="00AA002A">
        <w:rPr>
          <w:rFonts w:ascii="Garamond" w:hAnsi="Garamond"/>
        </w:rPr>
        <w:t>S</w:t>
      </w:r>
      <w:r w:rsidR="0088571F">
        <w:rPr>
          <w:rFonts w:ascii="Garamond" w:hAnsi="Garamond"/>
        </w:rPr>
        <w:t>pr</w:t>
      </w:r>
      <w:proofErr w:type="spellEnd"/>
      <w:r w:rsidR="00F30A5F">
        <w:rPr>
          <w:rFonts w:ascii="Garamond" w:hAnsi="Garamond"/>
        </w:rPr>
        <w:t xml:space="preserve"> &amp; </w:t>
      </w:r>
      <w:r w:rsidR="00FA6668">
        <w:rPr>
          <w:rFonts w:ascii="Garamond" w:hAnsi="Garamond"/>
        </w:rPr>
        <w:t xml:space="preserve">Fall </w:t>
      </w:r>
      <w:r w:rsidR="00816179">
        <w:rPr>
          <w:rFonts w:ascii="Garamond" w:hAnsi="Garamond"/>
        </w:rPr>
        <w:t>’</w:t>
      </w:r>
      <w:r w:rsidR="00FA6668">
        <w:rPr>
          <w:rFonts w:ascii="Garamond" w:hAnsi="Garamond"/>
        </w:rPr>
        <w:t>20</w:t>
      </w:r>
      <w:r w:rsidR="00816179">
        <w:rPr>
          <w:rFonts w:ascii="Garamond" w:hAnsi="Garamond"/>
        </w:rPr>
        <w:t xml:space="preserve">, </w:t>
      </w:r>
      <w:proofErr w:type="spellStart"/>
      <w:r w:rsidR="00816179">
        <w:rPr>
          <w:rFonts w:ascii="Garamond" w:hAnsi="Garamond"/>
        </w:rPr>
        <w:t>Spr</w:t>
      </w:r>
      <w:proofErr w:type="spellEnd"/>
      <w:r w:rsidR="00816179">
        <w:rPr>
          <w:rFonts w:ascii="Garamond" w:hAnsi="Garamond"/>
        </w:rPr>
        <w:t xml:space="preserve"> ‘21</w:t>
      </w:r>
      <w:r w:rsidRPr="00B81846">
        <w:rPr>
          <w:rFonts w:ascii="Garamond" w:hAnsi="Garamond"/>
        </w:rPr>
        <w:t>)</w:t>
      </w:r>
    </w:p>
    <w:p w14:paraId="68A97DC0" w14:textId="22BC8E4C" w:rsidR="00B803BD" w:rsidRPr="00F30A5F" w:rsidRDefault="00012292" w:rsidP="00F30A5F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 w:rsidRPr="00070624">
        <w:rPr>
          <w:rFonts w:ascii="Garamond" w:hAnsi="Garamond"/>
        </w:rPr>
        <w:t>Agricultural Spatial Technology I</w:t>
      </w:r>
      <w:r w:rsidR="00800CA5" w:rsidRPr="00070624">
        <w:rPr>
          <w:rFonts w:ascii="Garamond" w:hAnsi="Garamond"/>
        </w:rPr>
        <w:t>,</w:t>
      </w:r>
      <w:r w:rsidR="00281FF2" w:rsidRPr="00070624">
        <w:rPr>
          <w:rFonts w:ascii="Garamond" w:hAnsi="Garamond"/>
        </w:rPr>
        <w:t xml:space="preserve"> AGST 3503</w:t>
      </w:r>
      <w:r w:rsidR="00070624" w:rsidRPr="00070624">
        <w:rPr>
          <w:rFonts w:ascii="Garamond" w:hAnsi="Garamond"/>
        </w:rPr>
        <w:t xml:space="preserve">, </w:t>
      </w:r>
      <w:r w:rsidR="00070624" w:rsidRPr="00F30A5F">
        <w:rPr>
          <w:rFonts w:ascii="Garamond" w:hAnsi="Garamond"/>
          <w:i/>
        </w:rPr>
        <w:t>renamed</w:t>
      </w:r>
      <w:r w:rsidR="00800CA5" w:rsidRPr="00070624">
        <w:rPr>
          <w:rFonts w:ascii="Garamond" w:hAnsi="Garamond"/>
        </w:rPr>
        <w:t xml:space="preserve"> </w:t>
      </w:r>
      <w:r w:rsidR="00AA002A" w:rsidRPr="00070624">
        <w:rPr>
          <w:rFonts w:ascii="Garamond" w:hAnsi="Garamond"/>
        </w:rPr>
        <w:t>(</w:t>
      </w:r>
      <w:r w:rsidR="00FA6668">
        <w:rPr>
          <w:rFonts w:ascii="Garamond" w:hAnsi="Garamond"/>
        </w:rPr>
        <w:t>Fall ‘18</w:t>
      </w:r>
      <w:r w:rsidRPr="00070624">
        <w:rPr>
          <w:rFonts w:ascii="Garamond" w:hAnsi="Garamond"/>
        </w:rPr>
        <w:t>)</w:t>
      </w:r>
      <w:r w:rsidR="00E766CB" w:rsidRPr="00070624">
        <w:rPr>
          <w:rFonts w:ascii="Garamond" w:hAnsi="Garamond"/>
        </w:rPr>
        <w:t xml:space="preserve"> </w:t>
      </w:r>
    </w:p>
    <w:p w14:paraId="27F07EC9" w14:textId="67863A27" w:rsidR="00281FF2" w:rsidRPr="00070624" w:rsidRDefault="00281FF2" w:rsidP="00874760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 w:rsidRPr="00070624">
        <w:rPr>
          <w:rFonts w:ascii="Garamond" w:hAnsi="Garamond"/>
        </w:rPr>
        <w:t>Adv</w:t>
      </w:r>
      <w:r w:rsidR="005D42A0">
        <w:rPr>
          <w:rFonts w:ascii="Garamond" w:hAnsi="Garamond"/>
        </w:rPr>
        <w:t>.</w:t>
      </w:r>
      <w:r w:rsidRPr="00070624">
        <w:rPr>
          <w:rFonts w:ascii="Garamond" w:hAnsi="Garamond"/>
        </w:rPr>
        <w:t xml:space="preserve"> Geographic Information Science, AGST 6543</w:t>
      </w:r>
      <w:r w:rsidR="00070624" w:rsidRPr="00070624">
        <w:rPr>
          <w:rFonts w:ascii="Garamond" w:hAnsi="Garamond"/>
        </w:rPr>
        <w:t xml:space="preserve">, </w:t>
      </w:r>
      <w:r w:rsidR="00070624" w:rsidRPr="00F30A5F">
        <w:rPr>
          <w:rFonts w:ascii="Garamond" w:hAnsi="Garamond"/>
          <w:i/>
        </w:rPr>
        <w:t>renamed</w:t>
      </w:r>
      <w:r w:rsidRPr="00070624">
        <w:rPr>
          <w:rFonts w:ascii="Garamond" w:hAnsi="Garamond"/>
        </w:rPr>
        <w:t xml:space="preserve"> (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FA6668">
        <w:rPr>
          <w:rFonts w:ascii="Garamond" w:hAnsi="Garamond"/>
        </w:rPr>
        <w:t xml:space="preserve"> ‘19</w:t>
      </w:r>
      <w:r w:rsidRPr="00070624">
        <w:rPr>
          <w:rFonts w:ascii="Garamond" w:hAnsi="Garamond"/>
        </w:rPr>
        <w:t>)</w:t>
      </w:r>
      <w:r w:rsidR="00E766CB" w:rsidRPr="00070624">
        <w:rPr>
          <w:rFonts w:ascii="Garamond" w:hAnsi="Garamond"/>
        </w:rPr>
        <w:t xml:space="preserve"> </w:t>
      </w:r>
    </w:p>
    <w:p w14:paraId="0DE6703B" w14:textId="40654562" w:rsidR="00012292" w:rsidRPr="00281FF2" w:rsidRDefault="00012292" w:rsidP="00BD6F06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281FF2">
        <w:rPr>
          <w:rFonts w:ascii="Garamond" w:hAnsi="Garamond"/>
        </w:rPr>
        <w:t>Adv</w:t>
      </w:r>
      <w:r w:rsidR="005D42A0">
        <w:rPr>
          <w:rFonts w:ascii="Garamond" w:hAnsi="Garamond"/>
        </w:rPr>
        <w:t>.</w:t>
      </w:r>
      <w:r w:rsidRPr="00281FF2">
        <w:rPr>
          <w:rFonts w:ascii="Garamond" w:hAnsi="Garamond"/>
        </w:rPr>
        <w:t xml:space="preserve"> GIS for Agriculture </w:t>
      </w:r>
      <w:r w:rsidR="005D42A0">
        <w:rPr>
          <w:rFonts w:ascii="Garamond" w:hAnsi="Garamond"/>
        </w:rPr>
        <w:t>&amp;</w:t>
      </w:r>
      <w:r w:rsidRPr="00281FF2">
        <w:rPr>
          <w:rFonts w:ascii="Garamond" w:hAnsi="Garamond"/>
        </w:rPr>
        <w:t xml:space="preserve"> Natural Resources</w:t>
      </w:r>
      <w:r w:rsidR="0084012C">
        <w:rPr>
          <w:rFonts w:ascii="Garamond" w:hAnsi="Garamond"/>
        </w:rPr>
        <w:t>,</w:t>
      </w:r>
      <w:r w:rsidR="00281FF2">
        <w:rPr>
          <w:rFonts w:ascii="Garamond" w:hAnsi="Garamond"/>
        </w:rPr>
        <w:t xml:space="preserve"> </w:t>
      </w:r>
      <w:r w:rsidR="0084012C">
        <w:rPr>
          <w:rFonts w:ascii="Garamond" w:hAnsi="Garamond"/>
        </w:rPr>
        <w:t>AGST 4543</w:t>
      </w:r>
      <w:r w:rsidR="0081210B">
        <w:rPr>
          <w:rFonts w:ascii="Garamond" w:hAnsi="Garamond"/>
        </w:rPr>
        <w:t xml:space="preserve"> </w:t>
      </w:r>
      <w:r w:rsidR="005D42A0" w:rsidRPr="00F30A5F">
        <w:rPr>
          <w:rFonts w:ascii="Garamond" w:hAnsi="Garamond"/>
          <w:i/>
        </w:rPr>
        <w:t>renamed</w:t>
      </w:r>
      <w:r w:rsidR="005D42A0" w:rsidRPr="00070624">
        <w:rPr>
          <w:rFonts w:ascii="Garamond" w:hAnsi="Garamond"/>
        </w:rPr>
        <w:t xml:space="preserve"> </w:t>
      </w:r>
      <w:r w:rsidR="00AA002A" w:rsidRPr="00281FF2">
        <w:rPr>
          <w:rFonts w:ascii="Garamond" w:hAnsi="Garamond"/>
        </w:rPr>
        <w:t>(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FA6668">
        <w:rPr>
          <w:rFonts w:ascii="Garamond" w:hAnsi="Garamond"/>
        </w:rPr>
        <w:t xml:space="preserve"> ‘19</w:t>
      </w:r>
      <w:r w:rsidR="005D42A0">
        <w:rPr>
          <w:rFonts w:ascii="Garamond" w:hAnsi="Garamond"/>
        </w:rPr>
        <w:t xml:space="preserve"> &amp;</w:t>
      </w:r>
      <w:r w:rsidR="00281FF2" w:rsidRPr="00281FF2">
        <w:rPr>
          <w:rFonts w:ascii="Garamond" w:hAnsi="Garamond"/>
        </w:rPr>
        <w:t xml:space="preserve"> </w:t>
      </w:r>
      <w:r w:rsidR="00FA6668">
        <w:rPr>
          <w:rFonts w:ascii="Garamond" w:hAnsi="Garamond"/>
        </w:rPr>
        <w:t>Fall ‘19</w:t>
      </w:r>
      <w:r w:rsidRPr="00281FF2">
        <w:rPr>
          <w:rFonts w:ascii="Garamond" w:hAnsi="Garamond"/>
        </w:rPr>
        <w:t>)</w:t>
      </w:r>
    </w:p>
    <w:p w14:paraId="03C1E3B1" w14:textId="1460903B" w:rsidR="00E02929" w:rsidRPr="00A00038" w:rsidRDefault="00281FF2" w:rsidP="00E02929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Agricultural Biosystems II, </w:t>
      </w:r>
      <w:r w:rsidR="00800CA5">
        <w:rPr>
          <w:rFonts w:ascii="Garamond" w:hAnsi="Garamond"/>
        </w:rPr>
        <w:t>AGRI 3823 (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9A7AFC">
        <w:rPr>
          <w:rFonts w:ascii="Garamond" w:hAnsi="Garamond"/>
        </w:rPr>
        <w:t xml:space="preserve"> </w:t>
      </w:r>
      <w:r w:rsidR="00FA6668">
        <w:rPr>
          <w:rFonts w:ascii="Garamond" w:hAnsi="Garamond"/>
        </w:rPr>
        <w:t>‘19</w:t>
      </w:r>
      <w:r w:rsidR="00F30A5F">
        <w:rPr>
          <w:rFonts w:ascii="Garamond" w:hAnsi="Garamond"/>
        </w:rPr>
        <w:t xml:space="preserve">, </w:t>
      </w:r>
      <w:r w:rsidR="006360A9">
        <w:rPr>
          <w:rFonts w:ascii="Garamond" w:hAnsi="Garamond"/>
        </w:rPr>
        <w:t>‘</w:t>
      </w:r>
      <w:r>
        <w:rPr>
          <w:rFonts w:ascii="Garamond" w:hAnsi="Garamond"/>
        </w:rPr>
        <w:t>20</w:t>
      </w:r>
      <w:r w:rsidR="00800CA5">
        <w:rPr>
          <w:rFonts w:ascii="Garamond" w:hAnsi="Garamond"/>
        </w:rPr>
        <w:t>)</w:t>
      </w:r>
    </w:p>
    <w:p w14:paraId="2288DE83" w14:textId="06ED75AB" w:rsidR="00E02929" w:rsidRPr="00A00038" w:rsidRDefault="00E02929" w:rsidP="00E02929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Geospatial Data Applications</w:t>
      </w:r>
      <w:r w:rsidR="00281FF2">
        <w:rPr>
          <w:rFonts w:ascii="Garamond" w:hAnsi="Garamond"/>
        </w:rPr>
        <w:t xml:space="preserve">, AGST 3505 </w:t>
      </w:r>
      <w:r w:rsidR="00AA002A">
        <w:rPr>
          <w:rFonts w:ascii="Garamond" w:hAnsi="Garamond"/>
        </w:rPr>
        <w:t>(</w:t>
      </w:r>
      <w:r w:rsidR="00FA6668">
        <w:rPr>
          <w:rFonts w:ascii="Garamond" w:hAnsi="Garamond"/>
        </w:rPr>
        <w:t>Fall ‘19</w:t>
      </w:r>
      <w:r w:rsidR="00281FF2">
        <w:rPr>
          <w:rFonts w:ascii="Garamond" w:hAnsi="Garamond"/>
        </w:rPr>
        <w:t xml:space="preserve">, </w:t>
      </w:r>
      <w:proofErr w:type="spellStart"/>
      <w:r w:rsidR="00281FF2">
        <w:rPr>
          <w:rFonts w:ascii="Garamond" w:hAnsi="Garamond"/>
        </w:rPr>
        <w:t>Spr</w:t>
      </w:r>
      <w:proofErr w:type="spellEnd"/>
      <w:r w:rsidR="00F30A5F">
        <w:rPr>
          <w:rFonts w:ascii="Garamond" w:hAnsi="Garamond"/>
        </w:rPr>
        <w:t xml:space="preserve"> &amp; </w:t>
      </w:r>
      <w:r w:rsidR="00FA6668">
        <w:rPr>
          <w:rFonts w:ascii="Garamond" w:hAnsi="Garamond"/>
        </w:rPr>
        <w:t>Fall ‘20</w:t>
      </w:r>
      <w:r w:rsidR="00816179">
        <w:rPr>
          <w:rFonts w:ascii="Garamond" w:hAnsi="Garamond"/>
        </w:rPr>
        <w:t xml:space="preserve">, </w:t>
      </w:r>
      <w:proofErr w:type="spellStart"/>
      <w:r w:rsidR="00816179">
        <w:rPr>
          <w:rFonts w:ascii="Garamond" w:hAnsi="Garamond"/>
        </w:rPr>
        <w:t>Spr</w:t>
      </w:r>
      <w:proofErr w:type="spellEnd"/>
      <w:r w:rsidR="00816179">
        <w:rPr>
          <w:rFonts w:ascii="Garamond" w:hAnsi="Garamond"/>
        </w:rPr>
        <w:t xml:space="preserve"> ‘21</w:t>
      </w:r>
      <w:r>
        <w:rPr>
          <w:rFonts w:ascii="Garamond" w:hAnsi="Garamond"/>
        </w:rPr>
        <w:t>)</w:t>
      </w:r>
      <w:bookmarkStart w:id="1" w:name="_GoBack"/>
      <w:bookmarkEnd w:id="1"/>
    </w:p>
    <w:p w14:paraId="46C47FD2" w14:textId="3AE5BC53" w:rsidR="0081090B" w:rsidRPr="005D42A0" w:rsidRDefault="00A00038" w:rsidP="002B048F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Understanding GIS</w:t>
      </w:r>
      <w:r w:rsidR="00800CA5">
        <w:rPr>
          <w:rFonts w:ascii="Garamond" w:hAnsi="Garamond"/>
        </w:rPr>
        <w:t>,</w:t>
      </w:r>
      <w:r w:rsidR="00F30A5F">
        <w:rPr>
          <w:rFonts w:ascii="Garamond" w:hAnsi="Garamond"/>
        </w:rPr>
        <w:t xml:space="preserve"> </w:t>
      </w:r>
      <w:r w:rsidR="005D42A0">
        <w:rPr>
          <w:rFonts w:ascii="Garamond" w:hAnsi="Garamond"/>
        </w:rPr>
        <w:t>AGST 4543</w:t>
      </w:r>
      <w:r w:rsidR="00FA6668">
        <w:rPr>
          <w:rFonts w:ascii="Garamond" w:hAnsi="Garamond"/>
        </w:rPr>
        <w:t>/5763</w:t>
      </w:r>
      <w:r w:rsidR="005D42A0">
        <w:rPr>
          <w:rFonts w:ascii="Garamond" w:hAnsi="Garamond"/>
        </w:rPr>
        <w:t xml:space="preserve"> </w:t>
      </w:r>
      <w:r w:rsidR="00281FF2">
        <w:rPr>
          <w:rFonts w:ascii="Garamond" w:hAnsi="Garamond"/>
        </w:rPr>
        <w:t>(</w:t>
      </w:r>
      <w:r w:rsidR="00FA6668">
        <w:rPr>
          <w:rFonts w:ascii="Garamond" w:hAnsi="Garamond"/>
        </w:rPr>
        <w:t>Fall ‘19</w:t>
      </w:r>
      <w:r w:rsidR="005D42A0">
        <w:rPr>
          <w:rFonts w:ascii="Garamond" w:hAnsi="Garamond"/>
        </w:rPr>
        <w:t xml:space="preserve">, </w:t>
      </w:r>
      <w:r w:rsidR="00816179">
        <w:rPr>
          <w:rFonts w:ascii="Garamond" w:hAnsi="Garamond"/>
        </w:rPr>
        <w:t>‘</w:t>
      </w:r>
      <w:r w:rsidR="005D42A0">
        <w:rPr>
          <w:rFonts w:ascii="Garamond" w:hAnsi="Garamond"/>
        </w:rPr>
        <w:t>20</w:t>
      </w:r>
      <w:r>
        <w:rPr>
          <w:rFonts w:ascii="Garamond" w:hAnsi="Garamond"/>
        </w:rPr>
        <w:t>)</w:t>
      </w:r>
    </w:p>
    <w:p w14:paraId="3402CDC5" w14:textId="6BBE9894" w:rsidR="0098025D" w:rsidRPr="0098025D" w:rsidRDefault="0098025D" w:rsidP="002B048F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I</w:t>
      </w:r>
      <w:r w:rsidR="00A64DF4">
        <w:rPr>
          <w:rFonts w:ascii="Garamond" w:hAnsi="Garamond"/>
        </w:rPr>
        <w:t xml:space="preserve">ndependent </w:t>
      </w:r>
      <w:r>
        <w:rPr>
          <w:rFonts w:ascii="Garamond" w:hAnsi="Garamond"/>
        </w:rPr>
        <w:t>Study | Ag. Systems Tech</w:t>
      </w:r>
      <w:r w:rsidR="00A64DF4">
        <w:rPr>
          <w:rFonts w:ascii="Garamond" w:hAnsi="Garamond"/>
        </w:rPr>
        <w:t xml:space="preserve"> </w:t>
      </w:r>
      <w:r>
        <w:rPr>
          <w:rFonts w:ascii="Garamond" w:hAnsi="Garamond"/>
        </w:rPr>
        <w:t>Curriculum Development (Fall’19)</w:t>
      </w:r>
    </w:p>
    <w:p w14:paraId="5E7B6DBC" w14:textId="54BAED40" w:rsidR="0098025D" w:rsidRPr="0098025D" w:rsidRDefault="0098025D" w:rsidP="002B048F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I</w:t>
      </w:r>
      <w:r w:rsidR="00A64DF4">
        <w:rPr>
          <w:rFonts w:ascii="Garamond" w:hAnsi="Garamond"/>
        </w:rPr>
        <w:t>ndependent</w:t>
      </w:r>
      <w:r>
        <w:rPr>
          <w:rFonts w:ascii="Garamond" w:hAnsi="Garamond"/>
        </w:rPr>
        <w:t xml:space="preserve"> Study | Topographic Modeling </w:t>
      </w:r>
      <w:r>
        <w:rPr>
          <w:rFonts w:ascii="Garamond" w:hAnsi="Garamond"/>
        </w:rPr>
        <w:t>(Fall’19)</w:t>
      </w:r>
    </w:p>
    <w:p w14:paraId="2409E82B" w14:textId="41B882B7" w:rsidR="005D42A0" w:rsidRPr="005D42A0" w:rsidRDefault="005D42A0" w:rsidP="002B048F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Graduate Communication Skills | Professional Writing AGRI 6362 (</w:t>
      </w:r>
      <w:r w:rsidR="00FA6668">
        <w:rPr>
          <w:rFonts w:ascii="Garamond" w:hAnsi="Garamond"/>
        </w:rPr>
        <w:t>Fall ‘19</w:t>
      </w:r>
      <w:r w:rsidR="006360A9">
        <w:rPr>
          <w:rFonts w:ascii="Garamond" w:hAnsi="Garamond"/>
        </w:rPr>
        <w:t>, ‘</w:t>
      </w:r>
      <w:r>
        <w:rPr>
          <w:rFonts w:ascii="Garamond" w:hAnsi="Garamond"/>
        </w:rPr>
        <w:t>20)</w:t>
      </w:r>
    </w:p>
    <w:p w14:paraId="0640F7C7" w14:textId="58CB3642" w:rsidR="00B803BD" w:rsidRPr="00B803BD" w:rsidRDefault="00B803BD" w:rsidP="00B803BD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Geospatial Data and Models, AGST 6543 (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9A7AFC">
        <w:rPr>
          <w:rFonts w:ascii="Garamond" w:hAnsi="Garamond"/>
        </w:rPr>
        <w:t xml:space="preserve"> </w:t>
      </w:r>
      <w:r w:rsidR="00FA6668">
        <w:rPr>
          <w:rFonts w:ascii="Garamond" w:hAnsi="Garamond"/>
        </w:rPr>
        <w:t>‘20</w:t>
      </w:r>
      <w:r w:rsidR="00816179">
        <w:rPr>
          <w:rFonts w:ascii="Garamond" w:hAnsi="Garamond"/>
        </w:rPr>
        <w:t xml:space="preserve">, </w:t>
      </w:r>
      <w:proofErr w:type="spellStart"/>
      <w:r w:rsidR="00816179">
        <w:rPr>
          <w:rFonts w:ascii="Garamond" w:hAnsi="Garamond"/>
        </w:rPr>
        <w:t>Spr</w:t>
      </w:r>
      <w:proofErr w:type="spellEnd"/>
      <w:r w:rsidR="00816179">
        <w:rPr>
          <w:rFonts w:ascii="Garamond" w:hAnsi="Garamond"/>
        </w:rPr>
        <w:t xml:space="preserve"> ‘21</w:t>
      </w:r>
      <w:r w:rsidRPr="00012292">
        <w:rPr>
          <w:rFonts w:ascii="Garamond" w:hAnsi="Garamond"/>
        </w:rPr>
        <w:t>)</w:t>
      </w:r>
    </w:p>
    <w:p w14:paraId="311A7178" w14:textId="3AA104F9" w:rsidR="003A3E82" w:rsidRPr="003A3E82" w:rsidRDefault="0081090B" w:rsidP="002B048F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Internships in Agriculture, AGRI 420V (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9A7AFC">
        <w:rPr>
          <w:rFonts w:ascii="Garamond" w:hAnsi="Garamond"/>
        </w:rPr>
        <w:t xml:space="preserve"> </w:t>
      </w:r>
      <w:r w:rsidR="00FA6668">
        <w:rPr>
          <w:rFonts w:ascii="Garamond" w:hAnsi="Garamond"/>
        </w:rPr>
        <w:t>‘20</w:t>
      </w:r>
      <w:r>
        <w:rPr>
          <w:rFonts w:ascii="Garamond" w:hAnsi="Garamond"/>
        </w:rPr>
        <w:t>)</w:t>
      </w:r>
    </w:p>
    <w:p w14:paraId="6BE2F313" w14:textId="6FA57B5F" w:rsidR="00012292" w:rsidRPr="005D42A0" w:rsidRDefault="00E802E4" w:rsidP="00132162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Spec. P</w:t>
      </w:r>
      <w:r w:rsidR="0098025D">
        <w:rPr>
          <w:rFonts w:ascii="Garamond" w:hAnsi="Garamond"/>
        </w:rPr>
        <w:t>rob</w:t>
      </w:r>
      <w:r>
        <w:rPr>
          <w:rFonts w:ascii="Garamond" w:hAnsi="Garamond"/>
        </w:rPr>
        <w:t>/T</w:t>
      </w:r>
      <w:r w:rsidR="0098025D">
        <w:rPr>
          <w:rFonts w:ascii="Garamond" w:hAnsi="Garamond"/>
        </w:rPr>
        <w:t>op</w:t>
      </w:r>
      <w:r>
        <w:rPr>
          <w:rFonts w:ascii="Garamond" w:hAnsi="Garamond"/>
        </w:rPr>
        <w:t xml:space="preserve"> </w:t>
      </w:r>
      <w:r w:rsidR="0098025D">
        <w:rPr>
          <w:rFonts w:ascii="Garamond" w:hAnsi="Garamond"/>
        </w:rPr>
        <w:t xml:space="preserve">| </w:t>
      </w:r>
      <w:r w:rsidR="003A3E82">
        <w:rPr>
          <w:rFonts w:ascii="Garamond" w:hAnsi="Garamond"/>
        </w:rPr>
        <w:t>Python Scripting</w:t>
      </w:r>
      <w:r>
        <w:rPr>
          <w:rFonts w:ascii="Garamond" w:hAnsi="Garamond"/>
        </w:rPr>
        <w:t>-</w:t>
      </w:r>
      <w:r w:rsidR="003A3E82">
        <w:rPr>
          <w:rFonts w:ascii="Garamond" w:hAnsi="Garamond"/>
        </w:rPr>
        <w:t>Curriculum Development</w:t>
      </w:r>
      <w:r>
        <w:rPr>
          <w:rFonts w:ascii="Garamond" w:hAnsi="Garamond"/>
        </w:rPr>
        <w:t>,</w:t>
      </w:r>
      <w:r w:rsidR="003A3E82">
        <w:rPr>
          <w:rFonts w:ascii="Garamond" w:hAnsi="Garamond"/>
        </w:rPr>
        <w:t xml:space="preserve"> </w:t>
      </w:r>
      <w:r w:rsidR="00132162">
        <w:rPr>
          <w:rFonts w:ascii="Garamond" w:hAnsi="Garamond"/>
        </w:rPr>
        <w:t xml:space="preserve">AGST489V/501V </w:t>
      </w:r>
      <w:r w:rsidR="003A3E82">
        <w:rPr>
          <w:rFonts w:ascii="Garamond" w:hAnsi="Garamond"/>
        </w:rPr>
        <w:t xml:space="preserve">(Sum </w:t>
      </w:r>
      <w:r w:rsidR="009A7AFC">
        <w:rPr>
          <w:rFonts w:ascii="Garamond" w:hAnsi="Garamond"/>
        </w:rPr>
        <w:t>‘20</w:t>
      </w:r>
      <w:r w:rsidR="003A3E82">
        <w:rPr>
          <w:rFonts w:ascii="Garamond" w:hAnsi="Garamond"/>
        </w:rPr>
        <w:t>)</w:t>
      </w:r>
    </w:p>
    <w:p w14:paraId="562EFC24" w14:textId="69613782" w:rsidR="005D42A0" w:rsidRPr="005D42A0" w:rsidRDefault="005D42A0" w:rsidP="005D42A0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Agricultural Systems Technology Capstone</w:t>
      </w:r>
      <w:r w:rsidR="00E802E4">
        <w:rPr>
          <w:rFonts w:ascii="Garamond" w:hAnsi="Garamond"/>
        </w:rPr>
        <w:t>,</w:t>
      </w:r>
      <w:r>
        <w:rPr>
          <w:rFonts w:ascii="Garamond" w:hAnsi="Garamond"/>
        </w:rPr>
        <w:t xml:space="preserve"> AGST 4843 (</w:t>
      </w:r>
      <w:r w:rsidR="00FA6668">
        <w:rPr>
          <w:rFonts w:ascii="Garamond" w:hAnsi="Garamond"/>
        </w:rPr>
        <w:t>Fall ‘20</w:t>
      </w:r>
      <w:r>
        <w:rPr>
          <w:rFonts w:ascii="Garamond" w:hAnsi="Garamond"/>
        </w:rPr>
        <w:t>)</w:t>
      </w:r>
    </w:p>
    <w:p w14:paraId="5E5551D7" w14:textId="51832982" w:rsidR="005D42A0" w:rsidRPr="00E802E4" w:rsidRDefault="005D42A0" w:rsidP="005D42A0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Applied Geospatial Research</w:t>
      </w:r>
      <w:r w:rsidR="00E802E4">
        <w:rPr>
          <w:rFonts w:ascii="Garamond" w:hAnsi="Garamond"/>
        </w:rPr>
        <w:t>, AGST</w:t>
      </w:r>
      <w:r>
        <w:rPr>
          <w:rFonts w:ascii="Garamond" w:hAnsi="Garamond"/>
        </w:rPr>
        <w:t xml:space="preserve"> 6843 (</w:t>
      </w:r>
      <w:r w:rsidR="00FA6668">
        <w:rPr>
          <w:rFonts w:ascii="Garamond" w:hAnsi="Garamond"/>
        </w:rPr>
        <w:t>Fall ‘20</w:t>
      </w:r>
      <w:r>
        <w:rPr>
          <w:rFonts w:ascii="Garamond" w:hAnsi="Garamond"/>
        </w:rPr>
        <w:t>)</w:t>
      </w:r>
    </w:p>
    <w:p w14:paraId="2FDC3280" w14:textId="7ECE0F93" w:rsidR="00E802E4" w:rsidRPr="00B44C30" w:rsidRDefault="00E802E4" w:rsidP="00E802E4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lastRenderedPageBreak/>
        <w:t>Spec</w:t>
      </w:r>
      <w:r w:rsidR="0098025D">
        <w:rPr>
          <w:rFonts w:ascii="Garamond" w:hAnsi="Garamond"/>
        </w:rPr>
        <w:t>ial</w:t>
      </w:r>
      <w:r>
        <w:rPr>
          <w:rFonts w:ascii="Garamond" w:hAnsi="Garamond"/>
        </w:rPr>
        <w:t xml:space="preserve"> T</w:t>
      </w:r>
      <w:r w:rsidR="0098025D">
        <w:rPr>
          <w:rFonts w:ascii="Garamond" w:hAnsi="Garamond"/>
        </w:rPr>
        <w:t>opics</w:t>
      </w:r>
      <w:r>
        <w:rPr>
          <w:rFonts w:ascii="Garamond" w:hAnsi="Garamond"/>
        </w:rPr>
        <w:t xml:space="preserve"> </w:t>
      </w:r>
      <w:r w:rsidR="0098025D">
        <w:rPr>
          <w:rFonts w:ascii="Garamond" w:hAnsi="Garamond"/>
        </w:rPr>
        <w:t>|</w:t>
      </w:r>
      <w:r>
        <w:rPr>
          <w:rFonts w:ascii="Garamond" w:hAnsi="Garamond"/>
        </w:rPr>
        <w:t xml:space="preserve"> Iterative Environmental Modeling</w:t>
      </w:r>
      <w:r>
        <w:rPr>
          <w:rFonts w:ascii="Garamond" w:hAnsi="Garamond"/>
        </w:rPr>
        <w:t>, AGST 501V</w:t>
      </w:r>
      <w:r>
        <w:rPr>
          <w:rFonts w:ascii="Garamond" w:hAnsi="Garamond"/>
        </w:rPr>
        <w:t>-002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‘2</w:t>
      </w:r>
      <w:r>
        <w:rPr>
          <w:rFonts w:ascii="Garamond" w:hAnsi="Garamond"/>
        </w:rPr>
        <w:t>1</w:t>
      </w:r>
      <w:r>
        <w:rPr>
          <w:rFonts w:ascii="Garamond" w:hAnsi="Garamond"/>
        </w:rPr>
        <w:t>)</w:t>
      </w:r>
      <w:r w:rsidRPr="00132162">
        <w:rPr>
          <w:rFonts w:ascii="Garamond" w:hAnsi="Garamond"/>
        </w:rPr>
        <w:t xml:space="preserve"> </w:t>
      </w:r>
    </w:p>
    <w:p w14:paraId="0610D5DA" w14:textId="098F105B" w:rsidR="00B44C30" w:rsidRPr="00B44C30" w:rsidRDefault="00B44C30" w:rsidP="00B44C30">
      <w:pPr>
        <w:pStyle w:val="ListParagraph"/>
        <w:numPr>
          <w:ilvl w:val="0"/>
          <w:numId w:val="7"/>
        </w:numPr>
        <w:rPr>
          <w:rFonts w:ascii="Garamond" w:hAnsi="Garamond"/>
          <w:i/>
        </w:rPr>
      </w:pPr>
      <w:r>
        <w:rPr>
          <w:rFonts w:ascii="Garamond" w:hAnsi="Garamond"/>
        </w:rPr>
        <w:t>Thesis</w:t>
      </w:r>
      <w:r>
        <w:rPr>
          <w:rFonts w:ascii="Garamond" w:hAnsi="Garamond"/>
        </w:rPr>
        <w:t>, AG</w:t>
      </w:r>
      <w:r>
        <w:rPr>
          <w:rFonts w:ascii="Garamond" w:hAnsi="Garamond"/>
        </w:rPr>
        <w:t>RI 619V-001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‘21)</w:t>
      </w:r>
      <w:r w:rsidRPr="00132162">
        <w:rPr>
          <w:rFonts w:ascii="Garamond" w:hAnsi="Garamond"/>
        </w:rPr>
        <w:t xml:space="preserve"> </w:t>
      </w:r>
    </w:p>
    <w:p w14:paraId="4B185C52" w14:textId="77777777" w:rsidR="00F30A5F" w:rsidRPr="00132162" w:rsidRDefault="00F30A5F" w:rsidP="00F30A5F">
      <w:pPr>
        <w:pStyle w:val="ListParagraph"/>
        <w:rPr>
          <w:rFonts w:ascii="Garamond" w:hAnsi="Garamond"/>
          <w:i/>
        </w:rPr>
      </w:pPr>
    </w:p>
    <w:p w14:paraId="582D9B36" w14:textId="59F5EF5B" w:rsidR="002B048F" w:rsidRPr="00B81846" w:rsidRDefault="002B048F" w:rsidP="002B048F">
      <w:pPr>
        <w:rPr>
          <w:rFonts w:ascii="Garamond" w:hAnsi="Garamond"/>
        </w:rPr>
      </w:pPr>
      <w:r w:rsidRPr="00B81846">
        <w:rPr>
          <w:rFonts w:ascii="Garamond" w:hAnsi="Garamond"/>
          <w:i/>
        </w:rPr>
        <w:t>Lecturer</w:t>
      </w:r>
      <w:r w:rsidR="007B7C9C">
        <w:rPr>
          <w:rFonts w:ascii="Garamond" w:hAnsi="Garamond"/>
        </w:rPr>
        <w:t>, Geography, Environmental &amp; Sustainability</w:t>
      </w:r>
      <w:r w:rsidR="00A00038">
        <w:rPr>
          <w:rFonts w:ascii="Garamond" w:hAnsi="Garamond"/>
        </w:rPr>
        <w:t>, UNCG</w:t>
      </w:r>
      <w:r w:rsidRPr="00B81846">
        <w:rPr>
          <w:rFonts w:ascii="Garamond" w:hAnsi="Garamond"/>
        </w:rPr>
        <w:t xml:space="preserve"> (</w:t>
      </w:r>
      <w:r w:rsidR="006360A9">
        <w:rPr>
          <w:rFonts w:ascii="Garamond" w:hAnsi="Garamond"/>
        </w:rPr>
        <w:t xml:space="preserve">Spring </w:t>
      </w:r>
      <w:r>
        <w:rPr>
          <w:rFonts w:ascii="Garamond" w:hAnsi="Garamond"/>
        </w:rPr>
        <w:t xml:space="preserve">2017 to </w:t>
      </w:r>
      <w:r w:rsidR="006360A9">
        <w:rPr>
          <w:rFonts w:ascii="Garamond" w:hAnsi="Garamond"/>
        </w:rPr>
        <w:t xml:space="preserve">Summer </w:t>
      </w:r>
      <w:r w:rsidR="00012292">
        <w:rPr>
          <w:rFonts w:ascii="Garamond" w:hAnsi="Garamond"/>
        </w:rPr>
        <w:t>2018</w:t>
      </w:r>
      <w:r w:rsidRPr="00B81846">
        <w:rPr>
          <w:rFonts w:ascii="Garamond" w:hAnsi="Garamond"/>
        </w:rPr>
        <w:t>):</w:t>
      </w:r>
    </w:p>
    <w:p w14:paraId="68A850F0" w14:textId="4FB78045" w:rsidR="002B048F" w:rsidRPr="00B81846" w:rsidRDefault="002B048F" w:rsidP="002B048F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81846">
        <w:rPr>
          <w:rFonts w:ascii="Garamond" w:hAnsi="Garamond"/>
        </w:rPr>
        <w:t>Intro</w:t>
      </w:r>
      <w:r w:rsidR="00A00038">
        <w:rPr>
          <w:rFonts w:ascii="Garamond" w:hAnsi="Garamond"/>
        </w:rPr>
        <w:t>duction to Earth Science</w:t>
      </w:r>
      <w:r w:rsidRPr="00B81846">
        <w:rPr>
          <w:rFonts w:ascii="Garamond" w:hAnsi="Garamond"/>
        </w:rPr>
        <w:t xml:space="preserve"> </w:t>
      </w:r>
      <w:r w:rsidR="00A65679">
        <w:rPr>
          <w:rFonts w:ascii="Garamond" w:hAnsi="Garamond"/>
        </w:rPr>
        <w:t>(</w:t>
      </w:r>
      <w:proofErr w:type="spellStart"/>
      <w:r w:rsidR="00A65679">
        <w:rPr>
          <w:rFonts w:ascii="Garamond" w:hAnsi="Garamond"/>
        </w:rPr>
        <w:t>Spr</w:t>
      </w:r>
      <w:proofErr w:type="spellEnd"/>
      <w:r w:rsidR="004E203F">
        <w:rPr>
          <w:rFonts w:ascii="Garamond" w:hAnsi="Garamond"/>
        </w:rPr>
        <w:t xml:space="preserve"> &amp; </w:t>
      </w:r>
      <w:r w:rsidR="00FA6668">
        <w:rPr>
          <w:rFonts w:ascii="Garamond" w:hAnsi="Garamond"/>
        </w:rPr>
        <w:t>Fall ‘17</w:t>
      </w:r>
      <w:r w:rsidR="004E203F">
        <w:rPr>
          <w:rFonts w:ascii="Garamond" w:hAnsi="Garamond"/>
        </w:rPr>
        <w:t>,</w:t>
      </w:r>
      <w:r w:rsidR="009A7AFC">
        <w:rPr>
          <w:rFonts w:ascii="Garamond" w:hAnsi="Garamond"/>
        </w:rPr>
        <w:t xml:space="preserve"> 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FA6668">
        <w:rPr>
          <w:rFonts w:ascii="Garamond" w:hAnsi="Garamond"/>
        </w:rPr>
        <w:t xml:space="preserve"> ‘18</w:t>
      </w:r>
      <w:r w:rsidRPr="00B81846">
        <w:rPr>
          <w:rFonts w:ascii="Garamond" w:hAnsi="Garamond"/>
        </w:rPr>
        <w:t>)</w:t>
      </w:r>
    </w:p>
    <w:p w14:paraId="1C35FDBA" w14:textId="72A61917" w:rsidR="002B048F" w:rsidRPr="00B81846" w:rsidRDefault="002B048F" w:rsidP="002B048F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81846">
        <w:rPr>
          <w:rFonts w:ascii="Garamond" w:hAnsi="Garamond"/>
        </w:rPr>
        <w:t>Introduction to Geograp</w:t>
      </w:r>
      <w:r w:rsidR="00A00038">
        <w:rPr>
          <w:rFonts w:ascii="Garamond" w:hAnsi="Garamond"/>
        </w:rPr>
        <w:t xml:space="preserve">hic Information Science </w:t>
      </w:r>
      <w:r w:rsidR="00281FF2">
        <w:rPr>
          <w:rFonts w:ascii="Garamond" w:hAnsi="Garamond"/>
        </w:rPr>
        <w:t>(</w:t>
      </w:r>
      <w:r w:rsidR="00FA6668">
        <w:rPr>
          <w:rFonts w:ascii="Garamond" w:hAnsi="Garamond"/>
        </w:rPr>
        <w:t>Fall ‘17</w:t>
      </w:r>
      <w:r w:rsidRPr="00B81846">
        <w:rPr>
          <w:rFonts w:ascii="Garamond" w:hAnsi="Garamond"/>
        </w:rPr>
        <w:t xml:space="preserve">, 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9A7AFC">
        <w:rPr>
          <w:rFonts w:ascii="Garamond" w:hAnsi="Garamond"/>
        </w:rPr>
        <w:t xml:space="preserve"> </w:t>
      </w:r>
      <w:r w:rsidR="00FA6668">
        <w:rPr>
          <w:rFonts w:ascii="Garamond" w:hAnsi="Garamond"/>
        </w:rPr>
        <w:t>‘18</w:t>
      </w:r>
      <w:r w:rsidRPr="00B81846">
        <w:rPr>
          <w:rFonts w:ascii="Garamond" w:hAnsi="Garamond"/>
        </w:rPr>
        <w:t>)</w:t>
      </w:r>
    </w:p>
    <w:p w14:paraId="5E5389AE" w14:textId="1381D787" w:rsidR="002B048F" w:rsidRDefault="002B048F" w:rsidP="002B048F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81846">
        <w:rPr>
          <w:rFonts w:ascii="Garamond" w:hAnsi="Garamond"/>
        </w:rPr>
        <w:t>Introduction to Sustainability Studies</w:t>
      </w:r>
      <w:r w:rsidR="009A7AFC">
        <w:rPr>
          <w:rFonts w:ascii="Garamond" w:hAnsi="Garamond"/>
        </w:rPr>
        <w:t xml:space="preserve"> </w:t>
      </w:r>
      <w:r w:rsidR="00281FF2">
        <w:rPr>
          <w:rFonts w:ascii="Garamond" w:hAnsi="Garamond"/>
        </w:rPr>
        <w:t>(</w:t>
      </w:r>
      <w:r w:rsidR="00FA6668">
        <w:rPr>
          <w:rFonts w:ascii="Garamond" w:hAnsi="Garamond"/>
        </w:rPr>
        <w:t>Fall ‘17</w:t>
      </w:r>
      <w:r w:rsidRPr="00B81846">
        <w:rPr>
          <w:rFonts w:ascii="Garamond" w:hAnsi="Garamond"/>
        </w:rPr>
        <w:t xml:space="preserve">, 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9A7AFC">
        <w:rPr>
          <w:rFonts w:ascii="Garamond" w:hAnsi="Garamond"/>
        </w:rPr>
        <w:t xml:space="preserve"> </w:t>
      </w:r>
      <w:r w:rsidR="00FA6668">
        <w:rPr>
          <w:rFonts w:ascii="Garamond" w:hAnsi="Garamond"/>
        </w:rPr>
        <w:t>‘18</w:t>
      </w:r>
      <w:r w:rsidRPr="00B81846">
        <w:rPr>
          <w:rFonts w:ascii="Garamond" w:hAnsi="Garamond"/>
        </w:rPr>
        <w:t>)</w:t>
      </w:r>
    </w:p>
    <w:p w14:paraId="45D5D27E" w14:textId="6EE7272F" w:rsidR="002B048F" w:rsidRPr="00541DF7" w:rsidRDefault="002B048F" w:rsidP="002B048F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81846">
        <w:rPr>
          <w:rFonts w:ascii="Garamond" w:hAnsi="Garamond"/>
        </w:rPr>
        <w:t xml:space="preserve">Introduction to </w:t>
      </w:r>
      <w:r>
        <w:rPr>
          <w:rFonts w:ascii="Garamond" w:hAnsi="Garamond"/>
        </w:rPr>
        <w:t>Environmental</w:t>
      </w:r>
      <w:r w:rsidRPr="00B81846">
        <w:rPr>
          <w:rFonts w:ascii="Garamond" w:hAnsi="Garamond"/>
        </w:rPr>
        <w:t xml:space="preserve"> Studies</w:t>
      </w:r>
      <w:r w:rsidR="009A7AFC">
        <w:rPr>
          <w:rFonts w:ascii="Garamond" w:hAnsi="Garamond"/>
        </w:rPr>
        <w:t xml:space="preserve"> </w:t>
      </w:r>
      <w:r w:rsidRPr="00B81846">
        <w:rPr>
          <w:rFonts w:ascii="Garamond" w:hAnsi="Garamond"/>
        </w:rPr>
        <w:t>(</w:t>
      </w:r>
      <w:proofErr w:type="spellStart"/>
      <w:r w:rsidR="00A65679">
        <w:rPr>
          <w:rFonts w:ascii="Garamond" w:hAnsi="Garamond"/>
        </w:rPr>
        <w:t>Spr</w:t>
      </w:r>
      <w:proofErr w:type="spellEnd"/>
      <w:r w:rsidR="00281FF2">
        <w:rPr>
          <w:rFonts w:ascii="Garamond" w:hAnsi="Garamond"/>
        </w:rPr>
        <w:t xml:space="preserve"> </w:t>
      </w:r>
      <w:r w:rsidR="004E203F">
        <w:rPr>
          <w:rFonts w:ascii="Garamond" w:hAnsi="Garamond"/>
        </w:rPr>
        <w:t xml:space="preserve">&amp; Sum </w:t>
      </w:r>
      <w:r w:rsidR="002B5B4A">
        <w:rPr>
          <w:rFonts w:ascii="Garamond" w:hAnsi="Garamond"/>
        </w:rPr>
        <w:t>20</w:t>
      </w:r>
      <w:r w:rsidRPr="00B81846">
        <w:rPr>
          <w:rFonts w:ascii="Garamond" w:hAnsi="Garamond"/>
        </w:rPr>
        <w:t>18)</w:t>
      </w:r>
    </w:p>
    <w:p w14:paraId="36F91666" w14:textId="498EB9D1" w:rsidR="002B048F" w:rsidRPr="00B81846" w:rsidRDefault="002B048F" w:rsidP="002B048F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81846">
        <w:rPr>
          <w:rFonts w:ascii="Garamond" w:hAnsi="Garamond"/>
        </w:rPr>
        <w:t>Capstone Seminar in Environmental Studies</w:t>
      </w:r>
      <w:r w:rsidR="009A7AFC">
        <w:rPr>
          <w:rFonts w:ascii="Garamond" w:hAnsi="Garamond"/>
        </w:rPr>
        <w:t xml:space="preserve"> </w:t>
      </w:r>
      <w:r w:rsidRPr="00B81846">
        <w:rPr>
          <w:rFonts w:ascii="Garamond" w:hAnsi="Garamond"/>
        </w:rPr>
        <w:t>(</w:t>
      </w:r>
      <w:r w:rsidR="00FA6668">
        <w:rPr>
          <w:rFonts w:ascii="Garamond" w:hAnsi="Garamond"/>
        </w:rPr>
        <w:t>Fall ‘17</w:t>
      </w:r>
      <w:r w:rsidRPr="00B81846">
        <w:rPr>
          <w:rFonts w:ascii="Garamond" w:hAnsi="Garamond"/>
        </w:rPr>
        <w:t xml:space="preserve">, </w:t>
      </w:r>
      <w:proofErr w:type="spellStart"/>
      <w:r w:rsidR="00FA6668">
        <w:rPr>
          <w:rFonts w:ascii="Garamond" w:hAnsi="Garamond"/>
        </w:rPr>
        <w:t>Spr</w:t>
      </w:r>
      <w:proofErr w:type="spellEnd"/>
      <w:r w:rsidR="009A7AFC">
        <w:rPr>
          <w:rFonts w:ascii="Garamond" w:hAnsi="Garamond"/>
        </w:rPr>
        <w:t xml:space="preserve"> </w:t>
      </w:r>
      <w:r w:rsidR="00FA6668">
        <w:rPr>
          <w:rFonts w:ascii="Garamond" w:hAnsi="Garamond"/>
        </w:rPr>
        <w:t>‘18</w:t>
      </w:r>
      <w:r w:rsidRPr="00B81846">
        <w:rPr>
          <w:rFonts w:ascii="Garamond" w:hAnsi="Garamond"/>
        </w:rPr>
        <w:t>)</w:t>
      </w:r>
    </w:p>
    <w:p w14:paraId="57A9741D" w14:textId="739A9F28" w:rsidR="00012292" w:rsidRDefault="00012292">
      <w:pPr>
        <w:rPr>
          <w:rFonts w:ascii="Garamond" w:hAnsi="Garamond"/>
          <w:i/>
        </w:rPr>
      </w:pPr>
    </w:p>
    <w:p w14:paraId="173E85A8" w14:textId="5CBD3A97" w:rsidR="002B048F" w:rsidRPr="00B81846" w:rsidRDefault="002B048F" w:rsidP="002B048F">
      <w:pPr>
        <w:rPr>
          <w:rFonts w:ascii="Garamond" w:hAnsi="Garamond"/>
        </w:rPr>
      </w:pPr>
      <w:r w:rsidRPr="00B81846">
        <w:rPr>
          <w:rFonts w:ascii="Garamond" w:hAnsi="Garamond"/>
          <w:i/>
        </w:rPr>
        <w:t>Systems Developer</w:t>
      </w:r>
      <w:r w:rsidRPr="00B81846">
        <w:rPr>
          <w:rFonts w:ascii="Garamond" w:hAnsi="Garamond"/>
        </w:rPr>
        <w:t>, National Service – Stiles Machinery (1998 – 2017)</w:t>
      </w:r>
      <w:r w:rsidR="00800CA5">
        <w:rPr>
          <w:rFonts w:ascii="Garamond" w:hAnsi="Garamond"/>
        </w:rPr>
        <w:t>:</w:t>
      </w:r>
      <w:r w:rsidRPr="00B81846">
        <w:rPr>
          <w:rFonts w:ascii="Garamond" w:hAnsi="Garamond"/>
        </w:rPr>
        <w:tab/>
      </w:r>
    </w:p>
    <w:p w14:paraId="549A2D16" w14:textId="50C294D5" w:rsidR="002B048F" w:rsidRPr="00B81846" w:rsidRDefault="002B048F" w:rsidP="002B048F">
      <w:pPr>
        <w:ind w:left="432"/>
        <w:rPr>
          <w:rFonts w:ascii="Garamond" w:hAnsi="Garamond"/>
        </w:rPr>
      </w:pPr>
      <w:r w:rsidRPr="00B81846">
        <w:rPr>
          <w:rFonts w:ascii="Garamond" w:hAnsi="Garamond"/>
        </w:rPr>
        <w:t>GIS Database Development</w:t>
      </w:r>
      <w:r w:rsidR="00800CA5">
        <w:rPr>
          <w:rFonts w:ascii="Garamond" w:hAnsi="Garamond"/>
        </w:rPr>
        <w:t xml:space="preserve"> in </w:t>
      </w:r>
      <w:r w:rsidRPr="00B81846">
        <w:rPr>
          <w:rFonts w:ascii="Garamond" w:hAnsi="Garamond"/>
        </w:rPr>
        <w:t>ArcGIS: Desktop, Server, and Online; MS Access</w:t>
      </w:r>
    </w:p>
    <w:p w14:paraId="39C08188" w14:textId="77777777" w:rsidR="002B048F" w:rsidRPr="00B81846" w:rsidRDefault="002B048F" w:rsidP="002B048F">
      <w:pPr>
        <w:ind w:left="432"/>
        <w:rPr>
          <w:rFonts w:ascii="Garamond" w:hAnsi="Garamond"/>
        </w:rPr>
      </w:pPr>
      <w:r w:rsidRPr="00B81846">
        <w:rPr>
          <w:rFonts w:ascii="Garamond" w:hAnsi="Garamond"/>
        </w:rPr>
        <w:t>Intranet Developer: SharePoint 365 Site Owner</w:t>
      </w:r>
    </w:p>
    <w:p w14:paraId="2935FE66" w14:textId="5B71ED11" w:rsidR="002B048F" w:rsidRDefault="002B048F" w:rsidP="002B048F">
      <w:pPr>
        <w:ind w:firstLine="432"/>
        <w:rPr>
          <w:rFonts w:ascii="Garamond" w:hAnsi="Garamond"/>
        </w:rPr>
      </w:pPr>
      <w:r w:rsidRPr="00B81846">
        <w:rPr>
          <w:rFonts w:ascii="Garamond" w:hAnsi="Garamond"/>
        </w:rPr>
        <w:t xml:space="preserve">Technical Support &amp; Field Service for </w:t>
      </w:r>
      <w:r w:rsidR="00800CA5">
        <w:rPr>
          <w:rFonts w:ascii="Garamond" w:hAnsi="Garamond"/>
        </w:rPr>
        <w:t>Capital Equipment (</w:t>
      </w:r>
      <w:r w:rsidRPr="00B81846">
        <w:rPr>
          <w:rFonts w:ascii="Garamond" w:hAnsi="Garamond"/>
        </w:rPr>
        <w:t>Industrial Machinery</w:t>
      </w:r>
      <w:r w:rsidR="00800CA5">
        <w:rPr>
          <w:rFonts w:ascii="Garamond" w:hAnsi="Garamond"/>
        </w:rPr>
        <w:t>)</w:t>
      </w:r>
    </w:p>
    <w:p w14:paraId="176D472E" w14:textId="77777777" w:rsidR="002B048F" w:rsidRPr="00B81846" w:rsidRDefault="002B048F" w:rsidP="002B048F">
      <w:pPr>
        <w:pStyle w:val="ListParagraph"/>
        <w:rPr>
          <w:rFonts w:ascii="Garamond" w:hAnsi="Garamond"/>
        </w:rPr>
      </w:pPr>
    </w:p>
    <w:p w14:paraId="5650650F" w14:textId="77777777" w:rsidR="002B048F" w:rsidRPr="00B81846" w:rsidRDefault="002B048F" w:rsidP="002B048F">
      <w:pPr>
        <w:rPr>
          <w:rFonts w:ascii="Garamond" w:hAnsi="Garamond"/>
        </w:rPr>
      </w:pPr>
      <w:r w:rsidRPr="00B81846">
        <w:rPr>
          <w:rFonts w:ascii="Garamond" w:hAnsi="Garamond"/>
          <w:i/>
        </w:rPr>
        <w:t>Teaching Assistant</w:t>
      </w:r>
      <w:r w:rsidRPr="00B81846">
        <w:rPr>
          <w:rFonts w:ascii="Garamond" w:hAnsi="Garamond"/>
        </w:rPr>
        <w:t xml:space="preserve"> – Electrical/Electronics Program – GTCC (2006 – 2007) </w:t>
      </w:r>
      <w:r w:rsidRPr="00B81846">
        <w:rPr>
          <w:rFonts w:ascii="Garamond" w:hAnsi="Garamond"/>
          <w:i/>
        </w:rPr>
        <w:t>part time</w:t>
      </w:r>
    </w:p>
    <w:p w14:paraId="6541D6E0" w14:textId="77777777" w:rsidR="002B048F" w:rsidRPr="00B81846" w:rsidRDefault="002B048F" w:rsidP="002B048F">
      <w:pPr>
        <w:ind w:left="432"/>
        <w:rPr>
          <w:rFonts w:ascii="Garamond" w:hAnsi="Garamond"/>
        </w:rPr>
      </w:pPr>
      <w:r w:rsidRPr="00B81846">
        <w:rPr>
          <w:rFonts w:ascii="Garamond" w:hAnsi="Garamond"/>
        </w:rPr>
        <w:t>Develop</w:t>
      </w:r>
      <w:r>
        <w:rPr>
          <w:rFonts w:ascii="Garamond" w:hAnsi="Garamond"/>
        </w:rPr>
        <w:t>ed</w:t>
      </w:r>
      <w:r w:rsidRPr="00B81846">
        <w:rPr>
          <w:rFonts w:ascii="Garamond" w:hAnsi="Garamond"/>
        </w:rPr>
        <w:t xml:space="preserve"> Blackboard curriculum: AC/DC, Electrical Computations, Wiring.</w:t>
      </w:r>
    </w:p>
    <w:p w14:paraId="29DD34D4" w14:textId="77777777" w:rsidR="002B048F" w:rsidRPr="00B81846" w:rsidRDefault="002B048F" w:rsidP="002B048F">
      <w:pPr>
        <w:ind w:left="432"/>
        <w:rPr>
          <w:rFonts w:ascii="Garamond" w:hAnsi="Garamond"/>
        </w:rPr>
      </w:pPr>
      <w:r w:rsidRPr="007D682B">
        <w:rPr>
          <w:rFonts w:ascii="Garamond" w:hAnsi="Garamond"/>
          <w:spacing w:val="-10"/>
        </w:rPr>
        <w:t>Lab Assistant: AC/DC Theory, Electrical Computations, Motors &amp; Controls, Wiring, Industrial Safety.</w:t>
      </w:r>
    </w:p>
    <w:p w14:paraId="1AD84E49" w14:textId="77777777" w:rsidR="00012292" w:rsidRDefault="00012292" w:rsidP="00A57E01">
      <w:pPr>
        <w:rPr>
          <w:rFonts w:ascii="Garamond" w:hAnsi="Garamond"/>
          <w:i/>
        </w:rPr>
      </w:pPr>
    </w:p>
    <w:p w14:paraId="4C3B1D89" w14:textId="2D348FE9" w:rsidR="00A57E01" w:rsidRPr="00B81846" w:rsidRDefault="000509C2" w:rsidP="00A57E01">
      <w:pPr>
        <w:rPr>
          <w:rFonts w:ascii="Garamond" w:hAnsi="Garamond"/>
        </w:rPr>
      </w:pPr>
      <w:r w:rsidRPr="00B81846">
        <w:rPr>
          <w:rFonts w:ascii="Garamond" w:hAnsi="Garamond"/>
          <w:i/>
        </w:rPr>
        <w:t>Fire Controlman Second Class</w:t>
      </w:r>
      <w:r w:rsidRPr="00B81846">
        <w:rPr>
          <w:rFonts w:ascii="Garamond" w:hAnsi="Garamond"/>
        </w:rPr>
        <w:t xml:space="preserve"> – U.S. Navy (1992 – 1998)</w:t>
      </w:r>
      <w:r w:rsidR="00A57E01" w:rsidRPr="00B81846">
        <w:rPr>
          <w:rFonts w:ascii="Garamond" w:hAnsi="Garamond"/>
        </w:rPr>
        <w:t xml:space="preserve"> </w:t>
      </w:r>
      <w:r w:rsidR="00A57E01" w:rsidRPr="00B81846">
        <w:rPr>
          <w:rFonts w:ascii="Garamond" w:hAnsi="Garamond"/>
          <w:i/>
        </w:rPr>
        <w:t>honorable discharge</w:t>
      </w:r>
    </w:p>
    <w:p w14:paraId="17458672" w14:textId="44659CDE" w:rsidR="00DA282F" w:rsidRPr="00B81846" w:rsidRDefault="00DA282F" w:rsidP="001223DB">
      <w:pPr>
        <w:ind w:firstLine="432"/>
        <w:rPr>
          <w:rFonts w:ascii="Garamond" w:hAnsi="Garamond"/>
        </w:rPr>
      </w:pPr>
      <w:r w:rsidRPr="00B81846">
        <w:rPr>
          <w:rFonts w:ascii="Garamond" w:hAnsi="Garamond"/>
        </w:rPr>
        <w:t>USS Hayler DD-997 – NATO Sea Sparrow Missile System</w:t>
      </w:r>
    </w:p>
    <w:p w14:paraId="3A8EF821" w14:textId="518988CF" w:rsidR="000509C2" w:rsidRPr="00B81846" w:rsidRDefault="00DA282F" w:rsidP="001223DB">
      <w:pPr>
        <w:ind w:firstLine="432"/>
        <w:rPr>
          <w:rFonts w:ascii="Garamond" w:hAnsi="Garamond"/>
        </w:rPr>
      </w:pPr>
      <w:r w:rsidRPr="00B81846">
        <w:rPr>
          <w:rFonts w:ascii="Garamond" w:hAnsi="Garamond"/>
        </w:rPr>
        <w:t xml:space="preserve">USS Comte de Grasse DD-974 – </w:t>
      </w:r>
      <w:r w:rsidR="000509C2" w:rsidRPr="00B81846">
        <w:rPr>
          <w:rFonts w:ascii="Garamond" w:hAnsi="Garamond"/>
        </w:rPr>
        <w:t xml:space="preserve">Mk 23 Target Acquisition System </w:t>
      </w:r>
    </w:p>
    <w:p w14:paraId="5202EE67" w14:textId="7113DA63" w:rsidR="000509C2" w:rsidRPr="00B81846" w:rsidRDefault="000509C2" w:rsidP="000509C2">
      <w:pPr>
        <w:ind w:firstLine="432"/>
        <w:rPr>
          <w:rFonts w:ascii="Garamond" w:hAnsi="Garamond"/>
        </w:rPr>
      </w:pPr>
      <w:r w:rsidRPr="00B81846">
        <w:rPr>
          <w:rFonts w:ascii="Garamond" w:hAnsi="Garamond"/>
        </w:rPr>
        <w:t>Work Center Supervisor</w:t>
      </w:r>
      <w:r w:rsidR="00ED3E4D">
        <w:rPr>
          <w:rFonts w:ascii="Garamond" w:hAnsi="Garamond"/>
        </w:rPr>
        <w:t xml:space="preserve"> for</w:t>
      </w:r>
      <w:r w:rsidRPr="00B81846">
        <w:rPr>
          <w:rFonts w:ascii="Garamond" w:hAnsi="Garamond"/>
        </w:rPr>
        <w:t xml:space="preserve"> maintenance and operation</w:t>
      </w:r>
    </w:p>
    <w:p w14:paraId="5580D1D7" w14:textId="21AE0087" w:rsidR="000509C2" w:rsidRPr="00B81846" w:rsidRDefault="000509C2" w:rsidP="000509C2">
      <w:pPr>
        <w:ind w:left="432"/>
        <w:rPr>
          <w:rFonts w:ascii="Garamond" w:hAnsi="Garamond"/>
        </w:rPr>
      </w:pPr>
      <w:r w:rsidRPr="00B81846">
        <w:rPr>
          <w:rFonts w:ascii="Garamond" w:hAnsi="Garamond"/>
        </w:rPr>
        <w:t xml:space="preserve">Extensive travel </w:t>
      </w:r>
      <w:r w:rsidR="005325ED" w:rsidRPr="00B81846">
        <w:rPr>
          <w:rFonts w:ascii="Garamond" w:hAnsi="Garamond"/>
        </w:rPr>
        <w:t>in</w:t>
      </w:r>
      <w:r w:rsidRPr="00B81846">
        <w:rPr>
          <w:rFonts w:ascii="Garamond" w:hAnsi="Garamond"/>
        </w:rPr>
        <w:t xml:space="preserve"> So</w:t>
      </w:r>
      <w:r w:rsidR="005325ED" w:rsidRPr="00B81846">
        <w:rPr>
          <w:rFonts w:ascii="Garamond" w:hAnsi="Garamond"/>
        </w:rPr>
        <w:t xml:space="preserve">uth America, The Caribbean, </w:t>
      </w:r>
      <w:r w:rsidRPr="00B81846">
        <w:rPr>
          <w:rFonts w:ascii="Garamond" w:hAnsi="Garamond"/>
        </w:rPr>
        <w:t>Europe</w:t>
      </w:r>
      <w:r w:rsidR="00ED3E4D">
        <w:rPr>
          <w:rFonts w:ascii="Garamond" w:hAnsi="Garamond"/>
        </w:rPr>
        <w:t xml:space="preserve">, </w:t>
      </w:r>
      <w:r w:rsidR="005325ED" w:rsidRPr="00B81846">
        <w:rPr>
          <w:rFonts w:ascii="Garamond" w:hAnsi="Garamond"/>
        </w:rPr>
        <w:t>The Middle East</w:t>
      </w:r>
    </w:p>
    <w:p w14:paraId="71879C20" w14:textId="4D72E654" w:rsidR="00EB2493" w:rsidRPr="00B81846" w:rsidRDefault="00EB2493">
      <w:pPr>
        <w:rPr>
          <w:rFonts w:ascii="Garamond" w:hAnsi="Garamond"/>
          <w:b/>
        </w:rPr>
      </w:pPr>
    </w:p>
    <w:p w14:paraId="2AB28A80" w14:textId="731E001C" w:rsidR="00DA282F" w:rsidRPr="00B81846" w:rsidRDefault="00DA282F" w:rsidP="00DA282F">
      <w:pPr>
        <w:pStyle w:val="Heading1"/>
        <w:ind w:left="-5"/>
      </w:pPr>
      <w:r w:rsidRPr="00B81846">
        <w:t>Publications</w:t>
      </w:r>
    </w:p>
    <w:p w14:paraId="1E780FE4" w14:textId="77777777" w:rsidR="00DA282F" w:rsidRPr="00B81846" w:rsidRDefault="00DA282F" w:rsidP="00DA282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066AED" wp14:editId="344102C8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6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9DF5BE0" id="Group 5" o:spid="_x0000_s1026" style="position:absolute;margin-left:0;margin-top:7.5pt;width:6in;height:.7pt;z-index:251664384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1F544487" w14:textId="5981F82A" w:rsidR="00075B23" w:rsidRDefault="003322CD" w:rsidP="00F01120">
      <w:pPr>
        <w:ind w:left="480" w:hanging="480"/>
        <w:rPr>
          <w:rFonts w:ascii="Garamond" w:hAnsi="Garamond"/>
        </w:rPr>
      </w:pPr>
      <w:r>
        <w:rPr>
          <w:rFonts w:ascii="Garamond" w:hAnsi="Garamond"/>
        </w:rPr>
        <w:t xml:space="preserve">Teague, T.G., </w:t>
      </w:r>
      <w:r w:rsidR="00E61DFB">
        <w:rPr>
          <w:rFonts w:ascii="Garamond" w:hAnsi="Garamond"/>
        </w:rPr>
        <w:t>N. Ray Benson</w:t>
      </w:r>
      <w:proofErr w:type="gramStart"/>
      <w:r w:rsidR="00E61DFB">
        <w:rPr>
          <w:rFonts w:ascii="Garamond" w:hAnsi="Garamond"/>
        </w:rPr>
        <w:t xml:space="preserve">, 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J. Krob</w:t>
      </w:r>
      <w:r w:rsidR="00E61DFB">
        <w:rPr>
          <w:rFonts w:ascii="Garamond" w:hAnsi="Garamond"/>
        </w:rPr>
        <w:t>., A. Baker</w:t>
      </w:r>
      <w:r>
        <w:rPr>
          <w:rFonts w:ascii="Garamond" w:hAnsi="Garamond"/>
        </w:rPr>
        <w:t>, J.W. Nowlin. 2020, “</w:t>
      </w:r>
      <w:r w:rsidRPr="003322CD">
        <w:rPr>
          <w:rFonts w:ascii="Garamond" w:hAnsi="Garamond"/>
        </w:rPr>
        <w:t xml:space="preserve">On-Farm Evaluation of Reduced Cotton Seeding Rates in a Mid-South System Incorporating a </w:t>
      </w:r>
      <w:r w:rsidR="00E61DFB">
        <w:rPr>
          <w:rFonts w:ascii="Garamond" w:hAnsi="Garamond"/>
        </w:rPr>
        <w:t>Winter Cover Crop with Two Termination Times</w:t>
      </w:r>
      <w:r>
        <w:rPr>
          <w:rFonts w:ascii="Garamond" w:hAnsi="Garamond"/>
        </w:rPr>
        <w:t>”</w:t>
      </w:r>
      <w:r w:rsidRPr="003322CD">
        <w:t xml:space="preserve"> </w:t>
      </w:r>
      <w:r w:rsidRPr="003322CD">
        <w:rPr>
          <w:rFonts w:ascii="Garamond" w:hAnsi="Garamond"/>
        </w:rPr>
        <w:t>Proc. of the 20</w:t>
      </w:r>
      <w:r>
        <w:rPr>
          <w:rFonts w:ascii="Garamond" w:hAnsi="Garamond"/>
        </w:rPr>
        <w:t>20</w:t>
      </w:r>
      <w:r w:rsidRPr="003322CD">
        <w:rPr>
          <w:rFonts w:ascii="Garamond" w:hAnsi="Garamond"/>
        </w:rPr>
        <w:t xml:space="preserve"> Beltwide Cotton Conferences, </w:t>
      </w:r>
      <w:r>
        <w:rPr>
          <w:rFonts w:ascii="Garamond" w:hAnsi="Garamond"/>
        </w:rPr>
        <w:t>National Cotton Council, Austin</w:t>
      </w:r>
      <w:r w:rsidRPr="003322CD">
        <w:rPr>
          <w:rFonts w:ascii="Garamond" w:hAnsi="Garamond"/>
        </w:rPr>
        <w:t>, T</w:t>
      </w:r>
      <w:r>
        <w:rPr>
          <w:rFonts w:ascii="Garamond" w:hAnsi="Garamond"/>
        </w:rPr>
        <w:t>X</w:t>
      </w:r>
      <w:r w:rsidRPr="003322CD">
        <w:rPr>
          <w:rFonts w:ascii="Garamond" w:hAnsi="Garamond"/>
        </w:rPr>
        <w:t>.</w:t>
      </w:r>
      <w:r w:rsidR="00AA7396" w:rsidRPr="00AA7396">
        <w:t xml:space="preserve"> </w:t>
      </w:r>
      <w:r w:rsidR="00AA7396" w:rsidRPr="00AA7396">
        <w:rPr>
          <w:rFonts w:ascii="Garamond" w:hAnsi="Garamond"/>
        </w:rPr>
        <w:t>http://www.cotton.org/beltwide/proceedings/2005-2020/index.htm</w:t>
      </w:r>
    </w:p>
    <w:p w14:paraId="23F9535B" w14:textId="0874D31C" w:rsidR="00F01120" w:rsidRPr="00B81846" w:rsidRDefault="00F01120" w:rsidP="00F01120">
      <w:pPr>
        <w:ind w:left="480" w:hanging="480"/>
        <w:rPr>
          <w:rFonts w:ascii="Garamond" w:hAnsi="Garamond"/>
        </w:rPr>
      </w:pPr>
      <w:r w:rsidRPr="00B81846">
        <w:rPr>
          <w:rFonts w:ascii="Garamond" w:hAnsi="Garamond"/>
        </w:rPr>
        <w:t>Nowlin, J.W., R.L. Bunch, and G.V. Jones. 201</w:t>
      </w:r>
      <w:r>
        <w:rPr>
          <w:rFonts w:ascii="Garamond" w:hAnsi="Garamond"/>
        </w:rPr>
        <w:t>9</w:t>
      </w:r>
      <w:r w:rsidRPr="00B81846">
        <w:rPr>
          <w:rFonts w:ascii="Garamond" w:hAnsi="Garamond"/>
        </w:rPr>
        <w:t xml:space="preserve">. “Viticultural Site Selection: Testing the Effectiveness of North Carolina’s Commercial Vineyards.” </w:t>
      </w:r>
      <w:r w:rsidRPr="00B81846">
        <w:rPr>
          <w:rFonts w:ascii="Garamond" w:hAnsi="Garamond"/>
          <w:i/>
        </w:rPr>
        <w:t>Applied Geography</w:t>
      </w:r>
      <w:r w:rsidRPr="00B8184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106 (May) pp22-39. </w:t>
      </w:r>
      <w:proofErr w:type="spellStart"/>
      <w:r>
        <w:rPr>
          <w:rFonts w:ascii="Garamond" w:hAnsi="Garamond"/>
        </w:rPr>
        <w:t>doi</w:t>
      </w:r>
      <w:proofErr w:type="spellEnd"/>
      <w:r>
        <w:rPr>
          <w:rFonts w:ascii="Garamond" w:hAnsi="Garamond"/>
        </w:rPr>
        <w:t xml:space="preserve">: </w:t>
      </w:r>
      <w:r w:rsidRPr="00F01120">
        <w:rPr>
          <w:rFonts w:ascii="Garamond" w:hAnsi="Garamond"/>
        </w:rPr>
        <w:t>10.1016/j.apgeog.2019.03.003</w:t>
      </w:r>
    </w:p>
    <w:p w14:paraId="2D08DA81" w14:textId="5D91AB0A" w:rsidR="00AA7396" w:rsidRDefault="008A3389" w:rsidP="00AA7396">
      <w:pPr>
        <w:ind w:left="480" w:hanging="480"/>
        <w:rPr>
          <w:rFonts w:ascii="Garamond" w:hAnsi="Garamond"/>
        </w:rPr>
      </w:pPr>
      <w:r w:rsidRPr="008A3389">
        <w:rPr>
          <w:rFonts w:ascii="Garamond" w:hAnsi="Garamond"/>
        </w:rPr>
        <w:t xml:space="preserve">Teague, T.G., K.D. Wilson, N.R. Benson, J.W. Nowlin, and B. Robertson. 2019. Seeding rate and winter cover crop effects on maturity and yield of Mid-South cotton. Pp 632-645 In: S. Boyd, M. Huffman, L. </w:t>
      </w:r>
      <w:proofErr w:type="spellStart"/>
      <w:r w:rsidRPr="008A3389">
        <w:rPr>
          <w:rFonts w:ascii="Garamond" w:hAnsi="Garamond"/>
        </w:rPr>
        <w:t>Krogman</w:t>
      </w:r>
      <w:proofErr w:type="spellEnd"/>
      <w:r w:rsidRPr="008A3389">
        <w:rPr>
          <w:rFonts w:ascii="Garamond" w:hAnsi="Garamond"/>
        </w:rPr>
        <w:t>, and A. Sarkissian (Eds.), Proc. of the 2019 Beltwide Cotton Conferences, National Cotton Council, Memphis, TN.</w:t>
      </w:r>
      <w:r w:rsidR="00BF706C">
        <w:rPr>
          <w:rFonts w:ascii="Garamond" w:hAnsi="Garamond"/>
        </w:rPr>
        <w:t xml:space="preserve"> </w:t>
      </w:r>
      <w:r w:rsidR="00AA7396" w:rsidRPr="00AA7396">
        <w:rPr>
          <w:rFonts w:ascii="Garamond" w:hAnsi="Garamond"/>
        </w:rPr>
        <w:t>http://www.cotton.org/beltwide/</w:t>
      </w:r>
      <w:r w:rsidR="00AA7396">
        <w:rPr>
          <w:rFonts w:ascii="Garamond" w:hAnsi="Garamond"/>
        </w:rPr>
        <w:br/>
      </w:r>
      <w:r w:rsidR="00AA7396" w:rsidRPr="00AA7396">
        <w:rPr>
          <w:rFonts w:ascii="Garamond" w:hAnsi="Garamond"/>
        </w:rPr>
        <w:t>proceedings/2005-2020/index.htm</w:t>
      </w:r>
    </w:p>
    <w:p w14:paraId="6E3D7329" w14:textId="2A80DF72" w:rsidR="008A3389" w:rsidRDefault="008A3389" w:rsidP="00AA7396">
      <w:pPr>
        <w:ind w:left="480" w:hanging="480"/>
        <w:rPr>
          <w:rFonts w:ascii="Garamond" w:hAnsi="Garamond"/>
        </w:rPr>
      </w:pPr>
      <w:r w:rsidRPr="008A3389">
        <w:rPr>
          <w:rFonts w:ascii="Garamond" w:hAnsi="Garamond"/>
        </w:rPr>
        <w:t>Krob, J, J.W. Nowlin, and T.G. Teague. 2019. Within-field variability: A case study to evaluate factors affecting maturity and yield in a commercial cotton field in northeast Arkansas. pp. 83-88 In: F.M. Bourland (Ed.), Summaries of Arkansas Cotton Research 2018, Arkansas Agricultural Experiment Station Research Series 660.</w:t>
      </w:r>
      <w:r w:rsidR="00B57897">
        <w:rPr>
          <w:rFonts w:ascii="Garamond" w:hAnsi="Garamond"/>
        </w:rPr>
        <w:t xml:space="preserve"> </w:t>
      </w:r>
      <w:r w:rsidR="00075B23">
        <w:rPr>
          <w:rFonts w:ascii="Garamond" w:hAnsi="Garamond"/>
        </w:rPr>
        <w:br/>
      </w:r>
      <w:r w:rsidR="00B57897" w:rsidRPr="00B57897">
        <w:rPr>
          <w:rFonts w:ascii="Garamond" w:hAnsi="Garamond"/>
        </w:rPr>
        <w:t>https://scholarworks.uark.e</w:t>
      </w:r>
      <w:r w:rsidR="00075B23">
        <w:rPr>
          <w:rFonts w:ascii="Garamond" w:hAnsi="Garamond"/>
        </w:rPr>
        <w:t>du/cgi/</w:t>
      </w:r>
      <w:r w:rsidR="00B57897" w:rsidRPr="00B57897">
        <w:rPr>
          <w:rFonts w:ascii="Garamond" w:hAnsi="Garamond"/>
        </w:rPr>
        <w:t>viewcontent.cgi?article=1155&amp;context=aaesser</w:t>
      </w:r>
    </w:p>
    <w:p w14:paraId="274F8ABE" w14:textId="5BED035A" w:rsidR="00BA02F0" w:rsidRPr="00B81846" w:rsidRDefault="00801F1C" w:rsidP="00BA02F0">
      <w:pPr>
        <w:ind w:left="480" w:hanging="480"/>
        <w:rPr>
          <w:rFonts w:ascii="Garamond" w:hAnsi="Garamond"/>
        </w:rPr>
      </w:pPr>
      <w:r w:rsidRPr="00B81846">
        <w:rPr>
          <w:rFonts w:ascii="Garamond" w:hAnsi="Garamond"/>
        </w:rPr>
        <w:t>Nowlin, J.W.</w:t>
      </w:r>
      <w:r w:rsidR="00685BEA" w:rsidRPr="00B81846">
        <w:rPr>
          <w:rFonts w:ascii="Garamond" w:hAnsi="Garamond"/>
        </w:rPr>
        <w:t>, and R</w:t>
      </w:r>
      <w:r w:rsidRPr="00B81846">
        <w:rPr>
          <w:rFonts w:ascii="Garamond" w:hAnsi="Garamond"/>
        </w:rPr>
        <w:t>.</w:t>
      </w:r>
      <w:r w:rsidR="00685BEA" w:rsidRPr="00B81846">
        <w:rPr>
          <w:rFonts w:ascii="Garamond" w:hAnsi="Garamond"/>
        </w:rPr>
        <w:t xml:space="preserve">L. Bunch. 2016. “A Model for Selecting Viticultural Sites in the Piedmont Triad Region of North Carolina:” </w:t>
      </w:r>
      <w:r w:rsidR="00685BEA" w:rsidRPr="00B81846">
        <w:rPr>
          <w:rFonts w:ascii="Garamond" w:hAnsi="Garamond"/>
          <w:i/>
          <w:iCs/>
        </w:rPr>
        <w:t>International Journal of Applied Geospatial Research</w:t>
      </w:r>
      <w:r w:rsidR="00685BEA" w:rsidRPr="00B81846">
        <w:rPr>
          <w:rFonts w:ascii="Garamond" w:hAnsi="Garamond"/>
        </w:rPr>
        <w:t xml:space="preserve"> 7 (3): 38–70. </w:t>
      </w:r>
      <w:r w:rsidR="00F01120">
        <w:rPr>
          <w:rFonts w:ascii="Garamond" w:hAnsi="Garamond"/>
        </w:rPr>
        <w:br/>
      </w:r>
      <w:proofErr w:type="spellStart"/>
      <w:r w:rsidR="00F01120">
        <w:rPr>
          <w:rFonts w:ascii="Garamond" w:hAnsi="Garamond"/>
        </w:rPr>
        <w:t>doi</w:t>
      </w:r>
      <w:proofErr w:type="spellEnd"/>
      <w:r w:rsidR="00F01120" w:rsidRPr="00F01120">
        <w:rPr>
          <w:rFonts w:ascii="Garamond" w:hAnsi="Garamond"/>
        </w:rPr>
        <w:t>: 10.4018/IJAGR.2016070102</w:t>
      </w:r>
    </w:p>
    <w:p w14:paraId="0BC4018A" w14:textId="6BAB80F6" w:rsidR="00685BEA" w:rsidRDefault="00685BEA" w:rsidP="00685BEA">
      <w:pPr>
        <w:ind w:left="480" w:hanging="480"/>
        <w:rPr>
          <w:rFonts w:ascii="Garamond" w:hAnsi="Garamond"/>
        </w:rPr>
      </w:pPr>
      <w:r w:rsidRPr="00B81846">
        <w:rPr>
          <w:rFonts w:ascii="Garamond" w:hAnsi="Garamond"/>
        </w:rPr>
        <w:t xml:space="preserve">Nowlin, </w:t>
      </w:r>
      <w:r w:rsidR="00801F1C" w:rsidRPr="00B81846">
        <w:rPr>
          <w:rFonts w:ascii="Garamond" w:hAnsi="Garamond"/>
        </w:rPr>
        <w:t xml:space="preserve">J.W., and R.L. Bunch. 2016. </w:t>
      </w:r>
      <w:r w:rsidRPr="00B81846">
        <w:rPr>
          <w:rFonts w:ascii="Garamond" w:hAnsi="Garamond"/>
        </w:rPr>
        <w:t xml:space="preserve">“Geography of Wine in North Carolina: Geospatial Concepts Applied to Physical Terroir.” </w:t>
      </w:r>
      <w:r w:rsidRPr="00B81846">
        <w:rPr>
          <w:rFonts w:ascii="Garamond" w:hAnsi="Garamond"/>
          <w:i/>
          <w:iCs/>
        </w:rPr>
        <w:t>Proceedings of the XI International Terroir Congress 2016</w:t>
      </w:r>
      <w:r w:rsidRPr="00B81846">
        <w:rPr>
          <w:rFonts w:ascii="Garamond" w:hAnsi="Garamond"/>
        </w:rPr>
        <w:t xml:space="preserve">, 482–87. </w:t>
      </w:r>
      <w:r w:rsidRPr="00B81846">
        <w:rPr>
          <w:rFonts w:ascii="Garamond" w:hAnsi="Garamond"/>
        </w:rPr>
        <w:lastRenderedPageBreak/>
        <w:t>Lin</w:t>
      </w:r>
      <w:r w:rsidR="00801F1C" w:rsidRPr="00B81846">
        <w:rPr>
          <w:rFonts w:ascii="Garamond" w:hAnsi="Garamond"/>
        </w:rPr>
        <w:t>field</w:t>
      </w:r>
      <w:r w:rsidRPr="00B81846">
        <w:rPr>
          <w:rFonts w:ascii="Garamond" w:hAnsi="Garamond"/>
        </w:rPr>
        <w:t xml:space="preserve"> College, </w:t>
      </w:r>
      <w:proofErr w:type="spellStart"/>
      <w:r w:rsidRPr="00B81846">
        <w:rPr>
          <w:rFonts w:ascii="Garamond" w:hAnsi="Garamond"/>
        </w:rPr>
        <w:t>McMinville</w:t>
      </w:r>
      <w:proofErr w:type="spellEnd"/>
      <w:r w:rsidRPr="00B81846">
        <w:rPr>
          <w:rFonts w:ascii="Garamond" w:hAnsi="Garamond"/>
        </w:rPr>
        <w:t xml:space="preserve"> OR: Southern Oregon University.</w:t>
      </w:r>
      <w:r w:rsidR="00B57897">
        <w:rPr>
          <w:rFonts w:ascii="Garamond" w:hAnsi="Garamond"/>
        </w:rPr>
        <w:t xml:space="preserve"> </w:t>
      </w:r>
      <w:r w:rsidR="00B57897" w:rsidRPr="00B57897">
        <w:rPr>
          <w:rFonts w:ascii="Garamond" w:hAnsi="Garamond"/>
        </w:rPr>
        <w:t>https://www.calameo.com/</w:t>
      </w:r>
      <w:r w:rsidR="00B57897">
        <w:rPr>
          <w:rFonts w:ascii="Garamond" w:hAnsi="Garamond"/>
        </w:rPr>
        <w:br/>
      </w:r>
      <w:r w:rsidR="00B57897" w:rsidRPr="00B57897">
        <w:rPr>
          <w:rFonts w:ascii="Garamond" w:hAnsi="Garamond"/>
        </w:rPr>
        <w:t>read/004433976949ab8885344</w:t>
      </w:r>
    </w:p>
    <w:p w14:paraId="17B8C9F2" w14:textId="6C1F3B5D" w:rsidR="00BC1794" w:rsidRDefault="00BC1794" w:rsidP="00685BEA">
      <w:pPr>
        <w:ind w:left="480" w:hanging="480"/>
        <w:rPr>
          <w:rFonts w:ascii="Garamond" w:hAnsi="Garamond"/>
        </w:rPr>
      </w:pPr>
    </w:p>
    <w:p w14:paraId="58819F2F" w14:textId="6C3CF08C" w:rsidR="00BC1794" w:rsidRPr="00B81846" w:rsidRDefault="00BC1794" w:rsidP="00BC1794">
      <w:pPr>
        <w:pStyle w:val="Heading1"/>
        <w:ind w:left="-5"/>
      </w:pPr>
      <w:r>
        <w:t>Funding</w:t>
      </w:r>
    </w:p>
    <w:p w14:paraId="7FC4B0FA" w14:textId="77777777" w:rsidR="00BC1794" w:rsidRPr="00B81846" w:rsidRDefault="00BC1794" w:rsidP="00BC1794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C65E08" wp14:editId="50123272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22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7E923" id="Group 21" o:spid="_x0000_s1026" style="position:absolute;margin-left:0;margin-top:7.5pt;width:6in;height:.7pt;z-index:251682816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03BC5430" w14:textId="090FB719" w:rsidR="00864996" w:rsidRDefault="00864996" w:rsidP="001A4B4C">
      <w:pPr>
        <w:ind w:left="480" w:hanging="480"/>
        <w:rPr>
          <w:rFonts w:ascii="Garamond" w:hAnsi="Garamond"/>
        </w:rPr>
      </w:pPr>
      <w:r w:rsidRPr="00864996">
        <w:rPr>
          <w:rFonts w:ascii="Garamond" w:hAnsi="Garamond"/>
        </w:rPr>
        <w:t xml:space="preserve">American Conservation Experience: USFWS Directorate Fellows Program. “Using ArcGIS Pro to examine landscape factors for </w:t>
      </w:r>
      <w:proofErr w:type="spellStart"/>
      <w:r w:rsidRPr="00864996">
        <w:rPr>
          <w:rFonts w:ascii="Garamond" w:hAnsi="Garamond"/>
        </w:rPr>
        <w:t>pondberry</w:t>
      </w:r>
      <w:proofErr w:type="spellEnd"/>
      <w:r w:rsidRPr="00864996">
        <w:rPr>
          <w:rFonts w:ascii="Garamond" w:hAnsi="Garamond"/>
        </w:rPr>
        <w:t xml:space="preserve"> restoration” (DFP-LR4-14). PI Steven Rimer</w:t>
      </w:r>
      <w:r>
        <w:rPr>
          <w:rFonts w:ascii="Garamond" w:hAnsi="Garamond"/>
        </w:rPr>
        <w:t>,</w:t>
      </w:r>
      <w:r w:rsidRPr="00864996">
        <w:rPr>
          <w:rFonts w:ascii="Garamond" w:hAnsi="Garamond"/>
        </w:rPr>
        <w:t xml:space="preserve"> </w:t>
      </w:r>
      <w:proofErr w:type="spellStart"/>
      <w:r w:rsidRPr="00864996">
        <w:rPr>
          <w:rFonts w:ascii="Garamond" w:hAnsi="Garamond"/>
        </w:rPr>
        <w:t>CoIs</w:t>
      </w:r>
      <w:proofErr w:type="spellEnd"/>
      <w:r w:rsidRPr="00864996">
        <w:rPr>
          <w:rFonts w:ascii="Garamond" w:hAnsi="Garamond"/>
        </w:rPr>
        <w:t xml:space="preserve">: Travis </w:t>
      </w:r>
      <w:proofErr w:type="spellStart"/>
      <w:r w:rsidRPr="00864996">
        <w:rPr>
          <w:rFonts w:ascii="Garamond" w:hAnsi="Garamond"/>
        </w:rPr>
        <w:t>Marcico</w:t>
      </w:r>
      <w:proofErr w:type="spellEnd"/>
      <w:r w:rsidRPr="00864996">
        <w:rPr>
          <w:rFonts w:ascii="Garamond" w:hAnsi="Garamond"/>
        </w:rPr>
        <w:t>, John W Nowlin, Graduate Student: TBD. June-July 2021. $540/week x 8 = $4,320</w:t>
      </w:r>
    </w:p>
    <w:p w14:paraId="1F13D42D" w14:textId="63E596D3" w:rsidR="00DD154C" w:rsidRPr="00DD154C" w:rsidRDefault="00DD154C" w:rsidP="001A4B4C">
      <w:pPr>
        <w:ind w:left="480" w:hanging="480"/>
        <w:rPr>
          <w:rFonts w:ascii="Garamond" w:hAnsi="Garamond"/>
        </w:rPr>
      </w:pPr>
      <w:r w:rsidRPr="00DD154C">
        <w:rPr>
          <w:rFonts w:ascii="Garamond" w:hAnsi="Garamond"/>
        </w:rPr>
        <w:t xml:space="preserve">USDA- NIFA, Capacity Building for Non-Land Grant Colleges of Agriculture (NLGCA). Funding Opportunity: USDA-NIFA-NLGCA-007392. </w:t>
      </w:r>
      <w:r w:rsidRPr="00DD154C">
        <w:rPr>
          <w:rFonts w:ascii="Garamond" w:hAnsi="Garamond"/>
        </w:rPr>
        <w:t xml:space="preserve">UEI: 0735100670000 </w:t>
      </w:r>
      <w:r w:rsidRPr="00DD154C">
        <w:rPr>
          <w:rFonts w:ascii="Garamond" w:hAnsi="Garamond"/>
        </w:rPr>
        <w:t xml:space="preserve">“Managed Aquifer Recharge of the Mississippi River Valley Alluvial Aquifer: Advancing </w:t>
      </w:r>
      <w:proofErr w:type="spellStart"/>
      <w:r w:rsidRPr="00DD154C">
        <w:rPr>
          <w:rFonts w:ascii="Garamond" w:hAnsi="Garamond"/>
        </w:rPr>
        <w:t>Agro</w:t>
      </w:r>
      <w:proofErr w:type="spellEnd"/>
      <w:r w:rsidRPr="00DD154C">
        <w:rPr>
          <w:rFonts w:ascii="Garamond" w:hAnsi="Garamond"/>
        </w:rPr>
        <w:t xml:space="preserve">-Hydro-GIS Research in the Delta” PD: John W Nowlin, </w:t>
      </w:r>
      <w:proofErr w:type="spellStart"/>
      <w:r w:rsidRPr="00DD154C">
        <w:rPr>
          <w:rFonts w:ascii="Garamond" w:hAnsi="Garamond"/>
        </w:rPr>
        <w:t>CoPDs</w:t>
      </w:r>
      <w:proofErr w:type="spellEnd"/>
      <w:r w:rsidRPr="00DD154C">
        <w:rPr>
          <w:rFonts w:ascii="Garamond" w:hAnsi="Garamond"/>
        </w:rPr>
        <w:t>: Deborah L Leslie, Nicolas E. Quintana Ashwell. $74</w:t>
      </w:r>
      <w:r>
        <w:rPr>
          <w:rFonts w:ascii="Garamond" w:hAnsi="Garamond"/>
        </w:rPr>
        <w:t>8</w:t>
      </w:r>
      <w:r w:rsidRPr="00DD154C">
        <w:rPr>
          <w:rFonts w:ascii="Garamond" w:hAnsi="Garamond"/>
        </w:rPr>
        <w:t>,</w:t>
      </w:r>
      <w:r>
        <w:rPr>
          <w:rFonts w:ascii="Garamond" w:hAnsi="Garamond"/>
        </w:rPr>
        <w:t>996</w:t>
      </w:r>
      <w:r w:rsidRPr="00DD154C">
        <w:rPr>
          <w:rFonts w:ascii="Garamond" w:hAnsi="Garamond"/>
        </w:rPr>
        <w:t>. [</w:t>
      </w:r>
      <w:r w:rsidR="00912D71">
        <w:rPr>
          <w:rFonts w:ascii="Garamond" w:hAnsi="Garamond"/>
        </w:rPr>
        <w:t>submitted, received, under review</w:t>
      </w:r>
      <w:r w:rsidRPr="00DD154C">
        <w:rPr>
          <w:rFonts w:ascii="Garamond" w:hAnsi="Garamond"/>
        </w:rPr>
        <w:t>]</w:t>
      </w:r>
    </w:p>
    <w:p w14:paraId="4D8029A8" w14:textId="1B72D2F5" w:rsidR="00CD4255" w:rsidRPr="00DD154C" w:rsidRDefault="00FF4222" w:rsidP="001A4B4C">
      <w:pPr>
        <w:ind w:left="480" w:hanging="480"/>
        <w:rPr>
          <w:rFonts w:ascii="Garamond" w:hAnsi="Garamond"/>
        </w:rPr>
      </w:pPr>
      <w:r w:rsidRPr="00FF4222">
        <w:rPr>
          <w:rFonts w:ascii="Garamond" w:hAnsi="Garamond"/>
        </w:rPr>
        <w:t xml:space="preserve">Swords to Plowshares </w:t>
      </w:r>
      <w:proofErr w:type="spellStart"/>
      <w:r w:rsidRPr="00FF4222">
        <w:rPr>
          <w:rFonts w:ascii="Garamond" w:hAnsi="Garamond"/>
        </w:rPr>
        <w:t>Agro</w:t>
      </w:r>
      <w:proofErr w:type="spellEnd"/>
      <w:r w:rsidRPr="00FF4222">
        <w:rPr>
          <w:rFonts w:ascii="Garamond" w:hAnsi="Garamond"/>
        </w:rPr>
        <w:t xml:space="preserve">-Applications Exploration &amp; Development (SPAED) </w:t>
      </w:r>
      <w:r w:rsidR="00CD4255">
        <w:rPr>
          <w:rFonts w:ascii="Garamond" w:hAnsi="Garamond"/>
        </w:rPr>
        <w:t>Project</w:t>
      </w:r>
      <w:r w:rsidR="00803F7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in the </w:t>
      </w:r>
      <w:r w:rsidR="00CD4255">
        <w:rPr>
          <w:rFonts w:ascii="Garamond" w:hAnsi="Garamond"/>
        </w:rPr>
        <w:t>Arkansas Mississippi River Alluvial Plain, Cooperative Research and Development Agreement between Meta Special Aerospace and Arkansas State University</w:t>
      </w:r>
      <w:r>
        <w:rPr>
          <w:rFonts w:ascii="Garamond" w:hAnsi="Garamond"/>
        </w:rPr>
        <w:t xml:space="preserve">. </w:t>
      </w:r>
      <w:r w:rsidR="00CD4255">
        <w:rPr>
          <w:rFonts w:ascii="Garamond" w:hAnsi="Garamond"/>
        </w:rPr>
        <w:t>Ju</w:t>
      </w:r>
      <w:r>
        <w:rPr>
          <w:rFonts w:ascii="Garamond" w:hAnsi="Garamond"/>
        </w:rPr>
        <w:t>ly</w:t>
      </w:r>
      <w:r w:rsidR="00CD4255">
        <w:rPr>
          <w:rFonts w:ascii="Garamond" w:hAnsi="Garamond"/>
        </w:rPr>
        <w:t xml:space="preserve"> 2020-Dec 2020</w:t>
      </w:r>
      <w:r w:rsidR="00803F72">
        <w:rPr>
          <w:rFonts w:ascii="Garamond" w:hAnsi="Garamond"/>
        </w:rPr>
        <w:t xml:space="preserve">. PI: John W. Nowlin, </w:t>
      </w:r>
      <w:proofErr w:type="spellStart"/>
      <w:r w:rsidR="00803F72">
        <w:rPr>
          <w:rFonts w:ascii="Garamond" w:hAnsi="Garamond"/>
        </w:rPr>
        <w:t>CoIs</w:t>
      </w:r>
      <w:proofErr w:type="spellEnd"/>
      <w:r w:rsidR="00803F72">
        <w:rPr>
          <w:rFonts w:ascii="Garamond" w:hAnsi="Garamond"/>
        </w:rPr>
        <w:t xml:space="preserve">: Michele Reba, Joseph Massey. </w:t>
      </w:r>
      <w:r w:rsidR="000F26D7">
        <w:rPr>
          <w:rFonts w:ascii="Garamond" w:hAnsi="Garamond"/>
        </w:rPr>
        <w:t>$</w:t>
      </w:r>
      <w:r>
        <w:rPr>
          <w:rFonts w:ascii="Garamond" w:hAnsi="Garamond"/>
        </w:rPr>
        <w:t>46</w:t>
      </w:r>
      <w:r w:rsidR="000F26D7">
        <w:rPr>
          <w:rFonts w:ascii="Garamond" w:hAnsi="Garamond"/>
        </w:rPr>
        <w:t>,</w:t>
      </w:r>
      <w:r>
        <w:rPr>
          <w:rFonts w:ascii="Garamond" w:hAnsi="Garamond"/>
        </w:rPr>
        <w:t>906</w:t>
      </w:r>
      <w:r w:rsidR="000F26D7">
        <w:rPr>
          <w:rFonts w:ascii="Garamond" w:hAnsi="Garamond"/>
        </w:rPr>
        <w:t xml:space="preserve">. </w:t>
      </w:r>
      <w:r>
        <w:rPr>
          <w:rFonts w:ascii="Garamond" w:hAnsi="Garamond"/>
        </w:rPr>
        <w:t>July 2020.</w:t>
      </w:r>
      <w:r w:rsidR="00636B3C">
        <w:rPr>
          <w:rFonts w:ascii="Garamond" w:hAnsi="Garamond"/>
        </w:rPr>
        <w:t xml:space="preserve"> </w:t>
      </w:r>
      <w:r w:rsidR="00636B3C" w:rsidRPr="00DD154C">
        <w:rPr>
          <w:rFonts w:ascii="Garamond" w:hAnsi="Garamond"/>
        </w:rPr>
        <w:t>https://www.astate.edu/news/nowlin-is-conducting-high-tech-agricultural-research</w:t>
      </w:r>
    </w:p>
    <w:p w14:paraId="54B95FE0" w14:textId="01AD8A9F" w:rsidR="00D46273" w:rsidRDefault="00D46273" w:rsidP="001A4B4C">
      <w:pPr>
        <w:ind w:left="480" w:hanging="480"/>
        <w:rPr>
          <w:rFonts w:ascii="Garamond" w:hAnsi="Garamond"/>
        </w:rPr>
      </w:pPr>
      <w:r>
        <w:rPr>
          <w:rFonts w:ascii="Garamond" w:hAnsi="Garamond"/>
        </w:rPr>
        <w:t>Arkansas Rice Research and Promotion Board proposal. “</w:t>
      </w:r>
      <w:r w:rsidRPr="00D46273">
        <w:rPr>
          <w:rFonts w:ascii="Garamond" w:hAnsi="Garamond"/>
        </w:rPr>
        <w:t xml:space="preserve">Development of Tutorials on Levee/Spot </w:t>
      </w:r>
      <w:proofErr w:type="spellStart"/>
      <w:r w:rsidRPr="00D46273">
        <w:rPr>
          <w:rFonts w:ascii="Garamond" w:hAnsi="Garamond"/>
        </w:rPr>
        <w:t>sUAS</w:t>
      </w:r>
      <w:proofErr w:type="spellEnd"/>
      <w:r w:rsidRPr="00D46273">
        <w:rPr>
          <w:rFonts w:ascii="Garamond" w:hAnsi="Garamond"/>
        </w:rPr>
        <w:t xml:space="preserve"> Weed Control &amp; Nutrient Application</w:t>
      </w:r>
      <w:r>
        <w:rPr>
          <w:rFonts w:ascii="Garamond" w:hAnsi="Garamond"/>
        </w:rPr>
        <w:t xml:space="preserve">” PIs: John </w:t>
      </w:r>
      <w:r w:rsidR="00803F72">
        <w:rPr>
          <w:rFonts w:ascii="Garamond" w:hAnsi="Garamond"/>
        </w:rPr>
        <w:t xml:space="preserve">W. </w:t>
      </w:r>
      <w:r>
        <w:rPr>
          <w:rFonts w:ascii="Garamond" w:hAnsi="Garamond"/>
        </w:rPr>
        <w:t xml:space="preserve">Nowlin, Ahmed Hashem; </w:t>
      </w:r>
      <w:proofErr w:type="spellStart"/>
      <w:r>
        <w:rPr>
          <w:rFonts w:ascii="Garamond" w:hAnsi="Garamond"/>
        </w:rPr>
        <w:t>CoIs</w:t>
      </w:r>
      <w:proofErr w:type="spellEnd"/>
      <w:r>
        <w:rPr>
          <w:rFonts w:ascii="Garamond" w:hAnsi="Garamond"/>
        </w:rPr>
        <w:t xml:space="preserve">: Jason Davis, Tim Burcham, Ed Brown, Aaron Shew. $60,500. </w:t>
      </w:r>
      <w:r w:rsidR="00AA002A">
        <w:rPr>
          <w:rFonts w:ascii="Garamond" w:hAnsi="Garamond"/>
        </w:rPr>
        <w:t>S</w:t>
      </w:r>
      <w:r w:rsidR="00DF340F">
        <w:rPr>
          <w:rFonts w:ascii="Garamond" w:hAnsi="Garamond"/>
        </w:rPr>
        <w:t xml:space="preserve">ubmitted November 2019 </w:t>
      </w:r>
      <w:r w:rsidR="008531CE">
        <w:rPr>
          <w:rFonts w:ascii="Garamond" w:hAnsi="Garamond"/>
        </w:rPr>
        <w:t>[not funded]</w:t>
      </w:r>
    </w:p>
    <w:p w14:paraId="5522AC96" w14:textId="2C68F338" w:rsidR="003322CD" w:rsidRPr="00112BE1" w:rsidRDefault="003322CD" w:rsidP="00885D24">
      <w:pPr>
        <w:ind w:left="480" w:hanging="480"/>
        <w:rPr>
          <w:rFonts w:ascii="Garamond" w:hAnsi="Garamond"/>
        </w:rPr>
      </w:pPr>
      <w:bookmarkStart w:id="2" w:name="_Hlk61538295"/>
      <w:r w:rsidRPr="00112BE1">
        <w:rPr>
          <w:rFonts w:ascii="Garamond" w:hAnsi="Garamond"/>
        </w:rPr>
        <w:t>USDA- NIFA, CFDA 10.326 Capacity Building for Non-Land Grant Colleges of Agriculture (NLGCA)</w:t>
      </w:r>
      <w:r w:rsidR="00112BE1" w:rsidRPr="00112BE1">
        <w:rPr>
          <w:rFonts w:ascii="Garamond" w:hAnsi="Garamond"/>
        </w:rPr>
        <w:t>. Funding Opportunity: USDA-NIFA-NLGCA-006780.</w:t>
      </w:r>
      <w:r w:rsidRPr="00112BE1">
        <w:rPr>
          <w:rFonts w:ascii="Garamond" w:hAnsi="Garamond"/>
        </w:rPr>
        <w:t xml:space="preserve"> “Managed Aquifer Recharge of the Mississippi River Valley Alluvial Aquifer: Advancing Agro-Hydro-GIS Research and Training in the Delta”</w:t>
      </w:r>
      <w:r w:rsidR="00112BE1" w:rsidRPr="00112BE1">
        <w:rPr>
          <w:rFonts w:ascii="Garamond" w:hAnsi="Garamond"/>
        </w:rPr>
        <w:t xml:space="preserve"> PD: John W Nowlin, </w:t>
      </w:r>
      <w:proofErr w:type="spellStart"/>
      <w:r w:rsidR="00112BE1" w:rsidRPr="00112BE1">
        <w:rPr>
          <w:rFonts w:ascii="Garamond" w:hAnsi="Garamond"/>
        </w:rPr>
        <w:t>CoPDs</w:t>
      </w:r>
      <w:proofErr w:type="spellEnd"/>
      <w:r w:rsidR="00112BE1" w:rsidRPr="00112BE1">
        <w:rPr>
          <w:rFonts w:ascii="Garamond" w:hAnsi="Garamond"/>
        </w:rPr>
        <w:t xml:space="preserve">: Deborah L Leslie, Nicolas </w:t>
      </w:r>
      <w:r w:rsidR="00D46273">
        <w:rPr>
          <w:rFonts w:ascii="Garamond" w:hAnsi="Garamond"/>
        </w:rPr>
        <w:t xml:space="preserve">E. Quintana Ashwell. $749,911. </w:t>
      </w:r>
      <w:r w:rsidR="00885D24">
        <w:rPr>
          <w:rFonts w:ascii="Garamond" w:hAnsi="Garamond"/>
        </w:rPr>
        <w:t>[not funded]</w:t>
      </w:r>
    </w:p>
    <w:bookmarkEnd w:id="2"/>
    <w:p w14:paraId="5B4260EE" w14:textId="16B2787D" w:rsidR="009C4582" w:rsidRDefault="009C4582" w:rsidP="001A4B4C">
      <w:pPr>
        <w:ind w:left="480" w:hanging="480"/>
        <w:rPr>
          <w:rFonts w:ascii="Garamond" w:hAnsi="Garamond"/>
        </w:rPr>
      </w:pPr>
      <w:r>
        <w:rPr>
          <w:rFonts w:ascii="Garamond" w:hAnsi="Garamond"/>
        </w:rPr>
        <w:t xml:space="preserve">A-State </w:t>
      </w:r>
      <w:r w:rsidRPr="009C4582">
        <w:rPr>
          <w:rFonts w:ascii="Garamond" w:hAnsi="Garamond"/>
        </w:rPr>
        <w:t>Faculty Research Awards Committee (FRAC)</w:t>
      </w:r>
      <w:r>
        <w:rPr>
          <w:rFonts w:ascii="Garamond" w:hAnsi="Garamond"/>
        </w:rPr>
        <w:t xml:space="preserve"> faculty research award. </w:t>
      </w:r>
      <w:r w:rsidR="00112BE1">
        <w:rPr>
          <w:rFonts w:ascii="Garamond" w:hAnsi="Garamond"/>
        </w:rPr>
        <w:t>PI: J</w:t>
      </w:r>
      <w:r w:rsidR="004B0738">
        <w:rPr>
          <w:rFonts w:ascii="Garamond" w:hAnsi="Garamond"/>
        </w:rPr>
        <w:t xml:space="preserve">ohn </w:t>
      </w:r>
      <w:r w:rsidR="00112BE1">
        <w:rPr>
          <w:rFonts w:ascii="Garamond" w:hAnsi="Garamond"/>
        </w:rPr>
        <w:t xml:space="preserve">W Nowlin. </w:t>
      </w:r>
      <w:r>
        <w:rPr>
          <w:rFonts w:ascii="Garamond" w:hAnsi="Garamond"/>
        </w:rPr>
        <w:t>$5000</w:t>
      </w:r>
      <w:r w:rsidR="001A4B4C">
        <w:rPr>
          <w:rFonts w:ascii="Garamond" w:hAnsi="Garamond"/>
        </w:rPr>
        <w:t>. July 2019.</w:t>
      </w:r>
    </w:p>
    <w:p w14:paraId="12F1CC10" w14:textId="20F0B345" w:rsidR="0054734B" w:rsidRDefault="0054734B" w:rsidP="0054734B">
      <w:pPr>
        <w:ind w:left="480" w:hanging="480"/>
        <w:rPr>
          <w:rFonts w:ascii="Garamond" w:hAnsi="Garamond"/>
        </w:rPr>
      </w:pPr>
      <w:r w:rsidRPr="0054734B">
        <w:rPr>
          <w:rFonts w:ascii="Garamond" w:hAnsi="Garamond"/>
        </w:rPr>
        <w:t>Resilient Agricultural Systems in the Arkansas Delta</w:t>
      </w:r>
      <w:r>
        <w:rPr>
          <w:rFonts w:ascii="Garamond" w:hAnsi="Garamond"/>
        </w:rPr>
        <w:t xml:space="preserve"> (RASAD)</w:t>
      </w:r>
      <w:r w:rsidRPr="0054734B">
        <w:rPr>
          <w:rFonts w:ascii="Garamond" w:hAnsi="Garamond"/>
        </w:rPr>
        <w:t xml:space="preserve"> - University of Arkansas</w:t>
      </w:r>
      <w:r>
        <w:rPr>
          <w:rFonts w:ascii="Garamond" w:hAnsi="Garamond"/>
        </w:rPr>
        <w:t xml:space="preserve"> </w:t>
      </w:r>
      <w:r w:rsidRPr="0054734B">
        <w:rPr>
          <w:rFonts w:ascii="Garamond" w:hAnsi="Garamond"/>
        </w:rPr>
        <w:t>Division of Agriculture: Arkansas State University Research Unit</w:t>
      </w:r>
      <w:r w:rsidR="00E230CB">
        <w:rPr>
          <w:rFonts w:ascii="Garamond" w:hAnsi="Garamond"/>
        </w:rPr>
        <w:t xml:space="preserve"> (XASU)</w:t>
      </w:r>
      <w:r w:rsidR="00112BE1">
        <w:rPr>
          <w:rFonts w:ascii="Garamond" w:hAnsi="Garamond"/>
        </w:rPr>
        <w:t xml:space="preserve">. PI: JW Nowlin, </w:t>
      </w:r>
      <w:proofErr w:type="spellStart"/>
      <w:r w:rsidR="00112BE1">
        <w:rPr>
          <w:rFonts w:ascii="Garamond" w:hAnsi="Garamond"/>
        </w:rPr>
        <w:t>CoPI</w:t>
      </w:r>
      <w:r>
        <w:rPr>
          <w:rFonts w:ascii="Garamond" w:hAnsi="Garamond"/>
        </w:rPr>
        <w:t>s</w:t>
      </w:r>
      <w:proofErr w:type="spellEnd"/>
      <w:r>
        <w:rPr>
          <w:rFonts w:ascii="Garamond" w:hAnsi="Garamond"/>
        </w:rPr>
        <w:t xml:space="preserve">: </w:t>
      </w:r>
      <w:r w:rsidRPr="0054734B">
        <w:rPr>
          <w:rFonts w:ascii="Garamond" w:hAnsi="Garamond"/>
        </w:rPr>
        <w:t>Michele Reba, Joe Massey, Mary Yaeger</w:t>
      </w:r>
      <w:r>
        <w:rPr>
          <w:rFonts w:ascii="Garamond" w:hAnsi="Garamond"/>
        </w:rPr>
        <w:t xml:space="preserve">. </w:t>
      </w:r>
      <w:r w:rsidR="000A5384">
        <w:rPr>
          <w:rFonts w:ascii="Garamond" w:hAnsi="Garamond"/>
        </w:rPr>
        <w:t>located</w:t>
      </w:r>
      <w:r>
        <w:rPr>
          <w:rFonts w:ascii="Garamond" w:hAnsi="Garamond"/>
        </w:rPr>
        <w:t xml:space="preserve"> at: </w:t>
      </w:r>
      <w:r w:rsidRPr="00075B23">
        <w:rPr>
          <w:rFonts w:ascii="Garamond" w:hAnsi="Garamond"/>
        </w:rPr>
        <w:t>Arkansas State University and USDA-ARS Jonesboro</w:t>
      </w:r>
      <w:r>
        <w:rPr>
          <w:rFonts w:ascii="Garamond" w:hAnsi="Garamond"/>
        </w:rPr>
        <w:t xml:space="preserve">. </w:t>
      </w:r>
      <w:r w:rsidRPr="00075B23">
        <w:rPr>
          <w:rFonts w:ascii="Garamond" w:hAnsi="Garamond"/>
        </w:rPr>
        <w:t xml:space="preserve">$60,860. </w:t>
      </w:r>
      <w:r w:rsidRPr="0054734B">
        <w:rPr>
          <w:rFonts w:ascii="Garamond" w:hAnsi="Garamond"/>
        </w:rPr>
        <w:t>Jul</w:t>
      </w:r>
      <w:r>
        <w:rPr>
          <w:rFonts w:ascii="Garamond" w:hAnsi="Garamond"/>
        </w:rPr>
        <w:t xml:space="preserve"> 2019 – </w:t>
      </w:r>
      <w:r w:rsidRPr="0054734B">
        <w:rPr>
          <w:rFonts w:ascii="Garamond" w:hAnsi="Garamond"/>
        </w:rPr>
        <w:t>Jun 2021</w:t>
      </w:r>
      <w:r>
        <w:rPr>
          <w:rFonts w:ascii="Garamond" w:hAnsi="Garamond"/>
        </w:rPr>
        <w:t>.</w:t>
      </w:r>
    </w:p>
    <w:p w14:paraId="14390689" w14:textId="1ACFBFD8" w:rsidR="00E96B36" w:rsidRDefault="00800CA5" w:rsidP="00800CA5">
      <w:pPr>
        <w:ind w:left="480" w:hanging="480"/>
        <w:rPr>
          <w:rFonts w:ascii="Garamond" w:hAnsi="Garamond"/>
        </w:rPr>
      </w:pPr>
      <w:r w:rsidRPr="00BC1794">
        <w:rPr>
          <w:rFonts w:ascii="Garamond" w:hAnsi="Garamond"/>
        </w:rPr>
        <w:t xml:space="preserve">USDA-ARS </w:t>
      </w:r>
      <w:r>
        <w:rPr>
          <w:rFonts w:ascii="Garamond" w:hAnsi="Garamond"/>
        </w:rPr>
        <w:t>(</w:t>
      </w:r>
      <w:r w:rsidRPr="00BC1794">
        <w:rPr>
          <w:rFonts w:ascii="Garamond" w:hAnsi="Garamond"/>
        </w:rPr>
        <w:t>Delta Water Management Research: Jonesboro, AR</w:t>
      </w:r>
      <w:r>
        <w:rPr>
          <w:rFonts w:ascii="Garamond" w:hAnsi="Garamond"/>
        </w:rPr>
        <w:t xml:space="preserve">) </w:t>
      </w:r>
      <w:r w:rsidRPr="00BC1794">
        <w:rPr>
          <w:rFonts w:ascii="Garamond" w:hAnsi="Garamond"/>
        </w:rPr>
        <w:t xml:space="preserve">+ Arkansas State </w:t>
      </w:r>
      <w:r>
        <w:rPr>
          <w:rFonts w:ascii="Garamond" w:hAnsi="Garamond"/>
        </w:rPr>
        <w:t>NACA:</w:t>
      </w:r>
      <w:r w:rsidR="003322CD">
        <w:rPr>
          <w:rFonts w:ascii="Garamond" w:hAnsi="Garamond"/>
        </w:rPr>
        <w:t xml:space="preserve"> </w:t>
      </w:r>
      <w:r w:rsidR="003322CD" w:rsidRPr="003322CD">
        <w:rPr>
          <w:rFonts w:ascii="Garamond" w:hAnsi="Garamond"/>
        </w:rPr>
        <w:t>58-6024-6-006</w:t>
      </w:r>
      <w:r>
        <w:rPr>
          <w:rFonts w:ascii="Garamond" w:hAnsi="Garamond"/>
        </w:rPr>
        <w:t xml:space="preserve"> “</w:t>
      </w:r>
      <w:r w:rsidRPr="00BC1794">
        <w:rPr>
          <w:rFonts w:ascii="Garamond" w:hAnsi="Garamond"/>
        </w:rPr>
        <w:t>Preserving Groundwater for Agriculture in the Lower Mississippi Basin</w:t>
      </w:r>
      <w:r>
        <w:rPr>
          <w:rFonts w:ascii="Garamond" w:hAnsi="Garamond"/>
        </w:rPr>
        <w:t>.” Lidar based topographic modeling to detect on-farm surface water reservoirs and rice levees. $</w:t>
      </w:r>
      <w:r w:rsidR="00A671B8">
        <w:rPr>
          <w:rFonts w:ascii="Garamond" w:hAnsi="Garamond"/>
        </w:rPr>
        <w:t>42</w:t>
      </w:r>
      <w:r w:rsidR="003322CD" w:rsidRPr="003322CD">
        <w:rPr>
          <w:rFonts w:ascii="Garamond" w:hAnsi="Garamond"/>
        </w:rPr>
        <w:t>,</w:t>
      </w:r>
      <w:r w:rsidR="00A671B8">
        <w:rPr>
          <w:rFonts w:ascii="Garamond" w:hAnsi="Garamond"/>
        </w:rPr>
        <w:t>223</w:t>
      </w:r>
      <w:r>
        <w:rPr>
          <w:rFonts w:ascii="Garamond" w:hAnsi="Garamond"/>
        </w:rPr>
        <w:t xml:space="preserve">.  June 2019 – </w:t>
      </w:r>
      <w:r w:rsidR="003322CD">
        <w:rPr>
          <w:rFonts w:ascii="Garamond" w:hAnsi="Garamond"/>
        </w:rPr>
        <w:t>Aug 202</w:t>
      </w:r>
      <w:r w:rsidR="00A671B8">
        <w:rPr>
          <w:rFonts w:ascii="Garamond" w:hAnsi="Garamond"/>
        </w:rPr>
        <w:t>1</w:t>
      </w:r>
    </w:p>
    <w:p w14:paraId="2D6B0201" w14:textId="574ACF5D" w:rsidR="00BC1794" w:rsidRPr="00695766" w:rsidRDefault="00E96B36" w:rsidP="00695766">
      <w:pPr>
        <w:ind w:left="480" w:hanging="480"/>
        <w:rPr>
          <w:rFonts w:ascii="Garamond" w:hAnsi="Garamond"/>
        </w:rPr>
      </w:pPr>
      <w:r>
        <w:rPr>
          <w:rFonts w:ascii="Garamond" w:hAnsi="Garamond"/>
        </w:rPr>
        <w:t xml:space="preserve">AR NSF </w:t>
      </w:r>
      <w:proofErr w:type="spellStart"/>
      <w:r>
        <w:rPr>
          <w:rFonts w:ascii="Garamond" w:hAnsi="Garamond"/>
        </w:rPr>
        <w:t>EPSCorR</w:t>
      </w:r>
      <w:proofErr w:type="spellEnd"/>
      <w:r>
        <w:rPr>
          <w:rFonts w:ascii="Garamond" w:hAnsi="Garamond"/>
        </w:rPr>
        <w:t xml:space="preserve"> Track 1 – G2F Maize. “</w:t>
      </w:r>
      <w:r w:rsidRPr="00E96B36">
        <w:rPr>
          <w:rFonts w:ascii="Garamond" w:hAnsi="Garamond"/>
        </w:rPr>
        <w:t>Integrated Data Enabled Architecture (IDEA): Predicting More Resilient Corn Hybrids for Arkansas</w:t>
      </w:r>
      <w:r>
        <w:rPr>
          <w:rFonts w:ascii="Garamond" w:hAnsi="Garamond"/>
        </w:rPr>
        <w:t xml:space="preserve">”. </w:t>
      </w:r>
      <w:r w:rsidRPr="00E96B36">
        <w:rPr>
          <w:rFonts w:ascii="Garamond" w:hAnsi="Garamond"/>
        </w:rPr>
        <w:t>Argelia Lorence</w:t>
      </w:r>
      <w:r>
        <w:rPr>
          <w:rFonts w:ascii="Garamond" w:hAnsi="Garamond"/>
        </w:rPr>
        <w:t xml:space="preserve"> (PI), Co-PIs:</w:t>
      </w:r>
      <w:r w:rsidRPr="00E96B36">
        <w:rPr>
          <w:rFonts w:ascii="Garamond" w:hAnsi="Garamond"/>
        </w:rPr>
        <w:t xml:space="preserve"> Elizabeth Hood</w:t>
      </w:r>
      <w:r>
        <w:rPr>
          <w:rFonts w:ascii="Garamond" w:hAnsi="Garamond"/>
        </w:rPr>
        <w:t xml:space="preserve">, </w:t>
      </w:r>
      <w:r w:rsidRPr="00E96B36">
        <w:rPr>
          <w:rFonts w:ascii="Garamond" w:hAnsi="Garamond"/>
        </w:rPr>
        <w:t xml:space="preserve">Steven Green, Aaron Shew, John Nowlin, </w:t>
      </w:r>
      <w:r>
        <w:rPr>
          <w:rFonts w:ascii="Garamond" w:hAnsi="Garamond"/>
        </w:rPr>
        <w:t xml:space="preserve">and </w:t>
      </w:r>
      <w:r w:rsidRPr="00E96B36">
        <w:rPr>
          <w:rFonts w:ascii="Garamond" w:hAnsi="Garamond"/>
        </w:rPr>
        <w:t>Ahmed Hashem</w:t>
      </w:r>
      <w:r>
        <w:rPr>
          <w:rFonts w:ascii="Garamond" w:hAnsi="Garamond"/>
        </w:rPr>
        <w:t xml:space="preserve">. $100,000. </w:t>
      </w:r>
      <w:r w:rsidR="00AA002A">
        <w:rPr>
          <w:rFonts w:ascii="Garamond" w:hAnsi="Garamond"/>
        </w:rPr>
        <w:t xml:space="preserve">Submitted January 2019 </w:t>
      </w:r>
      <w:r w:rsidR="00DF340F">
        <w:rPr>
          <w:rFonts w:ascii="Garamond" w:hAnsi="Garamond"/>
        </w:rPr>
        <w:t>[n</w:t>
      </w:r>
      <w:r>
        <w:rPr>
          <w:rFonts w:ascii="Garamond" w:hAnsi="Garamond"/>
        </w:rPr>
        <w:t xml:space="preserve">ot </w:t>
      </w:r>
      <w:r w:rsidR="00DF340F">
        <w:rPr>
          <w:rFonts w:ascii="Garamond" w:hAnsi="Garamond"/>
        </w:rPr>
        <w:t>f</w:t>
      </w:r>
      <w:r>
        <w:rPr>
          <w:rFonts w:ascii="Garamond" w:hAnsi="Garamond"/>
        </w:rPr>
        <w:t>unded</w:t>
      </w:r>
      <w:r w:rsidR="00DF340F">
        <w:rPr>
          <w:rFonts w:ascii="Garamond" w:hAnsi="Garamond"/>
        </w:rPr>
        <w:t>]</w:t>
      </w:r>
    </w:p>
    <w:p w14:paraId="6297102A" w14:textId="77777777" w:rsidR="006F75E6" w:rsidRDefault="006F75E6" w:rsidP="006F75E6">
      <w:pPr>
        <w:pStyle w:val="Heading1"/>
        <w:ind w:left="-5"/>
      </w:pPr>
    </w:p>
    <w:p w14:paraId="432DCD53" w14:textId="4A06D47A" w:rsidR="006F75E6" w:rsidRDefault="006F75E6" w:rsidP="006F75E6">
      <w:pPr>
        <w:pStyle w:val="Heading1"/>
        <w:ind w:left="-5"/>
      </w:pPr>
      <w:r>
        <w:t>Scholarly Review</w:t>
      </w:r>
    </w:p>
    <w:p w14:paraId="36EDBBA2" w14:textId="77777777" w:rsidR="009E1FE9" w:rsidRPr="00B81846" w:rsidRDefault="009E1FE9" w:rsidP="009E1FE9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4414A2" wp14:editId="23D88270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26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2DE7B" id="Group 25" o:spid="_x0000_s1026" style="position:absolute;margin-left:0;margin-top:7.5pt;width:6in;height:.7pt;z-index:251688960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21B67668" w14:textId="0B14F76A" w:rsidR="00DD1501" w:rsidRDefault="00DD1501" w:rsidP="006F75E6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Internal Reviewer for USDA-ARS Delta Water Management Research Unit, Jonesboro AR (2020-present) </w:t>
      </w:r>
      <w:r w:rsidRPr="00FB318E">
        <w:rPr>
          <w:rFonts w:ascii="Garamond" w:hAnsi="Garamond"/>
        </w:rPr>
        <w:t>https://www.ars.usda.gov/southeast-area/jonesboro-ar/delta-water-management-research/</w:t>
      </w:r>
      <w:r>
        <w:rPr>
          <w:rFonts w:ascii="Garamond" w:hAnsi="Garamond"/>
        </w:rPr>
        <w:t xml:space="preserve"> </w:t>
      </w:r>
    </w:p>
    <w:p w14:paraId="592CFA1C" w14:textId="2D15D764" w:rsidR="00FA0A42" w:rsidRDefault="00FA0A42" w:rsidP="006F75E6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Invited </w:t>
      </w:r>
      <w:r w:rsidR="00057951">
        <w:rPr>
          <w:rFonts w:ascii="Garamond" w:hAnsi="Garamond"/>
        </w:rPr>
        <w:t xml:space="preserve">External </w:t>
      </w:r>
      <w:r>
        <w:rPr>
          <w:rFonts w:ascii="Garamond" w:hAnsi="Garamond"/>
        </w:rPr>
        <w:t xml:space="preserve">Examiner for Masters by Research Thesis by Paula </w:t>
      </w:r>
      <w:proofErr w:type="spellStart"/>
      <w:r>
        <w:rPr>
          <w:rFonts w:ascii="Garamond" w:hAnsi="Garamond"/>
        </w:rPr>
        <w:t>Pipan</w:t>
      </w:r>
      <w:proofErr w:type="spellEnd"/>
      <w:r>
        <w:rPr>
          <w:rFonts w:ascii="Garamond" w:hAnsi="Garamond"/>
        </w:rPr>
        <w:t xml:space="preserve"> “</w:t>
      </w:r>
      <w:r w:rsidRPr="00FA0A42">
        <w:rPr>
          <w:rFonts w:ascii="Garamond" w:hAnsi="Garamond"/>
        </w:rPr>
        <w:t>Effect of fine scale spatial climate variability on modelled and observed grapevine phenology</w:t>
      </w:r>
      <w:r>
        <w:rPr>
          <w:rFonts w:ascii="Garamond" w:hAnsi="Garamond"/>
        </w:rPr>
        <w:t>” Charles Sturt University,</w:t>
      </w:r>
      <w:r w:rsidR="000867BC">
        <w:rPr>
          <w:rFonts w:ascii="Garamond" w:hAnsi="Garamond"/>
        </w:rPr>
        <w:t xml:space="preserve"> Andrew Hall Advisor. May 2020</w:t>
      </w:r>
      <w:r w:rsidR="000867BC" w:rsidRPr="00A9506D">
        <w:rPr>
          <w:rFonts w:ascii="Garamond" w:hAnsi="Garamond"/>
        </w:rPr>
        <w:t>. $278</w:t>
      </w:r>
      <w:r>
        <w:rPr>
          <w:rFonts w:ascii="Garamond" w:hAnsi="Garamond"/>
        </w:rPr>
        <w:t xml:space="preserve"> </w:t>
      </w:r>
    </w:p>
    <w:p w14:paraId="4F2ABFD8" w14:textId="77462601" w:rsidR="006F75E6" w:rsidRDefault="006F75E6" w:rsidP="006F75E6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Reviewer for Applied Geography, Elsevier, (2020-present) </w:t>
      </w:r>
      <w:r w:rsidRPr="00695766">
        <w:rPr>
          <w:rFonts w:ascii="Garamond" w:hAnsi="Garamond"/>
        </w:rPr>
        <w:t>https://www.journals.elsevier.com/applied-geography</w:t>
      </w:r>
    </w:p>
    <w:p w14:paraId="360EA161" w14:textId="77777777" w:rsidR="006F75E6" w:rsidRDefault="006F75E6" w:rsidP="006F75E6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Reviewer for International Journal of Applied Geospatial Research, I.G.I. Global</w:t>
      </w:r>
      <w:r w:rsidRPr="00695766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(2019 to present) </w:t>
      </w:r>
      <w:r w:rsidRPr="00695766">
        <w:rPr>
          <w:rFonts w:ascii="Garamond" w:hAnsi="Garamond"/>
        </w:rPr>
        <w:t>https://www.igi-global.com/journal/international-journal-applied-geospatial-research/1138</w:t>
      </w:r>
    </w:p>
    <w:p w14:paraId="6801EE31" w14:textId="77777777" w:rsidR="00695766" w:rsidRPr="00B81846" w:rsidRDefault="00695766" w:rsidP="00685BEA">
      <w:pPr>
        <w:rPr>
          <w:rFonts w:ascii="Garamond" w:hAnsi="Garamond"/>
          <w:b/>
        </w:rPr>
      </w:pPr>
    </w:p>
    <w:p w14:paraId="60F73119" w14:textId="508BEA7A" w:rsidR="00DA282F" w:rsidRPr="00B81846" w:rsidRDefault="00DA282F" w:rsidP="00DA282F">
      <w:pPr>
        <w:pStyle w:val="Heading1"/>
        <w:ind w:left="-5"/>
      </w:pPr>
      <w:r w:rsidRPr="00B81846">
        <w:t>Presentations</w:t>
      </w:r>
    </w:p>
    <w:p w14:paraId="062380E6" w14:textId="77777777" w:rsidR="00DA282F" w:rsidRPr="00B81846" w:rsidRDefault="00DA282F" w:rsidP="00DA282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14B1DA" wp14:editId="03F7B7D0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8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53DA183" id="Group 7" o:spid="_x0000_s1026" style="position:absolute;margin-left:0;margin-top:7.5pt;width:6in;height:.7pt;z-index:251666432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50D4BA4F" w14:textId="79673507" w:rsidR="00816179" w:rsidRDefault="00816179" w:rsidP="00816179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John W. Nowlin. “</w:t>
      </w:r>
      <w:r w:rsidRPr="00816179">
        <w:rPr>
          <w:rFonts w:ascii="Garamond" w:hAnsi="Garamond"/>
        </w:rPr>
        <w:t>Arkansas Viticultural Site Suitability</w:t>
      </w:r>
      <w:r>
        <w:rPr>
          <w:rFonts w:ascii="Garamond" w:hAnsi="Garamond"/>
        </w:rPr>
        <w:t xml:space="preserve">” (paper) </w:t>
      </w:r>
      <w:r>
        <w:rPr>
          <w:rFonts w:ascii="Garamond" w:hAnsi="Garamond"/>
        </w:rPr>
        <w:t>AAG</w:t>
      </w:r>
      <w:r>
        <w:t xml:space="preserve">– </w:t>
      </w:r>
      <w:r>
        <w:rPr>
          <w:rFonts w:ascii="Garamond" w:hAnsi="Garamond"/>
        </w:rPr>
        <w:t>Seattle, WA</w:t>
      </w:r>
      <w:r>
        <w:rPr>
          <w:rFonts w:ascii="Garamond" w:hAnsi="Garamond"/>
        </w:rPr>
        <w:t xml:space="preserve"> (sched. </w:t>
      </w:r>
      <w:r>
        <w:rPr>
          <w:rFonts w:ascii="Garamond" w:hAnsi="Garamond"/>
        </w:rPr>
        <w:t>7-11</w:t>
      </w:r>
      <w:r>
        <w:rPr>
          <w:rFonts w:ascii="Garamond" w:hAnsi="Garamond"/>
        </w:rPr>
        <w:t xml:space="preserve"> Apr 202</w:t>
      </w:r>
      <w:r>
        <w:rPr>
          <w:rFonts w:ascii="Garamond" w:hAnsi="Garamond"/>
        </w:rPr>
        <w:t>1</w:t>
      </w:r>
      <w:r>
        <w:rPr>
          <w:rFonts w:ascii="Garamond" w:hAnsi="Garamond"/>
        </w:rPr>
        <w:t xml:space="preserve">) [submitted, event </w:t>
      </w:r>
      <w:r>
        <w:rPr>
          <w:rFonts w:ascii="Garamond" w:hAnsi="Garamond"/>
        </w:rPr>
        <w:t>moved online</w:t>
      </w:r>
      <w:r>
        <w:rPr>
          <w:rFonts w:ascii="Garamond" w:hAnsi="Garamond"/>
        </w:rPr>
        <w:t>]</w:t>
      </w:r>
    </w:p>
    <w:p w14:paraId="22FC8567" w14:textId="78301F2A" w:rsidR="00816179" w:rsidRDefault="00816179" w:rsidP="00B51007">
      <w:pPr>
        <w:ind w:left="432" w:hanging="432"/>
        <w:rPr>
          <w:rFonts w:ascii="Garamond" w:hAnsi="Garamond"/>
        </w:rPr>
      </w:pPr>
    </w:p>
    <w:p w14:paraId="27D9C7C0" w14:textId="4E2F68B4" w:rsidR="00816179" w:rsidRDefault="00356923" w:rsidP="00356923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Daniel D. Shults (presenter), John W. Nowlin, Michele L. Reba</w:t>
      </w:r>
      <w:r w:rsidRPr="00356923">
        <w:rPr>
          <w:rFonts w:ascii="Garamond" w:hAnsi="Garamond"/>
        </w:rPr>
        <w:t xml:space="preserve"> </w:t>
      </w:r>
      <w:r>
        <w:rPr>
          <w:rFonts w:ascii="Garamond" w:hAnsi="Garamond"/>
        </w:rPr>
        <w:t>Joseph H. Massey, Mary A. Yaeger</w:t>
      </w:r>
      <w:r>
        <w:rPr>
          <w:rFonts w:ascii="Garamond" w:hAnsi="Garamond"/>
        </w:rPr>
        <w:t>. “</w:t>
      </w:r>
      <w:r w:rsidRPr="00356923">
        <w:rPr>
          <w:rFonts w:ascii="Garamond" w:hAnsi="Garamond"/>
        </w:rPr>
        <w:t>Modeling Technique for Reservoir Identification in Eastern Arkansas</w:t>
      </w:r>
      <w:r>
        <w:rPr>
          <w:rFonts w:ascii="Garamond" w:hAnsi="Garamond"/>
        </w:rPr>
        <w:t xml:space="preserve">” (paper) </w:t>
      </w:r>
      <w:r>
        <w:rPr>
          <w:rFonts w:ascii="Garamond" w:hAnsi="Garamond"/>
        </w:rPr>
        <w:t>AAG</w:t>
      </w:r>
      <w:r>
        <w:t xml:space="preserve">– </w:t>
      </w:r>
      <w:r>
        <w:rPr>
          <w:rFonts w:ascii="Garamond" w:hAnsi="Garamond"/>
        </w:rPr>
        <w:t>Seattle, WA (sched. 7-11 Apr 2021) [submitted, event moved online]</w:t>
      </w:r>
    </w:p>
    <w:p w14:paraId="6A2D88CE" w14:textId="2E671606" w:rsidR="00536868" w:rsidRDefault="00536868" w:rsidP="00B51007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Samuel E. King (presenter)</w:t>
      </w:r>
      <w:r w:rsidRPr="00791503">
        <w:rPr>
          <w:rFonts w:ascii="Garamond" w:hAnsi="Garamond"/>
        </w:rPr>
        <w:t>,</w:t>
      </w:r>
      <w:r>
        <w:rPr>
          <w:rFonts w:ascii="Garamond" w:hAnsi="Garamond"/>
        </w:rPr>
        <w:t xml:space="preserve"> Ahmed Zobaer, Aaron Shew, Steve V. Green, John W. Nowlin, GwanSeon Kim. “</w:t>
      </w:r>
      <w:r w:rsidRPr="00536868">
        <w:rPr>
          <w:rFonts w:ascii="Garamond" w:hAnsi="Garamond"/>
        </w:rPr>
        <w:t>Identifying drivers of NRCS conservation cost-share program participation in Arkansas</w:t>
      </w:r>
      <w:r>
        <w:rPr>
          <w:rFonts w:ascii="Garamond" w:hAnsi="Garamond"/>
        </w:rPr>
        <w:t xml:space="preserve">”. </w:t>
      </w:r>
      <w:r w:rsidRPr="00536868">
        <w:rPr>
          <w:rFonts w:ascii="Garamond" w:hAnsi="Garamond"/>
        </w:rPr>
        <w:t>Southern Agricultural Economics Association (SAEA)</w:t>
      </w:r>
      <w:r>
        <w:rPr>
          <w:rFonts w:ascii="Garamond" w:hAnsi="Garamond"/>
        </w:rPr>
        <w:t xml:space="preserve"> Conference 2021. [submitted]</w:t>
      </w:r>
    </w:p>
    <w:p w14:paraId="2912C02F" w14:textId="16CD05CA" w:rsidR="00527898" w:rsidRDefault="00527898" w:rsidP="00B51007">
      <w:pPr>
        <w:ind w:left="432" w:hanging="432"/>
        <w:rPr>
          <w:rFonts w:ascii="Garamond" w:hAnsi="Garamond"/>
        </w:rPr>
      </w:pPr>
      <w:bookmarkStart w:id="3" w:name="_Hlk61528623"/>
      <w:r>
        <w:rPr>
          <w:rFonts w:ascii="Garamond" w:hAnsi="Garamond"/>
        </w:rPr>
        <w:t>Daniel Shults</w:t>
      </w:r>
      <w:r w:rsidR="00536868">
        <w:rPr>
          <w:rFonts w:ascii="Garamond" w:hAnsi="Garamond"/>
        </w:rPr>
        <w:t xml:space="preserve"> (presenter)</w:t>
      </w:r>
      <w:r w:rsidR="00536868" w:rsidRPr="00791503">
        <w:rPr>
          <w:rFonts w:ascii="Garamond" w:hAnsi="Garamond"/>
        </w:rPr>
        <w:t xml:space="preserve">, </w:t>
      </w:r>
      <w:r>
        <w:rPr>
          <w:rFonts w:ascii="Garamond" w:hAnsi="Garamond"/>
        </w:rPr>
        <w:t>John W. Nowlin</w:t>
      </w:r>
      <w:bookmarkEnd w:id="3"/>
      <w:r>
        <w:rPr>
          <w:rFonts w:ascii="Garamond" w:hAnsi="Garamond"/>
        </w:rPr>
        <w:t>,</w:t>
      </w:r>
      <w:r w:rsidR="001C4A28" w:rsidRPr="001C4A28">
        <w:rPr>
          <w:rFonts w:ascii="Garamond" w:hAnsi="Garamond"/>
        </w:rPr>
        <w:t xml:space="preserve"> </w:t>
      </w:r>
      <w:r w:rsidR="001C4A28">
        <w:rPr>
          <w:rFonts w:ascii="Garamond" w:hAnsi="Garamond"/>
        </w:rPr>
        <w:t>Mary A. Yaeger,</w:t>
      </w:r>
      <w:r>
        <w:rPr>
          <w:rFonts w:ascii="Garamond" w:hAnsi="Garamond"/>
        </w:rPr>
        <w:t xml:space="preserve"> </w:t>
      </w:r>
      <w:r w:rsidRPr="00DF092D">
        <w:rPr>
          <w:rFonts w:ascii="Garamond" w:hAnsi="Garamond"/>
        </w:rPr>
        <w:t>Joseph H</w:t>
      </w:r>
      <w:r>
        <w:rPr>
          <w:rFonts w:ascii="Garamond" w:hAnsi="Garamond"/>
        </w:rPr>
        <w:t>.</w:t>
      </w:r>
      <w:r w:rsidRPr="00DF092D">
        <w:rPr>
          <w:rFonts w:ascii="Garamond" w:hAnsi="Garamond"/>
        </w:rPr>
        <w:t xml:space="preserve"> Massey</w:t>
      </w:r>
      <w:r>
        <w:rPr>
          <w:rFonts w:ascii="Garamond" w:hAnsi="Garamond"/>
        </w:rPr>
        <w:t xml:space="preserve">, </w:t>
      </w:r>
      <w:r w:rsidRPr="00DF092D">
        <w:rPr>
          <w:rFonts w:ascii="Garamond" w:hAnsi="Garamond"/>
        </w:rPr>
        <w:t>Michele L</w:t>
      </w:r>
      <w:r>
        <w:rPr>
          <w:rFonts w:ascii="Garamond" w:hAnsi="Garamond"/>
        </w:rPr>
        <w:t>.</w:t>
      </w:r>
      <w:r w:rsidRPr="00DF092D">
        <w:rPr>
          <w:rFonts w:ascii="Garamond" w:hAnsi="Garamond"/>
        </w:rPr>
        <w:t xml:space="preserve"> Reba</w:t>
      </w:r>
      <w:r>
        <w:rPr>
          <w:rFonts w:ascii="Garamond" w:hAnsi="Garamond"/>
        </w:rPr>
        <w:t>. “A spatiotemporal analysis</w:t>
      </w:r>
      <w:r w:rsidR="001C4A28">
        <w:rPr>
          <w:rFonts w:ascii="Garamond" w:hAnsi="Garamond"/>
        </w:rPr>
        <w:t xml:space="preserve"> quantifying the need for more on-farm reservoirs to reduce groundwater use in the Cache and L’Anguille River Regions in Northeastern AR.” (poster) ESRI User Conference</w:t>
      </w:r>
      <w:r w:rsidR="000359B9">
        <w:rPr>
          <w:rFonts w:ascii="Garamond" w:hAnsi="Garamond"/>
        </w:rPr>
        <w:t>,</w:t>
      </w:r>
      <w:r w:rsidR="001C4A28">
        <w:rPr>
          <w:rFonts w:ascii="Garamond" w:hAnsi="Garamond"/>
        </w:rPr>
        <w:t xml:space="preserve"> online, </w:t>
      </w:r>
      <w:r w:rsidR="000359B9">
        <w:rPr>
          <w:rFonts w:ascii="Garamond" w:hAnsi="Garamond"/>
        </w:rPr>
        <w:t xml:space="preserve">(13-16 </w:t>
      </w:r>
      <w:r w:rsidR="001C4A28">
        <w:rPr>
          <w:rFonts w:ascii="Garamond" w:hAnsi="Garamond"/>
        </w:rPr>
        <w:t>July 2020</w:t>
      </w:r>
      <w:r w:rsidR="000359B9">
        <w:rPr>
          <w:rFonts w:ascii="Garamond" w:hAnsi="Garamond"/>
        </w:rPr>
        <w:t>)</w:t>
      </w:r>
    </w:p>
    <w:p w14:paraId="294D313B" w14:textId="1B6E5138" w:rsidR="00B51007" w:rsidRDefault="00674118" w:rsidP="00B51007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Nowlin, </w:t>
      </w:r>
      <w:r w:rsidR="00D46273" w:rsidRPr="00DF092D">
        <w:rPr>
          <w:rFonts w:ascii="Garamond" w:hAnsi="Garamond"/>
        </w:rPr>
        <w:t>Daniel D</w:t>
      </w:r>
      <w:r w:rsidR="00D46273">
        <w:rPr>
          <w:rFonts w:ascii="Garamond" w:hAnsi="Garamond"/>
        </w:rPr>
        <w:t>.</w:t>
      </w:r>
      <w:r w:rsidR="00D46273" w:rsidRPr="00DF092D">
        <w:rPr>
          <w:rFonts w:ascii="Garamond" w:hAnsi="Garamond"/>
        </w:rPr>
        <w:t xml:space="preserve"> Shults</w:t>
      </w:r>
      <w:r w:rsidR="00D46273">
        <w:rPr>
          <w:rFonts w:ascii="Garamond" w:hAnsi="Garamond"/>
        </w:rPr>
        <w:t xml:space="preserve">, </w:t>
      </w:r>
      <w:r w:rsidR="00D46273" w:rsidRPr="00DF092D">
        <w:rPr>
          <w:rFonts w:ascii="Garamond" w:hAnsi="Garamond"/>
        </w:rPr>
        <w:t>Joseph H</w:t>
      </w:r>
      <w:r w:rsidR="00D46273">
        <w:rPr>
          <w:rFonts w:ascii="Garamond" w:hAnsi="Garamond"/>
        </w:rPr>
        <w:t>.</w:t>
      </w:r>
      <w:r w:rsidR="00D46273" w:rsidRPr="00DF092D">
        <w:rPr>
          <w:rFonts w:ascii="Garamond" w:hAnsi="Garamond"/>
        </w:rPr>
        <w:t xml:space="preserve"> Massey</w:t>
      </w:r>
      <w:r w:rsidR="00D46273">
        <w:rPr>
          <w:rFonts w:ascii="Garamond" w:hAnsi="Garamond"/>
        </w:rPr>
        <w:t xml:space="preserve">, </w:t>
      </w:r>
      <w:r w:rsidR="00D46273" w:rsidRPr="00DF092D">
        <w:rPr>
          <w:rFonts w:ascii="Garamond" w:hAnsi="Garamond"/>
        </w:rPr>
        <w:t>Michele L</w:t>
      </w:r>
      <w:r w:rsidR="00D46273">
        <w:rPr>
          <w:rFonts w:ascii="Garamond" w:hAnsi="Garamond"/>
        </w:rPr>
        <w:t>.</w:t>
      </w:r>
      <w:r w:rsidR="00D46273" w:rsidRPr="00DF092D">
        <w:rPr>
          <w:rFonts w:ascii="Garamond" w:hAnsi="Garamond"/>
        </w:rPr>
        <w:t xml:space="preserve"> Reba</w:t>
      </w:r>
      <w:r w:rsidR="00D46273">
        <w:rPr>
          <w:rFonts w:ascii="Garamond" w:hAnsi="Garamond"/>
        </w:rPr>
        <w:t>, Mary A. Yaeger</w:t>
      </w:r>
      <w:r w:rsidR="00150746">
        <w:rPr>
          <w:rFonts w:ascii="Garamond" w:hAnsi="Garamond"/>
        </w:rPr>
        <w:t xml:space="preserve">. </w:t>
      </w:r>
      <w:r>
        <w:rPr>
          <w:rFonts w:ascii="Garamond" w:hAnsi="Garamond"/>
        </w:rPr>
        <w:t>“</w:t>
      </w:r>
      <w:r w:rsidR="00D46273" w:rsidRPr="00D46273">
        <w:rPr>
          <w:rFonts w:ascii="Garamond" w:hAnsi="Garamond"/>
        </w:rPr>
        <w:t>Potential Infiltration Gallery Locations in the Cache River Critical Groundwater Area</w:t>
      </w:r>
      <w:r>
        <w:rPr>
          <w:rFonts w:ascii="Garamond" w:hAnsi="Garamond"/>
        </w:rPr>
        <w:t>”</w:t>
      </w:r>
      <w:r w:rsidR="00150746">
        <w:rPr>
          <w:rFonts w:ascii="Garamond" w:hAnsi="Garamond"/>
        </w:rPr>
        <w:t xml:space="preserve"> (p</w:t>
      </w:r>
      <w:r w:rsidR="00D46273">
        <w:rPr>
          <w:rFonts w:ascii="Garamond" w:hAnsi="Garamond"/>
        </w:rPr>
        <w:t>aper</w:t>
      </w:r>
      <w:r w:rsidR="00150746">
        <w:rPr>
          <w:rFonts w:ascii="Garamond" w:hAnsi="Garamond"/>
        </w:rPr>
        <w:t>), AAG</w:t>
      </w:r>
      <w:r>
        <w:t xml:space="preserve">– </w:t>
      </w:r>
      <w:r>
        <w:rPr>
          <w:rFonts w:ascii="Garamond" w:hAnsi="Garamond"/>
        </w:rPr>
        <w:t>Denver, CO (</w:t>
      </w:r>
      <w:r w:rsidR="000359B9">
        <w:rPr>
          <w:rFonts w:ascii="Garamond" w:hAnsi="Garamond"/>
        </w:rPr>
        <w:t xml:space="preserve">sched. </w:t>
      </w:r>
      <w:r w:rsidR="00EF16D4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150746">
        <w:rPr>
          <w:rFonts w:ascii="Garamond" w:hAnsi="Garamond"/>
        </w:rPr>
        <w:t>Apr</w:t>
      </w:r>
      <w:r>
        <w:rPr>
          <w:rFonts w:ascii="Garamond" w:hAnsi="Garamond"/>
        </w:rPr>
        <w:t xml:space="preserve"> 20</w:t>
      </w:r>
      <w:r w:rsidR="00150746">
        <w:rPr>
          <w:rFonts w:ascii="Garamond" w:hAnsi="Garamond"/>
        </w:rPr>
        <w:t>20</w:t>
      </w:r>
      <w:r>
        <w:rPr>
          <w:rFonts w:ascii="Garamond" w:hAnsi="Garamond"/>
        </w:rPr>
        <w:t>)</w:t>
      </w:r>
      <w:r w:rsidR="00150746">
        <w:rPr>
          <w:rFonts w:ascii="Garamond" w:hAnsi="Garamond"/>
        </w:rPr>
        <w:t xml:space="preserve"> </w:t>
      </w:r>
      <w:r w:rsidR="00E766CB">
        <w:rPr>
          <w:rFonts w:ascii="Garamond" w:hAnsi="Garamond"/>
        </w:rPr>
        <w:t>[</w:t>
      </w:r>
      <w:r w:rsidR="00D46273">
        <w:rPr>
          <w:rFonts w:ascii="Garamond" w:hAnsi="Garamond"/>
        </w:rPr>
        <w:t>submitted</w:t>
      </w:r>
      <w:r w:rsidR="00A01ECF">
        <w:rPr>
          <w:rFonts w:ascii="Garamond" w:hAnsi="Garamond"/>
        </w:rPr>
        <w:t>, event canceled</w:t>
      </w:r>
      <w:r w:rsidR="00E766CB">
        <w:rPr>
          <w:rFonts w:ascii="Garamond" w:hAnsi="Garamond"/>
        </w:rPr>
        <w:t>]</w:t>
      </w:r>
    </w:p>
    <w:p w14:paraId="212A9F35" w14:textId="542BD0DD" w:rsidR="00B51007" w:rsidRDefault="00246C31" w:rsidP="00B51007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Daniel </w:t>
      </w:r>
      <w:r w:rsidR="00B51007">
        <w:rPr>
          <w:rFonts w:ascii="Garamond" w:hAnsi="Garamond"/>
        </w:rPr>
        <w:t>Shults</w:t>
      </w:r>
      <w:r w:rsidR="00536868">
        <w:rPr>
          <w:rFonts w:ascii="Garamond" w:hAnsi="Garamond"/>
        </w:rPr>
        <w:t xml:space="preserve"> (presenter)</w:t>
      </w:r>
      <w:r w:rsidR="00536868" w:rsidRPr="00791503">
        <w:rPr>
          <w:rFonts w:ascii="Garamond" w:hAnsi="Garamond"/>
        </w:rPr>
        <w:t xml:space="preserve">, </w:t>
      </w:r>
      <w:r w:rsidR="00B51007">
        <w:rPr>
          <w:rFonts w:ascii="Garamond" w:hAnsi="Garamond"/>
        </w:rPr>
        <w:t>and J.W. Nowlin. “History of reservoirs in the Upper Cache and L’Anguille River Basins of Arkansas”.</w:t>
      </w:r>
      <w:r w:rsidR="00D87C5E">
        <w:rPr>
          <w:rFonts w:ascii="Garamond" w:hAnsi="Garamond"/>
        </w:rPr>
        <w:t xml:space="preserve"> (poster)</w:t>
      </w:r>
      <w:r w:rsidR="00B51007">
        <w:rPr>
          <w:rFonts w:ascii="Garamond" w:hAnsi="Garamond"/>
        </w:rPr>
        <w:t xml:space="preserve"> Arkansas Soil and Water Ed</w:t>
      </w:r>
      <w:r w:rsidR="00BD46C8">
        <w:rPr>
          <w:rFonts w:ascii="Garamond" w:hAnsi="Garamond"/>
        </w:rPr>
        <w:t>ucation Conference,</w:t>
      </w:r>
      <w:r w:rsidR="001C4A28">
        <w:rPr>
          <w:rFonts w:ascii="Garamond" w:hAnsi="Garamond"/>
        </w:rPr>
        <w:t xml:space="preserve"> Arkansas State University, Jonesboro, AR</w:t>
      </w:r>
      <w:r w:rsidR="00BD46C8">
        <w:rPr>
          <w:rFonts w:ascii="Garamond" w:hAnsi="Garamond"/>
        </w:rPr>
        <w:t xml:space="preserve"> (29 Jan 2020</w:t>
      </w:r>
      <w:r w:rsidR="00B51007">
        <w:rPr>
          <w:rFonts w:ascii="Garamond" w:hAnsi="Garamond"/>
        </w:rPr>
        <w:t xml:space="preserve">) </w:t>
      </w:r>
    </w:p>
    <w:p w14:paraId="540862C7" w14:textId="4CE7F848" w:rsidR="00B51007" w:rsidRDefault="00791503" w:rsidP="00791503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Jessica L. Krob</w:t>
      </w:r>
      <w:r w:rsidR="00246C31">
        <w:rPr>
          <w:rFonts w:ascii="Garamond" w:hAnsi="Garamond"/>
        </w:rPr>
        <w:t xml:space="preserve"> (presenter)</w:t>
      </w:r>
      <w:r w:rsidRPr="00791503">
        <w:rPr>
          <w:rFonts w:ascii="Garamond" w:hAnsi="Garamond"/>
        </w:rPr>
        <w:t>, A.J. Baker, T.G. Teague1, J.W. Nowlin</w:t>
      </w:r>
      <w:r>
        <w:rPr>
          <w:rFonts w:ascii="Garamond" w:hAnsi="Garamond"/>
        </w:rPr>
        <w:t>. “</w:t>
      </w:r>
      <w:r w:rsidRPr="00791503">
        <w:rPr>
          <w:rFonts w:ascii="Garamond" w:hAnsi="Garamond"/>
        </w:rPr>
        <w:t>Influence of Seeding Rates and Termination Timing of Winter Crops on Pest Abundance in Midsouth Cotton</w:t>
      </w:r>
      <w:r>
        <w:rPr>
          <w:rFonts w:ascii="Garamond" w:hAnsi="Garamond"/>
        </w:rPr>
        <w:t>” (poster)</w:t>
      </w:r>
      <w:r w:rsidR="00B51007">
        <w:rPr>
          <w:rFonts w:ascii="Garamond" w:hAnsi="Garamond"/>
        </w:rPr>
        <w:t>:</w:t>
      </w:r>
    </w:p>
    <w:p w14:paraId="077BE92E" w14:textId="3EF52B72" w:rsidR="00AA2E37" w:rsidRPr="00AA2E37" w:rsidRDefault="00B51007" w:rsidP="00AA2E3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3E536D">
        <w:rPr>
          <w:rFonts w:ascii="Garamond" w:hAnsi="Garamond"/>
          <w:i/>
        </w:rPr>
        <w:t xml:space="preserve">Arkansas Soil </w:t>
      </w:r>
      <w:r w:rsidR="00AA2E37" w:rsidRPr="003E536D">
        <w:rPr>
          <w:rFonts w:ascii="Garamond" w:hAnsi="Garamond"/>
          <w:i/>
        </w:rPr>
        <w:t>&amp;</w:t>
      </w:r>
      <w:r w:rsidRPr="003E536D">
        <w:rPr>
          <w:rFonts w:ascii="Garamond" w:hAnsi="Garamond"/>
          <w:i/>
        </w:rPr>
        <w:t xml:space="preserve"> Water Education Conference</w:t>
      </w:r>
      <w:r w:rsidR="003E536D">
        <w:rPr>
          <w:rFonts w:ascii="Garamond" w:hAnsi="Garamond"/>
          <w:i/>
        </w:rPr>
        <w:t>:</w:t>
      </w:r>
      <w:r w:rsidRPr="00AA2E37">
        <w:rPr>
          <w:rFonts w:ascii="Garamond" w:hAnsi="Garamond"/>
        </w:rPr>
        <w:t xml:space="preserve"> </w:t>
      </w:r>
      <w:r w:rsidR="003E536D" w:rsidRPr="00AA2E37">
        <w:rPr>
          <w:rFonts w:ascii="Garamond" w:hAnsi="Garamond"/>
        </w:rPr>
        <w:t xml:space="preserve">Arkansas State University, Jonesboro, AR. </w:t>
      </w:r>
      <w:r w:rsidRPr="00AA2E37">
        <w:rPr>
          <w:rFonts w:ascii="Garamond" w:hAnsi="Garamond"/>
        </w:rPr>
        <w:t>(29 Jan 2019)</w:t>
      </w:r>
      <w:r w:rsidR="00AA2E37" w:rsidRPr="00AA2E37">
        <w:rPr>
          <w:rFonts w:ascii="Garamond" w:hAnsi="Garamond"/>
        </w:rPr>
        <w:t>. Awarded best Undergrad</w:t>
      </w:r>
      <w:r w:rsidR="00AA2E37">
        <w:rPr>
          <w:rFonts w:ascii="Garamond" w:hAnsi="Garamond"/>
        </w:rPr>
        <w:t>uate</w:t>
      </w:r>
      <w:r w:rsidR="00AA2E37" w:rsidRPr="00AA2E37">
        <w:rPr>
          <w:rFonts w:ascii="Garamond" w:hAnsi="Garamond"/>
        </w:rPr>
        <w:t xml:space="preserve"> Poster</w:t>
      </w:r>
    </w:p>
    <w:p w14:paraId="32CF5A9C" w14:textId="08F81B71" w:rsidR="00743CCD" w:rsidRPr="00AA2E37" w:rsidRDefault="00743CCD" w:rsidP="00743CCD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AA2E37">
        <w:rPr>
          <w:rFonts w:ascii="Garamond" w:hAnsi="Garamond"/>
          <w:i/>
        </w:rPr>
        <w:t>Undergraduate Research Posters at the Arkansas State Capitol:</w:t>
      </w:r>
      <w:r w:rsidRPr="00AA2E37">
        <w:rPr>
          <w:rFonts w:ascii="Garamond" w:hAnsi="Garamond"/>
        </w:rPr>
        <w:t xml:space="preserve"> Capitol Rotunda, Little Rock, AR (20 Feb 20</w:t>
      </w:r>
      <w:r>
        <w:rPr>
          <w:rFonts w:ascii="Garamond" w:hAnsi="Garamond"/>
        </w:rPr>
        <w:t>20</w:t>
      </w:r>
      <w:r w:rsidRPr="00AA2E37">
        <w:rPr>
          <w:rFonts w:ascii="Garamond" w:hAnsi="Garamond"/>
        </w:rPr>
        <w:t>)</w:t>
      </w:r>
      <w:r>
        <w:rPr>
          <w:rFonts w:ascii="Garamond" w:hAnsi="Garamond"/>
        </w:rPr>
        <w:t xml:space="preserve"> [</w:t>
      </w:r>
      <w:r w:rsidR="003E536D">
        <w:rPr>
          <w:rFonts w:ascii="Garamond" w:hAnsi="Garamond"/>
        </w:rPr>
        <w:t>selected to represent Arkansas State University</w:t>
      </w:r>
      <w:r>
        <w:rPr>
          <w:rFonts w:ascii="Garamond" w:hAnsi="Garamond"/>
        </w:rPr>
        <w:t>]</w:t>
      </w:r>
    </w:p>
    <w:p w14:paraId="0A0E6396" w14:textId="7EEABD58" w:rsidR="003E536D" w:rsidRPr="00AA2E37" w:rsidRDefault="003E536D" w:rsidP="003E536D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National Council on Undergraduate Research: </w:t>
      </w:r>
      <w:r>
        <w:rPr>
          <w:rFonts w:ascii="Garamond" w:hAnsi="Garamond"/>
        </w:rPr>
        <w:t xml:space="preserve">Bozeman, MT. (25-28 Mar 2020) [selected to represent Arkansas State University] </w:t>
      </w:r>
      <w:r w:rsidR="004E200D">
        <w:rPr>
          <w:rFonts w:ascii="Garamond" w:hAnsi="Garamond"/>
        </w:rPr>
        <w:t>event canceled</w:t>
      </w:r>
    </w:p>
    <w:p w14:paraId="7504C4F2" w14:textId="52B45813" w:rsidR="00B51007" w:rsidRDefault="00AA2E37" w:rsidP="00AA2E3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3E536D">
        <w:rPr>
          <w:rFonts w:ascii="Garamond" w:hAnsi="Garamond"/>
          <w:i/>
        </w:rPr>
        <w:t>Create @ STATE</w:t>
      </w:r>
      <w:r w:rsidR="003E536D">
        <w:rPr>
          <w:rFonts w:ascii="Garamond" w:hAnsi="Garamond"/>
          <w:i/>
        </w:rPr>
        <w:t>:</w:t>
      </w:r>
      <w:r w:rsidRPr="00AA2E37">
        <w:rPr>
          <w:rFonts w:ascii="Garamond" w:hAnsi="Garamond"/>
        </w:rPr>
        <w:t xml:space="preserve"> Arkansas State University, Jonesboro, AR. (21 Apr 2020)</w:t>
      </w:r>
      <w:r w:rsidR="00B51007" w:rsidRPr="00AA2E37">
        <w:rPr>
          <w:rFonts w:ascii="Garamond" w:hAnsi="Garamond"/>
        </w:rPr>
        <w:t xml:space="preserve"> </w:t>
      </w:r>
      <w:r w:rsidRPr="00AA2E37">
        <w:rPr>
          <w:rFonts w:ascii="Garamond" w:hAnsi="Garamond"/>
        </w:rPr>
        <w:t>[submitted &amp; scheduled]</w:t>
      </w:r>
      <w:r w:rsidR="004E200D">
        <w:rPr>
          <w:rFonts w:ascii="Garamond" w:hAnsi="Garamond"/>
        </w:rPr>
        <w:t xml:space="preserve"> event moved online</w:t>
      </w:r>
    </w:p>
    <w:p w14:paraId="545D8F38" w14:textId="1F5B6810" w:rsidR="00674118" w:rsidRDefault="00DF092D" w:rsidP="00674118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John W. Nowlin</w:t>
      </w:r>
      <w:r w:rsidR="00D46273">
        <w:rPr>
          <w:rFonts w:ascii="Garamond" w:hAnsi="Garamond"/>
        </w:rPr>
        <w:t xml:space="preserve"> (presenter)</w:t>
      </w:r>
      <w:r>
        <w:rPr>
          <w:rFonts w:ascii="Garamond" w:hAnsi="Garamond"/>
        </w:rPr>
        <w:t xml:space="preserve">, </w:t>
      </w:r>
      <w:r w:rsidRPr="00DF092D">
        <w:rPr>
          <w:rFonts w:ascii="Garamond" w:hAnsi="Garamond"/>
        </w:rPr>
        <w:t>Michele L</w:t>
      </w:r>
      <w:r w:rsidR="00A31756">
        <w:rPr>
          <w:rFonts w:ascii="Garamond" w:hAnsi="Garamond"/>
        </w:rPr>
        <w:t>.</w:t>
      </w:r>
      <w:r w:rsidRPr="00DF092D">
        <w:rPr>
          <w:rFonts w:ascii="Garamond" w:hAnsi="Garamond"/>
        </w:rPr>
        <w:t xml:space="preserve"> Reba, Joseph H</w:t>
      </w:r>
      <w:r w:rsidR="00A31756">
        <w:rPr>
          <w:rFonts w:ascii="Garamond" w:hAnsi="Garamond"/>
        </w:rPr>
        <w:t>.</w:t>
      </w:r>
      <w:r w:rsidRPr="00DF092D">
        <w:rPr>
          <w:rFonts w:ascii="Garamond" w:hAnsi="Garamond"/>
        </w:rPr>
        <w:t xml:space="preserve"> Massey, Daniel D</w:t>
      </w:r>
      <w:r w:rsidR="00A31756">
        <w:rPr>
          <w:rFonts w:ascii="Garamond" w:hAnsi="Garamond"/>
        </w:rPr>
        <w:t>.</w:t>
      </w:r>
      <w:r w:rsidRPr="00DF092D">
        <w:rPr>
          <w:rFonts w:ascii="Garamond" w:hAnsi="Garamond"/>
        </w:rPr>
        <w:t xml:space="preserve"> Shults, Mary A Yaeger</w:t>
      </w:r>
      <w:r>
        <w:rPr>
          <w:rFonts w:ascii="Garamond" w:hAnsi="Garamond"/>
        </w:rPr>
        <w:t>. “</w:t>
      </w:r>
      <w:r w:rsidRPr="00DF092D">
        <w:rPr>
          <w:rFonts w:ascii="Garamond" w:hAnsi="Garamond"/>
        </w:rPr>
        <w:t>Identifying fine structural features within the low relief of the Cache Critical Groundwater Area</w:t>
      </w:r>
      <w:r>
        <w:rPr>
          <w:rFonts w:ascii="Garamond" w:hAnsi="Garamond"/>
        </w:rPr>
        <w:t>”</w:t>
      </w:r>
      <w:r w:rsidR="00674118">
        <w:rPr>
          <w:rFonts w:ascii="Garamond" w:hAnsi="Garamond"/>
        </w:rPr>
        <w:t xml:space="preserve"> (paper), SEDAAG</w:t>
      </w:r>
      <w:r w:rsidR="00674118">
        <w:t xml:space="preserve"> – </w:t>
      </w:r>
      <w:r w:rsidR="00674118">
        <w:rPr>
          <w:rFonts w:ascii="Garamond" w:hAnsi="Garamond"/>
        </w:rPr>
        <w:t>Wilmington, NC</w:t>
      </w:r>
      <w:r w:rsidR="00C17B28">
        <w:rPr>
          <w:rFonts w:ascii="Garamond" w:hAnsi="Garamond"/>
        </w:rPr>
        <w:t>.</w:t>
      </w:r>
      <w:r w:rsidR="00674118">
        <w:rPr>
          <w:rFonts w:ascii="Garamond" w:hAnsi="Garamond"/>
        </w:rPr>
        <w:t xml:space="preserve"> (24 Nov 2019)</w:t>
      </w:r>
      <w:r w:rsidR="00150746">
        <w:rPr>
          <w:rFonts w:ascii="Garamond" w:hAnsi="Garamond"/>
        </w:rPr>
        <w:t xml:space="preserve"> </w:t>
      </w:r>
    </w:p>
    <w:p w14:paraId="1FD12AD0" w14:textId="30509BB2" w:rsidR="004111BF" w:rsidRDefault="004111BF" w:rsidP="00F20F07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John W. Nowlin</w:t>
      </w:r>
      <w:r w:rsidR="00D46273">
        <w:rPr>
          <w:rFonts w:ascii="Garamond" w:hAnsi="Garamond"/>
        </w:rPr>
        <w:t xml:space="preserve"> (presenter)</w:t>
      </w:r>
      <w:r>
        <w:rPr>
          <w:rFonts w:ascii="Garamond" w:hAnsi="Garamond"/>
        </w:rPr>
        <w:t xml:space="preserve">, </w:t>
      </w:r>
      <w:r w:rsidR="00F61F0C">
        <w:rPr>
          <w:rFonts w:ascii="Garamond" w:hAnsi="Garamond"/>
        </w:rPr>
        <w:t>Jo</w:t>
      </w:r>
      <w:r w:rsidR="00A31756">
        <w:rPr>
          <w:rFonts w:ascii="Garamond" w:hAnsi="Garamond"/>
        </w:rPr>
        <w:t>seph H.</w:t>
      </w:r>
      <w:r w:rsidR="00F61F0C">
        <w:rPr>
          <w:rFonts w:ascii="Garamond" w:hAnsi="Garamond"/>
        </w:rPr>
        <w:t xml:space="preserve"> Massey, </w:t>
      </w:r>
      <w:r>
        <w:rPr>
          <w:rFonts w:ascii="Garamond" w:hAnsi="Garamond"/>
        </w:rPr>
        <w:t xml:space="preserve">Daniel </w:t>
      </w:r>
      <w:r w:rsidR="00A31756">
        <w:rPr>
          <w:rFonts w:ascii="Garamond" w:hAnsi="Garamond"/>
        </w:rPr>
        <w:t xml:space="preserve">D. </w:t>
      </w:r>
      <w:r>
        <w:rPr>
          <w:rFonts w:ascii="Garamond" w:hAnsi="Garamond"/>
        </w:rPr>
        <w:t>Shults</w:t>
      </w:r>
      <w:r w:rsidR="00F61F0C">
        <w:rPr>
          <w:rFonts w:ascii="Garamond" w:hAnsi="Garamond"/>
        </w:rPr>
        <w:t>.</w:t>
      </w:r>
      <w:r w:rsidR="00B802B6">
        <w:rPr>
          <w:rFonts w:ascii="Garamond" w:hAnsi="Garamond"/>
        </w:rPr>
        <w:t xml:space="preserve"> “Meter Resolution, Within Field Topographic Pattern Analysis” </w:t>
      </w:r>
      <w:r w:rsidR="00674118">
        <w:rPr>
          <w:rFonts w:ascii="Garamond" w:hAnsi="Garamond"/>
        </w:rPr>
        <w:t xml:space="preserve">(presentation) </w:t>
      </w:r>
      <w:r w:rsidR="00B802B6">
        <w:rPr>
          <w:rFonts w:ascii="Garamond" w:hAnsi="Garamond"/>
        </w:rPr>
        <w:t xml:space="preserve">Arkansas </w:t>
      </w:r>
      <w:r w:rsidR="00B802B6" w:rsidRPr="00B802B6">
        <w:rPr>
          <w:rFonts w:ascii="Garamond" w:hAnsi="Garamond"/>
        </w:rPr>
        <w:t xml:space="preserve">GIS Users Forum </w:t>
      </w:r>
      <w:r w:rsidR="00246C31">
        <w:rPr>
          <w:rFonts w:ascii="Garamond" w:hAnsi="Garamond"/>
        </w:rPr>
        <w:t xml:space="preserve">Biennial </w:t>
      </w:r>
      <w:r w:rsidR="00B802B6" w:rsidRPr="00B802B6">
        <w:rPr>
          <w:rFonts w:ascii="Garamond" w:hAnsi="Garamond"/>
        </w:rPr>
        <w:t>Symposium</w:t>
      </w:r>
      <w:r w:rsidR="00B802B6">
        <w:rPr>
          <w:rFonts w:ascii="Garamond" w:hAnsi="Garamond"/>
        </w:rPr>
        <w:t xml:space="preserve">, Eureka Springs, AR (31 Oct 2019) </w:t>
      </w:r>
    </w:p>
    <w:p w14:paraId="776F528A" w14:textId="222AC20C" w:rsidR="00DF092D" w:rsidRDefault="00DF092D" w:rsidP="00DF092D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Daniel D. Shults (presenter), John W. Nowlin, Mary A. Yaeger, Joseph H. Massey, Michele L. Reba.  “</w:t>
      </w:r>
      <w:r w:rsidRPr="00DF092D">
        <w:rPr>
          <w:rFonts w:ascii="Garamond" w:hAnsi="Garamond"/>
        </w:rPr>
        <w:t>A method of quantifying the need for more on-farm reservoirs to reduce</w:t>
      </w:r>
      <w:r>
        <w:rPr>
          <w:rFonts w:ascii="Garamond" w:hAnsi="Garamond"/>
        </w:rPr>
        <w:t xml:space="preserve"> </w:t>
      </w:r>
      <w:r w:rsidRPr="00DF092D">
        <w:rPr>
          <w:rFonts w:ascii="Garamond" w:hAnsi="Garamond"/>
        </w:rPr>
        <w:t xml:space="preserve">groundwater use in </w:t>
      </w:r>
      <w:r w:rsidRPr="00DF092D">
        <w:rPr>
          <w:rFonts w:ascii="Garamond" w:hAnsi="Garamond"/>
        </w:rPr>
        <w:lastRenderedPageBreak/>
        <w:t>the Cache River and L'Anguille Region of Northeastern AR</w:t>
      </w:r>
      <w:r>
        <w:rPr>
          <w:rFonts w:ascii="Garamond" w:hAnsi="Garamond"/>
        </w:rPr>
        <w:t>”</w:t>
      </w:r>
      <w:r w:rsidR="00674118">
        <w:rPr>
          <w:rFonts w:ascii="Garamond" w:hAnsi="Garamond"/>
        </w:rPr>
        <w:t xml:space="preserve"> (poster)</w:t>
      </w:r>
      <w:r>
        <w:rPr>
          <w:rFonts w:ascii="Garamond" w:hAnsi="Garamond"/>
        </w:rPr>
        <w:t xml:space="preserve"> Arkansas </w:t>
      </w:r>
      <w:r w:rsidRPr="00B802B6">
        <w:rPr>
          <w:rFonts w:ascii="Garamond" w:hAnsi="Garamond"/>
        </w:rPr>
        <w:t xml:space="preserve">GIS Users Forum </w:t>
      </w:r>
      <w:r w:rsidR="00401EA5">
        <w:rPr>
          <w:rFonts w:ascii="Garamond" w:hAnsi="Garamond"/>
        </w:rPr>
        <w:t xml:space="preserve">Biennial </w:t>
      </w:r>
      <w:r w:rsidR="00401EA5" w:rsidRPr="00B802B6">
        <w:rPr>
          <w:rFonts w:ascii="Garamond" w:hAnsi="Garamond"/>
        </w:rPr>
        <w:t>Symposium</w:t>
      </w:r>
      <w:r>
        <w:rPr>
          <w:rFonts w:ascii="Garamond" w:hAnsi="Garamond"/>
        </w:rPr>
        <w:t>, Eureka Springs, AR (31 Oc</w:t>
      </w:r>
      <w:r w:rsidR="00CF1CCA">
        <w:rPr>
          <w:rFonts w:ascii="Garamond" w:hAnsi="Garamond"/>
        </w:rPr>
        <w:t xml:space="preserve">t </w:t>
      </w:r>
      <w:r>
        <w:rPr>
          <w:rFonts w:ascii="Garamond" w:hAnsi="Garamond"/>
        </w:rPr>
        <w:t xml:space="preserve">2019) </w:t>
      </w:r>
    </w:p>
    <w:p w14:paraId="290ABF72" w14:textId="4833B5EB" w:rsidR="00DF092D" w:rsidRDefault="00DF092D" w:rsidP="00DF092D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Richard Pickett</w:t>
      </w:r>
      <w:r w:rsidR="00536868">
        <w:rPr>
          <w:rFonts w:ascii="Garamond" w:hAnsi="Garamond"/>
        </w:rPr>
        <w:t xml:space="preserve"> (presenter</w:t>
      </w:r>
      <w:proofErr w:type="gramStart"/>
      <w:r w:rsidR="00536868">
        <w:rPr>
          <w:rFonts w:ascii="Garamond" w:hAnsi="Garamond"/>
        </w:rPr>
        <w:t>)</w:t>
      </w:r>
      <w:r w:rsidR="00536868" w:rsidRPr="0079150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John</w:t>
      </w:r>
      <w:proofErr w:type="gramEnd"/>
      <w:r>
        <w:rPr>
          <w:rFonts w:ascii="Garamond" w:hAnsi="Garamond"/>
        </w:rPr>
        <w:t xml:space="preserve"> W. Nowlin, Ahmed Hashem, Mike Hamilton, Scott Matthews. “</w:t>
      </w:r>
      <w:r w:rsidRPr="00DF092D">
        <w:rPr>
          <w:rFonts w:ascii="Garamond" w:hAnsi="Garamond"/>
        </w:rPr>
        <w:t xml:space="preserve">Managing Irrigation Design with </w:t>
      </w:r>
      <w:proofErr w:type="spellStart"/>
      <w:r w:rsidRPr="00DF092D">
        <w:rPr>
          <w:rFonts w:ascii="Garamond" w:hAnsi="Garamond"/>
        </w:rPr>
        <w:t>sUAS</w:t>
      </w:r>
      <w:proofErr w:type="spellEnd"/>
      <w:r w:rsidRPr="00DF092D">
        <w:rPr>
          <w:rFonts w:ascii="Garamond" w:hAnsi="Garamond"/>
        </w:rPr>
        <w:t xml:space="preserve"> Technology and GIS</w:t>
      </w:r>
      <w:r>
        <w:rPr>
          <w:rFonts w:ascii="Garamond" w:hAnsi="Garamond"/>
        </w:rPr>
        <w:t>”</w:t>
      </w:r>
      <w:r w:rsidR="00674118">
        <w:rPr>
          <w:rFonts w:ascii="Garamond" w:hAnsi="Garamond"/>
        </w:rPr>
        <w:t xml:space="preserve"> (poster</w:t>
      </w:r>
      <w:r w:rsidR="0053445D">
        <w:rPr>
          <w:rFonts w:ascii="Garamond" w:hAnsi="Garamond"/>
        </w:rPr>
        <w:t>)</w:t>
      </w:r>
      <w:r>
        <w:rPr>
          <w:rFonts w:ascii="Garamond" w:hAnsi="Garamond"/>
        </w:rPr>
        <w:t xml:space="preserve"> Arkansas </w:t>
      </w:r>
      <w:r w:rsidRPr="00B802B6">
        <w:rPr>
          <w:rFonts w:ascii="Garamond" w:hAnsi="Garamond"/>
        </w:rPr>
        <w:t>GIS Users Forum Symposium</w:t>
      </w:r>
      <w:r>
        <w:rPr>
          <w:rFonts w:ascii="Garamond" w:hAnsi="Garamond"/>
        </w:rPr>
        <w:t>, Eureka Springs, AR (31 Oct</w:t>
      </w:r>
      <w:r w:rsidR="00CF1CC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2019) </w:t>
      </w:r>
    </w:p>
    <w:p w14:paraId="606440BF" w14:textId="40962CCB" w:rsidR="008B3DF8" w:rsidRDefault="008B3DF8" w:rsidP="00DF092D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“PhDs and the academy” Panel Discussion: </w:t>
      </w:r>
      <w:r w:rsidR="00BF0CED" w:rsidRPr="00BF0CED">
        <w:rPr>
          <w:rFonts w:ascii="Garamond" w:hAnsi="Garamond"/>
        </w:rPr>
        <w:t xml:space="preserve">Jenny Berggren (Discussant), </w:t>
      </w:r>
      <w:r>
        <w:rPr>
          <w:rFonts w:ascii="Garamond" w:hAnsi="Garamond"/>
        </w:rPr>
        <w:t xml:space="preserve">Linda Kennedy, John W. Nowlin, </w:t>
      </w:r>
      <w:r w:rsidRPr="008B3DF8">
        <w:rPr>
          <w:rFonts w:ascii="Garamond" w:hAnsi="Garamond"/>
        </w:rPr>
        <w:t xml:space="preserve">Jason T. </w:t>
      </w:r>
      <w:proofErr w:type="spellStart"/>
      <w:r w:rsidRPr="008B3DF8">
        <w:rPr>
          <w:rFonts w:ascii="Garamond" w:hAnsi="Garamond"/>
        </w:rPr>
        <w:t>Ortegren</w:t>
      </w:r>
      <w:proofErr w:type="spellEnd"/>
      <w:r w:rsidR="00BF0CED">
        <w:rPr>
          <w:rFonts w:ascii="Garamond" w:hAnsi="Garamond"/>
        </w:rPr>
        <w:t xml:space="preserve">, John </w:t>
      </w:r>
      <w:proofErr w:type="spellStart"/>
      <w:r w:rsidR="00BF0CED">
        <w:rPr>
          <w:rFonts w:ascii="Garamond" w:hAnsi="Garamond"/>
        </w:rPr>
        <w:t>Stehlin</w:t>
      </w:r>
      <w:proofErr w:type="spellEnd"/>
      <w:r w:rsidR="00BF0CED">
        <w:rPr>
          <w:rFonts w:ascii="Garamond" w:hAnsi="Garamond"/>
        </w:rPr>
        <w:t>.</w:t>
      </w:r>
      <w:r>
        <w:rPr>
          <w:rFonts w:ascii="Garamond" w:hAnsi="Garamond"/>
        </w:rPr>
        <w:t xml:space="preserve"> University of North Carolina Greensboro, NC (18 Oct 2019)</w:t>
      </w:r>
    </w:p>
    <w:p w14:paraId="291F6AB1" w14:textId="3FB4BCDE" w:rsidR="00CF1CCA" w:rsidRDefault="00CF1CCA" w:rsidP="00DF092D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Ahmed Hashem, John W. Nowlin, and Edward Brown, “Presentation of A-State College of Agriculture: Ag. Systems Technology and Plant and Soil Science Hands-on Display of Technical Field Equipment for Teaching and Student Research projects to Senator John </w:t>
      </w:r>
      <w:proofErr w:type="spellStart"/>
      <w:r>
        <w:rPr>
          <w:rFonts w:ascii="Garamond" w:hAnsi="Garamond"/>
        </w:rPr>
        <w:t>Boozman</w:t>
      </w:r>
      <w:proofErr w:type="spellEnd"/>
      <w:r>
        <w:rPr>
          <w:rFonts w:ascii="Garamond" w:hAnsi="Garamond"/>
        </w:rPr>
        <w:t xml:space="preserve">” (presentation) </w:t>
      </w:r>
      <w:r w:rsidRPr="00CF1CCA">
        <w:rPr>
          <w:rFonts w:ascii="Garamond" w:hAnsi="Garamond"/>
        </w:rPr>
        <w:t>University Teaching and Research Farm</w:t>
      </w:r>
      <w:r>
        <w:rPr>
          <w:rFonts w:ascii="Garamond" w:hAnsi="Garamond"/>
        </w:rPr>
        <w:t>, Jonesboro, AR (28 Aug 2019)</w:t>
      </w:r>
    </w:p>
    <w:p w14:paraId="2C2ECA36" w14:textId="7469E01B" w:rsidR="00C02B30" w:rsidRDefault="00C02B30" w:rsidP="00F20F07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Ahmed Hashem and John Nowlin, </w:t>
      </w:r>
      <w:r w:rsidR="00DA5DD2" w:rsidRPr="00DA5DD2">
        <w:rPr>
          <w:rFonts w:ascii="Garamond" w:hAnsi="Garamond"/>
        </w:rPr>
        <w:t xml:space="preserve">“Agricultural Applications using Unmanned Aircraft Vehicles” </w:t>
      </w:r>
      <w:r w:rsidR="0053445D" w:rsidRPr="0053445D">
        <w:rPr>
          <w:rFonts w:ascii="Garamond" w:hAnsi="Garamond"/>
        </w:rPr>
        <w:t xml:space="preserve">(presentation) </w:t>
      </w:r>
      <w:r w:rsidR="00362F7E">
        <w:rPr>
          <w:rFonts w:ascii="Garamond" w:hAnsi="Garamond"/>
        </w:rPr>
        <w:t xml:space="preserve">Arkansas </w:t>
      </w:r>
      <w:r w:rsidR="00DA5DD2" w:rsidRPr="00DA5DD2">
        <w:rPr>
          <w:rFonts w:ascii="Garamond" w:hAnsi="Garamond"/>
        </w:rPr>
        <w:t xml:space="preserve">High School </w:t>
      </w:r>
      <w:r w:rsidR="00EE1A40">
        <w:rPr>
          <w:rFonts w:ascii="Garamond" w:hAnsi="Garamond"/>
        </w:rPr>
        <w:t xml:space="preserve">Agriculture </w:t>
      </w:r>
      <w:r w:rsidR="00DA5DD2" w:rsidRPr="00DA5DD2">
        <w:rPr>
          <w:rFonts w:ascii="Garamond" w:hAnsi="Garamond"/>
        </w:rPr>
        <w:t>Teachers Professional Development, University of Arkansas Community College Batesville (UACCB),</w:t>
      </w:r>
      <w:r w:rsidR="00DA5DD2">
        <w:rPr>
          <w:rFonts w:ascii="Garamond" w:hAnsi="Garamond"/>
        </w:rPr>
        <w:t xml:space="preserve"> Batesville, AR</w:t>
      </w:r>
      <w:r>
        <w:rPr>
          <w:rFonts w:ascii="Garamond" w:hAnsi="Garamond"/>
        </w:rPr>
        <w:t xml:space="preserve"> </w:t>
      </w:r>
      <w:r w:rsidR="00DA5DD2">
        <w:rPr>
          <w:rFonts w:ascii="Garamond" w:hAnsi="Garamond"/>
        </w:rPr>
        <w:t>(</w:t>
      </w:r>
      <w:r>
        <w:rPr>
          <w:rFonts w:ascii="Garamond" w:hAnsi="Garamond"/>
        </w:rPr>
        <w:t>27 Jun 2019)</w:t>
      </w:r>
    </w:p>
    <w:p w14:paraId="6CA5580F" w14:textId="633A5814" w:rsidR="006E60FA" w:rsidRDefault="005A77B4" w:rsidP="00F20F07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Jessica L. Krob</w:t>
      </w:r>
      <w:r w:rsidR="006E60FA" w:rsidRPr="006E60FA">
        <w:rPr>
          <w:rFonts w:ascii="Garamond" w:hAnsi="Garamond"/>
        </w:rPr>
        <w:t xml:space="preserve">., K.D. Wilson, J.W. Nowlin, and T.G. Teague. 2019. Geospatial Variability and Cotton Production --Profitability in a Northeast </w:t>
      </w:r>
      <w:r w:rsidR="009956D1">
        <w:rPr>
          <w:rFonts w:ascii="Garamond" w:hAnsi="Garamond"/>
        </w:rPr>
        <w:t>Arkansas Field. Create @ STATE (</w:t>
      </w:r>
      <w:r w:rsidR="006E60FA" w:rsidRPr="006E60FA">
        <w:rPr>
          <w:rFonts w:ascii="Garamond" w:hAnsi="Garamond"/>
        </w:rPr>
        <w:t>17 Apr</w:t>
      </w:r>
      <w:r w:rsidR="009956D1">
        <w:rPr>
          <w:rFonts w:ascii="Garamond" w:hAnsi="Garamond"/>
        </w:rPr>
        <w:t xml:space="preserve"> 2019)</w:t>
      </w:r>
      <w:r w:rsidR="006E60FA" w:rsidRPr="006E60FA">
        <w:rPr>
          <w:rFonts w:ascii="Garamond" w:hAnsi="Garamond"/>
        </w:rPr>
        <w:t xml:space="preserve"> Arkansas State University, Jonesboro, AR.</w:t>
      </w:r>
    </w:p>
    <w:p w14:paraId="5783FD03" w14:textId="77777777" w:rsidR="001A2E85" w:rsidRDefault="002037F5" w:rsidP="00F20F07">
      <w:pPr>
        <w:ind w:left="432" w:hanging="432"/>
        <w:rPr>
          <w:rFonts w:ascii="Garamond" w:hAnsi="Garamond"/>
        </w:rPr>
      </w:pPr>
      <w:r w:rsidRPr="002037F5">
        <w:rPr>
          <w:rFonts w:ascii="Garamond" w:hAnsi="Garamond"/>
        </w:rPr>
        <w:t>John W. Nowlin</w:t>
      </w:r>
      <w:r w:rsidR="00EE1A40">
        <w:rPr>
          <w:rFonts w:ascii="Garamond" w:hAnsi="Garamond"/>
        </w:rPr>
        <w:t xml:space="preserve"> (presenter)</w:t>
      </w:r>
      <w:r w:rsidRPr="002037F5">
        <w:rPr>
          <w:rFonts w:ascii="Garamond" w:hAnsi="Garamond"/>
        </w:rPr>
        <w:t>, Ahmed Hashem, Steve Green, Joe Massey. “Integrating multi-sensor UAS into irrigation research in Eastern Arkansas</w:t>
      </w:r>
      <w:r>
        <w:rPr>
          <w:rFonts w:ascii="Garamond" w:hAnsi="Garamond"/>
        </w:rPr>
        <w:t>”</w:t>
      </w:r>
      <w:r w:rsidR="004727C3">
        <w:rPr>
          <w:rFonts w:ascii="Garamond" w:hAnsi="Garamond"/>
        </w:rPr>
        <w:t xml:space="preserve"> (presentation)</w:t>
      </w:r>
      <w:r>
        <w:rPr>
          <w:rFonts w:ascii="Garamond" w:hAnsi="Garamond"/>
        </w:rPr>
        <w:t xml:space="preserve"> AAG Conference</w:t>
      </w:r>
      <w:r w:rsidRPr="00B81846">
        <w:rPr>
          <w:rFonts w:ascii="Garamond" w:hAnsi="Garamond"/>
        </w:rPr>
        <w:t xml:space="preserve"> – </w:t>
      </w:r>
      <w:r w:rsidR="00F20F07">
        <w:rPr>
          <w:rFonts w:ascii="Garamond" w:hAnsi="Garamond"/>
        </w:rPr>
        <w:t>Washington, D.C.</w:t>
      </w:r>
      <w:r w:rsidR="00EE1A40">
        <w:rPr>
          <w:rFonts w:ascii="Garamond" w:hAnsi="Garamond"/>
        </w:rPr>
        <w:t xml:space="preserve"> </w:t>
      </w:r>
      <w:r w:rsidR="00F20F07">
        <w:rPr>
          <w:rFonts w:ascii="Garamond" w:hAnsi="Garamond"/>
        </w:rPr>
        <w:t xml:space="preserve">(4 </w:t>
      </w:r>
      <w:r>
        <w:rPr>
          <w:rFonts w:ascii="Garamond" w:hAnsi="Garamond"/>
        </w:rPr>
        <w:t>Apr 2019)</w:t>
      </w:r>
    </w:p>
    <w:p w14:paraId="18DD09D6" w14:textId="01D4EB38" w:rsidR="002037F5" w:rsidRDefault="002037F5" w:rsidP="00CB2C6F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John W. Nowlin, Aaron Shew</w:t>
      </w:r>
      <w:r w:rsidR="00DA5DD2">
        <w:rPr>
          <w:rFonts w:ascii="Garamond" w:hAnsi="Garamond"/>
        </w:rPr>
        <w:t>, and Ahmed Hashem</w:t>
      </w:r>
      <w:r>
        <w:rPr>
          <w:rFonts w:ascii="Garamond" w:hAnsi="Garamond"/>
        </w:rPr>
        <w:t>, “Agricultural Systems Technology</w:t>
      </w:r>
      <w:r w:rsidR="00DA5DD2">
        <w:rPr>
          <w:rFonts w:ascii="Garamond" w:hAnsi="Garamond"/>
        </w:rPr>
        <w:t xml:space="preserve"> – New Curriculum</w:t>
      </w:r>
      <w:r>
        <w:rPr>
          <w:rFonts w:ascii="Garamond" w:hAnsi="Garamond"/>
        </w:rPr>
        <w:t xml:space="preserve">” </w:t>
      </w:r>
      <w:r w:rsidR="0053445D" w:rsidRPr="0053445D">
        <w:rPr>
          <w:rFonts w:ascii="Garamond" w:hAnsi="Garamond"/>
        </w:rPr>
        <w:t xml:space="preserve">(presentation) </w:t>
      </w:r>
      <w:r>
        <w:rPr>
          <w:rFonts w:ascii="Garamond" w:hAnsi="Garamond"/>
        </w:rPr>
        <w:t>Arkan</w:t>
      </w:r>
      <w:r w:rsidR="00F20F07">
        <w:rPr>
          <w:rFonts w:ascii="Garamond" w:hAnsi="Garamond"/>
        </w:rPr>
        <w:t>sas GIS User Forum</w:t>
      </w:r>
      <w:r w:rsidR="00EE1A40">
        <w:rPr>
          <w:rFonts w:ascii="Garamond" w:hAnsi="Garamond"/>
        </w:rPr>
        <w:t xml:space="preserve"> Spring Meeting</w:t>
      </w:r>
      <w:r w:rsidR="00DA5DD2">
        <w:rPr>
          <w:rFonts w:ascii="Garamond" w:hAnsi="Garamond"/>
        </w:rPr>
        <w:t>, UALR, Little Rock, AR.</w:t>
      </w:r>
      <w:r w:rsidR="00F20F07">
        <w:rPr>
          <w:rFonts w:ascii="Garamond" w:hAnsi="Garamond"/>
        </w:rPr>
        <w:t xml:space="preserve"> (20 </w:t>
      </w:r>
      <w:r>
        <w:rPr>
          <w:rFonts w:ascii="Garamond" w:hAnsi="Garamond"/>
        </w:rPr>
        <w:t>Mar 2019)</w:t>
      </w:r>
    </w:p>
    <w:p w14:paraId="0692E47E" w14:textId="2976FE4B" w:rsidR="002037F5" w:rsidRDefault="002037F5" w:rsidP="002037F5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John W. Nowlin, “Updates to Agricultural Systems Tec</w:t>
      </w:r>
      <w:r w:rsidR="0053445D">
        <w:rPr>
          <w:rFonts w:ascii="Garamond" w:hAnsi="Garamond"/>
        </w:rPr>
        <w:t xml:space="preserve">hnology Curriculum” </w:t>
      </w:r>
      <w:r w:rsidR="0053445D" w:rsidRPr="0053445D">
        <w:rPr>
          <w:rFonts w:ascii="Garamond" w:hAnsi="Garamond"/>
        </w:rPr>
        <w:t xml:space="preserve">(presentation) </w:t>
      </w:r>
      <w:proofErr w:type="spellStart"/>
      <w:r w:rsidR="0053445D">
        <w:rPr>
          <w:rFonts w:ascii="Garamond" w:hAnsi="Garamond"/>
        </w:rPr>
        <w:t>Learn@State:Arkansas</w:t>
      </w:r>
      <w:proofErr w:type="spellEnd"/>
      <w:r w:rsidR="0053445D">
        <w:rPr>
          <w:rFonts w:ascii="Garamond" w:hAnsi="Garamond"/>
        </w:rPr>
        <w:t xml:space="preserve"> State University, Jonesboro, AR</w:t>
      </w:r>
      <w:r>
        <w:rPr>
          <w:rFonts w:ascii="Garamond" w:hAnsi="Garamond"/>
        </w:rPr>
        <w:t xml:space="preserve"> (</w:t>
      </w:r>
      <w:r w:rsidR="00F20F07">
        <w:rPr>
          <w:rFonts w:ascii="Garamond" w:hAnsi="Garamond"/>
        </w:rPr>
        <w:t xml:space="preserve">13 </w:t>
      </w:r>
      <w:r>
        <w:rPr>
          <w:rFonts w:ascii="Garamond" w:hAnsi="Garamond"/>
        </w:rPr>
        <w:t>Mar 2019)</w:t>
      </w:r>
    </w:p>
    <w:p w14:paraId="5F86CEE1" w14:textId="3129DE39" w:rsidR="00DA5DD2" w:rsidRDefault="00DA5DD2" w:rsidP="00DA5DD2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John W. Nowlin and Ahmed Hashem, “</w:t>
      </w:r>
      <w:r w:rsidRPr="00DA5DD2">
        <w:rPr>
          <w:rFonts w:ascii="Garamond" w:hAnsi="Garamond"/>
        </w:rPr>
        <w:t>Agricultural Systems Technology – New Curriculum, Unmanned Aircraft Systems in Agriculture</w:t>
      </w:r>
      <w:r>
        <w:rPr>
          <w:rFonts w:ascii="Garamond" w:hAnsi="Garamond"/>
        </w:rPr>
        <w:t>”</w:t>
      </w:r>
      <w:r w:rsidRPr="0053445D">
        <w:rPr>
          <w:rFonts w:ascii="Garamond" w:hAnsi="Garamond"/>
        </w:rPr>
        <w:t xml:space="preserve"> </w:t>
      </w:r>
      <w:r w:rsidR="0053445D" w:rsidRPr="0053445D">
        <w:rPr>
          <w:rFonts w:ascii="Garamond" w:hAnsi="Garamond"/>
        </w:rPr>
        <w:t xml:space="preserve">(presentation) </w:t>
      </w:r>
      <w:r w:rsidRPr="00DA5DD2">
        <w:rPr>
          <w:rFonts w:ascii="Garamond" w:hAnsi="Garamond"/>
        </w:rPr>
        <w:t>High School Teachers, Career and Leadership Development, Future Farmers of America, Arkansas State Univ</w:t>
      </w:r>
      <w:r w:rsidR="009039FF">
        <w:rPr>
          <w:rFonts w:ascii="Garamond" w:hAnsi="Garamond"/>
        </w:rPr>
        <w:t>ersity</w:t>
      </w:r>
      <w:r w:rsidRPr="00DA5DD2">
        <w:rPr>
          <w:rFonts w:ascii="Garamond" w:hAnsi="Garamond"/>
        </w:rPr>
        <w:t>, Jonesboro, AR</w:t>
      </w:r>
      <w:r>
        <w:rPr>
          <w:rFonts w:ascii="Garamond" w:hAnsi="Garamond"/>
        </w:rPr>
        <w:t xml:space="preserve"> (6 Mar 2019)</w:t>
      </w:r>
    </w:p>
    <w:p w14:paraId="0D79627B" w14:textId="289B1C3A" w:rsidR="00F20F07" w:rsidRDefault="00F20F07" w:rsidP="00F20F07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“From North Carolina Wine to Arkansas Rice, Geospatial Applications in Environmental Modeling &amp; </w:t>
      </w:r>
      <w:proofErr w:type="spellStart"/>
      <w:r>
        <w:rPr>
          <w:rFonts w:ascii="Garamond" w:hAnsi="Garamond"/>
        </w:rPr>
        <w:t>A-state</w:t>
      </w:r>
      <w:proofErr w:type="spellEnd"/>
      <w:r>
        <w:rPr>
          <w:rFonts w:ascii="Garamond" w:hAnsi="Garamond"/>
        </w:rPr>
        <w:t xml:space="preserve"> Agricultural Systems Technology Program</w:t>
      </w:r>
      <w:r w:rsidR="0053445D">
        <w:rPr>
          <w:rFonts w:ascii="Garamond" w:hAnsi="Garamond"/>
        </w:rPr>
        <w:t>” (presentation), University Rotary Club - Jonesboro, AR</w:t>
      </w:r>
      <w:r>
        <w:rPr>
          <w:rFonts w:ascii="Garamond" w:hAnsi="Garamond"/>
        </w:rPr>
        <w:t xml:space="preserve"> (21 Feb 2019)</w:t>
      </w:r>
    </w:p>
    <w:p w14:paraId="1EF54AA1" w14:textId="37AC1390" w:rsidR="00975C13" w:rsidRDefault="00324A70" w:rsidP="00224E80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Jessica L. Krob, Kyle D. Wilson, John W. Nowlin, Tina G Teague. </w:t>
      </w:r>
      <w:r w:rsidR="00975C13">
        <w:rPr>
          <w:rFonts w:ascii="Garamond" w:hAnsi="Garamond"/>
        </w:rPr>
        <w:t>“</w:t>
      </w:r>
      <w:r>
        <w:rPr>
          <w:rFonts w:ascii="Garamond" w:hAnsi="Garamond"/>
        </w:rPr>
        <w:t>Within Field Spatial Variability of Cotton Productivity Ass</w:t>
      </w:r>
      <w:r w:rsidR="004727C3">
        <w:rPr>
          <w:rFonts w:ascii="Garamond" w:hAnsi="Garamond"/>
        </w:rPr>
        <w:t>ociated with Soil Texture, Irrig</w:t>
      </w:r>
      <w:r>
        <w:rPr>
          <w:rFonts w:ascii="Garamond" w:hAnsi="Garamond"/>
        </w:rPr>
        <w:t xml:space="preserve">ation, and Pest Management Practices in Northeast Arkansas Field” (poster), </w:t>
      </w:r>
      <w:r w:rsidR="00B12D9D" w:rsidRPr="00B12D9D">
        <w:rPr>
          <w:rFonts w:ascii="Garamond" w:hAnsi="Garamond"/>
          <w:i/>
        </w:rPr>
        <w:t>Undergraduate Research Posters at the Arkansas State Capitol:</w:t>
      </w:r>
      <w:r w:rsidR="00B12D9D">
        <w:rPr>
          <w:rFonts w:ascii="Garamond" w:hAnsi="Garamond"/>
        </w:rPr>
        <w:t xml:space="preserve"> </w:t>
      </w:r>
      <w:r>
        <w:rPr>
          <w:rFonts w:ascii="Garamond" w:hAnsi="Garamond"/>
        </w:rPr>
        <w:t>Capitol Rotunda, Little Rock, AR (</w:t>
      </w:r>
      <w:r w:rsidR="00F20F07">
        <w:rPr>
          <w:rFonts w:ascii="Garamond" w:hAnsi="Garamond"/>
        </w:rPr>
        <w:t xml:space="preserve">20 </w:t>
      </w:r>
      <w:r>
        <w:rPr>
          <w:rFonts w:ascii="Garamond" w:hAnsi="Garamond"/>
        </w:rPr>
        <w:t>Feb 2019)</w:t>
      </w:r>
    </w:p>
    <w:p w14:paraId="12155A81" w14:textId="26768EEB" w:rsidR="00541DF7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</w:t>
      </w:r>
      <w:r w:rsidR="00012292">
        <w:rPr>
          <w:rFonts w:ascii="Garamond" w:hAnsi="Garamond"/>
        </w:rPr>
        <w:t>“</w:t>
      </w:r>
      <w:r w:rsidR="00012292" w:rsidRPr="00012292">
        <w:rPr>
          <w:rFonts w:ascii="Garamond" w:hAnsi="Garamond"/>
        </w:rPr>
        <w:t>Geographic Framework for Terroir and the Wine Region</w:t>
      </w:r>
      <w:r w:rsidR="00012292">
        <w:rPr>
          <w:rFonts w:ascii="Garamond" w:hAnsi="Garamond"/>
        </w:rPr>
        <w:t>” (poster), AAG Conference</w:t>
      </w:r>
      <w:r w:rsidR="00012292" w:rsidRPr="00B81846">
        <w:rPr>
          <w:rFonts w:ascii="Garamond" w:hAnsi="Garamond"/>
        </w:rPr>
        <w:t xml:space="preserve"> – </w:t>
      </w:r>
      <w:r w:rsidR="00012292">
        <w:rPr>
          <w:rFonts w:ascii="Garamond" w:hAnsi="Garamond"/>
        </w:rPr>
        <w:t>New Orleans, LA (</w:t>
      </w:r>
      <w:r w:rsidR="00F20F07">
        <w:rPr>
          <w:rFonts w:ascii="Garamond" w:hAnsi="Garamond"/>
        </w:rPr>
        <w:t xml:space="preserve">11 </w:t>
      </w:r>
      <w:r w:rsidR="00012292">
        <w:rPr>
          <w:rFonts w:ascii="Garamond" w:hAnsi="Garamond"/>
        </w:rPr>
        <w:t>Apr 2018)</w:t>
      </w:r>
    </w:p>
    <w:p w14:paraId="51185414" w14:textId="5CA3D0A2" w:rsidR="00541DF7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</w:t>
      </w:r>
      <w:r w:rsidR="00541DF7">
        <w:rPr>
          <w:rFonts w:ascii="Garamond" w:hAnsi="Garamond"/>
        </w:rPr>
        <w:t>“</w:t>
      </w:r>
      <w:r w:rsidR="00541DF7" w:rsidRPr="00541DF7">
        <w:rPr>
          <w:rFonts w:ascii="Garamond" w:hAnsi="Garamond"/>
        </w:rPr>
        <w:t>Winegrape Variety Zones in the Southeastern U.S.</w:t>
      </w:r>
      <w:r w:rsidR="00730D35">
        <w:rPr>
          <w:rFonts w:ascii="Garamond" w:hAnsi="Garamond"/>
        </w:rPr>
        <w:t>” (paper), SEDAAG</w:t>
      </w:r>
      <w:r w:rsidR="00730D35">
        <w:t xml:space="preserve"> – </w:t>
      </w:r>
      <w:r w:rsidR="00541DF7">
        <w:rPr>
          <w:rFonts w:ascii="Garamond" w:hAnsi="Garamond"/>
        </w:rPr>
        <w:t>Starkville, MS (</w:t>
      </w:r>
      <w:r w:rsidR="00F20F07">
        <w:rPr>
          <w:rFonts w:ascii="Garamond" w:hAnsi="Garamond"/>
        </w:rPr>
        <w:t xml:space="preserve">20 </w:t>
      </w:r>
      <w:r w:rsidR="00541DF7">
        <w:rPr>
          <w:rFonts w:ascii="Garamond" w:hAnsi="Garamond"/>
        </w:rPr>
        <w:t>Nov 2017)</w:t>
      </w:r>
    </w:p>
    <w:p w14:paraId="134AD51C" w14:textId="6EDCF177" w:rsidR="009F7111" w:rsidRPr="00B81846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 and Rick L. Bunch. </w:t>
      </w:r>
      <w:r w:rsidR="009F7111" w:rsidRPr="00B81846">
        <w:rPr>
          <w:rFonts w:ascii="Garamond" w:hAnsi="Garamond"/>
        </w:rPr>
        <w:t>“New Pierce’s Disease Resistant Grape Varieties: The Implications for the Southeastern U.S. Wine Industry”</w:t>
      </w:r>
      <w:r w:rsidR="005D7F13" w:rsidRPr="00B81846">
        <w:rPr>
          <w:rFonts w:ascii="Garamond" w:hAnsi="Garamond"/>
        </w:rPr>
        <w:t xml:space="preserve"> (paper), AAG Conference</w:t>
      </w:r>
      <w:r w:rsidR="00AA334D" w:rsidRPr="00B81846">
        <w:rPr>
          <w:rFonts w:ascii="Garamond" w:hAnsi="Garamond"/>
        </w:rPr>
        <w:t xml:space="preserve"> – </w:t>
      </w:r>
      <w:r w:rsidR="005D7F13" w:rsidRPr="00B81846">
        <w:rPr>
          <w:rFonts w:ascii="Garamond" w:hAnsi="Garamond"/>
        </w:rPr>
        <w:t>Boston, MA (</w:t>
      </w:r>
      <w:r w:rsidR="006E4D72">
        <w:rPr>
          <w:rFonts w:ascii="Garamond" w:hAnsi="Garamond"/>
        </w:rPr>
        <w:t xml:space="preserve">5 </w:t>
      </w:r>
      <w:r w:rsidR="005D7F13" w:rsidRPr="00B81846">
        <w:rPr>
          <w:rFonts w:ascii="Garamond" w:hAnsi="Garamond"/>
        </w:rPr>
        <w:t>Apr 2017)</w:t>
      </w:r>
    </w:p>
    <w:p w14:paraId="12B3B25E" w14:textId="27FD3D4C" w:rsidR="00CD0C87" w:rsidRPr="00D467FE" w:rsidRDefault="0053445D" w:rsidP="00CD0C87">
      <w:pPr>
        <w:ind w:left="432" w:hanging="432"/>
        <w:rPr>
          <w:rFonts w:ascii="Garamond" w:hAnsi="Garamond"/>
          <w:spacing w:val="-2"/>
        </w:rPr>
      </w:pPr>
      <w:r>
        <w:rPr>
          <w:rFonts w:ascii="Garamond" w:hAnsi="Garamond"/>
        </w:rPr>
        <w:t xml:space="preserve">John W. Nowlin. </w:t>
      </w:r>
      <w:r w:rsidR="00CD0C87" w:rsidRPr="00D467FE">
        <w:rPr>
          <w:rFonts w:ascii="Garamond" w:hAnsi="Garamond"/>
          <w:spacing w:val="-2"/>
        </w:rPr>
        <w:t>“Viticultural Site Selection Effectiveness in North Carolina: Contrasting Cooperative Extension Gu</w:t>
      </w:r>
      <w:r w:rsidR="005D7F13" w:rsidRPr="00D467FE">
        <w:rPr>
          <w:rFonts w:ascii="Garamond" w:hAnsi="Garamond"/>
          <w:spacing w:val="-2"/>
        </w:rPr>
        <w:t>idance and Wine Grower Behavior</w:t>
      </w:r>
      <w:r w:rsidR="00CD0C87" w:rsidRPr="00D467FE">
        <w:rPr>
          <w:rFonts w:ascii="Garamond" w:hAnsi="Garamond"/>
          <w:spacing w:val="-2"/>
        </w:rPr>
        <w:t>”</w:t>
      </w:r>
      <w:r w:rsidR="00730D35">
        <w:rPr>
          <w:rFonts w:ascii="Garamond" w:hAnsi="Garamond"/>
          <w:spacing w:val="-2"/>
        </w:rPr>
        <w:t xml:space="preserve"> (paper), SEDAAG </w:t>
      </w:r>
      <w:r w:rsidR="00730D35">
        <w:t xml:space="preserve">– </w:t>
      </w:r>
      <w:r w:rsidR="005D7F13" w:rsidRPr="00D467FE">
        <w:rPr>
          <w:rFonts w:ascii="Garamond" w:hAnsi="Garamond"/>
          <w:spacing w:val="-2"/>
        </w:rPr>
        <w:t>Columbia, SC</w:t>
      </w:r>
      <w:r w:rsidR="00572DF6" w:rsidRPr="00D467FE">
        <w:rPr>
          <w:rFonts w:ascii="Garamond" w:hAnsi="Garamond"/>
          <w:spacing w:val="-2"/>
        </w:rPr>
        <w:t xml:space="preserve"> (</w:t>
      </w:r>
      <w:r w:rsidR="006E4D72">
        <w:rPr>
          <w:rFonts w:ascii="Garamond" w:hAnsi="Garamond"/>
          <w:spacing w:val="-2"/>
        </w:rPr>
        <w:t xml:space="preserve">21 </w:t>
      </w:r>
      <w:r w:rsidR="00572DF6" w:rsidRPr="00D467FE">
        <w:rPr>
          <w:rFonts w:ascii="Garamond" w:hAnsi="Garamond"/>
          <w:spacing w:val="-2"/>
        </w:rPr>
        <w:t>Nov 2016)</w:t>
      </w:r>
    </w:p>
    <w:p w14:paraId="72F98C5A" w14:textId="58074193" w:rsidR="00685BEA" w:rsidRPr="00B81846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</w:t>
      </w:r>
      <w:r w:rsidR="00685BEA" w:rsidRPr="00B81846">
        <w:rPr>
          <w:rFonts w:ascii="Garamond" w:hAnsi="Garamond"/>
        </w:rPr>
        <w:t>“Geography of Wine in North Carolina: Geospatial Concepts Applied to Physical Terroir”</w:t>
      </w:r>
      <w:r w:rsidR="005D7F13" w:rsidRPr="00B81846">
        <w:rPr>
          <w:rFonts w:ascii="Garamond" w:hAnsi="Garamond"/>
        </w:rPr>
        <w:t xml:space="preserve"> </w:t>
      </w:r>
      <w:r w:rsidR="000F75C4" w:rsidRPr="00B81846">
        <w:rPr>
          <w:rFonts w:ascii="Garamond" w:hAnsi="Garamond"/>
        </w:rPr>
        <w:t>(poster &amp; paper</w:t>
      </w:r>
      <w:r w:rsidR="005D7F13" w:rsidRPr="00B81846">
        <w:rPr>
          <w:rFonts w:ascii="Garamond" w:hAnsi="Garamond"/>
        </w:rPr>
        <w:t>)</w:t>
      </w:r>
      <w:r w:rsidR="000F75C4" w:rsidRPr="00B81846">
        <w:rPr>
          <w:rFonts w:ascii="Garamond" w:hAnsi="Garamond"/>
        </w:rPr>
        <w:t>,</w:t>
      </w:r>
      <w:r w:rsidR="005D7F13" w:rsidRPr="00B81846">
        <w:rPr>
          <w:rFonts w:ascii="Garamond" w:hAnsi="Garamond"/>
        </w:rPr>
        <w:t xml:space="preserve"> XI International Terroir Congress </w:t>
      </w:r>
      <w:r w:rsidR="00404602" w:rsidRPr="00B81846">
        <w:rPr>
          <w:rFonts w:ascii="Garamond" w:hAnsi="Garamond"/>
        </w:rPr>
        <w:t xml:space="preserve">– </w:t>
      </w:r>
      <w:proofErr w:type="spellStart"/>
      <w:r w:rsidR="005D7F13" w:rsidRPr="00B81846">
        <w:rPr>
          <w:rFonts w:ascii="Garamond" w:hAnsi="Garamond"/>
        </w:rPr>
        <w:t>McMinville</w:t>
      </w:r>
      <w:proofErr w:type="spellEnd"/>
      <w:r w:rsidR="005D7F13" w:rsidRPr="00B81846">
        <w:rPr>
          <w:rFonts w:ascii="Garamond" w:hAnsi="Garamond"/>
        </w:rPr>
        <w:t>, OR (</w:t>
      </w:r>
      <w:r w:rsidR="006E4D72">
        <w:rPr>
          <w:rFonts w:ascii="Garamond" w:hAnsi="Garamond"/>
        </w:rPr>
        <w:t xml:space="preserve">14 </w:t>
      </w:r>
      <w:r w:rsidR="005D7F13" w:rsidRPr="00B81846">
        <w:rPr>
          <w:rFonts w:ascii="Garamond" w:hAnsi="Garamond"/>
        </w:rPr>
        <w:t>July 2016</w:t>
      </w:r>
      <w:r w:rsidR="00685BEA" w:rsidRPr="00B81846">
        <w:rPr>
          <w:rFonts w:ascii="Garamond" w:hAnsi="Garamond"/>
        </w:rPr>
        <w:t>)</w:t>
      </w:r>
    </w:p>
    <w:p w14:paraId="591D5256" w14:textId="5700674C" w:rsidR="00D36B42" w:rsidRPr="00B81846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Rick Bunch, John W. Nowlin, Matthew Balentine. </w:t>
      </w:r>
      <w:r w:rsidR="00D36B42" w:rsidRPr="00B81846">
        <w:rPr>
          <w:rFonts w:ascii="Garamond" w:hAnsi="Garamond"/>
        </w:rPr>
        <w:t>GIS Workshop with Guilford County Sch</w:t>
      </w:r>
      <w:r w:rsidR="005D7F13" w:rsidRPr="00B81846">
        <w:rPr>
          <w:rFonts w:ascii="Garamond" w:hAnsi="Garamond"/>
        </w:rPr>
        <w:t>ools Employees, Greensboro, NC (</w:t>
      </w:r>
      <w:r w:rsidR="006E4D72">
        <w:rPr>
          <w:rFonts w:ascii="Garamond" w:hAnsi="Garamond"/>
        </w:rPr>
        <w:t xml:space="preserve">23-27 May </w:t>
      </w:r>
      <w:r w:rsidR="005D7F13" w:rsidRPr="00B81846">
        <w:rPr>
          <w:rFonts w:ascii="Garamond" w:hAnsi="Garamond"/>
        </w:rPr>
        <w:t>2016)</w:t>
      </w:r>
    </w:p>
    <w:p w14:paraId="598115B7" w14:textId="1DFA190D" w:rsidR="00685BEA" w:rsidRPr="00B81846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</w:t>
      </w:r>
      <w:r w:rsidR="00685BEA" w:rsidRPr="00B81846">
        <w:rPr>
          <w:rFonts w:ascii="Garamond" w:hAnsi="Garamond"/>
        </w:rPr>
        <w:t>“North Car</w:t>
      </w:r>
      <w:r w:rsidR="005D7F13" w:rsidRPr="00B81846">
        <w:rPr>
          <w:rFonts w:ascii="Garamond" w:hAnsi="Garamond"/>
        </w:rPr>
        <w:t>olina Terroir(s)” (paper) AAG Conference</w:t>
      </w:r>
      <w:r w:rsidR="00AA334D" w:rsidRPr="00B81846">
        <w:rPr>
          <w:rFonts w:ascii="Garamond" w:hAnsi="Garamond"/>
        </w:rPr>
        <w:t xml:space="preserve"> – </w:t>
      </w:r>
      <w:r w:rsidR="005D7F13" w:rsidRPr="00B81846">
        <w:rPr>
          <w:rFonts w:ascii="Garamond" w:hAnsi="Garamond"/>
        </w:rPr>
        <w:t>San Francisco, CA (</w:t>
      </w:r>
      <w:r w:rsidR="00657639">
        <w:rPr>
          <w:rFonts w:ascii="Garamond" w:hAnsi="Garamond"/>
        </w:rPr>
        <w:t>31 Mar</w:t>
      </w:r>
      <w:r w:rsidR="005D7F13" w:rsidRPr="00B81846">
        <w:rPr>
          <w:rFonts w:ascii="Garamond" w:hAnsi="Garamond"/>
        </w:rPr>
        <w:t xml:space="preserve"> 2016)</w:t>
      </w:r>
    </w:p>
    <w:p w14:paraId="32B64C50" w14:textId="650DEFD2" w:rsidR="00685BEA" w:rsidRPr="00B81846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</w:t>
      </w:r>
      <w:r w:rsidR="00685BEA" w:rsidRPr="00B81846">
        <w:rPr>
          <w:rFonts w:ascii="Garamond" w:hAnsi="Garamond"/>
        </w:rPr>
        <w:t>“Boundary Interpretations of American Viticultu</w:t>
      </w:r>
      <w:r w:rsidR="000F75C4" w:rsidRPr="00B81846">
        <w:rPr>
          <w:rFonts w:ascii="Garamond" w:hAnsi="Garamond"/>
        </w:rPr>
        <w:t>ral Areas within North Carolina</w:t>
      </w:r>
      <w:r w:rsidR="00685BEA" w:rsidRPr="00B81846">
        <w:rPr>
          <w:rFonts w:ascii="Garamond" w:hAnsi="Garamond"/>
        </w:rPr>
        <w:t>”</w:t>
      </w:r>
      <w:r w:rsidR="005D7F13" w:rsidRPr="00B81846">
        <w:rPr>
          <w:rFonts w:ascii="Garamond" w:hAnsi="Garamond"/>
        </w:rPr>
        <w:t xml:space="preserve"> (paper)</w:t>
      </w:r>
      <w:r w:rsidR="000F75C4" w:rsidRPr="00B81846">
        <w:rPr>
          <w:rFonts w:ascii="Garamond" w:hAnsi="Garamond"/>
        </w:rPr>
        <w:t>,</w:t>
      </w:r>
      <w:r w:rsidR="005D7F13" w:rsidRPr="00B81846">
        <w:rPr>
          <w:rFonts w:ascii="Garamond" w:hAnsi="Garamond"/>
        </w:rPr>
        <w:t xml:space="preserve"> </w:t>
      </w:r>
      <w:r w:rsidR="00404602" w:rsidRPr="00B81846">
        <w:rPr>
          <w:rFonts w:ascii="Garamond" w:hAnsi="Garamond"/>
        </w:rPr>
        <w:t xml:space="preserve">SEDAAG Conference – </w:t>
      </w:r>
      <w:r w:rsidR="005D7F13" w:rsidRPr="00B81846">
        <w:rPr>
          <w:rFonts w:ascii="Garamond" w:hAnsi="Garamond"/>
        </w:rPr>
        <w:t>Pensacola, FL (</w:t>
      </w:r>
      <w:r w:rsidR="00657639">
        <w:rPr>
          <w:rFonts w:ascii="Garamond" w:hAnsi="Garamond"/>
        </w:rPr>
        <w:t xml:space="preserve">24 </w:t>
      </w:r>
      <w:r w:rsidR="005D7F13" w:rsidRPr="00B81846">
        <w:rPr>
          <w:rFonts w:ascii="Garamond" w:hAnsi="Garamond"/>
        </w:rPr>
        <w:t>Nov 2015)</w:t>
      </w:r>
    </w:p>
    <w:p w14:paraId="169A6C9C" w14:textId="78D58607" w:rsidR="00685BEA" w:rsidRPr="00B81846" w:rsidRDefault="0053445D" w:rsidP="00685BEA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</w:t>
      </w:r>
      <w:r w:rsidR="00685BEA" w:rsidRPr="00B81846">
        <w:rPr>
          <w:rFonts w:ascii="Garamond" w:hAnsi="Garamond"/>
        </w:rPr>
        <w:t>“North Carolina Viticultural Geography Considerations in Site Suitability”</w:t>
      </w:r>
      <w:r w:rsidR="005D7F13" w:rsidRPr="00B81846">
        <w:rPr>
          <w:rFonts w:ascii="Garamond" w:hAnsi="Garamond"/>
        </w:rPr>
        <w:t xml:space="preserve"> (student paper competition</w:t>
      </w:r>
      <w:r w:rsidR="000F75C4" w:rsidRPr="00B81846">
        <w:rPr>
          <w:rFonts w:ascii="Garamond" w:hAnsi="Garamond"/>
        </w:rPr>
        <w:t xml:space="preserve"> </w:t>
      </w:r>
      <w:r w:rsidR="00404602" w:rsidRPr="00B81846">
        <w:rPr>
          <w:rFonts w:ascii="Garamond" w:hAnsi="Garamond"/>
        </w:rPr>
        <w:t xml:space="preserve">– </w:t>
      </w:r>
      <w:r w:rsidR="000F75C4" w:rsidRPr="00B81846">
        <w:rPr>
          <w:rFonts w:ascii="Garamond" w:hAnsi="Garamond"/>
          <w:i/>
        </w:rPr>
        <w:t>won second place)</w:t>
      </w:r>
      <w:r w:rsidR="00685BEA" w:rsidRPr="00B81846">
        <w:rPr>
          <w:rFonts w:ascii="Garamond" w:hAnsi="Garamond"/>
        </w:rPr>
        <w:t>;</w:t>
      </w:r>
      <w:r w:rsidR="005D7F13" w:rsidRPr="00B81846">
        <w:rPr>
          <w:rFonts w:ascii="Garamond" w:hAnsi="Garamond"/>
        </w:rPr>
        <w:t xml:space="preserve"> </w:t>
      </w:r>
      <w:r w:rsidR="00404602" w:rsidRPr="00B81846">
        <w:rPr>
          <w:rFonts w:ascii="Garamond" w:hAnsi="Garamond"/>
        </w:rPr>
        <w:t xml:space="preserve">AAG Conference – </w:t>
      </w:r>
      <w:r w:rsidR="005D7F13" w:rsidRPr="00B81846">
        <w:rPr>
          <w:rFonts w:ascii="Garamond" w:hAnsi="Garamond"/>
        </w:rPr>
        <w:t xml:space="preserve">Chicago, IL </w:t>
      </w:r>
      <w:r w:rsidR="000F75C4" w:rsidRPr="00B81846">
        <w:rPr>
          <w:rFonts w:ascii="Garamond" w:hAnsi="Garamond"/>
        </w:rPr>
        <w:t>(</w:t>
      </w:r>
      <w:r w:rsidR="00657639">
        <w:rPr>
          <w:rFonts w:ascii="Garamond" w:hAnsi="Garamond"/>
        </w:rPr>
        <w:t xml:space="preserve">22 </w:t>
      </w:r>
      <w:r w:rsidR="000F75C4" w:rsidRPr="00B81846">
        <w:rPr>
          <w:rFonts w:ascii="Garamond" w:hAnsi="Garamond"/>
        </w:rPr>
        <w:t>Apr 2015)</w:t>
      </w:r>
    </w:p>
    <w:p w14:paraId="3D456474" w14:textId="0B0E0FC5" w:rsidR="00685BEA" w:rsidRPr="00B81846" w:rsidRDefault="00780DDF" w:rsidP="00685BEA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 xml:space="preserve"> </w:t>
      </w:r>
      <w:r w:rsidR="0053445D">
        <w:rPr>
          <w:rFonts w:ascii="Garamond" w:hAnsi="Garamond"/>
        </w:rPr>
        <w:t xml:space="preserve">John W. Nowlin. </w:t>
      </w:r>
      <w:r w:rsidRPr="00B81846">
        <w:rPr>
          <w:rFonts w:ascii="Garamond" w:hAnsi="Garamond"/>
        </w:rPr>
        <w:t>“</w:t>
      </w:r>
      <w:r w:rsidR="00685BEA" w:rsidRPr="00B81846">
        <w:rPr>
          <w:rFonts w:ascii="Garamond" w:hAnsi="Garamond"/>
        </w:rPr>
        <w:t xml:space="preserve">North Carolina </w:t>
      </w:r>
      <w:r w:rsidRPr="00B81846">
        <w:rPr>
          <w:rFonts w:ascii="Garamond" w:hAnsi="Garamond"/>
        </w:rPr>
        <w:t>V</w:t>
      </w:r>
      <w:r w:rsidR="00685BEA" w:rsidRPr="00B81846">
        <w:rPr>
          <w:rFonts w:ascii="Garamond" w:hAnsi="Garamond"/>
        </w:rPr>
        <w:t xml:space="preserve">iticultural </w:t>
      </w:r>
      <w:r w:rsidRPr="00B81846">
        <w:rPr>
          <w:rFonts w:ascii="Garamond" w:hAnsi="Garamond"/>
        </w:rPr>
        <w:t>S</w:t>
      </w:r>
      <w:r w:rsidR="00685BEA" w:rsidRPr="00B81846">
        <w:rPr>
          <w:rFonts w:ascii="Garamond" w:hAnsi="Garamond"/>
        </w:rPr>
        <w:t xml:space="preserve">ite </w:t>
      </w:r>
      <w:r w:rsidRPr="00B81846">
        <w:rPr>
          <w:rFonts w:ascii="Garamond" w:hAnsi="Garamond"/>
        </w:rPr>
        <w:t>S</w:t>
      </w:r>
      <w:r w:rsidR="00685BEA" w:rsidRPr="00B81846">
        <w:rPr>
          <w:rFonts w:ascii="Garamond" w:hAnsi="Garamond"/>
        </w:rPr>
        <w:t>uitability</w:t>
      </w:r>
      <w:r w:rsidRPr="00B81846">
        <w:rPr>
          <w:rFonts w:ascii="Garamond" w:hAnsi="Garamond"/>
        </w:rPr>
        <w:t>”</w:t>
      </w:r>
      <w:r w:rsidR="000F75C4" w:rsidRPr="00B81846">
        <w:rPr>
          <w:rFonts w:ascii="Garamond" w:hAnsi="Garamond"/>
        </w:rPr>
        <w:t xml:space="preserve"> (presentation) NC Wine Growers As</w:t>
      </w:r>
      <w:r w:rsidR="00404602" w:rsidRPr="00B81846">
        <w:rPr>
          <w:rFonts w:ascii="Garamond" w:hAnsi="Garamond"/>
        </w:rPr>
        <w:t xml:space="preserve">sociation (NCWA) Annual Meeting – </w:t>
      </w:r>
      <w:r w:rsidR="000F75C4" w:rsidRPr="00B81846">
        <w:rPr>
          <w:rFonts w:ascii="Garamond" w:hAnsi="Garamond"/>
        </w:rPr>
        <w:t>Winston-Salem, NC (Feb 2015)</w:t>
      </w:r>
    </w:p>
    <w:p w14:paraId="7AB3CB52" w14:textId="67333671" w:rsidR="00D467FE" w:rsidRDefault="0053445D" w:rsidP="00404602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John W. Nowlin. </w:t>
      </w:r>
      <w:r w:rsidR="000F75C4" w:rsidRPr="00B81846">
        <w:rPr>
          <w:rFonts w:ascii="Garamond" w:hAnsi="Garamond"/>
        </w:rPr>
        <w:t>“</w:t>
      </w:r>
      <w:r w:rsidR="00685BEA" w:rsidRPr="00B81846">
        <w:rPr>
          <w:rFonts w:ascii="Garamond" w:hAnsi="Garamond"/>
        </w:rPr>
        <w:t xml:space="preserve">A Mesoscale Geophysical Capability/Suitability Model for </w:t>
      </w:r>
      <w:proofErr w:type="spellStart"/>
      <w:r w:rsidR="00685BEA" w:rsidRPr="00B81846">
        <w:rPr>
          <w:rFonts w:ascii="Garamond" w:hAnsi="Garamond"/>
          <w:i/>
        </w:rPr>
        <w:t>Vitis</w:t>
      </w:r>
      <w:proofErr w:type="spellEnd"/>
      <w:r w:rsidR="00685BEA" w:rsidRPr="00B81846">
        <w:rPr>
          <w:rFonts w:ascii="Garamond" w:hAnsi="Garamond"/>
          <w:i/>
        </w:rPr>
        <w:t xml:space="preserve"> vinifera</w:t>
      </w:r>
      <w:r w:rsidR="00685BEA" w:rsidRPr="00B81846">
        <w:rPr>
          <w:rFonts w:ascii="Garamond" w:hAnsi="Garamond"/>
        </w:rPr>
        <w:t xml:space="preserve"> Vineyard Site Selection in the North Carolina Piedmont Triad Region, Case Study: Rockingham Co. NC.”</w:t>
      </w:r>
      <w:r w:rsidR="000F75C4" w:rsidRPr="00B81846">
        <w:rPr>
          <w:rFonts w:ascii="Garamond" w:hAnsi="Garamond"/>
        </w:rPr>
        <w:t xml:space="preserve"> </w:t>
      </w:r>
    </w:p>
    <w:p w14:paraId="778BF419" w14:textId="252304EA" w:rsidR="00404602" w:rsidRPr="00B81846" w:rsidRDefault="00404602" w:rsidP="00D467FE">
      <w:pPr>
        <w:ind w:left="432"/>
        <w:rPr>
          <w:rFonts w:ascii="Garamond" w:hAnsi="Garamond"/>
        </w:rPr>
      </w:pPr>
      <w:r w:rsidRPr="00B81846">
        <w:rPr>
          <w:rFonts w:ascii="Garamond" w:hAnsi="Garamond"/>
        </w:rPr>
        <w:t>(poster), 2013 Graduate Research EXPO, UNCG (</w:t>
      </w:r>
      <w:r w:rsidR="00657639">
        <w:rPr>
          <w:rFonts w:ascii="Garamond" w:hAnsi="Garamond"/>
        </w:rPr>
        <w:t xml:space="preserve">13 Mar </w:t>
      </w:r>
      <w:r w:rsidRPr="00B81846">
        <w:rPr>
          <w:rFonts w:ascii="Garamond" w:hAnsi="Garamond"/>
        </w:rPr>
        <w:t>2013)</w:t>
      </w:r>
    </w:p>
    <w:p w14:paraId="7B448727" w14:textId="75C94E40" w:rsidR="00404602" w:rsidRPr="00B81846" w:rsidRDefault="00404602" w:rsidP="00D467FE">
      <w:pPr>
        <w:ind w:left="990" w:hanging="558"/>
        <w:rPr>
          <w:rFonts w:ascii="Garamond" w:hAnsi="Garamond"/>
        </w:rPr>
      </w:pPr>
      <w:r w:rsidRPr="00B81846">
        <w:rPr>
          <w:rFonts w:ascii="Garamond" w:hAnsi="Garamond"/>
        </w:rPr>
        <w:t>(paper), American Society of</w:t>
      </w:r>
      <w:r w:rsidR="00AA334D" w:rsidRPr="00B81846">
        <w:rPr>
          <w:rFonts w:ascii="Garamond" w:hAnsi="Garamond"/>
        </w:rPr>
        <w:t xml:space="preserve"> Enologists and Viticulturists</w:t>
      </w:r>
      <w:r w:rsidRPr="00B81846">
        <w:rPr>
          <w:rFonts w:ascii="Garamond" w:hAnsi="Garamond"/>
        </w:rPr>
        <w:t xml:space="preserve"> Eastern Section </w:t>
      </w:r>
      <w:r w:rsidR="00657639">
        <w:rPr>
          <w:rFonts w:ascii="Garamond" w:hAnsi="Garamond"/>
        </w:rPr>
        <w:t>38</w:t>
      </w:r>
      <w:r w:rsidR="00657639" w:rsidRPr="00657639">
        <w:rPr>
          <w:rFonts w:ascii="Garamond" w:hAnsi="Garamond"/>
          <w:vertAlign w:val="superscript"/>
        </w:rPr>
        <w:t>th</w:t>
      </w:r>
      <w:r w:rsidR="00657639">
        <w:rPr>
          <w:rFonts w:ascii="Garamond" w:hAnsi="Garamond"/>
        </w:rPr>
        <w:t xml:space="preserve"> </w:t>
      </w:r>
      <w:r w:rsidRPr="00B81846">
        <w:rPr>
          <w:rFonts w:ascii="Garamond" w:hAnsi="Garamond"/>
        </w:rPr>
        <w:t>Conference</w:t>
      </w:r>
      <w:r w:rsidR="00AA334D" w:rsidRPr="00B81846">
        <w:rPr>
          <w:rFonts w:ascii="Garamond" w:hAnsi="Garamond"/>
        </w:rPr>
        <w:t xml:space="preserve"> –</w:t>
      </w:r>
      <w:r w:rsidRPr="00B81846">
        <w:rPr>
          <w:rFonts w:ascii="Garamond" w:hAnsi="Garamond"/>
        </w:rPr>
        <w:t>Winston-Salem, NC (</w:t>
      </w:r>
      <w:r w:rsidR="00657639">
        <w:rPr>
          <w:rFonts w:ascii="Garamond" w:hAnsi="Garamond"/>
        </w:rPr>
        <w:t xml:space="preserve">18 </w:t>
      </w:r>
      <w:r w:rsidR="00F03A93" w:rsidRPr="00B81846">
        <w:rPr>
          <w:rFonts w:ascii="Garamond" w:hAnsi="Garamond"/>
        </w:rPr>
        <w:t xml:space="preserve">July </w:t>
      </w:r>
      <w:r w:rsidRPr="00B81846">
        <w:rPr>
          <w:rFonts w:ascii="Garamond" w:hAnsi="Garamond"/>
        </w:rPr>
        <w:t>2013)</w:t>
      </w:r>
    </w:p>
    <w:p w14:paraId="0440634C" w14:textId="3B551D98" w:rsidR="00685BEA" w:rsidRPr="00B81846" w:rsidRDefault="000F75C4" w:rsidP="00D467FE">
      <w:pPr>
        <w:ind w:firstLine="432"/>
        <w:rPr>
          <w:rFonts w:ascii="Garamond" w:hAnsi="Garamond"/>
        </w:rPr>
      </w:pPr>
      <w:r w:rsidRPr="00B81846">
        <w:rPr>
          <w:rFonts w:ascii="Garamond" w:hAnsi="Garamond"/>
        </w:rPr>
        <w:t>(paper), SEDAAG Conference</w:t>
      </w:r>
      <w:r w:rsidR="00AA334D" w:rsidRPr="00B81846">
        <w:rPr>
          <w:rFonts w:ascii="Garamond" w:hAnsi="Garamond"/>
        </w:rPr>
        <w:t xml:space="preserve"> – </w:t>
      </w:r>
      <w:r w:rsidRPr="00B81846">
        <w:rPr>
          <w:rFonts w:ascii="Garamond" w:hAnsi="Garamond"/>
        </w:rPr>
        <w:t>Roanoke, VA (</w:t>
      </w:r>
      <w:r w:rsidR="00657639">
        <w:rPr>
          <w:rFonts w:ascii="Garamond" w:hAnsi="Garamond"/>
        </w:rPr>
        <w:t xml:space="preserve">24 </w:t>
      </w:r>
      <w:r w:rsidR="00F03A93" w:rsidRPr="00B81846">
        <w:rPr>
          <w:rFonts w:ascii="Garamond" w:hAnsi="Garamond"/>
        </w:rPr>
        <w:t xml:space="preserve">Nov </w:t>
      </w:r>
      <w:r w:rsidRPr="00B81846">
        <w:rPr>
          <w:rFonts w:ascii="Garamond" w:hAnsi="Garamond"/>
        </w:rPr>
        <w:t>2013)</w:t>
      </w:r>
    </w:p>
    <w:p w14:paraId="16229C15" w14:textId="56B1E26F" w:rsidR="000F75C4" w:rsidRDefault="00404602" w:rsidP="006736FA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 xml:space="preserve"> </w:t>
      </w:r>
      <w:r w:rsidR="0053445D">
        <w:rPr>
          <w:rFonts w:ascii="Garamond" w:hAnsi="Garamond"/>
        </w:rPr>
        <w:t xml:space="preserve">John W. Nowlin. </w:t>
      </w:r>
      <w:r w:rsidR="00685BEA" w:rsidRPr="00B81846">
        <w:rPr>
          <w:rFonts w:ascii="Garamond" w:hAnsi="Garamond"/>
        </w:rPr>
        <w:t>“Pierce's Disease Risk within Yadkin Valley AVA of North Carolina: A GIS Approach to Climate Change and Implications o</w:t>
      </w:r>
      <w:r w:rsidR="00D467FE">
        <w:rPr>
          <w:rFonts w:ascii="Garamond" w:hAnsi="Garamond"/>
        </w:rPr>
        <w:t>f</w:t>
      </w:r>
      <w:r w:rsidR="00685BEA" w:rsidRPr="00B81846">
        <w:rPr>
          <w:rFonts w:ascii="Garamond" w:hAnsi="Garamond"/>
        </w:rPr>
        <w:t xml:space="preserve"> Risk: 1972 to 1997 &amp; 1997 to 2005”</w:t>
      </w:r>
      <w:r w:rsidR="000F75C4" w:rsidRPr="00B81846">
        <w:rPr>
          <w:rFonts w:ascii="Garamond" w:hAnsi="Garamond"/>
        </w:rPr>
        <w:t xml:space="preserve"> (poster)</w:t>
      </w:r>
      <w:r w:rsidR="00572DF6" w:rsidRPr="00B81846">
        <w:rPr>
          <w:rFonts w:ascii="Garamond" w:hAnsi="Garamond"/>
        </w:rPr>
        <w:t>,</w:t>
      </w:r>
      <w:r w:rsidR="000F75C4" w:rsidRPr="00B81846">
        <w:rPr>
          <w:rFonts w:ascii="Garamond" w:hAnsi="Garamond"/>
        </w:rPr>
        <w:t xml:space="preserve"> SEDAAG Conference</w:t>
      </w:r>
      <w:r w:rsidR="00AA334D" w:rsidRPr="00B81846">
        <w:rPr>
          <w:rFonts w:ascii="Garamond" w:hAnsi="Garamond"/>
        </w:rPr>
        <w:t xml:space="preserve"> – </w:t>
      </w:r>
      <w:r w:rsidR="000F75C4" w:rsidRPr="00B81846">
        <w:rPr>
          <w:rFonts w:ascii="Garamond" w:hAnsi="Garamond"/>
        </w:rPr>
        <w:t>Asheville, NC (</w:t>
      </w:r>
      <w:r w:rsidR="00657639">
        <w:rPr>
          <w:rFonts w:ascii="Garamond" w:hAnsi="Garamond"/>
        </w:rPr>
        <w:t xml:space="preserve">20 </w:t>
      </w:r>
      <w:r w:rsidR="00572DF6" w:rsidRPr="00B81846">
        <w:rPr>
          <w:rFonts w:ascii="Garamond" w:hAnsi="Garamond"/>
        </w:rPr>
        <w:t xml:space="preserve">Nov </w:t>
      </w:r>
      <w:r w:rsidR="000F75C4" w:rsidRPr="00B81846">
        <w:rPr>
          <w:rFonts w:ascii="Garamond" w:hAnsi="Garamond"/>
        </w:rPr>
        <w:t>2012)</w:t>
      </w:r>
    </w:p>
    <w:p w14:paraId="6F05D05D" w14:textId="77777777" w:rsidR="00695766" w:rsidRPr="00B81846" w:rsidRDefault="00695766" w:rsidP="00685BEA">
      <w:pPr>
        <w:ind w:left="432" w:hanging="432"/>
        <w:rPr>
          <w:rFonts w:ascii="Garamond" w:hAnsi="Garamond"/>
        </w:rPr>
      </w:pPr>
    </w:p>
    <w:p w14:paraId="22AF3CF6" w14:textId="2FFC79EA" w:rsidR="00DA282F" w:rsidRPr="00B81846" w:rsidRDefault="00DA282F" w:rsidP="00DA282F">
      <w:pPr>
        <w:pStyle w:val="Heading1"/>
        <w:ind w:left="-5"/>
      </w:pPr>
      <w:r w:rsidRPr="00B81846">
        <w:t>Service</w:t>
      </w:r>
    </w:p>
    <w:p w14:paraId="37C27FC3" w14:textId="77777777" w:rsidR="00DA282F" w:rsidRPr="00B81846" w:rsidRDefault="00DA282F" w:rsidP="00DA282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AC1FE0" wp14:editId="554FAB84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10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FC40AEF" id="Group 9" o:spid="_x0000_s1026" style="position:absolute;margin-left:0;margin-top:7.5pt;width:6in;height:.7pt;z-index:251668480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79EF055D" w14:textId="57CC7A96" w:rsidR="00770B2B" w:rsidRDefault="007E6594" w:rsidP="00E02929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Institution</w:t>
      </w:r>
    </w:p>
    <w:p w14:paraId="76AA626C" w14:textId="018EBEBA" w:rsidR="00862ED0" w:rsidRDefault="00862ED0" w:rsidP="00E802E4">
      <w:pPr>
        <w:ind w:left="1152" w:hanging="720"/>
        <w:rPr>
          <w:rFonts w:ascii="Garamond" w:hAnsi="Garamond"/>
        </w:rPr>
      </w:pPr>
      <w:r>
        <w:rPr>
          <w:rFonts w:ascii="Garamond" w:hAnsi="Garamond"/>
        </w:rPr>
        <w:t>Member, Advisory Board of the Criminology, Sociology and Geography Department in the College of Liberal Arts and Sciences (2021-present)</w:t>
      </w:r>
    </w:p>
    <w:p w14:paraId="14918473" w14:textId="2EF135D1" w:rsidR="009B26FC" w:rsidRDefault="009B26FC" w:rsidP="00770B2B">
      <w:pPr>
        <w:ind w:left="432"/>
        <w:rPr>
          <w:rFonts w:ascii="Garamond" w:hAnsi="Garamond"/>
        </w:rPr>
      </w:pPr>
      <w:r>
        <w:rPr>
          <w:rFonts w:ascii="Garamond" w:hAnsi="Garamond"/>
        </w:rPr>
        <w:t>Member</w:t>
      </w:r>
      <w:r w:rsidR="000D21CE">
        <w:rPr>
          <w:rFonts w:ascii="Garamond" w:hAnsi="Garamond"/>
        </w:rPr>
        <w:t>,</w:t>
      </w:r>
      <w:r>
        <w:rPr>
          <w:rFonts w:ascii="Garamond" w:hAnsi="Garamond"/>
        </w:rPr>
        <w:t xml:space="preserve"> Creative Commons Committee (2020</w:t>
      </w:r>
      <w:r w:rsidR="0081210B" w:rsidRPr="00F64EB1">
        <w:rPr>
          <w:rFonts w:ascii="Garamond" w:hAnsi="Garamond"/>
        </w:rPr>
        <w:t xml:space="preserve"> – </w:t>
      </w:r>
      <w:r>
        <w:rPr>
          <w:rFonts w:ascii="Garamond" w:hAnsi="Garamond"/>
        </w:rPr>
        <w:t>present)</w:t>
      </w:r>
    </w:p>
    <w:p w14:paraId="3C296142" w14:textId="47AEAA73" w:rsidR="009B26FC" w:rsidRDefault="000D21CE" w:rsidP="00770B2B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 xml:space="preserve">College of Agriculture, University Rep for </w:t>
      </w:r>
      <w:r w:rsidR="009B26FC">
        <w:rPr>
          <w:rFonts w:ascii="Garamond" w:hAnsi="Garamond"/>
        </w:rPr>
        <w:t>the Data Science</w:t>
      </w:r>
      <w:r w:rsidR="007F2322">
        <w:rPr>
          <w:rFonts w:ascii="Garamond" w:hAnsi="Garamond"/>
        </w:rPr>
        <w:t>\Data Analytics</w:t>
      </w:r>
      <w:r w:rsidR="009B26FC">
        <w:rPr>
          <w:rFonts w:ascii="Garamond" w:hAnsi="Garamond"/>
        </w:rPr>
        <w:t xml:space="preserve"> </w:t>
      </w:r>
      <w:r w:rsidR="007F2322">
        <w:rPr>
          <w:rFonts w:ascii="Garamond" w:hAnsi="Garamond"/>
        </w:rPr>
        <w:t xml:space="preserve">Degree </w:t>
      </w:r>
      <w:r w:rsidR="009B26FC">
        <w:rPr>
          <w:rFonts w:ascii="Garamond" w:hAnsi="Garamond"/>
        </w:rPr>
        <w:t>Planning Committee (2019</w:t>
      </w:r>
      <w:r w:rsidR="0081210B" w:rsidRPr="00F64EB1">
        <w:rPr>
          <w:rFonts w:ascii="Garamond" w:hAnsi="Garamond"/>
        </w:rPr>
        <w:t xml:space="preserve"> – </w:t>
      </w:r>
      <w:r w:rsidR="009B26FC">
        <w:rPr>
          <w:rFonts w:ascii="Garamond" w:hAnsi="Garamond"/>
        </w:rPr>
        <w:t>present)</w:t>
      </w:r>
    </w:p>
    <w:p w14:paraId="2641D03F" w14:textId="11D66013" w:rsidR="00800CA5" w:rsidRDefault="00800CA5" w:rsidP="00770B2B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Member</w:t>
      </w:r>
      <w:r w:rsidR="000D21CE">
        <w:rPr>
          <w:rFonts w:ascii="Garamond" w:hAnsi="Garamond"/>
        </w:rPr>
        <w:t>,</w:t>
      </w:r>
      <w:r>
        <w:rPr>
          <w:rFonts w:ascii="Garamond" w:hAnsi="Garamond"/>
        </w:rPr>
        <w:t xml:space="preserve"> Environmental Science Committee (2019</w:t>
      </w:r>
      <w:r w:rsidR="0081210B" w:rsidRPr="00F64EB1">
        <w:rPr>
          <w:rFonts w:ascii="Garamond" w:hAnsi="Garamond"/>
        </w:rPr>
        <w:t xml:space="preserve"> – </w:t>
      </w:r>
      <w:r>
        <w:rPr>
          <w:rFonts w:ascii="Garamond" w:hAnsi="Garamond"/>
        </w:rPr>
        <w:t>present)</w:t>
      </w:r>
    </w:p>
    <w:p w14:paraId="19192033" w14:textId="7128F6B6" w:rsidR="00E02929" w:rsidRDefault="00E02929" w:rsidP="00770B2B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College of Agriculture,</w:t>
      </w:r>
      <w:r w:rsidRPr="00E02929">
        <w:rPr>
          <w:rFonts w:ascii="Garamond" w:hAnsi="Garamond"/>
        </w:rPr>
        <w:t xml:space="preserve"> University Rep for </w:t>
      </w:r>
      <w:r>
        <w:rPr>
          <w:rFonts w:ascii="Garamond" w:hAnsi="Garamond"/>
        </w:rPr>
        <w:t>the LMS Task Force</w:t>
      </w:r>
      <w:r w:rsidR="00324A70">
        <w:rPr>
          <w:rFonts w:ascii="Garamond" w:hAnsi="Garamond"/>
        </w:rPr>
        <w:t xml:space="preserve"> (</w:t>
      </w:r>
      <w:r w:rsidR="00657639">
        <w:rPr>
          <w:rFonts w:ascii="Garamond" w:hAnsi="Garamond"/>
        </w:rPr>
        <w:t xml:space="preserve">Sep </w:t>
      </w:r>
      <w:r w:rsidR="00324A70">
        <w:rPr>
          <w:rFonts w:ascii="Garamond" w:hAnsi="Garamond"/>
        </w:rPr>
        <w:t>2018</w:t>
      </w:r>
      <w:r w:rsidR="00C02B30" w:rsidRPr="00F64EB1">
        <w:rPr>
          <w:rFonts w:ascii="Garamond" w:hAnsi="Garamond"/>
        </w:rPr>
        <w:t xml:space="preserve"> – </w:t>
      </w:r>
      <w:r w:rsidR="00657639">
        <w:rPr>
          <w:rFonts w:ascii="Garamond" w:hAnsi="Garamond"/>
        </w:rPr>
        <w:t xml:space="preserve">Feb </w:t>
      </w:r>
      <w:r w:rsidR="00F64EB1">
        <w:rPr>
          <w:rFonts w:ascii="Garamond" w:hAnsi="Garamond"/>
        </w:rPr>
        <w:t>2</w:t>
      </w:r>
      <w:r w:rsidR="00324A70">
        <w:rPr>
          <w:rFonts w:ascii="Garamond" w:hAnsi="Garamond"/>
        </w:rPr>
        <w:t>019)</w:t>
      </w:r>
    </w:p>
    <w:p w14:paraId="4B8D9230" w14:textId="049A0D13" w:rsidR="00770B2B" w:rsidRPr="00E02929" w:rsidRDefault="00770B2B" w:rsidP="00770B2B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College of Agriculture,</w:t>
      </w:r>
      <w:r w:rsidRPr="00E02929">
        <w:rPr>
          <w:rFonts w:ascii="Garamond" w:hAnsi="Garamond"/>
        </w:rPr>
        <w:t xml:space="preserve"> University Rep for the Undergraduate Admissions Appeals Committee </w:t>
      </w:r>
      <w:r>
        <w:rPr>
          <w:rFonts w:ascii="Garamond" w:hAnsi="Garamond"/>
        </w:rPr>
        <w:t>(Jul 2018-present)</w:t>
      </w:r>
    </w:p>
    <w:p w14:paraId="5DD03DBD" w14:textId="77777777" w:rsidR="00FB318E" w:rsidRDefault="00E02929" w:rsidP="00862ED0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College of Agriculture,</w:t>
      </w:r>
      <w:r w:rsidRPr="00E02929">
        <w:rPr>
          <w:rFonts w:ascii="Garamond" w:hAnsi="Garamond"/>
        </w:rPr>
        <w:t xml:space="preserve"> University Rep for </w:t>
      </w:r>
      <w:r>
        <w:rPr>
          <w:rFonts w:ascii="Garamond" w:hAnsi="Garamond"/>
        </w:rPr>
        <w:t xml:space="preserve">the </w:t>
      </w:r>
      <w:r w:rsidRPr="00E02929">
        <w:rPr>
          <w:rFonts w:ascii="Garamond" w:hAnsi="Garamond"/>
        </w:rPr>
        <w:t>Academic Integrity Task Force</w:t>
      </w:r>
      <w:r w:rsidR="00324A70">
        <w:rPr>
          <w:rFonts w:ascii="Garamond" w:hAnsi="Garamond"/>
        </w:rPr>
        <w:t xml:space="preserve"> (</w:t>
      </w:r>
      <w:r w:rsidR="00657639">
        <w:rPr>
          <w:rFonts w:ascii="Garamond" w:hAnsi="Garamond"/>
        </w:rPr>
        <w:t xml:space="preserve">Oct </w:t>
      </w:r>
      <w:r w:rsidR="00324A70">
        <w:rPr>
          <w:rFonts w:ascii="Garamond" w:hAnsi="Garamond"/>
        </w:rPr>
        <w:t>2018</w:t>
      </w:r>
      <w:r w:rsidR="00C02B30" w:rsidRPr="00F64EB1">
        <w:rPr>
          <w:rFonts w:ascii="Garamond" w:hAnsi="Garamond"/>
        </w:rPr>
        <w:t xml:space="preserve"> – </w:t>
      </w:r>
      <w:r w:rsidR="00657639">
        <w:rPr>
          <w:rFonts w:ascii="Garamond" w:hAnsi="Garamond"/>
        </w:rPr>
        <w:t xml:space="preserve">Feb </w:t>
      </w:r>
      <w:r w:rsidR="00F64EB1">
        <w:rPr>
          <w:rFonts w:ascii="Garamond" w:hAnsi="Garamond"/>
        </w:rPr>
        <w:t>2</w:t>
      </w:r>
      <w:r w:rsidR="00324A70">
        <w:rPr>
          <w:rFonts w:ascii="Garamond" w:hAnsi="Garamond"/>
        </w:rPr>
        <w:t>019)</w:t>
      </w:r>
    </w:p>
    <w:p w14:paraId="73F50197" w14:textId="77F3846A" w:rsidR="00E02929" w:rsidRDefault="00FB318E" w:rsidP="00862ED0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Campus ESRI License Administrator (2018-present)</w:t>
      </w:r>
      <w:r w:rsidR="00326571">
        <w:rPr>
          <w:rFonts w:ascii="Garamond" w:hAnsi="Garamond"/>
        </w:rPr>
        <w:br/>
      </w:r>
    </w:p>
    <w:p w14:paraId="05E7B690" w14:textId="7A55A8DB" w:rsidR="00326571" w:rsidRDefault="00326571" w:rsidP="00326571">
      <w:pPr>
        <w:rPr>
          <w:rFonts w:ascii="Garamond" w:hAnsi="Garamond"/>
        </w:rPr>
      </w:pPr>
      <w:r>
        <w:rPr>
          <w:rFonts w:ascii="Garamond" w:hAnsi="Garamond"/>
        </w:rPr>
        <w:t>College</w:t>
      </w:r>
    </w:p>
    <w:p w14:paraId="6B6870C9" w14:textId="6006AFA8" w:rsidR="00326571" w:rsidRDefault="00326571" w:rsidP="00326571">
      <w:pPr>
        <w:ind w:left="432"/>
        <w:rPr>
          <w:rFonts w:ascii="Garamond" w:hAnsi="Garamond"/>
        </w:rPr>
      </w:pPr>
      <w:r>
        <w:rPr>
          <w:rFonts w:ascii="Garamond" w:hAnsi="Garamond"/>
        </w:rPr>
        <w:t>Co-Chair Strategic Planning Committee, College of Agriculture, (2020-present)</w:t>
      </w:r>
    </w:p>
    <w:p w14:paraId="04F8534C" w14:textId="77777777" w:rsidR="00326571" w:rsidRDefault="00326571" w:rsidP="00326571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College of Agriculture, Member, of the Ag. Dean Search Committee (2019</w:t>
      </w:r>
      <w:r w:rsidRPr="00F64EB1">
        <w:rPr>
          <w:rFonts w:ascii="Garamond" w:hAnsi="Garamond"/>
        </w:rPr>
        <w:t xml:space="preserve"> – </w:t>
      </w:r>
      <w:r>
        <w:rPr>
          <w:rFonts w:ascii="Garamond" w:hAnsi="Garamond"/>
        </w:rPr>
        <w:t>2020)</w:t>
      </w:r>
    </w:p>
    <w:p w14:paraId="3B69BCD0" w14:textId="635E800A" w:rsidR="00326571" w:rsidRDefault="00326571" w:rsidP="00326571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College of Agriculture,</w:t>
      </w:r>
      <w:r w:rsidRPr="00E02929">
        <w:rPr>
          <w:rFonts w:ascii="Garamond" w:hAnsi="Garamond"/>
        </w:rPr>
        <w:t xml:space="preserve"> </w:t>
      </w:r>
      <w:r>
        <w:rPr>
          <w:rFonts w:ascii="Garamond" w:hAnsi="Garamond"/>
        </w:rPr>
        <w:t>Member, Recrui</w:t>
      </w:r>
      <w:r w:rsidR="00E802E4">
        <w:rPr>
          <w:rFonts w:ascii="Garamond" w:hAnsi="Garamond"/>
        </w:rPr>
        <w:t>ting</w:t>
      </w:r>
      <w:r>
        <w:rPr>
          <w:rFonts w:ascii="Garamond" w:hAnsi="Garamond"/>
        </w:rPr>
        <w:t xml:space="preserve"> &amp; </w:t>
      </w:r>
      <w:r w:rsidR="00E802E4">
        <w:rPr>
          <w:rFonts w:ascii="Garamond" w:hAnsi="Garamond"/>
        </w:rPr>
        <w:t>Scholarships</w:t>
      </w:r>
      <w:r w:rsidRPr="00E02929">
        <w:rPr>
          <w:rFonts w:ascii="Garamond" w:hAnsi="Garamond"/>
        </w:rPr>
        <w:t xml:space="preserve"> Committee</w:t>
      </w:r>
      <w:r>
        <w:rPr>
          <w:rFonts w:ascii="Garamond" w:hAnsi="Garamond"/>
        </w:rPr>
        <w:t xml:space="preserve"> (2019</w:t>
      </w:r>
      <w:r w:rsidRPr="00F64EB1">
        <w:rPr>
          <w:rFonts w:ascii="Garamond" w:hAnsi="Garamond"/>
        </w:rPr>
        <w:t xml:space="preserve"> – </w:t>
      </w:r>
      <w:r>
        <w:rPr>
          <w:rFonts w:ascii="Garamond" w:hAnsi="Garamond"/>
        </w:rPr>
        <w:t>present)</w:t>
      </w:r>
    </w:p>
    <w:p w14:paraId="1531092D" w14:textId="75984C35" w:rsidR="00770B2B" w:rsidRDefault="00770B2B" w:rsidP="00770B2B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College of Agriculture,</w:t>
      </w:r>
      <w:r w:rsidRPr="00E02929">
        <w:rPr>
          <w:rFonts w:ascii="Garamond" w:hAnsi="Garamond"/>
        </w:rPr>
        <w:t xml:space="preserve"> </w:t>
      </w:r>
      <w:r w:rsidR="000D21CE">
        <w:rPr>
          <w:rFonts w:ascii="Garamond" w:hAnsi="Garamond"/>
        </w:rPr>
        <w:t>Membe</w:t>
      </w:r>
      <w:r w:rsidR="00326571">
        <w:rPr>
          <w:rFonts w:ascii="Garamond" w:hAnsi="Garamond"/>
        </w:rPr>
        <w:t>r</w:t>
      </w:r>
      <w:r w:rsidR="000D21CE">
        <w:rPr>
          <w:rFonts w:ascii="Garamond" w:hAnsi="Garamond"/>
        </w:rPr>
        <w:t xml:space="preserve">, </w:t>
      </w:r>
      <w:r w:rsidRPr="00E02929">
        <w:rPr>
          <w:rFonts w:ascii="Garamond" w:hAnsi="Garamond"/>
        </w:rPr>
        <w:t>Internship Committee</w:t>
      </w:r>
      <w:r>
        <w:rPr>
          <w:rFonts w:ascii="Garamond" w:hAnsi="Garamond"/>
        </w:rPr>
        <w:t xml:space="preserve"> (2018</w:t>
      </w:r>
      <w:r w:rsidRPr="00F64EB1">
        <w:rPr>
          <w:rFonts w:ascii="Garamond" w:hAnsi="Garamond"/>
        </w:rPr>
        <w:t xml:space="preserve"> – </w:t>
      </w:r>
      <w:r>
        <w:rPr>
          <w:rFonts w:ascii="Garamond" w:hAnsi="Garamond"/>
        </w:rPr>
        <w:t>present)</w:t>
      </w:r>
    </w:p>
    <w:p w14:paraId="407FC993" w14:textId="175DDCDD" w:rsidR="00DE150C" w:rsidRDefault="00DE150C" w:rsidP="00770B2B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College of Agriculture, Agricultural Systems Technology Club, Sponsoring Faculty Member (2019 – present)</w:t>
      </w:r>
    </w:p>
    <w:p w14:paraId="1A1B3F95" w14:textId="7DA5BF5E" w:rsidR="00B16F71" w:rsidRDefault="005B7F92" w:rsidP="005B7F92">
      <w:pPr>
        <w:ind w:left="432"/>
        <w:rPr>
          <w:rFonts w:ascii="Garamond" w:hAnsi="Garamond"/>
        </w:rPr>
      </w:pPr>
      <w:r>
        <w:rPr>
          <w:rFonts w:ascii="Garamond" w:hAnsi="Garamond"/>
        </w:rPr>
        <w:br/>
      </w:r>
      <w:r w:rsidR="00B16F71">
        <w:rPr>
          <w:rFonts w:ascii="Garamond" w:hAnsi="Garamond"/>
        </w:rPr>
        <w:t xml:space="preserve">Recruiting Events: </w:t>
      </w:r>
      <w:r w:rsidR="00326571">
        <w:rPr>
          <w:rFonts w:ascii="Garamond" w:hAnsi="Garamond"/>
        </w:rPr>
        <w:t xml:space="preserve">College Preview Day (21 Nov 2020), </w:t>
      </w:r>
      <w:r w:rsidR="005C15C9">
        <w:rPr>
          <w:rFonts w:ascii="Garamond" w:hAnsi="Garamond"/>
        </w:rPr>
        <w:t>Transfer Partners</w:t>
      </w:r>
      <w:r w:rsidR="00E802E4">
        <w:rPr>
          <w:rFonts w:ascii="Garamond" w:hAnsi="Garamond"/>
        </w:rPr>
        <w:t xml:space="preserve"> Conference Zoom (16 Oct 2020), </w:t>
      </w:r>
      <w:r w:rsidR="00536868">
        <w:rPr>
          <w:rFonts w:ascii="Garamond" w:hAnsi="Garamond"/>
        </w:rPr>
        <w:t xml:space="preserve">Select A Major Fair (30 Sep 2020), </w:t>
      </w:r>
      <w:r w:rsidR="00EE6980">
        <w:rPr>
          <w:rFonts w:ascii="Garamond" w:hAnsi="Garamond"/>
        </w:rPr>
        <w:t xml:space="preserve">Agriculture Expo, Black River Technical College (7 Feb 2020), </w:t>
      </w:r>
      <w:r w:rsidR="00770B2B">
        <w:rPr>
          <w:rFonts w:ascii="Garamond" w:hAnsi="Garamond"/>
        </w:rPr>
        <w:t xml:space="preserve">Pack Preview Day (26 Oct 2019), New Student Orientation (03 Jun </w:t>
      </w:r>
      <w:r w:rsidR="0081210B">
        <w:rPr>
          <w:rFonts w:ascii="Garamond" w:hAnsi="Garamond"/>
        </w:rPr>
        <w:t>&amp;</w:t>
      </w:r>
      <w:r w:rsidR="00770B2B">
        <w:rPr>
          <w:rFonts w:ascii="Garamond" w:hAnsi="Garamond"/>
        </w:rPr>
        <w:t xml:space="preserve"> 19 Jun, 2019) </w:t>
      </w:r>
      <w:r w:rsidR="0081210B">
        <w:rPr>
          <w:rFonts w:ascii="Garamond" w:hAnsi="Garamond"/>
        </w:rPr>
        <w:t xml:space="preserve">Valley </w:t>
      </w:r>
      <w:r w:rsidR="001121A0">
        <w:rPr>
          <w:rFonts w:ascii="Garamond" w:hAnsi="Garamond"/>
        </w:rPr>
        <w:t>View High School Career Fair (29 Mar 2019)</w:t>
      </w:r>
      <w:r w:rsidR="00770B2B">
        <w:rPr>
          <w:rFonts w:ascii="Garamond" w:hAnsi="Garamond"/>
        </w:rPr>
        <w:t>,</w:t>
      </w:r>
      <w:r w:rsidR="00770B2B" w:rsidRPr="00770B2B">
        <w:rPr>
          <w:rFonts w:ascii="Garamond" w:hAnsi="Garamond"/>
        </w:rPr>
        <w:t xml:space="preserve"> </w:t>
      </w:r>
      <w:r w:rsidR="00770B2B">
        <w:rPr>
          <w:rFonts w:ascii="Garamond" w:hAnsi="Garamond"/>
        </w:rPr>
        <w:t xml:space="preserve">Arkansas-Eastern District FFA Career Development Event (6 Mar 2019), Agriculture Appreciation Expo, Black River </w:t>
      </w:r>
      <w:r w:rsidR="00770B2B">
        <w:rPr>
          <w:rFonts w:ascii="Garamond" w:hAnsi="Garamond"/>
        </w:rPr>
        <w:lastRenderedPageBreak/>
        <w:t>Technical College (15 Feb 2019), Pack Preview Day (6 Oct, 2018), S</w:t>
      </w:r>
      <w:r w:rsidR="005A45B6">
        <w:rPr>
          <w:rFonts w:ascii="Garamond" w:hAnsi="Garamond"/>
        </w:rPr>
        <w:t>elect A Major Fair (3 Oct 2018)</w:t>
      </w:r>
    </w:p>
    <w:p w14:paraId="0F4F81A3" w14:textId="77777777" w:rsidR="007E6594" w:rsidRDefault="007E6594" w:rsidP="007E6594">
      <w:pPr>
        <w:ind w:left="864" w:hanging="432"/>
        <w:rPr>
          <w:rFonts w:ascii="Garamond" w:hAnsi="Garamond"/>
        </w:rPr>
      </w:pPr>
    </w:p>
    <w:p w14:paraId="782CFB24" w14:textId="77777777" w:rsidR="007E6594" w:rsidRDefault="007E6594" w:rsidP="007E6594">
      <w:pPr>
        <w:rPr>
          <w:rFonts w:ascii="Garamond" w:hAnsi="Garamond"/>
        </w:rPr>
      </w:pPr>
      <w:r>
        <w:rPr>
          <w:rFonts w:ascii="Garamond" w:hAnsi="Garamond"/>
        </w:rPr>
        <w:t>Discipline</w:t>
      </w:r>
    </w:p>
    <w:p w14:paraId="1899F4B3" w14:textId="7DDE09E2" w:rsidR="007E6594" w:rsidRDefault="007E6594" w:rsidP="007E6594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>American Association of Geographers (AAG):</w:t>
      </w:r>
    </w:p>
    <w:p w14:paraId="20C9A388" w14:textId="23072E8C" w:rsidR="007B7BCA" w:rsidRDefault="00326571" w:rsidP="007B7BCA">
      <w:pPr>
        <w:ind w:left="1152" w:hanging="432"/>
        <w:rPr>
          <w:rFonts w:ascii="Garamond" w:hAnsi="Garamond"/>
        </w:rPr>
      </w:pPr>
      <w:r>
        <w:rPr>
          <w:rFonts w:ascii="Garamond" w:hAnsi="Garamond"/>
        </w:rPr>
        <w:t>Treasurer/</w:t>
      </w:r>
      <w:r w:rsidR="007B7BCA">
        <w:rPr>
          <w:rFonts w:ascii="Garamond" w:hAnsi="Garamond"/>
        </w:rPr>
        <w:t>Secretary: AAG-</w:t>
      </w:r>
      <w:r w:rsidR="007B7BCA" w:rsidRPr="00EF16D4">
        <w:rPr>
          <w:rFonts w:ascii="Garamond" w:hAnsi="Garamond"/>
        </w:rPr>
        <w:t>WBSSG</w:t>
      </w:r>
      <w:r w:rsidR="007B7BCA">
        <w:rPr>
          <w:rFonts w:ascii="Garamond" w:hAnsi="Garamond"/>
        </w:rPr>
        <w:t xml:space="preserve"> July 2020</w:t>
      </w:r>
      <w:r w:rsidR="004D48F4">
        <w:rPr>
          <w:rFonts w:ascii="Garamond" w:hAnsi="Garamond"/>
        </w:rPr>
        <w:t xml:space="preserve"> – </w:t>
      </w:r>
      <w:r w:rsidR="007B7BCA">
        <w:rPr>
          <w:rFonts w:ascii="Garamond" w:hAnsi="Garamond"/>
        </w:rPr>
        <w:t>June 202</w:t>
      </w:r>
      <w:r>
        <w:rPr>
          <w:rFonts w:ascii="Garamond" w:hAnsi="Garamond"/>
        </w:rPr>
        <w:t>2</w:t>
      </w:r>
    </w:p>
    <w:p w14:paraId="7059B1E4" w14:textId="3EAB7AAE" w:rsidR="007B7BCA" w:rsidRDefault="007B7BCA" w:rsidP="007B7BCA">
      <w:pPr>
        <w:ind w:left="1152" w:hanging="432"/>
        <w:rPr>
          <w:rFonts w:ascii="Garamond" w:hAnsi="Garamond"/>
        </w:rPr>
      </w:pPr>
      <w:r w:rsidRPr="00EF16D4">
        <w:rPr>
          <w:rFonts w:ascii="Garamond" w:hAnsi="Garamond"/>
        </w:rPr>
        <w:t>Co-organizer</w:t>
      </w:r>
      <w:r>
        <w:rPr>
          <w:rFonts w:ascii="Garamond" w:hAnsi="Garamond"/>
        </w:rPr>
        <w:t>:</w:t>
      </w:r>
      <w:r w:rsidRPr="00EF16D4">
        <w:rPr>
          <w:rFonts w:ascii="Garamond" w:hAnsi="Garamond"/>
        </w:rPr>
        <w:t xml:space="preserve"> </w:t>
      </w:r>
      <w:r>
        <w:rPr>
          <w:rFonts w:ascii="Garamond" w:hAnsi="Garamond"/>
        </w:rPr>
        <w:t>AAG-</w:t>
      </w:r>
      <w:r w:rsidRPr="00EF16D4">
        <w:rPr>
          <w:rFonts w:ascii="Garamond" w:hAnsi="Garamond"/>
        </w:rPr>
        <w:t xml:space="preserve">WBSSG Special Session II: Featured lecture by Dr. Greg Jones, </w:t>
      </w:r>
      <w:r>
        <w:rPr>
          <w:rFonts w:ascii="Garamond" w:hAnsi="Garamond"/>
        </w:rPr>
        <w:t>AAG Conference, Denver, CO (Apr</w:t>
      </w:r>
      <w:r w:rsidRPr="00EF16D4">
        <w:rPr>
          <w:rFonts w:ascii="Garamond" w:hAnsi="Garamond"/>
        </w:rPr>
        <w:t xml:space="preserve"> 2020</w:t>
      </w:r>
      <w:r>
        <w:rPr>
          <w:rFonts w:ascii="Garamond" w:hAnsi="Garamond"/>
        </w:rPr>
        <w:t xml:space="preserve">) </w:t>
      </w:r>
      <w:r w:rsidR="004D48F4">
        <w:rPr>
          <w:rFonts w:ascii="Garamond" w:hAnsi="Garamond"/>
        </w:rPr>
        <w:t>[</w:t>
      </w:r>
      <w:r w:rsidR="006736FA">
        <w:rPr>
          <w:rFonts w:ascii="Garamond" w:hAnsi="Garamond"/>
        </w:rPr>
        <w:t xml:space="preserve">event </w:t>
      </w:r>
      <w:r>
        <w:rPr>
          <w:rFonts w:ascii="Garamond" w:hAnsi="Garamond"/>
        </w:rPr>
        <w:t>canceled</w:t>
      </w:r>
      <w:r w:rsidR="004D48F4">
        <w:rPr>
          <w:rFonts w:ascii="Garamond" w:hAnsi="Garamond"/>
        </w:rPr>
        <w:t>]</w:t>
      </w:r>
    </w:p>
    <w:p w14:paraId="70AB855E" w14:textId="0BCDC4B7" w:rsidR="007E6594" w:rsidRDefault="007E6594" w:rsidP="00601490">
      <w:pPr>
        <w:ind w:left="1152" w:hanging="432"/>
        <w:rPr>
          <w:rFonts w:ascii="Garamond" w:hAnsi="Garamond"/>
        </w:rPr>
      </w:pPr>
      <w:r>
        <w:rPr>
          <w:rFonts w:ascii="Garamond" w:hAnsi="Garamond"/>
        </w:rPr>
        <w:t>Session C</w:t>
      </w:r>
      <w:r w:rsidR="005B7F92">
        <w:rPr>
          <w:rFonts w:ascii="Garamond" w:hAnsi="Garamond"/>
        </w:rPr>
        <w:t>hair:</w:t>
      </w:r>
      <w:r w:rsidRPr="006D6B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AAG Conference Session </w:t>
      </w:r>
      <w:r w:rsidRPr="006D6B06">
        <w:rPr>
          <w:rFonts w:ascii="Garamond" w:hAnsi="Garamond"/>
        </w:rPr>
        <w:t>“UAS Symposium I: Structure from Motion</w:t>
      </w:r>
      <w:r>
        <w:rPr>
          <w:rFonts w:ascii="Garamond" w:hAnsi="Garamond"/>
        </w:rPr>
        <w:t xml:space="preserve"> for Forestry and Natural Resources</w:t>
      </w:r>
      <w:r w:rsidRPr="006D6B06">
        <w:rPr>
          <w:rFonts w:ascii="Garamond" w:hAnsi="Garamond"/>
        </w:rPr>
        <w:t>” (4 Apr 2019)</w:t>
      </w:r>
    </w:p>
    <w:p w14:paraId="1C67E89B" w14:textId="216A5196" w:rsidR="007E6594" w:rsidRDefault="007E6594" w:rsidP="00601490">
      <w:pPr>
        <w:ind w:left="1152" w:hanging="432"/>
        <w:rPr>
          <w:rFonts w:ascii="Garamond" w:hAnsi="Garamond"/>
        </w:rPr>
      </w:pPr>
      <w:r>
        <w:rPr>
          <w:rFonts w:ascii="Garamond" w:hAnsi="Garamond"/>
        </w:rPr>
        <w:t>Student Rep</w:t>
      </w:r>
      <w:r w:rsidR="005B7F92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7B7BCA">
        <w:rPr>
          <w:rFonts w:ascii="Garamond" w:hAnsi="Garamond"/>
        </w:rPr>
        <w:t xml:space="preserve">Geographies of </w:t>
      </w:r>
      <w:r w:rsidR="007B7BCA" w:rsidRPr="00F64EB1">
        <w:rPr>
          <w:rFonts w:ascii="Garamond" w:hAnsi="Garamond"/>
        </w:rPr>
        <w:t xml:space="preserve">Wine, Beer, &amp; Spirits </w:t>
      </w:r>
      <w:r w:rsidR="007B7BCA">
        <w:rPr>
          <w:rFonts w:ascii="Garamond" w:hAnsi="Garamond"/>
        </w:rPr>
        <w:t>(</w:t>
      </w:r>
      <w:r w:rsidR="007B7BCA" w:rsidRPr="00EF16D4">
        <w:rPr>
          <w:rFonts w:ascii="Garamond" w:hAnsi="Garamond"/>
        </w:rPr>
        <w:t>WBSSG</w:t>
      </w:r>
      <w:r w:rsidR="007B7BCA">
        <w:rPr>
          <w:rFonts w:ascii="Garamond" w:hAnsi="Garamond"/>
        </w:rPr>
        <w:t>)</w:t>
      </w:r>
      <w:r w:rsidR="007B7BCA" w:rsidRPr="00F64EB1">
        <w:rPr>
          <w:rFonts w:ascii="Garamond" w:hAnsi="Garamond"/>
        </w:rPr>
        <w:t xml:space="preserve"> </w:t>
      </w:r>
      <w:r>
        <w:rPr>
          <w:rFonts w:ascii="Garamond" w:hAnsi="Garamond"/>
        </w:rPr>
        <w:t>(2016 – 2017</w:t>
      </w:r>
      <w:r w:rsidRPr="00B81846">
        <w:rPr>
          <w:rFonts w:ascii="Garamond" w:hAnsi="Garamond"/>
        </w:rPr>
        <w:t>)</w:t>
      </w:r>
    </w:p>
    <w:p w14:paraId="72031DD1" w14:textId="07E048F4" w:rsidR="00601490" w:rsidRDefault="00601490" w:rsidP="00601490">
      <w:pPr>
        <w:ind w:left="432"/>
        <w:rPr>
          <w:rFonts w:ascii="Garamond" w:hAnsi="Garamond"/>
        </w:rPr>
      </w:pPr>
      <w:r>
        <w:rPr>
          <w:rFonts w:ascii="Garamond" w:hAnsi="Garamond"/>
        </w:rPr>
        <w:t>Arkansas GIS Users Forum:</w:t>
      </w:r>
    </w:p>
    <w:p w14:paraId="425B7615" w14:textId="533057EB" w:rsidR="00601490" w:rsidRDefault="00601490" w:rsidP="00DE4EEB">
      <w:pPr>
        <w:ind w:left="1152" w:hanging="432"/>
        <w:rPr>
          <w:rFonts w:ascii="Garamond" w:hAnsi="Garamond"/>
        </w:rPr>
      </w:pPr>
      <w:r>
        <w:rPr>
          <w:rFonts w:ascii="Garamond" w:hAnsi="Garamond"/>
        </w:rPr>
        <w:t xml:space="preserve">Member: Executive Committee, Social </w:t>
      </w:r>
      <w:r w:rsidR="007B5848">
        <w:rPr>
          <w:rFonts w:ascii="Garamond" w:hAnsi="Garamond"/>
        </w:rPr>
        <w:t>Subc</w:t>
      </w:r>
      <w:r>
        <w:rPr>
          <w:rFonts w:ascii="Garamond" w:hAnsi="Garamond"/>
        </w:rPr>
        <w:t xml:space="preserve">ommittee, Outreach and New Member </w:t>
      </w:r>
      <w:r w:rsidR="007B5848">
        <w:rPr>
          <w:rFonts w:ascii="Garamond" w:hAnsi="Garamond"/>
        </w:rPr>
        <w:t>Subcommittee</w:t>
      </w:r>
      <w:r w:rsidR="00DE4EEB">
        <w:rPr>
          <w:rFonts w:ascii="Garamond" w:hAnsi="Garamond"/>
        </w:rPr>
        <w:t xml:space="preserve"> (2020 – present)</w:t>
      </w:r>
    </w:p>
    <w:p w14:paraId="7CE54FC3" w14:textId="77777777" w:rsidR="007E6594" w:rsidRDefault="007E6594" w:rsidP="007E6594">
      <w:pPr>
        <w:ind w:left="864" w:hanging="432"/>
        <w:rPr>
          <w:rFonts w:ascii="Garamond" w:hAnsi="Garamond"/>
        </w:rPr>
      </w:pPr>
      <w:r>
        <w:rPr>
          <w:rFonts w:ascii="Garamond" w:hAnsi="Garamond"/>
        </w:rPr>
        <w:t xml:space="preserve">Southeastern Division of the AAG (SEDAAG): </w:t>
      </w:r>
    </w:p>
    <w:p w14:paraId="1D146EC6" w14:textId="34FE1CA1" w:rsidR="007E6594" w:rsidRDefault="007E6594" w:rsidP="007E6594">
      <w:pPr>
        <w:ind w:left="432" w:firstLine="288"/>
        <w:rPr>
          <w:rFonts w:ascii="Garamond" w:hAnsi="Garamond"/>
        </w:rPr>
      </w:pPr>
      <w:r w:rsidRPr="00770B2B">
        <w:rPr>
          <w:rFonts w:ascii="Garamond" w:hAnsi="Garamond"/>
        </w:rPr>
        <w:t>Conference Volunteer</w:t>
      </w:r>
      <w:r w:rsidR="005B7F92">
        <w:rPr>
          <w:rFonts w:ascii="Garamond" w:hAnsi="Garamond"/>
        </w:rPr>
        <w:t>:</w:t>
      </w:r>
      <w:r w:rsidRPr="00B81846">
        <w:rPr>
          <w:rFonts w:ascii="Garamond" w:hAnsi="Garamond"/>
        </w:rPr>
        <w:t xml:space="preserve"> SEDAAG Conference Athens, GA (</w:t>
      </w:r>
      <w:r>
        <w:rPr>
          <w:rFonts w:ascii="Garamond" w:hAnsi="Garamond"/>
        </w:rPr>
        <w:t>23</w:t>
      </w:r>
      <w:r w:rsidRPr="00F64EB1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25 Nov </w:t>
      </w:r>
      <w:r w:rsidRPr="00B81846">
        <w:rPr>
          <w:rFonts w:ascii="Garamond" w:hAnsi="Garamond"/>
        </w:rPr>
        <w:t>2014)</w:t>
      </w:r>
    </w:p>
    <w:p w14:paraId="79F44793" w14:textId="77777777" w:rsidR="00E02929" w:rsidRPr="00B81846" w:rsidRDefault="00E02929" w:rsidP="00E02929">
      <w:pPr>
        <w:ind w:left="432" w:hanging="432"/>
        <w:rPr>
          <w:rFonts w:ascii="Garamond" w:hAnsi="Garamond"/>
        </w:rPr>
      </w:pPr>
    </w:p>
    <w:p w14:paraId="6BD2C6A9" w14:textId="3090AC1A" w:rsidR="00DA282F" w:rsidRPr="00B81846" w:rsidRDefault="00DA282F" w:rsidP="00DA282F">
      <w:pPr>
        <w:pStyle w:val="Heading1"/>
        <w:ind w:left="-5"/>
      </w:pPr>
      <w:r w:rsidRPr="00B81846">
        <w:t>Professional Development</w:t>
      </w:r>
    </w:p>
    <w:p w14:paraId="101C44AC" w14:textId="77777777" w:rsidR="00DA282F" w:rsidRPr="00B81846" w:rsidRDefault="00DA282F" w:rsidP="00DA282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8336F4" wp14:editId="6FDFF884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12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840C08A" id="Group 11" o:spid="_x0000_s1026" style="position:absolute;margin-left:0;margin-top:7.5pt;width:6in;height:.7pt;z-index:251670528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2E63EC31" w14:textId="6D070678" w:rsidR="00075B23" w:rsidRDefault="00075B23" w:rsidP="00C02B30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2020 Arkansas Soil a</w:t>
      </w:r>
      <w:r w:rsidR="00FC30F5">
        <w:rPr>
          <w:rFonts w:ascii="Garamond" w:hAnsi="Garamond"/>
        </w:rPr>
        <w:t>nd Water Conference (29 Jan</w:t>
      </w:r>
      <w:r>
        <w:rPr>
          <w:rFonts w:ascii="Garamond" w:hAnsi="Garamond"/>
        </w:rPr>
        <w:t>)</w:t>
      </w:r>
    </w:p>
    <w:p w14:paraId="2EB30A70" w14:textId="43D36A61" w:rsidR="00E96B36" w:rsidRDefault="00E96B36" w:rsidP="00C02B30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>2019 Agricultural Conservation Planning Framework meeting, US</w:t>
      </w:r>
      <w:r w:rsidR="00075B23">
        <w:rPr>
          <w:rFonts w:ascii="Garamond" w:hAnsi="Garamond"/>
        </w:rPr>
        <w:t>DA-ARS Jonesboro, AR (11 Dec</w:t>
      </w:r>
      <w:r>
        <w:rPr>
          <w:rFonts w:ascii="Garamond" w:hAnsi="Garamond"/>
        </w:rPr>
        <w:t>)</w:t>
      </w:r>
    </w:p>
    <w:p w14:paraId="36646EF6" w14:textId="4C81F500" w:rsidR="00C02B30" w:rsidRDefault="00C02B30" w:rsidP="00C02B30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2019 </w:t>
      </w:r>
      <w:r w:rsidRPr="002D10AB">
        <w:rPr>
          <w:rFonts w:ascii="Garamond" w:hAnsi="Garamond"/>
        </w:rPr>
        <w:t>Mississippi County Water Management Field Day (</w:t>
      </w:r>
      <w:r w:rsidR="00FC30F5">
        <w:rPr>
          <w:rFonts w:ascii="Garamond" w:hAnsi="Garamond"/>
        </w:rPr>
        <w:t xml:space="preserve">5 </w:t>
      </w:r>
      <w:r w:rsidRPr="002D10AB">
        <w:rPr>
          <w:rFonts w:ascii="Garamond" w:hAnsi="Garamond"/>
        </w:rPr>
        <w:t>Aug)</w:t>
      </w:r>
      <w:r>
        <w:rPr>
          <w:rFonts w:ascii="Garamond" w:hAnsi="Garamond"/>
        </w:rPr>
        <w:t xml:space="preserve">, </w:t>
      </w:r>
      <w:r w:rsidR="00F4111A">
        <w:rPr>
          <w:rFonts w:ascii="Garamond" w:hAnsi="Garamond"/>
        </w:rPr>
        <w:t>Burdette</w:t>
      </w:r>
      <w:r>
        <w:rPr>
          <w:rFonts w:ascii="Garamond" w:hAnsi="Garamond"/>
        </w:rPr>
        <w:t>, AR</w:t>
      </w:r>
    </w:p>
    <w:p w14:paraId="4A0347E0" w14:textId="23AF4D85" w:rsidR="00C02B30" w:rsidRDefault="00C02B30" w:rsidP="00C02B30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2019 </w:t>
      </w:r>
      <w:r w:rsidRPr="002D10AB">
        <w:rPr>
          <w:rFonts w:ascii="Garamond" w:hAnsi="Garamond"/>
        </w:rPr>
        <w:t>RiceTec Arkansas Field Day (</w:t>
      </w:r>
      <w:r w:rsidR="00075B23">
        <w:rPr>
          <w:rFonts w:ascii="Garamond" w:hAnsi="Garamond"/>
        </w:rPr>
        <w:t xml:space="preserve">6 </w:t>
      </w:r>
      <w:r w:rsidRPr="002D10AB">
        <w:rPr>
          <w:rFonts w:ascii="Garamond" w:hAnsi="Garamond"/>
        </w:rPr>
        <w:t>Aug)</w:t>
      </w:r>
      <w:r>
        <w:rPr>
          <w:rFonts w:ascii="Garamond" w:hAnsi="Garamond"/>
        </w:rPr>
        <w:t>, Harrisburg, AR</w:t>
      </w:r>
    </w:p>
    <w:p w14:paraId="320198EF" w14:textId="6560733C" w:rsidR="00C02B30" w:rsidRPr="00B81846" w:rsidRDefault="00C02B30" w:rsidP="00C02B30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B81846">
        <w:rPr>
          <w:rFonts w:ascii="Garamond" w:hAnsi="Garamond"/>
        </w:rPr>
        <w:t xml:space="preserve"> ESRI Education </w:t>
      </w:r>
      <w:r w:rsidR="008B197B">
        <w:rPr>
          <w:rFonts w:ascii="Garamond" w:hAnsi="Garamond"/>
        </w:rPr>
        <w:t>Summit</w:t>
      </w:r>
      <w:r w:rsidRPr="00B81846">
        <w:rPr>
          <w:rFonts w:ascii="Garamond" w:hAnsi="Garamond"/>
        </w:rPr>
        <w:t xml:space="preserve"> – San Diego, CA</w:t>
      </w:r>
      <w:r w:rsidR="00FC30F5">
        <w:rPr>
          <w:rFonts w:ascii="Garamond" w:hAnsi="Garamond"/>
        </w:rPr>
        <w:t xml:space="preserve"> (6-9 Jul</w:t>
      </w:r>
      <w:r w:rsidR="00011547">
        <w:rPr>
          <w:rFonts w:ascii="Garamond" w:hAnsi="Garamond"/>
        </w:rPr>
        <w:t>)</w:t>
      </w:r>
    </w:p>
    <w:p w14:paraId="3E5BFE2B" w14:textId="060293FD" w:rsidR="00C02B30" w:rsidRPr="00C02B30" w:rsidRDefault="00C02B30" w:rsidP="00C02B30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B81846">
        <w:rPr>
          <w:rFonts w:ascii="Garamond" w:hAnsi="Garamond"/>
        </w:rPr>
        <w:t xml:space="preserve"> ESRI User Conference – San Diego, CA</w:t>
      </w:r>
      <w:r w:rsidR="00011547">
        <w:rPr>
          <w:rFonts w:ascii="Garamond" w:hAnsi="Garamond"/>
        </w:rPr>
        <w:t xml:space="preserve"> (</w:t>
      </w:r>
      <w:r w:rsidR="00FC30F5">
        <w:rPr>
          <w:rFonts w:ascii="Garamond" w:hAnsi="Garamond"/>
        </w:rPr>
        <w:t xml:space="preserve">8-12 </w:t>
      </w:r>
      <w:r w:rsidR="00011547">
        <w:rPr>
          <w:rFonts w:ascii="Garamond" w:hAnsi="Garamond"/>
        </w:rPr>
        <w:t>Jul)</w:t>
      </w:r>
    </w:p>
    <w:p w14:paraId="48A8C2C4" w14:textId="31DDA870" w:rsidR="002D10AB" w:rsidRDefault="002D10AB" w:rsidP="00975C13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 w:rsidRPr="002D10AB">
        <w:rPr>
          <w:rFonts w:ascii="Garamond" w:hAnsi="Garamond"/>
        </w:rPr>
        <w:t>Non-and-grant Agricultural and Renewable Resources Universities (NARRU): Delta Tour (</w:t>
      </w:r>
      <w:r w:rsidR="00FC30F5">
        <w:rPr>
          <w:rFonts w:ascii="Garamond" w:hAnsi="Garamond"/>
        </w:rPr>
        <w:t xml:space="preserve">10 </w:t>
      </w:r>
      <w:r w:rsidRPr="002D10AB">
        <w:rPr>
          <w:rFonts w:ascii="Garamond" w:hAnsi="Garamond"/>
        </w:rPr>
        <w:t>Sep</w:t>
      </w:r>
      <w:r w:rsidR="00FC30F5">
        <w:rPr>
          <w:rFonts w:ascii="Garamond" w:hAnsi="Garamond"/>
        </w:rPr>
        <w:t>)</w:t>
      </w:r>
      <w:r>
        <w:rPr>
          <w:rFonts w:ascii="Garamond" w:hAnsi="Garamond"/>
        </w:rPr>
        <w:t>, Jonesboro-O</w:t>
      </w:r>
      <w:r w:rsidR="00075B23">
        <w:rPr>
          <w:rFonts w:ascii="Garamond" w:hAnsi="Garamond"/>
        </w:rPr>
        <w:t>s</w:t>
      </w:r>
      <w:r>
        <w:rPr>
          <w:rFonts w:ascii="Garamond" w:hAnsi="Garamond"/>
        </w:rPr>
        <w:t>ceola-Dye</w:t>
      </w:r>
      <w:r w:rsidR="00075B23">
        <w:rPr>
          <w:rFonts w:ascii="Garamond" w:hAnsi="Garamond"/>
        </w:rPr>
        <w:t>s</w:t>
      </w:r>
      <w:r>
        <w:rPr>
          <w:rFonts w:ascii="Garamond" w:hAnsi="Garamond"/>
        </w:rPr>
        <w:t>s-Wilson, AR</w:t>
      </w:r>
    </w:p>
    <w:p w14:paraId="10008B05" w14:textId="0CE94455" w:rsidR="002D10AB" w:rsidRDefault="002D10AB" w:rsidP="00780DDF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 w:rsidRPr="002D10AB">
        <w:rPr>
          <w:rFonts w:ascii="Garamond" w:hAnsi="Garamond"/>
        </w:rPr>
        <w:t>Mississippi County Water Management Field Day (</w:t>
      </w:r>
      <w:r w:rsidR="00FC30F5">
        <w:rPr>
          <w:rFonts w:ascii="Garamond" w:hAnsi="Garamond"/>
        </w:rPr>
        <w:t xml:space="preserve">6 </w:t>
      </w:r>
      <w:r w:rsidRPr="002D10AB">
        <w:rPr>
          <w:rFonts w:ascii="Garamond" w:hAnsi="Garamond"/>
        </w:rPr>
        <w:t>Aug)</w:t>
      </w:r>
      <w:r>
        <w:rPr>
          <w:rFonts w:ascii="Garamond" w:hAnsi="Garamond"/>
        </w:rPr>
        <w:t xml:space="preserve">, </w:t>
      </w:r>
      <w:r w:rsidR="00075B23">
        <w:rPr>
          <w:rFonts w:ascii="Garamond" w:hAnsi="Garamond"/>
        </w:rPr>
        <w:t>Osceola</w:t>
      </w:r>
      <w:r>
        <w:rPr>
          <w:rFonts w:ascii="Garamond" w:hAnsi="Garamond"/>
        </w:rPr>
        <w:t>, AR</w:t>
      </w:r>
    </w:p>
    <w:p w14:paraId="6D4A5310" w14:textId="0803E43F" w:rsidR="002D10AB" w:rsidRDefault="002D10AB" w:rsidP="00780DDF">
      <w:p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 w:rsidRPr="002D10AB">
        <w:rPr>
          <w:rFonts w:ascii="Garamond" w:hAnsi="Garamond"/>
        </w:rPr>
        <w:t>RiceTec Arkansas Field Day (</w:t>
      </w:r>
      <w:r w:rsidR="00FC30F5">
        <w:rPr>
          <w:rFonts w:ascii="Garamond" w:hAnsi="Garamond"/>
        </w:rPr>
        <w:t xml:space="preserve">7 </w:t>
      </w:r>
      <w:r w:rsidRPr="002D10AB">
        <w:rPr>
          <w:rFonts w:ascii="Garamond" w:hAnsi="Garamond"/>
        </w:rPr>
        <w:t>Aug)</w:t>
      </w:r>
      <w:r>
        <w:rPr>
          <w:rFonts w:ascii="Garamond" w:hAnsi="Garamond"/>
        </w:rPr>
        <w:t>, Harrisburg, AR</w:t>
      </w:r>
    </w:p>
    <w:p w14:paraId="3186154C" w14:textId="6CA1A33F" w:rsidR="00780DDF" w:rsidRPr="00B81846" w:rsidRDefault="00780DDF" w:rsidP="00780DDF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>201</w:t>
      </w:r>
      <w:r w:rsidR="00404602" w:rsidRPr="00B81846">
        <w:rPr>
          <w:rFonts w:ascii="Garamond" w:hAnsi="Garamond"/>
        </w:rPr>
        <w:t xml:space="preserve">7 ESRI Education GIS Conference – </w:t>
      </w:r>
      <w:r w:rsidRPr="00B81846">
        <w:rPr>
          <w:rFonts w:ascii="Garamond" w:hAnsi="Garamond"/>
        </w:rPr>
        <w:t>San Diego, CA</w:t>
      </w:r>
    </w:p>
    <w:p w14:paraId="2B1BF6C3" w14:textId="0B9AD924" w:rsidR="008E727D" w:rsidRPr="00B81846" w:rsidRDefault="008E727D" w:rsidP="008E727D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>2017 ESRI User Conference</w:t>
      </w:r>
      <w:r w:rsidR="00404602" w:rsidRPr="00B81846">
        <w:rPr>
          <w:rFonts w:ascii="Garamond" w:hAnsi="Garamond"/>
        </w:rPr>
        <w:t xml:space="preserve"> – </w:t>
      </w:r>
      <w:r w:rsidRPr="00B81846">
        <w:rPr>
          <w:rFonts w:ascii="Garamond" w:hAnsi="Garamond"/>
        </w:rPr>
        <w:t>San Diego, CA</w:t>
      </w:r>
    </w:p>
    <w:p w14:paraId="7FEBE497" w14:textId="78385206" w:rsidR="00780DDF" w:rsidRPr="00B81846" w:rsidRDefault="00780DDF" w:rsidP="00780DDF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>2016 ESRI User Conference</w:t>
      </w:r>
      <w:r w:rsidR="00404602" w:rsidRPr="00B81846">
        <w:rPr>
          <w:rFonts w:ascii="Garamond" w:hAnsi="Garamond"/>
        </w:rPr>
        <w:t xml:space="preserve"> – </w:t>
      </w:r>
      <w:r w:rsidRPr="00B81846">
        <w:rPr>
          <w:rFonts w:ascii="Garamond" w:hAnsi="Garamond"/>
        </w:rPr>
        <w:t>San Diego, CA</w:t>
      </w:r>
    </w:p>
    <w:p w14:paraId="580D73C3" w14:textId="77777777" w:rsidR="002E3B3B" w:rsidRDefault="005D7F13" w:rsidP="005D7F13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 xml:space="preserve">2016 XI </w:t>
      </w:r>
      <w:r w:rsidR="00F03A93" w:rsidRPr="00B81846">
        <w:rPr>
          <w:rFonts w:ascii="Garamond" w:hAnsi="Garamond"/>
        </w:rPr>
        <w:t>I</w:t>
      </w:r>
      <w:r w:rsidR="00AA334D" w:rsidRPr="00B81846">
        <w:rPr>
          <w:rFonts w:ascii="Garamond" w:hAnsi="Garamond"/>
        </w:rPr>
        <w:t>nternational Terroir Congress</w:t>
      </w:r>
      <w:r w:rsidRPr="00B81846">
        <w:rPr>
          <w:rFonts w:ascii="Garamond" w:hAnsi="Garamond"/>
        </w:rPr>
        <w:t xml:space="preserve"> – Post Congress Appellations</w:t>
      </w:r>
      <w:r w:rsidR="002E3B3B">
        <w:rPr>
          <w:rFonts w:ascii="Garamond" w:hAnsi="Garamond"/>
        </w:rPr>
        <w:t xml:space="preserve"> Tour – selected Oregon &amp; </w:t>
      </w:r>
    </w:p>
    <w:p w14:paraId="463375A1" w14:textId="6C505424" w:rsidR="005D7F13" w:rsidRPr="00B81846" w:rsidRDefault="002E3B3B" w:rsidP="002E3B3B">
      <w:pPr>
        <w:ind w:left="432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A334D" w:rsidRPr="00B81846">
        <w:rPr>
          <w:rFonts w:ascii="Garamond" w:hAnsi="Garamond"/>
        </w:rPr>
        <w:t>Washington vineyards</w:t>
      </w:r>
    </w:p>
    <w:p w14:paraId="17AD68D9" w14:textId="74C3AF81" w:rsidR="00780DDF" w:rsidRPr="00B81846" w:rsidRDefault="00780DDF" w:rsidP="00780DDF">
      <w:pPr>
        <w:ind w:left="432" w:hanging="432"/>
        <w:rPr>
          <w:rFonts w:ascii="Garamond" w:hAnsi="Garamond"/>
        </w:rPr>
      </w:pPr>
      <w:r w:rsidRPr="00B81846">
        <w:rPr>
          <w:rFonts w:ascii="Garamond" w:hAnsi="Garamond"/>
        </w:rPr>
        <w:t>2015 ESRI User Conference</w:t>
      </w:r>
      <w:r w:rsidR="00404602" w:rsidRPr="00B81846">
        <w:rPr>
          <w:rFonts w:ascii="Garamond" w:hAnsi="Garamond"/>
        </w:rPr>
        <w:t xml:space="preserve"> – </w:t>
      </w:r>
      <w:r w:rsidRPr="00B81846">
        <w:rPr>
          <w:rFonts w:ascii="Garamond" w:hAnsi="Garamond"/>
        </w:rPr>
        <w:t>San Diego, CA</w:t>
      </w:r>
    </w:p>
    <w:p w14:paraId="1F91BA92" w14:textId="422746F5" w:rsidR="00780DDF" w:rsidRPr="00B81846" w:rsidRDefault="00780DDF" w:rsidP="00685BEA">
      <w:pPr>
        <w:ind w:left="432" w:hanging="432"/>
        <w:rPr>
          <w:rFonts w:ascii="Garamond" w:hAnsi="Garamond"/>
        </w:rPr>
      </w:pPr>
    </w:p>
    <w:p w14:paraId="39273657" w14:textId="42AB13F9" w:rsidR="00DA282F" w:rsidRPr="00B81846" w:rsidRDefault="00DA282F" w:rsidP="00DA282F">
      <w:pPr>
        <w:pStyle w:val="Heading1"/>
        <w:ind w:left="-5"/>
      </w:pPr>
      <w:r w:rsidRPr="00B81846">
        <w:t>Honors and Achievements</w:t>
      </w:r>
    </w:p>
    <w:p w14:paraId="305C79BA" w14:textId="77777777" w:rsidR="00DA282F" w:rsidRPr="00B81846" w:rsidRDefault="00DA282F" w:rsidP="00DA282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B6B168" wp14:editId="09C0BEA6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14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7F32959" id="Group 13" o:spid="_x0000_s1026" style="position:absolute;margin-left:0;margin-top:7.5pt;width:6in;height:.7pt;z-index:251672576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6A156709" w14:textId="2E494D02" w:rsidR="001E25E3" w:rsidRPr="00B81846" w:rsidRDefault="00F03A93" w:rsidP="001E25E3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81846">
        <w:rPr>
          <w:rFonts w:ascii="Garamond" w:hAnsi="Garamond"/>
        </w:rPr>
        <w:t>1</w:t>
      </w:r>
      <w:r w:rsidRPr="00B81846">
        <w:rPr>
          <w:rFonts w:ascii="Garamond" w:hAnsi="Garamond"/>
          <w:vertAlign w:val="superscript"/>
        </w:rPr>
        <w:t>st</w:t>
      </w:r>
      <w:r w:rsidRPr="00B81846">
        <w:rPr>
          <w:rFonts w:ascii="Garamond" w:hAnsi="Garamond"/>
        </w:rPr>
        <w:t xml:space="preserve"> P</w:t>
      </w:r>
      <w:r w:rsidR="001E25E3" w:rsidRPr="00B81846">
        <w:rPr>
          <w:rFonts w:ascii="Garamond" w:hAnsi="Garamond"/>
        </w:rPr>
        <w:t>lace in Social Sciences – UNCG Graduate Research EXPO (</w:t>
      </w:r>
      <w:r w:rsidRPr="00B81846">
        <w:rPr>
          <w:rFonts w:ascii="Garamond" w:hAnsi="Garamond"/>
        </w:rPr>
        <w:t xml:space="preserve">Apr </w:t>
      </w:r>
      <w:r w:rsidR="001E25E3" w:rsidRPr="00B81846">
        <w:rPr>
          <w:rFonts w:ascii="Garamond" w:hAnsi="Garamond"/>
        </w:rPr>
        <w:t>2013)</w:t>
      </w:r>
    </w:p>
    <w:p w14:paraId="0AB5589E" w14:textId="5B4FDB95" w:rsidR="001E25E3" w:rsidRPr="00B81846" w:rsidRDefault="001E25E3" w:rsidP="001E25E3">
      <w:pPr>
        <w:pStyle w:val="ListParagraph"/>
        <w:numPr>
          <w:ilvl w:val="0"/>
          <w:numId w:val="5"/>
        </w:numPr>
        <w:rPr>
          <w:rFonts w:ascii="Garamond" w:hAnsi="Garamond"/>
          <w:i/>
        </w:rPr>
      </w:pPr>
      <w:r w:rsidRPr="00B81846">
        <w:rPr>
          <w:rFonts w:ascii="Garamond" w:hAnsi="Garamond"/>
        </w:rPr>
        <w:t>UNCG Student Representative to Graduate Day at NC General Assembly (</w:t>
      </w:r>
      <w:r w:rsidR="00F03A93" w:rsidRPr="00B81846">
        <w:rPr>
          <w:rFonts w:ascii="Garamond" w:hAnsi="Garamond"/>
        </w:rPr>
        <w:t xml:space="preserve">May </w:t>
      </w:r>
      <w:r w:rsidRPr="00B81846">
        <w:rPr>
          <w:rFonts w:ascii="Garamond" w:hAnsi="Garamond"/>
        </w:rPr>
        <w:t>2013)</w:t>
      </w:r>
      <w:r w:rsidRPr="00B81846">
        <w:rPr>
          <w:rFonts w:ascii="Garamond" w:hAnsi="Garamond"/>
          <w:i/>
        </w:rPr>
        <w:t xml:space="preserve"> </w:t>
      </w:r>
    </w:p>
    <w:p w14:paraId="78E74473" w14:textId="4AE881BD" w:rsidR="001E25E3" w:rsidRPr="00D467FE" w:rsidRDefault="00DC3947" w:rsidP="00F03A93">
      <w:pPr>
        <w:pStyle w:val="ListParagraph"/>
        <w:numPr>
          <w:ilvl w:val="0"/>
          <w:numId w:val="5"/>
        </w:numPr>
        <w:tabs>
          <w:tab w:val="left" w:pos="5640"/>
        </w:tabs>
        <w:rPr>
          <w:rFonts w:ascii="Garamond" w:hAnsi="Garamond"/>
          <w:spacing w:val="-6"/>
        </w:rPr>
      </w:pPr>
      <w:r w:rsidRPr="00D467FE">
        <w:rPr>
          <w:rFonts w:ascii="Garamond" w:hAnsi="Garamond"/>
          <w:spacing w:val="-6"/>
        </w:rPr>
        <w:t>World Geography Bowl –</w:t>
      </w:r>
      <w:r w:rsidR="00D467FE">
        <w:rPr>
          <w:rFonts w:ascii="Garamond" w:hAnsi="Garamond"/>
          <w:spacing w:val="-6"/>
        </w:rPr>
        <w:t xml:space="preserve"> </w:t>
      </w:r>
      <w:r w:rsidR="00382855" w:rsidRPr="00D467FE">
        <w:rPr>
          <w:rFonts w:ascii="Garamond" w:hAnsi="Garamond"/>
          <w:spacing w:val="-6"/>
        </w:rPr>
        <w:t>4</w:t>
      </w:r>
      <w:r w:rsidRPr="00D467FE">
        <w:rPr>
          <w:rFonts w:ascii="Garamond" w:hAnsi="Garamond"/>
          <w:spacing w:val="-6"/>
        </w:rPr>
        <w:t>-year memb</w:t>
      </w:r>
      <w:r w:rsidR="005B41D4" w:rsidRPr="00D467FE">
        <w:rPr>
          <w:rFonts w:ascii="Garamond" w:hAnsi="Garamond"/>
          <w:spacing w:val="-6"/>
        </w:rPr>
        <w:t xml:space="preserve">er of North Carolina </w:t>
      </w:r>
      <w:r w:rsidR="00F03A93" w:rsidRPr="00D467FE">
        <w:rPr>
          <w:rFonts w:ascii="Garamond" w:hAnsi="Garamond"/>
          <w:spacing w:val="-6"/>
        </w:rPr>
        <w:t>S</w:t>
      </w:r>
      <w:r w:rsidR="005B41D4" w:rsidRPr="00D467FE">
        <w:rPr>
          <w:rFonts w:ascii="Garamond" w:hAnsi="Garamond"/>
          <w:spacing w:val="-6"/>
        </w:rPr>
        <w:t xml:space="preserve">tate </w:t>
      </w:r>
      <w:r w:rsidR="00F03A93" w:rsidRPr="00D467FE">
        <w:rPr>
          <w:rFonts w:ascii="Garamond" w:hAnsi="Garamond"/>
          <w:spacing w:val="-6"/>
        </w:rPr>
        <w:t>T</w:t>
      </w:r>
      <w:r w:rsidR="005B41D4" w:rsidRPr="00D467FE">
        <w:rPr>
          <w:rFonts w:ascii="Garamond" w:hAnsi="Garamond"/>
          <w:spacing w:val="-6"/>
        </w:rPr>
        <w:t>eam</w:t>
      </w:r>
    </w:p>
    <w:p w14:paraId="5B39E7F6" w14:textId="77777777" w:rsidR="001E25E3" w:rsidRPr="00B81846" w:rsidRDefault="001E25E3" w:rsidP="001E25E3">
      <w:pPr>
        <w:ind w:left="1440"/>
        <w:rPr>
          <w:rFonts w:ascii="Garamond" w:hAnsi="Garamond"/>
        </w:rPr>
      </w:pPr>
      <w:r w:rsidRPr="00B81846">
        <w:rPr>
          <w:rFonts w:ascii="Garamond" w:hAnsi="Garamond"/>
        </w:rPr>
        <w:t>SEDAAG Conference Pensacola, FL (2015)</w:t>
      </w:r>
    </w:p>
    <w:p w14:paraId="5784AFB1" w14:textId="77777777" w:rsidR="001E25E3" w:rsidRPr="00B81846" w:rsidRDefault="001E25E3" w:rsidP="001E25E3">
      <w:pPr>
        <w:ind w:left="1440"/>
        <w:rPr>
          <w:rFonts w:ascii="Garamond" w:hAnsi="Garamond"/>
        </w:rPr>
      </w:pPr>
      <w:r w:rsidRPr="00B81846">
        <w:rPr>
          <w:rFonts w:ascii="Garamond" w:hAnsi="Garamond"/>
        </w:rPr>
        <w:t>SEDAAG Conference Asheville, NC (2013)</w:t>
      </w:r>
    </w:p>
    <w:p w14:paraId="185505A6" w14:textId="77777777" w:rsidR="001E25E3" w:rsidRPr="00B81846" w:rsidRDefault="001E25E3" w:rsidP="001E25E3">
      <w:pPr>
        <w:ind w:left="1440"/>
        <w:rPr>
          <w:rFonts w:ascii="Garamond" w:hAnsi="Garamond"/>
        </w:rPr>
      </w:pPr>
      <w:r w:rsidRPr="00B81846">
        <w:rPr>
          <w:rFonts w:ascii="Garamond" w:hAnsi="Garamond"/>
        </w:rPr>
        <w:t>SEDAAG Conference Birmingham, AL (2010)</w:t>
      </w:r>
    </w:p>
    <w:p w14:paraId="10C67DCF" w14:textId="6DBF02C0" w:rsidR="001E25E3" w:rsidRPr="00D467FE" w:rsidRDefault="001E25E3" w:rsidP="001E25E3">
      <w:pPr>
        <w:ind w:left="1440"/>
        <w:rPr>
          <w:rFonts w:ascii="Garamond" w:hAnsi="Garamond"/>
          <w:i/>
        </w:rPr>
      </w:pPr>
      <w:r w:rsidRPr="00B81846">
        <w:rPr>
          <w:rFonts w:ascii="Garamond" w:hAnsi="Garamond"/>
        </w:rPr>
        <w:t>SEDAAG Conference Knoxville, TN (2009)</w:t>
      </w:r>
      <w:r w:rsidR="00D467FE">
        <w:rPr>
          <w:rFonts w:ascii="Garamond" w:hAnsi="Garamond"/>
        </w:rPr>
        <w:t xml:space="preserve"> </w:t>
      </w:r>
      <w:r w:rsidR="00D467FE" w:rsidRPr="00D467FE">
        <w:rPr>
          <w:rFonts w:ascii="Garamond" w:hAnsi="Garamond"/>
          <w:i/>
        </w:rPr>
        <w:t>undergraduate MVP</w:t>
      </w:r>
    </w:p>
    <w:p w14:paraId="0328B0E2" w14:textId="701904C3" w:rsidR="00D467FE" w:rsidRPr="00B81846" w:rsidRDefault="00D467FE" w:rsidP="00D467F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81846">
        <w:rPr>
          <w:rFonts w:ascii="Garamond" w:hAnsi="Garamond"/>
        </w:rPr>
        <w:t>Phi Beta Kappa – Liberal Arts Honor Society</w:t>
      </w:r>
      <w:r>
        <w:rPr>
          <w:rFonts w:ascii="Garamond" w:hAnsi="Garamond"/>
        </w:rPr>
        <w:t xml:space="preserve"> (2010)</w:t>
      </w:r>
    </w:p>
    <w:p w14:paraId="4B166FF8" w14:textId="7E60F2E3" w:rsidR="00D467FE" w:rsidRPr="00B81846" w:rsidRDefault="00D467FE" w:rsidP="00D467F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81846">
        <w:rPr>
          <w:rFonts w:ascii="Garamond" w:hAnsi="Garamond"/>
        </w:rPr>
        <w:t>Gamma Theta Upsilon – International Geographic Honor Society</w:t>
      </w:r>
      <w:r>
        <w:rPr>
          <w:rFonts w:ascii="Garamond" w:hAnsi="Garamond"/>
        </w:rPr>
        <w:t xml:space="preserve"> (2010)</w:t>
      </w:r>
    </w:p>
    <w:p w14:paraId="4162731F" w14:textId="77777777" w:rsidR="001E25E3" w:rsidRPr="00B81846" w:rsidRDefault="001E25E3" w:rsidP="001E25E3">
      <w:pPr>
        <w:pStyle w:val="ListParagraph"/>
        <w:rPr>
          <w:rFonts w:ascii="Garamond" w:hAnsi="Garamond"/>
        </w:rPr>
      </w:pPr>
    </w:p>
    <w:p w14:paraId="382A0442" w14:textId="74CC8BFD" w:rsidR="00DA282F" w:rsidRPr="00B81846" w:rsidRDefault="00DA282F" w:rsidP="00DA282F">
      <w:pPr>
        <w:pStyle w:val="Heading1"/>
        <w:ind w:left="-5"/>
      </w:pPr>
      <w:r w:rsidRPr="00B81846">
        <w:lastRenderedPageBreak/>
        <w:t>Certifications</w:t>
      </w:r>
    </w:p>
    <w:p w14:paraId="3EF238C9" w14:textId="77777777" w:rsidR="00DA282F" w:rsidRPr="00B81846" w:rsidRDefault="00DA282F" w:rsidP="00DA282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794491" wp14:editId="60486ECD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16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1A298D9" id="Group 15" o:spid="_x0000_s1026" style="position:absolute;margin-left:0;margin-top:7.5pt;width:6in;height:.7pt;z-index:251674624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3BE58D16" w14:textId="6131C8AF" w:rsidR="00A9256D" w:rsidRDefault="002B5AA9" w:rsidP="00A9256D">
      <w:pPr>
        <w:tabs>
          <w:tab w:val="left" w:pos="5640"/>
        </w:tabs>
        <w:rPr>
          <w:rFonts w:ascii="Garamond" w:hAnsi="Garamond"/>
        </w:rPr>
      </w:pPr>
      <w:r w:rsidRPr="00B81846">
        <w:rPr>
          <w:rFonts w:ascii="Garamond" w:hAnsi="Garamond"/>
        </w:rPr>
        <w:t xml:space="preserve">Certified GIS Professional </w:t>
      </w:r>
      <w:r w:rsidR="00441527">
        <w:rPr>
          <w:rFonts w:ascii="Garamond" w:hAnsi="Garamond"/>
        </w:rPr>
        <w:t>(</w:t>
      </w:r>
      <w:r w:rsidRPr="00B81846">
        <w:rPr>
          <w:rFonts w:ascii="Garamond" w:hAnsi="Garamond"/>
        </w:rPr>
        <w:t>GISP</w:t>
      </w:r>
      <w:r w:rsidR="00441527">
        <w:rPr>
          <w:rFonts w:ascii="Garamond" w:hAnsi="Garamond"/>
        </w:rPr>
        <w:t xml:space="preserve">) Cert.# </w:t>
      </w:r>
      <w:r w:rsidR="00441527" w:rsidRPr="00441527">
        <w:rPr>
          <w:rFonts w:ascii="Garamond" w:hAnsi="Garamond"/>
        </w:rPr>
        <w:t>90584</w:t>
      </w:r>
      <w:r w:rsidR="00441527">
        <w:rPr>
          <w:rFonts w:ascii="Garamond" w:hAnsi="Garamond"/>
        </w:rPr>
        <w:t>,</w:t>
      </w:r>
      <w:r w:rsidRPr="00B81846">
        <w:rPr>
          <w:rFonts w:ascii="Garamond" w:hAnsi="Garamond"/>
        </w:rPr>
        <w:t xml:space="preserve"> GIS Certification Institute</w:t>
      </w:r>
      <w:r w:rsidR="00B6656E">
        <w:rPr>
          <w:rFonts w:ascii="Garamond" w:hAnsi="Garamond"/>
        </w:rPr>
        <w:t xml:space="preserve">, </w:t>
      </w:r>
      <w:r w:rsidR="00441527">
        <w:rPr>
          <w:rFonts w:ascii="Garamond" w:hAnsi="Garamond"/>
        </w:rPr>
        <w:t xml:space="preserve">Apr </w:t>
      </w:r>
      <w:r w:rsidR="00B6656E">
        <w:rPr>
          <w:rFonts w:ascii="Garamond" w:hAnsi="Garamond"/>
        </w:rPr>
        <w:t>2015</w:t>
      </w:r>
      <w:r w:rsidR="00441527">
        <w:rPr>
          <w:rFonts w:ascii="Garamond" w:hAnsi="Garamond"/>
        </w:rPr>
        <w:t xml:space="preserve"> </w:t>
      </w:r>
    </w:p>
    <w:p w14:paraId="1C7F7A63" w14:textId="50BC883A" w:rsidR="00EE3E09" w:rsidRPr="00B81846" w:rsidRDefault="00EE3E09" w:rsidP="00A9256D">
      <w:pPr>
        <w:tabs>
          <w:tab w:val="left" w:pos="5640"/>
        </w:tabs>
        <w:rPr>
          <w:rFonts w:ascii="Garamond" w:hAnsi="Garamond"/>
        </w:rPr>
      </w:pPr>
      <w:r w:rsidRPr="00EE3E09">
        <w:rPr>
          <w:rFonts w:ascii="Garamond" w:hAnsi="Garamond"/>
        </w:rPr>
        <w:t xml:space="preserve">FAA Part 107 Remote Pilot </w:t>
      </w:r>
      <w:r>
        <w:rPr>
          <w:rFonts w:ascii="Garamond" w:hAnsi="Garamond"/>
        </w:rPr>
        <w:t>License</w:t>
      </w:r>
      <w:r w:rsidR="00441527">
        <w:rPr>
          <w:rFonts w:ascii="Garamond" w:hAnsi="Garamond"/>
        </w:rPr>
        <w:t xml:space="preserve">, </w:t>
      </w:r>
      <w:r w:rsidRPr="00EE3E09">
        <w:rPr>
          <w:rFonts w:ascii="Garamond" w:hAnsi="Garamond"/>
        </w:rPr>
        <w:t>Small Unmanned Aircraft Systems</w:t>
      </w:r>
      <w:r>
        <w:rPr>
          <w:rFonts w:ascii="Garamond" w:hAnsi="Garamond"/>
        </w:rPr>
        <w:t>, Jun 2019</w:t>
      </w:r>
    </w:p>
    <w:p w14:paraId="32934065" w14:textId="77777777" w:rsidR="002B5AA9" w:rsidRPr="00B81846" w:rsidRDefault="002B5AA9" w:rsidP="00A9256D">
      <w:pPr>
        <w:tabs>
          <w:tab w:val="left" w:pos="5640"/>
        </w:tabs>
        <w:rPr>
          <w:rFonts w:ascii="Garamond" w:hAnsi="Garamond"/>
        </w:rPr>
      </w:pPr>
    </w:p>
    <w:p w14:paraId="0571169B" w14:textId="5718EA2A" w:rsidR="00DA282F" w:rsidRPr="00B81846" w:rsidRDefault="00DA282F" w:rsidP="00DA282F">
      <w:pPr>
        <w:pStyle w:val="Heading1"/>
        <w:ind w:left="-5"/>
      </w:pPr>
      <w:r w:rsidRPr="00B81846">
        <w:t>Professional Memberships</w:t>
      </w:r>
    </w:p>
    <w:p w14:paraId="5E7CED95" w14:textId="77777777" w:rsidR="00DA282F" w:rsidRPr="00B81846" w:rsidRDefault="00DA282F" w:rsidP="00DA282F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B34C96" wp14:editId="6E8E0010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18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F53F940" id="Group 17" o:spid="_x0000_s1026" style="position:absolute;margin-left:0;margin-top:7.5pt;width:6in;height:.7pt;z-index:251676672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03BBD573" w14:textId="22726791" w:rsidR="001959A3" w:rsidRPr="00B81846" w:rsidRDefault="00DA282F" w:rsidP="00DA282F">
      <w:pPr>
        <w:rPr>
          <w:rFonts w:ascii="Garamond" w:hAnsi="Garamond"/>
        </w:rPr>
      </w:pPr>
      <w:r w:rsidRPr="00B81846">
        <w:rPr>
          <w:rFonts w:ascii="Garamond" w:hAnsi="Garamond"/>
        </w:rPr>
        <w:t xml:space="preserve">Member – </w:t>
      </w:r>
      <w:r w:rsidR="006522A4" w:rsidRPr="00B81846">
        <w:rPr>
          <w:rFonts w:ascii="Garamond" w:hAnsi="Garamond"/>
        </w:rPr>
        <w:t xml:space="preserve">American </w:t>
      </w:r>
      <w:r w:rsidR="00176EF8" w:rsidRPr="00B81846">
        <w:rPr>
          <w:rFonts w:ascii="Garamond" w:hAnsi="Garamond"/>
        </w:rPr>
        <w:t xml:space="preserve">Association of </w:t>
      </w:r>
      <w:r w:rsidR="006522A4" w:rsidRPr="00B81846">
        <w:rPr>
          <w:rFonts w:ascii="Garamond" w:hAnsi="Garamond"/>
        </w:rPr>
        <w:t>Geographers</w:t>
      </w:r>
      <w:r w:rsidR="001959A3" w:rsidRPr="00B81846">
        <w:rPr>
          <w:rFonts w:ascii="Garamond" w:hAnsi="Garamond"/>
        </w:rPr>
        <w:t xml:space="preserve"> </w:t>
      </w:r>
      <w:r w:rsidR="00CD65FE" w:rsidRPr="00B81846">
        <w:rPr>
          <w:rFonts w:ascii="Garamond" w:hAnsi="Garamond"/>
        </w:rPr>
        <w:t>(</w:t>
      </w:r>
      <w:r w:rsidR="001959A3" w:rsidRPr="00B81846">
        <w:rPr>
          <w:rFonts w:ascii="Garamond" w:hAnsi="Garamond"/>
        </w:rPr>
        <w:t>AAG</w:t>
      </w:r>
      <w:r w:rsidR="00CD65FE" w:rsidRPr="00B81846">
        <w:rPr>
          <w:rFonts w:ascii="Garamond" w:hAnsi="Garamond"/>
        </w:rPr>
        <w:t>)</w:t>
      </w:r>
      <w:r w:rsidR="001959A3" w:rsidRPr="00B81846">
        <w:rPr>
          <w:rFonts w:ascii="Garamond" w:hAnsi="Garamond"/>
        </w:rPr>
        <w:t xml:space="preserve"> </w:t>
      </w:r>
    </w:p>
    <w:p w14:paraId="5B859173" w14:textId="6B87B799" w:rsidR="00FE20BB" w:rsidRDefault="00B42544" w:rsidP="00DA282F">
      <w:pPr>
        <w:rPr>
          <w:rFonts w:ascii="Garamond" w:hAnsi="Garamond"/>
        </w:rPr>
      </w:pPr>
      <w:r>
        <w:rPr>
          <w:rFonts w:ascii="Garamond" w:hAnsi="Garamond"/>
        </w:rPr>
        <w:t>Secretary + Treasurer</w:t>
      </w:r>
      <w:r w:rsidR="00DA282F" w:rsidRPr="00B81846">
        <w:rPr>
          <w:rFonts w:ascii="Garamond" w:hAnsi="Garamond"/>
        </w:rPr>
        <w:t xml:space="preserve"> – </w:t>
      </w:r>
      <w:r w:rsidR="00FE20BB" w:rsidRPr="00B81846">
        <w:rPr>
          <w:rFonts w:ascii="Garamond" w:hAnsi="Garamond"/>
        </w:rPr>
        <w:t>AAG Geography of Wine, Be</w:t>
      </w:r>
      <w:r w:rsidR="00E02929">
        <w:rPr>
          <w:rFonts w:ascii="Garamond" w:hAnsi="Garamond"/>
        </w:rPr>
        <w:t>er, and Spirits Specialty Group</w:t>
      </w:r>
    </w:p>
    <w:p w14:paraId="3BD31B8A" w14:textId="4C032871" w:rsidR="00917E98" w:rsidRDefault="00DA282F" w:rsidP="001064F1">
      <w:pPr>
        <w:rPr>
          <w:rFonts w:ascii="Garamond" w:hAnsi="Garamond"/>
        </w:rPr>
      </w:pPr>
      <w:r w:rsidRPr="00B81846">
        <w:rPr>
          <w:rFonts w:ascii="Garamond" w:hAnsi="Garamond"/>
        </w:rPr>
        <w:t xml:space="preserve">Member – </w:t>
      </w:r>
      <w:r w:rsidR="001959A3" w:rsidRPr="00B81846">
        <w:rPr>
          <w:rFonts w:ascii="Garamond" w:hAnsi="Garamond"/>
        </w:rPr>
        <w:t xml:space="preserve">Southeastern Division of </w:t>
      </w:r>
      <w:r w:rsidR="00362F7E">
        <w:rPr>
          <w:rFonts w:ascii="Garamond" w:hAnsi="Garamond"/>
        </w:rPr>
        <w:t xml:space="preserve">the </w:t>
      </w:r>
      <w:r w:rsidR="00362F7E" w:rsidRPr="00B81846">
        <w:rPr>
          <w:rFonts w:ascii="Garamond" w:hAnsi="Garamond"/>
        </w:rPr>
        <w:t xml:space="preserve">American Association of Geographers </w:t>
      </w:r>
      <w:r w:rsidR="001959A3" w:rsidRPr="00B81846">
        <w:rPr>
          <w:rFonts w:ascii="Garamond" w:hAnsi="Garamond"/>
        </w:rPr>
        <w:t>(SEDAAG)</w:t>
      </w:r>
    </w:p>
    <w:p w14:paraId="303349EC" w14:textId="5CA5248D" w:rsidR="00B42544" w:rsidRDefault="00B42544" w:rsidP="001064F1">
      <w:pPr>
        <w:rPr>
          <w:rFonts w:ascii="Garamond" w:hAnsi="Garamond"/>
        </w:rPr>
      </w:pPr>
      <w:r>
        <w:rPr>
          <w:rFonts w:ascii="Garamond" w:hAnsi="Garamond"/>
        </w:rPr>
        <w:t>Executive Committee Member – Arkansas GIS Users Forum</w:t>
      </w:r>
    </w:p>
    <w:p w14:paraId="29FE9308" w14:textId="77777777" w:rsidR="00B42544" w:rsidRPr="00B81846" w:rsidRDefault="00B42544" w:rsidP="001064F1">
      <w:pPr>
        <w:rPr>
          <w:rFonts w:ascii="Garamond" w:hAnsi="Garamond"/>
        </w:rPr>
      </w:pPr>
    </w:p>
    <w:p w14:paraId="20C9A0C7" w14:textId="1CEC8DF5" w:rsidR="001121A0" w:rsidRPr="00B81846" w:rsidRDefault="001121A0" w:rsidP="001121A0">
      <w:pPr>
        <w:pStyle w:val="Heading1"/>
        <w:ind w:left="-5"/>
      </w:pPr>
      <w:r>
        <w:t>Student Research &amp; Mentorship</w:t>
      </w:r>
    </w:p>
    <w:p w14:paraId="7229C0BD" w14:textId="77777777" w:rsidR="001121A0" w:rsidRPr="00B81846" w:rsidRDefault="001121A0" w:rsidP="001121A0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D419AE" wp14:editId="51EA0E56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24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6740D" id="Group 23" o:spid="_x0000_s1026" style="position:absolute;margin-left:0;margin-top:7.5pt;width:6in;height:.7pt;z-index:251684864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1DB40E18" w14:textId="5A2C0A3B" w:rsidR="001121A0" w:rsidRDefault="00F64EB1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Daniel Shults (2019-present</w:t>
      </w:r>
      <w:r w:rsidR="001121A0">
        <w:rPr>
          <w:rFonts w:ascii="Garamond" w:hAnsi="Garamond"/>
        </w:rPr>
        <w:t xml:space="preserve">) – </w:t>
      </w:r>
      <w:r w:rsidR="00EB5906">
        <w:rPr>
          <w:rFonts w:ascii="Garamond" w:hAnsi="Garamond"/>
        </w:rPr>
        <w:t xml:space="preserve">B.S., </w:t>
      </w:r>
      <w:r w:rsidR="001121A0">
        <w:rPr>
          <w:rFonts w:ascii="Garamond" w:hAnsi="Garamond"/>
        </w:rPr>
        <w:t>M</w:t>
      </w:r>
      <w:r w:rsidR="00EB5906">
        <w:rPr>
          <w:rFonts w:ascii="Garamond" w:hAnsi="Garamond"/>
        </w:rPr>
        <w:t>.</w:t>
      </w:r>
      <w:r w:rsidR="001121A0">
        <w:rPr>
          <w:rFonts w:ascii="Garamond" w:hAnsi="Garamond"/>
        </w:rPr>
        <w:t>S</w:t>
      </w:r>
      <w:r w:rsidR="00EB5906">
        <w:rPr>
          <w:rFonts w:ascii="Garamond" w:hAnsi="Garamond"/>
        </w:rPr>
        <w:t>.</w:t>
      </w:r>
      <w:r w:rsidR="005B4FFB">
        <w:rPr>
          <w:rFonts w:ascii="Garamond" w:hAnsi="Garamond"/>
        </w:rPr>
        <w:t>A</w:t>
      </w:r>
      <w:r w:rsidR="00EB5906">
        <w:rPr>
          <w:rFonts w:ascii="Garamond" w:hAnsi="Garamond"/>
        </w:rPr>
        <w:t>.,</w:t>
      </w:r>
      <w:r w:rsidR="00BD0E80">
        <w:rPr>
          <w:rFonts w:ascii="Garamond" w:hAnsi="Garamond"/>
        </w:rPr>
        <w:t xml:space="preserve"> </w:t>
      </w:r>
      <w:r w:rsidR="005B4FFB">
        <w:rPr>
          <w:rFonts w:ascii="Garamond" w:hAnsi="Garamond"/>
        </w:rPr>
        <w:t xml:space="preserve">RASAD </w:t>
      </w:r>
      <w:r w:rsidR="001121A0">
        <w:rPr>
          <w:rFonts w:ascii="Garamond" w:hAnsi="Garamond"/>
        </w:rPr>
        <w:t>Graduate Research</w:t>
      </w:r>
      <w:r w:rsidR="005B4FFB">
        <w:rPr>
          <w:rFonts w:ascii="Garamond" w:hAnsi="Garamond"/>
        </w:rPr>
        <w:t xml:space="preserve"> Assistant-award recipient </w:t>
      </w:r>
      <w:r w:rsidR="00D312F8">
        <w:rPr>
          <w:rFonts w:ascii="Garamond" w:hAnsi="Garamond"/>
        </w:rPr>
        <w:t>“</w:t>
      </w:r>
      <w:r w:rsidR="00D312F8" w:rsidRPr="00D312F8">
        <w:rPr>
          <w:rFonts w:ascii="Garamond" w:hAnsi="Garamond"/>
        </w:rPr>
        <w:t>Micro Topography Analysis for Surface Reservoir Detection</w:t>
      </w:r>
      <w:r w:rsidR="00D312F8">
        <w:rPr>
          <w:rFonts w:ascii="Garamond" w:hAnsi="Garamond"/>
        </w:rPr>
        <w:t>”</w:t>
      </w:r>
      <w:r w:rsidR="00313C77">
        <w:rPr>
          <w:rFonts w:ascii="Garamond" w:hAnsi="Garamond"/>
        </w:rPr>
        <w:t xml:space="preserve"> (Jul 2019-Jun 2021)</w:t>
      </w:r>
    </w:p>
    <w:p w14:paraId="685D1D1B" w14:textId="58CD6457" w:rsidR="00313C77" w:rsidRDefault="005E4783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2C695A">
        <w:rPr>
          <w:rFonts w:ascii="Garamond" w:hAnsi="Garamond"/>
        </w:rPr>
        <w:t>-</w:t>
      </w:r>
      <w:r>
        <w:rPr>
          <w:rFonts w:ascii="Garamond" w:hAnsi="Garamond"/>
        </w:rPr>
        <w:t>Proposed t</w:t>
      </w:r>
      <w:r w:rsidR="00313C77">
        <w:rPr>
          <w:rFonts w:ascii="Garamond" w:hAnsi="Garamond"/>
        </w:rPr>
        <w:t>hesis title: “</w:t>
      </w:r>
      <w:r w:rsidR="00313C77" w:rsidRPr="00313C77">
        <w:rPr>
          <w:rFonts w:ascii="Garamond" w:hAnsi="Garamond"/>
        </w:rPr>
        <w:t>A spatiotemporal analysis of surface water installation in the Cache and L’Anguille River Regions of Northeastern AR</w:t>
      </w:r>
      <w:r w:rsidR="00313C77">
        <w:rPr>
          <w:rFonts w:ascii="Garamond" w:hAnsi="Garamond"/>
        </w:rPr>
        <w:t>” (advisor)</w:t>
      </w:r>
    </w:p>
    <w:p w14:paraId="20554EAA" w14:textId="3C3DC344" w:rsidR="007236C9" w:rsidRDefault="007236C9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2C695A">
        <w:rPr>
          <w:rFonts w:ascii="Garamond" w:hAnsi="Garamond"/>
        </w:rPr>
        <w:t xml:space="preserve">-Awarded the 2020 </w:t>
      </w:r>
      <w:proofErr w:type="spellStart"/>
      <w:r>
        <w:rPr>
          <w:rFonts w:ascii="Garamond" w:hAnsi="Garamond"/>
        </w:rPr>
        <w:t>Create@state</w:t>
      </w:r>
      <w:proofErr w:type="spellEnd"/>
      <w:r>
        <w:rPr>
          <w:rFonts w:ascii="Garamond" w:hAnsi="Garamond"/>
        </w:rPr>
        <w:t xml:space="preserve"> Dean’s Award for</w:t>
      </w:r>
      <w:r w:rsidR="002C695A">
        <w:rPr>
          <w:rFonts w:ascii="Garamond" w:hAnsi="Garamond"/>
        </w:rPr>
        <w:t xml:space="preserve"> best</w:t>
      </w:r>
      <w:r>
        <w:rPr>
          <w:rFonts w:ascii="Garamond" w:hAnsi="Garamond"/>
        </w:rPr>
        <w:t xml:space="preserve"> graduate poster, “A Spatiotemporal analysis of surface water installations in the Cache and </w:t>
      </w:r>
      <w:proofErr w:type="spellStart"/>
      <w:r>
        <w:rPr>
          <w:rFonts w:ascii="Garamond" w:hAnsi="Garamond"/>
        </w:rPr>
        <w:t>L’anguille</w:t>
      </w:r>
      <w:proofErr w:type="spellEnd"/>
      <w:r>
        <w:rPr>
          <w:rFonts w:ascii="Garamond" w:hAnsi="Garamond"/>
        </w:rPr>
        <w:t xml:space="preserve"> river regions of Northeastern Arkansas</w:t>
      </w:r>
      <w:r w:rsidR="002C695A">
        <w:rPr>
          <w:rFonts w:ascii="Garamond" w:hAnsi="Garamond"/>
        </w:rPr>
        <w:t>.”</w:t>
      </w:r>
    </w:p>
    <w:p w14:paraId="65F5B8A1" w14:textId="227FC4E9" w:rsidR="001121A0" w:rsidRDefault="001121A0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Richard Picket</w:t>
      </w:r>
      <w:r w:rsidR="00B27A8A">
        <w:rPr>
          <w:rFonts w:ascii="Garamond" w:hAnsi="Garamond"/>
        </w:rPr>
        <w:t>t</w:t>
      </w:r>
      <w:r w:rsidR="00E96B36">
        <w:rPr>
          <w:rFonts w:ascii="Garamond" w:hAnsi="Garamond"/>
        </w:rPr>
        <w:t xml:space="preserve"> (2019-present)</w:t>
      </w:r>
      <w:r>
        <w:rPr>
          <w:rFonts w:ascii="Garamond" w:hAnsi="Garamond"/>
        </w:rPr>
        <w:t xml:space="preserve"> – B</w:t>
      </w:r>
      <w:r w:rsidR="00EB5906">
        <w:rPr>
          <w:rFonts w:ascii="Garamond" w:hAnsi="Garamond"/>
        </w:rPr>
        <w:t>.</w:t>
      </w:r>
      <w:r>
        <w:rPr>
          <w:rFonts w:ascii="Garamond" w:hAnsi="Garamond"/>
        </w:rPr>
        <w:t>S</w:t>
      </w:r>
      <w:r w:rsidR="00EB5906">
        <w:rPr>
          <w:rFonts w:ascii="Garamond" w:hAnsi="Garamond"/>
        </w:rPr>
        <w:t>.,</w:t>
      </w:r>
      <w:r>
        <w:rPr>
          <w:rFonts w:ascii="Garamond" w:hAnsi="Garamond"/>
        </w:rPr>
        <w:t xml:space="preserve"> </w:t>
      </w:r>
      <w:r w:rsidR="00995A5B">
        <w:rPr>
          <w:rFonts w:ascii="Garamond" w:hAnsi="Garamond"/>
        </w:rPr>
        <w:t xml:space="preserve">Ag. </w:t>
      </w:r>
      <w:r>
        <w:rPr>
          <w:rFonts w:ascii="Garamond" w:hAnsi="Garamond"/>
        </w:rPr>
        <w:t>Agricult</w:t>
      </w:r>
      <w:r w:rsidR="00E96B36">
        <w:rPr>
          <w:rFonts w:ascii="Garamond" w:hAnsi="Garamond"/>
        </w:rPr>
        <w:t>ural System Technology</w:t>
      </w:r>
      <w:r w:rsidR="00610E6B">
        <w:rPr>
          <w:rFonts w:ascii="Garamond" w:hAnsi="Garamond"/>
        </w:rPr>
        <w:t>, M</w:t>
      </w:r>
      <w:r w:rsidR="00EB5906">
        <w:rPr>
          <w:rFonts w:ascii="Garamond" w:hAnsi="Garamond"/>
        </w:rPr>
        <w:t>.</w:t>
      </w:r>
      <w:r w:rsidR="00610E6B">
        <w:rPr>
          <w:rFonts w:ascii="Garamond" w:hAnsi="Garamond"/>
        </w:rPr>
        <w:t>S</w:t>
      </w:r>
      <w:r w:rsidR="00EB5906">
        <w:rPr>
          <w:rFonts w:ascii="Garamond" w:hAnsi="Garamond"/>
        </w:rPr>
        <w:t>.</w:t>
      </w:r>
      <w:r w:rsidR="00610E6B">
        <w:rPr>
          <w:rFonts w:ascii="Garamond" w:hAnsi="Garamond"/>
        </w:rPr>
        <w:t>A</w:t>
      </w:r>
      <w:r w:rsidR="00EB5906">
        <w:rPr>
          <w:rFonts w:ascii="Garamond" w:hAnsi="Garamond"/>
        </w:rPr>
        <w:t>.</w:t>
      </w:r>
      <w:r w:rsidR="00610E6B">
        <w:rPr>
          <w:rFonts w:ascii="Garamond" w:hAnsi="Garamond"/>
        </w:rPr>
        <w:t xml:space="preserve"> (accelerated)</w:t>
      </w:r>
    </w:p>
    <w:p w14:paraId="6138B96C" w14:textId="59EE1BAB" w:rsidR="00AA2E37" w:rsidRPr="002C695A" w:rsidRDefault="002C695A" w:rsidP="002C695A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-</w:t>
      </w:r>
      <w:r w:rsidR="00AA2E37" w:rsidRPr="002C695A">
        <w:rPr>
          <w:rFonts w:ascii="Garamond" w:hAnsi="Garamond"/>
        </w:rPr>
        <w:t>Awarded the Undergrad. Student Award at the Arkansas Soil &amp; Water Conf. (29 Jan 2020)</w:t>
      </w:r>
    </w:p>
    <w:p w14:paraId="2CECBE2E" w14:textId="237F87CD" w:rsidR="00EB5906" w:rsidRDefault="00EB5906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Shauna Taylor (2019) – M.S.A, (non-thesis) </w:t>
      </w:r>
      <w:r w:rsidRPr="00EB5906">
        <w:rPr>
          <w:rFonts w:ascii="Garamond" w:hAnsi="Garamond"/>
        </w:rPr>
        <w:t>Concentration in Plant and Soil Science</w:t>
      </w:r>
      <w:r w:rsidR="004B3E98">
        <w:rPr>
          <w:rFonts w:ascii="Garamond" w:hAnsi="Garamond"/>
        </w:rPr>
        <w:t xml:space="preserve"> (committee member)</w:t>
      </w:r>
    </w:p>
    <w:p w14:paraId="2BCFA536" w14:textId="3904E2FC" w:rsidR="00995A5B" w:rsidRDefault="00995A5B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Jessica Krob</w:t>
      </w:r>
      <w:r w:rsidR="00E96B36">
        <w:rPr>
          <w:rFonts w:ascii="Garamond" w:hAnsi="Garamond"/>
        </w:rPr>
        <w:t xml:space="preserve"> (2018-present)</w:t>
      </w:r>
      <w:r>
        <w:rPr>
          <w:rFonts w:ascii="Garamond" w:hAnsi="Garamond"/>
        </w:rPr>
        <w:t xml:space="preserve"> – B</w:t>
      </w:r>
      <w:r w:rsidR="00EB5906">
        <w:rPr>
          <w:rFonts w:ascii="Garamond" w:hAnsi="Garamond"/>
        </w:rPr>
        <w:t>.</w:t>
      </w:r>
      <w:r>
        <w:rPr>
          <w:rFonts w:ascii="Garamond" w:hAnsi="Garamond"/>
        </w:rPr>
        <w:t>S</w:t>
      </w:r>
      <w:r w:rsidR="00EB5906">
        <w:rPr>
          <w:rFonts w:ascii="Garamond" w:hAnsi="Garamond"/>
        </w:rPr>
        <w:t>.,</w:t>
      </w:r>
      <w:r>
        <w:rPr>
          <w:rFonts w:ascii="Garamond" w:hAnsi="Garamond"/>
        </w:rPr>
        <w:t xml:space="preserve"> Ag.  Plant Soil Science program, (co-advisor with Dr. Tina Teague)</w:t>
      </w:r>
    </w:p>
    <w:p w14:paraId="31550B07" w14:textId="50375AB6" w:rsidR="00AA2E37" w:rsidRDefault="00AA2E37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2C695A">
        <w:rPr>
          <w:rFonts w:ascii="Garamond" w:hAnsi="Garamond"/>
        </w:rPr>
        <w:t>-</w:t>
      </w:r>
      <w:r>
        <w:rPr>
          <w:rFonts w:ascii="Garamond" w:hAnsi="Garamond"/>
        </w:rPr>
        <w:t xml:space="preserve">Awarded the best Undergraduate Poster Award at the Arkansas Soil &amp; Water Conf. (29 Jan 2020), </w:t>
      </w:r>
    </w:p>
    <w:p w14:paraId="6D8AD54E" w14:textId="07557BD4" w:rsidR="002C695A" w:rsidRDefault="002C695A" w:rsidP="002C695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 xml:space="preserve">-Awarded the 2020 </w:t>
      </w:r>
      <w:proofErr w:type="spellStart"/>
      <w:r>
        <w:rPr>
          <w:rFonts w:ascii="Garamond" w:hAnsi="Garamond"/>
        </w:rPr>
        <w:t>Create@State</w:t>
      </w:r>
      <w:proofErr w:type="spellEnd"/>
      <w:r>
        <w:rPr>
          <w:rFonts w:ascii="Garamond" w:hAnsi="Garamond"/>
        </w:rPr>
        <w:t xml:space="preserve"> Dean’s Award for best undergraduate poster, “Spatial variability of plant injury and response from </w:t>
      </w:r>
      <w:r w:rsidRPr="002C695A">
        <w:rPr>
          <w:rFonts w:ascii="Garamond" w:hAnsi="Garamond"/>
          <w:i/>
        </w:rPr>
        <w:t xml:space="preserve">Lygus </w:t>
      </w:r>
      <w:proofErr w:type="spellStart"/>
      <w:r w:rsidRPr="002C695A">
        <w:rPr>
          <w:rFonts w:ascii="Garamond" w:hAnsi="Garamond"/>
          <w:i/>
        </w:rPr>
        <w:t>lineolaris</w:t>
      </w:r>
      <w:proofErr w:type="spellEnd"/>
      <w:r>
        <w:rPr>
          <w:rFonts w:ascii="Garamond" w:hAnsi="Garamond"/>
        </w:rPr>
        <w:t xml:space="preserve"> feeding in Mid-South cotton.” --Awarded the 2020 Outstanding Student award for her BSA in Agronomy (Plant and Soil Science).</w:t>
      </w:r>
    </w:p>
    <w:p w14:paraId="67B37DE5" w14:textId="6A5FAC21" w:rsidR="001121A0" w:rsidRDefault="001121A0" w:rsidP="00BD0E80">
      <w:pPr>
        <w:ind w:left="720" w:hanging="720"/>
        <w:rPr>
          <w:rFonts w:ascii="Garamond" w:hAnsi="Garamond"/>
        </w:rPr>
      </w:pPr>
      <w:r w:rsidRPr="001121A0">
        <w:rPr>
          <w:rFonts w:ascii="Garamond" w:hAnsi="Garamond"/>
        </w:rPr>
        <w:t>Diana Soteropoulos</w:t>
      </w:r>
      <w:r>
        <w:rPr>
          <w:rFonts w:ascii="Garamond" w:hAnsi="Garamond"/>
        </w:rPr>
        <w:t xml:space="preserve"> </w:t>
      </w:r>
      <w:r w:rsidR="00E96B36">
        <w:rPr>
          <w:rFonts w:ascii="Garamond" w:hAnsi="Garamond"/>
        </w:rPr>
        <w:t xml:space="preserve">(2018-present) – </w:t>
      </w:r>
      <w:r>
        <w:rPr>
          <w:rFonts w:ascii="Garamond" w:hAnsi="Garamond"/>
        </w:rPr>
        <w:t>Environmental Science Ph</w:t>
      </w:r>
      <w:r w:rsidR="00EB5906">
        <w:rPr>
          <w:rFonts w:ascii="Garamond" w:hAnsi="Garamond"/>
        </w:rPr>
        <w:t>.</w:t>
      </w:r>
      <w:r w:rsidR="00610E6B">
        <w:rPr>
          <w:rFonts w:ascii="Garamond" w:hAnsi="Garamond"/>
        </w:rPr>
        <w:t>D</w:t>
      </w:r>
      <w:r w:rsidR="00EB5906">
        <w:rPr>
          <w:rFonts w:ascii="Garamond" w:hAnsi="Garamond"/>
        </w:rPr>
        <w:t>.</w:t>
      </w:r>
      <w:r>
        <w:rPr>
          <w:rFonts w:ascii="Garamond" w:hAnsi="Garamond"/>
        </w:rPr>
        <w:t xml:space="preserve"> program (committee member)</w:t>
      </w:r>
    </w:p>
    <w:p w14:paraId="3D4D0477" w14:textId="2E8D43E2" w:rsidR="001121A0" w:rsidRDefault="001121A0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Valerie Kearny </w:t>
      </w:r>
      <w:r w:rsidR="00E96B36">
        <w:rPr>
          <w:rFonts w:ascii="Garamond" w:hAnsi="Garamond"/>
        </w:rPr>
        <w:t xml:space="preserve">(2018-present) – </w:t>
      </w:r>
      <w:r>
        <w:rPr>
          <w:rFonts w:ascii="Garamond" w:hAnsi="Garamond"/>
        </w:rPr>
        <w:t>Wildlife Management M</w:t>
      </w:r>
      <w:r w:rsidR="00EB5906">
        <w:rPr>
          <w:rFonts w:ascii="Garamond" w:hAnsi="Garamond"/>
        </w:rPr>
        <w:t>.</w:t>
      </w:r>
      <w:r>
        <w:rPr>
          <w:rFonts w:ascii="Garamond" w:hAnsi="Garamond"/>
        </w:rPr>
        <w:t>S program (committee member)</w:t>
      </w:r>
    </w:p>
    <w:p w14:paraId="49B05699" w14:textId="305EB0C2" w:rsidR="001121A0" w:rsidRDefault="001121A0" w:rsidP="00BD0E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Justine Chester </w:t>
      </w:r>
      <w:r w:rsidR="00E96B36">
        <w:rPr>
          <w:rFonts w:ascii="Garamond" w:hAnsi="Garamond"/>
        </w:rPr>
        <w:t xml:space="preserve">(2018-present) – </w:t>
      </w:r>
      <w:r>
        <w:rPr>
          <w:rFonts w:ascii="Garamond" w:hAnsi="Garamond"/>
        </w:rPr>
        <w:t>Water Quality M</w:t>
      </w:r>
      <w:r w:rsidR="00EB5906">
        <w:rPr>
          <w:rFonts w:ascii="Garamond" w:hAnsi="Garamond"/>
        </w:rPr>
        <w:t>.</w:t>
      </w:r>
      <w:r>
        <w:rPr>
          <w:rFonts w:ascii="Garamond" w:hAnsi="Garamond"/>
        </w:rPr>
        <w:t>S</w:t>
      </w:r>
      <w:r w:rsidR="00EB5906">
        <w:rPr>
          <w:rFonts w:ascii="Garamond" w:hAnsi="Garamond"/>
        </w:rPr>
        <w:t>.</w:t>
      </w:r>
      <w:r>
        <w:rPr>
          <w:rFonts w:ascii="Garamond" w:hAnsi="Garamond"/>
        </w:rPr>
        <w:t xml:space="preserve"> program (committee member)</w:t>
      </w:r>
    </w:p>
    <w:p w14:paraId="14F3C824" w14:textId="77777777" w:rsidR="00F64EB1" w:rsidRDefault="00F64EB1" w:rsidP="00BD0E80">
      <w:pPr>
        <w:ind w:left="720" w:hanging="720"/>
        <w:rPr>
          <w:rFonts w:ascii="Garamond" w:hAnsi="Garamond"/>
        </w:rPr>
      </w:pPr>
    </w:p>
    <w:p w14:paraId="71FBF9E1" w14:textId="77777777" w:rsidR="00BD0E80" w:rsidRPr="00B81846" w:rsidRDefault="00BD0E80" w:rsidP="00BD0E80">
      <w:pPr>
        <w:pStyle w:val="Heading1"/>
        <w:ind w:left="-5"/>
      </w:pPr>
      <w:r w:rsidRPr="00B81846">
        <w:t>Teaching Interests</w:t>
      </w:r>
    </w:p>
    <w:p w14:paraId="6AAE10D7" w14:textId="77777777" w:rsidR="00BD0E80" w:rsidRPr="00B81846" w:rsidRDefault="00BD0E80" w:rsidP="00BD0E80">
      <w:pPr>
        <w:spacing w:after="52" w:line="259" w:lineRule="auto"/>
        <w:rPr>
          <w:rFonts w:ascii="Garamond" w:hAnsi="Garamond"/>
        </w:rPr>
      </w:pPr>
      <w:r w:rsidRPr="00B81846">
        <w:rPr>
          <w:rFonts w:ascii="Garamond" w:eastAsia="Calibri" w:hAnsi="Garamond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24A0B15" wp14:editId="6D97C72B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486400" cy="8711"/>
                <wp:effectExtent l="0" t="0" r="0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711"/>
                          <a:chOff x="0" y="0"/>
                          <a:chExt cx="6399276" cy="10668"/>
                        </a:xfrm>
                      </wpg:grpSpPr>
                      <wps:wsp>
                        <wps:cNvPr id="20" name="Shape 14344"/>
                        <wps:cNvSpPr/>
                        <wps:spPr>
                          <a:xfrm>
                            <a:off x="0" y="0"/>
                            <a:ext cx="6399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0668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466D5" id="Group 19" o:spid="_x0000_s1026" style="position:absolute;margin-left:0;margin-top:7.5pt;width:6in;height:.7pt;z-index:251686912;mso-position-horizontal-relative:margin" coordsize="6399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">
                <v:shape id="Shape 14344" o:spid="_x0000_s1027" style="position:absolute;width:63992;height:106;visibility:visible;mso-wrap-style:square;v-text-anchor:top" coordsize="6399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" path="m,l6399276,r,10668l,10668,,e" fillcolor="black" stroked="f" strokeweight="0">
                  <v:stroke miterlimit="83231f" joinstyle="miter"/>
                  <v:path arrowok="t" textboxrect="0,0,6399276,10668"/>
                </v:shape>
                <w10:wrap anchorx="margin"/>
              </v:group>
            </w:pict>
          </mc:Fallback>
        </mc:AlternateContent>
      </w:r>
    </w:p>
    <w:p w14:paraId="32C8FBB9" w14:textId="6F4F6C7A" w:rsidR="00BD0E80" w:rsidRDefault="00863A03" w:rsidP="00BD0E80">
      <w:pPr>
        <w:rPr>
          <w:rFonts w:ascii="Garamond" w:hAnsi="Garamond"/>
        </w:rPr>
      </w:pPr>
      <w:r>
        <w:rPr>
          <w:rFonts w:ascii="Garamond" w:hAnsi="Garamond"/>
        </w:rPr>
        <w:t>geographic i</w:t>
      </w:r>
      <w:r w:rsidR="00BD0E80" w:rsidRPr="00B81846">
        <w:rPr>
          <w:rFonts w:ascii="Garamond" w:hAnsi="Garamond"/>
        </w:rPr>
        <w:t xml:space="preserve">nformation </w:t>
      </w:r>
      <w:r>
        <w:rPr>
          <w:rFonts w:ascii="Garamond" w:hAnsi="Garamond"/>
        </w:rPr>
        <w:t>s</w:t>
      </w:r>
      <w:r w:rsidR="00BD0E80" w:rsidRPr="00B81846">
        <w:rPr>
          <w:rFonts w:ascii="Garamond" w:hAnsi="Garamond"/>
        </w:rPr>
        <w:t>ystems</w:t>
      </w:r>
    </w:p>
    <w:p w14:paraId="045F2562" w14:textId="1A3191AF" w:rsidR="004111BF" w:rsidRDefault="00863A03" w:rsidP="00BD0E80">
      <w:pPr>
        <w:rPr>
          <w:rFonts w:ascii="Garamond" w:hAnsi="Garamond"/>
        </w:rPr>
      </w:pPr>
      <w:r>
        <w:rPr>
          <w:rFonts w:ascii="Garamond" w:hAnsi="Garamond"/>
        </w:rPr>
        <w:t>environmental modeling: c</w:t>
      </w:r>
      <w:r w:rsidR="004111BF">
        <w:rPr>
          <w:rFonts w:ascii="Garamond" w:hAnsi="Garamond"/>
        </w:rPr>
        <w:t>limate</w:t>
      </w:r>
      <w:r>
        <w:rPr>
          <w:rFonts w:ascii="Garamond" w:hAnsi="Garamond"/>
        </w:rPr>
        <w:t>, s</w:t>
      </w:r>
      <w:r w:rsidR="00A65679">
        <w:rPr>
          <w:rFonts w:ascii="Garamond" w:hAnsi="Garamond"/>
        </w:rPr>
        <w:t>oil</w:t>
      </w:r>
      <w:r>
        <w:rPr>
          <w:rFonts w:ascii="Garamond" w:hAnsi="Garamond"/>
        </w:rPr>
        <w:t xml:space="preserve"> &amp; topographic s</w:t>
      </w:r>
      <w:r w:rsidR="004111BF">
        <w:rPr>
          <w:rFonts w:ascii="Garamond" w:hAnsi="Garamond"/>
        </w:rPr>
        <w:t>urface</w:t>
      </w:r>
      <w:r w:rsidR="00A65679">
        <w:rPr>
          <w:rFonts w:ascii="Garamond" w:hAnsi="Garamond"/>
        </w:rPr>
        <w:t>s</w:t>
      </w:r>
      <w:r>
        <w:rPr>
          <w:rFonts w:ascii="Garamond" w:hAnsi="Garamond"/>
        </w:rPr>
        <w:t xml:space="preserve"> a</w:t>
      </w:r>
      <w:r w:rsidR="004111BF">
        <w:rPr>
          <w:rFonts w:ascii="Garamond" w:hAnsi="Garamond"/>
        </w:rPr>
        <w:t>nalysis</w:t>
      </w:r>
    </w:p>
    <w:p w14:paraId="1199F2A9" w14:textId="795F85FD" w:rsidR="004111BF" w:rsidRDefault="00863A03" w:rsidP="004111BF">
      <w:pPr>
        <w:rPr>
          <w:rFonts w:ascii="Garamond" w:hAnsi="Garamond"/>
        </w:rPr>
      </w:pPr>
      <w:r>
        <w:rPr>
          <w:rFonts w:ascii="Garamond" w:hAnsi="Garamond"/>
        </w:rPr>
        <w:t>human-environment i</w:t>
      </w:r>
      <w:r w:rsidR="004111BF" w:rsidRPr="00B81846">
        <w:rPr>
          <w:rFonts w:ascii="Garamond" w:hAnsi="Garamond"/>
        </w:rPr>
        <w:t>nteractions</w:t>
      </w:r>
    </w:p>
    <w:p w14:paraId="59FEF9B6" w14:textId="431FEA77" w:rsidR="004111BF" w:rsidRDefault="00863A03" w:rsidP="004111BF">
      <w:pPr>
        <w:rPr>
          <w:rFonts w:ascii="Garamond" w:hAnsi="Garamond"/>
        </w:rPr>
      </w:pPr>
      <w:r>
        <w:rPr>
          <w:rFonts w:ascii="Garamond" w:hAnsi="Garamond"/>
        </w:rPr>
        <w:t>agricultural g</w:t>
      </w:r>
      <w:r w:rsidR="004111BF" w:rsidRPr="00B81846">
        <w:rPr>
          <w:rFonts w:ascii="Garamond" w:hAnsi="Garamond"/>
        </w:rPr>
        <w:t>eography</w:t>
      </w:r>
    </w:p>
    <w:p w14:paraId="7F745CD7" w14:textId="4B96B445" w:rsidR="00F64EB1" w:rsidRDefault="007F6CCA" w:rsidP="00BD0E80">
      <w:pPr>
        <w:rPr>
          <w:rFonts w:ascii="Garamond" w:hAnsi="Garamond"/>
        </w:rPr>
      </w:pPr>
      <w:r>
        <w:rPr>
          <w:rFonts w:ascii="Garamond" w:hAnsi="Garamond"/>
        </w:rPr>
        <w:t>E</w:t>
      </w:r>
      <w:r w:rsidR="00863A03">
        <w:rPr>
          <w:rFonts w:ascii="Garamond" w:hAnsi="Garamond"/>
        </w:rPr>
        <w:t>arth s</w:t>
      </w:r>
      <w:r w:rsidR="00F64EB1">
        <w:rPr>
          <w:rFonts w:ascii="Garamond" w:hAnsi="Garamond"/>
        </w:rPr>
        <w:t>c</w:t>
      </w:r>
      <w:r w:rsidR="00863A03">
        <w:rPr>
          <w:rFonts w:ascii="Garamond" w:hAnsi="Garamond"/>
        </w:rPr>
        <w:t>ience (physical g</w:t>
      </w:r>
      <w:r w:rsidR="004111BF">
        <w:rPr>
          <w:rFonts w:ascii="Garamond" w:hAnsi="Garamond"/>
        </w:rPr>
        <w:t>eography)</w:t>
      </w:r>
    </w:p>
    <w:p w14:paraId="636DA619" w14:textId="7B6A6611" w:rsidR="00BD0E80" w:rsidRDefault="00863A03" w:rsidP="00BD0E80">
      <w:pPr>
        <w:rPr>
          <w:rFonts w:ascii="Garamond" w:hAnsi="Garamond"/>
        </w:rPr>
      </w:pPr>
      <w:r>
        <w:rPr>
          <w:rFonts w:ascii="Garamond" w:hAnsi="Garamond"/>
        </w:rPr>
        <w:t>c</w:t>
      </w:r>
      <w:r w:rsidR="00BD0E80" w:rsidRPr="00B81846">
        <w:rPr>
          <w:rFonts w:ascii="Garamond" w:hAnsi="Garamond"/>
        </w:rPr>
        <w:t>artography</w:t>
      </w:r>
    </w:p>
    <w:p w14:paraId="3528CD53" w14:textId="61E361C7" w:rsidR="00BD0E80" w:rsidRDefault="00863A03" w:rsidP="00BD0E80">
      <w:pPr>
        <w:rPr>
          <w:rFonts w:ascii="Garamond" w:hAnsi="Garamond"/>
        </w:rPr>
      </w:pPr>
      <w:r>
        <w:rPr>
          <w:rFonts w:ascii="Garamond" w:hAnsi="Garamond"/>
        </w:rPr>
        <w:t>ge</w:t>
      </w:r>
      <w:r w:rsidR="00BD0E80" w:rsidRPr="00B81846">
        <w:rPr>
          <w:rFonts w:ascii="Garamond" w:hAnsi="Garamond"/>
        </w:rPr>
        <w:t>ograph</w:t>
      </w:r>
      <w:r w:rsidR="007E1F21">
        <w:rPr>
          <w:rFonts w:ascii="Garamond" w:hAnsi="Garamond"/>
        </w:rPr>
        <w:t>ies of</w:t>
      </w:r>
      <w:r>
        <w:rPr>
          <w:rFonts w:ascii="Garamond" w:hAnsi="Garamond"/>
        </w:rPr>
        <w:t xml:space="preserve"> w</w:t>
      </w:r>
      <w:r w:rsidR="00BD0E80" w:rsidRPr="00B81846">
        <w:rPr>
          <w:rFonts w:ascii="Garamond" w:hAnsi="Garamond"/>
        </w:rPr>
        <w:t>ine</w:t>
      </w:r>
      <w:r w:rsidR="007E1F21">
        <w:rPr>
          <w:rFonts w:ascii="Garamond" w:hAnsi="Garamond"/>
        </w:rPr>
        <w:t xml:space="preserve">, </w:t>
      </w:r>
      <w:r>
        <w:rPr>
          <w:rFonts w:ascii="Garamond" w:hAnsi="Garamond"/>
        </w:rPr>
        <w:t>beer and s</w:t>
      </w:r>
      <w:r w:rsidR="007E1F21">
        <w:rPr>
          <w:rFonts w:ascii="Garamond" w:hAnsi="Garamond"/>
        </w:rPr>
        <w:t>pirits</w:t>
      </w:r>
    </w:p>
    <w:p w14:paraId="30F1CB26" w14:textId="06A17351" w:rsidR="00BD0E80" w:rsidRDefault="00863A03" w:rsidP="006736FA">
      <w:pPr>
        <w:rPr>
          <w:rFonts w:ascii="Garamond" w:hAnsi="Garamond"/>
        </w:rPr>
      </w:pPr>
      <w:r>
        <w:rPr>
          <w:rFonts w:ascii="Garamond" w:hAnsi="Garamond"/>
        </w:rPr>
        <w:t>world regional g</w:t>
      </w:r>
      <w:r w:rsidR="00BD0E80" w:rsidRPr="00B81846">
        <w:rPr>
          <w:rFonts w:ascii="Garamond" w:hAnsi="Garamond"/>
        </w:rPr>
        <w:t>eography</w:t>
      </w:r>
    </w:p>
    <w:sectPr w:rsidR="00BD0E80" w:rsidSect="004B1EF8">
      <w:headerReference w:type="default" r:id="rId9"/>
      <w:footerReference w:type="default" r:id="rId10"/>
      <w:footerReference w:type="firs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8A4F" w14:textId="77777777" w:rsidR="00D20C15" w:rsidRDefault="00D20C15">
      <w:r>
        <w:separator/>
      </w:r>
    </w:p>
  </w:endnote>
  <w:endnote w:type="continuationSeparator" w:id="0">
    <w:p w14:paraId="073A7AE5" w14:textId="77777777" w:rsidR="00D20C15" w:rsidRDefault="00D20C15">
      <w:r>
        <w:continuationSeparator/>
      </w:r>
    </w:p>
  </w:endnote>
  <w:endnote w:type="continuationNotice" w:id="1">
    <w:p w14:paraId="56C5B929" w14:textId="77777777" w:rsidR="00D20C15" w:rsidRDefault="00D20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625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D3D81" w14:textId="21DCE17B" w:rsidR="002E0B1B" w:rsidRDefault="004B1EF8" w:rsidP="004B1EF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68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B159C">
          <w:rPr>
            <w:noProof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5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5EF6D" w14:textId="521B4123" w:rsidR="004B1EF8" w:rsidRDefault="004B1EF8" w:rsidP="004B1EF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51D23">
          <w:rPr>
            <w:noProof/>
          </w:rPr>
          <w:t>8</w:t>
        </w:r>
      </w:p>
    </w:sdtContent>
  </w:sdt>
  <w:p w14:paraId="06AF2469" w14:textId="77777777" w:rsidR="004B1EF8" w:rsidRDefault="004B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645C" w14:textId="77777777" w:rsidR="00D20C15" w:rsidRDefault="00D20C15">
      <w:r>
        <w:separator/>
      </w:r>
    </w:p>
  </w:footnote>
  <w:footnote w:type="continuationSeparator" w:id="0">
    <w:p w14:paraId="760CE7C4" w14:textId="77777777" w:rsidR="00D20C15" w:rsidRDefault="00D20C15">
      <w:r>
        <w:continuationSeparator/>
      </w:r>
    </w:p>
  </w:footnote>
  <w:footnote w:type="continuationNotice" w:id="1">
    <w:p w14:paraId="50534B77" w14:textId="77777777" w:rsidR="00D20C15" w:rsidRDefault="00D20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03C91" w14:textId="0EA74482" w:rsidR="002E0B1B" w:rsidRPr="004B1EF8" w:rsidRDefault="004B1EF8" w:rsidP="004B1EF8">
    <w:pPr>
      <w:pStyle w:val="Header"/>
      <w:jc w:val="right"/>
    </w:pPr>
    <w:r>
      <w:t>John W. Nowlin – C.V.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81A"/>
    <w:multiLevelType w:val="hybridMultilevel"/>
    <w:tmpl w:val="3F4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56B"/>
    <w:multiLevelType w:val="hybridMultilevel"/>
    <w:tmpl w:val="107A7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CB9"/>
    <w:multiLevelType w:val="hybridMultilevel"/>
    <w:tmpl w:val="0F7A30D0"/>
    <w:lvl w:ilvl="0" w:tplc="86828A7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A5068"/>
    <w:multiLevelType w:val="hybridMultilevel"/>
    <w:tmpl w:val="DE4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B5C"/>
    <w:multiLevelType w:val="hybridMultilevel"/>
    <w:tmpl w:val="2D42AF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24B4D54"/>
    <w:multiLevelType w:val="hybridMultilevel"/>
    <w:tmpl w:val="A7141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E2B9A"/>
    <w:multiLevelType w:val="hybridMultilevel"/>
    <w:tmpl w:val="00B4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7DE5"/>
    <w:multiLevelType w:val="hybridMultilevel"/>
    <w:tmpl w:val="255A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53B9"/>
    <w:multiLevelType w:val="hybridMultilevel"/>
    <w:tmpl w:val="EF9AA7F0"/>
    <w:lvl w:ilvl="0" w:tplc="6E9614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461F"/>
    <w:multiLevelType w:val="hybridMultilevel"/>
    <w:tmpl w:val="C1C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2BA3"/>
    <w:multiLevelType w:val="hybridMultilevel"/>
    <w:tmpl w:val="A3A68D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D7"/>
    <w:rsid w:val="0000022E"/>
    <w:rsid w:val="000006C8"/>
    <w:rsid w:val="00007757"/>
    <w:rsid w:val="00011547"/>
    <w:rsid w:val="00012292"/>
    <w:rsid w:val="00012D6A"/>
    <w:rsid w:val="00014233"/>
    <w:rsid w:val="00015937"/>
    <w:rsid w:val="0002200D"/>
    <w:rsid w:val="00022995"/>
    <w:rsid w:val="00026AB5"/>
    <w:rsid w:val="000306C2"/>
    <w:rsid w:val="000359B9"/>
    <w:rsid w:val="000375D5"/>
    <w:rsid w:val="00040C8F"/>
    <w:rsid w:val="00041704"/>
    <w:rsid w:val="0004448F"/>
    <w:rsid w:val="000509C2"/>
    <w:rsid w:val="00051D66"/>
    <w:rsid w:val="00054E3D"/>
    <w:rsid w:val="00057951"/>
    <w:rsid w:val="00060544"/>
    <w:rsid w:val="00070624"/>
    <w:rsid w:val="00075B23"/>
    <w:rsid w:val="000807E7"/>
    <w:rsid w:val="00081DB7"/>
    <w:rsid w:val="000867BC"/>
    <w:rsid w:val="0008684E"/>
    <w:rsid w:val="000908E0"/>
    <w:rsid w:val="00095775"/>
    <w:rsid w:val="000A5384"/>
    <w:rsid w:val="000C03DF"/>
    <w:rsid w:val="000C0F50"/>
    <w:rsid w:val="000D03E0"/>
    <w:rsid w:val="000D1503"/>
    <w:rsid w:val="000D1741"/>
    <w:rsid w:val="000D21CE"/>
    <w:rsid w:val="000D6844"/>
    <w:rsid w:val="000E0C61"/>
    <w:rsid w:val="000E27DE"/>
    <w:rsid w:val="000F231B"/>
    <w:rsid w:val="000F26D7"/>
    <w:rsid w:val="000F2880"/>
    <w:rsid w:val="000F75C4"/>
    <w:rsid w:val="00100CC1"/>
    <w:rsid w:val="0010182C"/>
    <w:rsid w:val="00103208"/>
    <w:rsid w:val="001064F1"/>
    <w:rsid w:val="001107EA"/>
    <w:rsid w:val="001121A0"/>
    <w:rsid w:val="00112BE1"/>
    <w:rsid w:val="001211A1"/>
    <w:rsid w:val="001223DB"/>
    <w:rsid w:val="00123BA4"/>
    <w:rsid w:val="00124D3E"/>
    <w:rsid w:val="001259D0"/>
    <w:rsid w:val="00132162"/>
    <w:rsid w:val="0013224D"/>
    <w:rsid w:val="00134882"/>
    <w:rsid w:val="00147F9C"/>
    <w:rsid w:val="00150746"/>
    <w:rsid w:val="00151EF0"/>
    <w:rsid w:val="00153B6C"/>
    <w:rsid w:val="00155270"/>
    <w:rsid w:val="0016057B"/>
    <w:rsid w:val="00173E62"/>
    <w:rsid w:val="00176A98"/>
    <w:rsid w:val="00176EF8"/>
    <w:rsid w:val="00193263"/>
    <w:rsid w:val="00193496"/>
    <w:rsid w:val="00193D58"/>
    <w:rsid w:val="001943FB"/>
    <w:rsid w:val="001959A3"/>
    <w:rsid w:val="001A1638"/>
    <w:rsid w:val="001A2E85"/>
    <w:rsid w:val="001A4B4C"/>
    <w:rsid w:val="001C0563"/>
    <w:rsid w:val="001C44C7"/>
    <w:rsid w:val="001C4A28"/>
    <w:rsid w:val="001C4ADD"/>
    <w:rsid w:val="001C6196"/>
    <w:rsid w:val="001C6235"/>
    <w:rsid w:val="001D6AB2"/>
    <w:rsid w:val="001D72B0"/>
    <w:rsid w:val="001D7361"/>
    <w:rsid w:val="001E0E58"/>
    <w:rsid w:val="001E25E3"/>
    <w:rsid w:val="001E3DC6"/>
    <w:rsid w:val="001F0F95"/>
    <w:rsid w:val="001F6E99"/>
    <w:rsid w:val="0020023B"/>
    <w:rsid w:val="0020280F"/>
    <w:rsid w:val="002037F5"/>
    <w:rsid w:val="00220AFA"/>
    <w:rsid w:val="00221834"/>
    <w:rsid w:val="00224E80"/>
    <w:rsid w:val="00227AB7"/>
    <w:rsid w:val="00236E77"/>
    <w:rsid w:val="002377CD"/>
    <w:rsid w:val="00246C31"/>
    <w:rsid w:val="00251D23"/>
    <w:rsid w:val="00252296"/>
    <w:rsid w:val="00256764"/>
    <w:rsid w:val="002606FF"/>
    <w:rsid w:val="002612C7"/>
    <w:rsid w:val="0026301A"/>
    <w:rsid w:val="00267004"/>
    <w:rsid w:val="00273AFA"/>
    <w:rsid w:val="00274BF6"/>
    <w:rsid w:val="00281FF2"/>
    <w:rsid w:val="002855F7"/>
    <w:rsid w:val="0029161D"/>
    <w:rsid w:val="00296965"/>
    <w:rsid w:val="00297024"/>
    <w:rsid w:val="002A3B1A"/>
    <w:rsid w:val="002A53E2"/>
    <w:rsid w:val="002B048F"/>
    <w:rsid w:val="002B159C"/>
    <w:rsid w:val="002B1903"/>
    <w:rsid w:val="002B1ED3"/>
    <w:rsid w:val="002B1F1C"/>
    <w:rsid w:val="002B5AA9"/>
    <w:rsid w:val="002B5B4A"/>
    <w:rsid w:val="002C695A"/>
    <w:rsid w:val="002C6BC1"/>
    <w:rsid w:val="002D10AB"/>
    <w:rsid w:val="002E03C9"/>
    <w:rsid w:val="002E0B1B"/>
    <w:rsid w:val="002E1CB9"/>
    <w:rsid w:val="002E2F1D"/>
    <w:rsid w:val="002E3519"/>
    <w:rsid w:val="002E3B3B"/>
    <w:rsid w:val="002E57F2"/>
    <w:rsid w:val="002F1B34"/>
    <w:rsid w:val="002F4482"/>
    <w:rsid w:val="003118E9"/>
    <w:rsid w:val="00313C77"/>
    <w:rsid w:val="003157BF"/>
    <w:rsid w:val="003234E3"/>
    <w:rsid w:val="00324A70"/>
    <w:rsid w:val="00325CA7"/>
    <w:rsid w:val="00326571"/>
    <w:rsid w:val="003322CD"/>
    <w:rsid w:val="00333942"/>
    <w:rsid w:val="00334F28"/>
    <w:rsid w:val="003417B2"/>
    <w:rsid w:val="00346D51"/>
    <w:rsid w:val="00351CB5"/>
    <w:rsid w:val="00352F97"/>
    <w:rsid w:val="00354864"/>
    <w:rsid w:val="00356923"/>
    <w:rsid w:val="00362F7E"/>
    <w:rsid w:val="00363623"/>
    <w:rsid w:val="003707FA"/>
    <w:rsid w:val="00374669"/>
    <w:rsid w:val="00382855"/>
    <w:rsid w:val="00387295"/>
    <w:rsid w:val="0039764A"/>
    <w:rsid w:val="003A1414"/>
    <w:rsid w:val="003A1500"/>
    <w:rsid w:val="003A3E82"/>
    <w:rsid w:val="003A7E88"/>
    <w:rsid w:val="003B304D"/>
    <w:rsid w:val="003B5AD3"/>
    <w:rsid w:val="003C4BAD"/>
    <w:rsid w:val="003C76E7"/>
    <w:rsid w:val="003E536D"/>
    <w:rsid w:val="003F4F4E"/>
    <w:rsid w:val="00400BAD"/>
    <w:rsid w:val="00401EA5"/>
    <w:rsid w:val="00404602"/>
    <w:rsid w:val="0040569E"/>
    <w:rsid w:val="004070D5"/>
    <w:rsid w:val="004111BF"/>
    <w:rsid w:val="00432C90"/>
    <w:rsid w:val="00441527"/>
    <w:rsid w:val="00441F82"/>
    <w:rsid w:val="00445F69"/>
    <w:rsid w:val="0044667B"/>
    <w:rsid w:val="00461939"/>
    <w:rsid w:val="004651CF"/>
    <w:rsid w:val="004727C3"/>
    <w:rsid w:val="004778B8"/>
    <w:rsid w:val="0048011F"/>
    <w:rsid w:val="00482A15"/>
    <w:rsid w:val="00487E0C"/>
    <w:rsid w:val="004947B0"/>
    <w:rsid w:val="004B0738"/>
    <w:rsid w:val="004B092A"/>
    <w:rsid w:val="004B1EF8"/>
    <w:rsid w:val="004B2C6B"/>
    <w:rsid w:val="004B3E98"/>
    <w:rsid w:val="004B705F"/>
    <w:rsid w:val="004C1391"/>
    <w:rsid w:val="004C3728"/>
    <w:rsid w:val="004C63EF"/>
    <w:rsid w:val="004D17CB"/>
    <w:rsid w:val="004D33ED"/>
    <w:rsid w:val="004D48F4"/>
    <w:rsid w:val="004D4C0E"/>
    <w:rsid w:val="004D5244"/>
    <w:rsid w:val="004E019C"/>
    <w:rsid w:val="004E07B9"/>
    <w:rsid w:val="004E07DF"/>
    <w:rsid w:val="004E200D"/>
    <w:rsid w:val="004E203F"/>
    <w:rsid w:val="004E74BC"/>
    <w:rsid w:val="004F176E"/>
    <w:rsid w:val="004F1F4B"/>
    <w:rsid w:val="00505D37"/>
    <w:rsid w:val="00506F74"/>
    <w:rsid w:val="005124F2"/>
    <w:rsid w:val="00516820"/>
    <w:rsid w:val="00520077"/>
    <w:rsid w:val="0052083D"/>
    <w:rsid w:val="00527898"/>
    <w:rsid w:val="005325ED"/>
    <w:rsid w:val="0053445D"/>
    <w:rsid w:val="00536868"/>
    <w:rsid w:val="005415F3"/>
    <w:rsid w:val="00541DF7"/>
    <w:rsid w:val="00544B9D"/>
    <w:rsid w:val="00544FF7"/>
    <w:rsid w:val="00545391"/>
    <w:rsid w:val="0054734B"/>
    <w:rsid w:val="00555817"/>
    <w:rsid w:val="0055627A"/>
    <w:rsid w:val="00572DF6"/>
    <w:rsid w:val="00573322"/>
    <w:rsid w:val="00583280"/>
    <w:rsid w:val="00592CB3"/>
    <w:rsid w:val="00596C8C"/>
    <w:rsid w:val="00597522"/>
    <w:rsid w:val="005979C5"/>
    <w:rsid w:val="005A45B6"/>
    <w:rsid w:val="005A77B4"/>
    <w:rsid w:val="005B41D4"/>
    <w:rsid w:val="005B4FFB"/>
    <w:rsid w:val="005B7F92"/>
    <w:rsid w:val="005C15C9"/>
    <w:rsid w:val="005C6893"/>
    <w:rsid w:val="005C7C5B"/>
    <w:rsid w:val="005D1025"/>
    <w:rsid w:val="005D24F3"/>
    <w:rsid w:val="005D42A0"/>
    <w:rsid w:val="005D7F13"/>
    <w:rsid w:val="005E097D"/>
    <w:rsid w:val="005E4783"/>
    <w:rsid w:val="005F2D13"/>
    <w:rsid w:val="00601490"/>
    <w:rsid w:val="006034A7"/>
    <w:rsid w:val="00604405"/>
    <w:rsid w:val="00610E6B"/>
    <w:rsid w:val="00612489"/>
    <w:rsid w:val="00617E2C"/>
    <w:rsid w:val="00622460"/>
    <w:rsid w:val="006327A0"/>
    <w:rsid w:val="006332A6"/>
    <w:rsid w:val="00633541"/>
    <w:rsid w:val="006360A9"/>
    <w:rsid w:val="00636B3C"/>
    <w:rsid w:val="00642B27"/>
    <w:rsid w:val="006511F2"/>
    <w:rsid w:val="006522A4"/>
    <w:rsid w:val="0065498F"/>
    <w:rsid w:val="00657639"/>
    <w:rsid w:val="00661829"/>
    <w:rsid w:val="0066401D"/>
    <w:rsid w:val="00671985"/>
    <w:rsid w:val="006736FA"/>
    <w:rsid w:val="00674118"/>
    <w:rsid w:val="0068436D"/>
    <w:rsid w:val="00685BEA"/>
    <w:rsid w:val="00693417"/>
    <w:rsid w:val="00695766"/>
    <w:rsid w:val="0069577F"/>
    <w:rsid w:val="006974AA"/>
    <w:rsid w:val="006A395B"/>
    <w:rsid w:val="006A70E3"/>
    <w:rsid w:val="006B0A8F"/>
    <w:rsid w:val="006C0B6A"/>
    <w:rsid w:val="006C40F5"/>
    <w:rsid w:val="006D0B02"/>
    <w:rsid w:val="006D1E35"/>
    <w:rsid w:val="006D6B06"/>
    <w:rsid w:val="006D749D"/>
    <w:rsid w:val="006E2DFD"/>
    <w:rsid w:val="006E4750"/>
    <w:rsid w:val="006E4D72"/>
    <w:rsid w:val="006E5019"/>
    <w:rsid w:val="006E60FA"/>
    <w:rsid w:val="006E79CE"/>
    <w:rsid w:val="006F75E6"/>
    <w:rsid w:val="0070148A"/>
    <w:rsid w:val="00714777"/>
    <w:rsid w:val="00716025"/>
    <w:rsid w:val="0072002E"/>
    <w:rsid w:val="007236C9"/>
    <w:rsid w:val="00730D35"/>
    <w:rsid w:val="00735AAE"/>
    <w:rsid w:val="00743CCD"/>
    <w:rsid w:val="007465A3"/>
    <w:rsid w:val="007508C7"/>
    <w:rsid w:val="00757996"/>
    <w:rsid w:val="0076186B"/>
    <w:rsid w:val="007659A0"/>
    <w:rsid w:val="00770B2B"/>
    <w:rsid w:val="00780DDF"/>
    <w:rsid w:val="00791503"/>
    <w:rsid w:val="00793AB2"/>
    <w:rsid w:val="007A526E"/>
    <w:rsid w:val="007B5848"/>
    <w:rsid w:val="007B7BCA"/>
    <w:rsid w:val="007B7C9C"/>
    <w:rsid w:val="007C5495"/>
    <w:rsid w:val="007C54C3"/>
    <w:rsid w:val="007D3436"/>
    <w:rsid w:val="007E12F0"/>
    <w:rsid w:val="007E1F21"/>
    <w:rsid w:val="007E6594"/>
    <w:rsid w:val="007F2322"/>
    <w:rsid w:val="007F6CCA"/>
    <w:rsid w:val="00800CA5"/>
    <w:rsid w:val="00801F1C"/>
    <w:rsid w:val="00803F72"/>
    <w:rsid w:val="00804F96"/>
    <w:rsid w:val="00806BC0"/>
    <w:rsid w:val="00807676"/>
    <w:rsid w:val="0081090B"/>
    <w:rsid w:val="00810FA2"/>
    <w:rsid w:val="0081210B"/>
    <w:rsid w:val="0081589C"/>
    <w:rsid w:val="00816179"/>
    <w:rsid w:val="00822F6D"/>
    <w:rsid w:val="00827A1B"/>
    <w:rsid w:val="0084012C"/>
    <w:rsid w:val="00847E46"/>
    <w:rsid w:val="00852E7F"/>
    <w:rsid w:val="008531CE"/>
    <w:rsid w:val="008571ED"/>
    <w:rsid w:val="00857EFE"/>
    <w:rsid w:val="00862ED0"/>
    <w:rsid w:val="00863A03"/>
    <w:rsid w:val="00864996"/>
    <w:rsid w:val="00875382"/>
    <w:rsid w:val="0088397E"/>
    <w:rsid w:val="00884192"/>
    <w:rsid w:val="0088571F"/>
    <w:rsid w:val="00885D24"/>
    <w:rsid w:val="008A3389"/>
    <w:rsid w:val="008A41B4"/>
    <w:rsid w:val="008A53F6"/>
    <w:rsid w:val="008A7F2E"/>
    <w:rsid w:val="008B1031"/>
    <w:rsid w:val="008B197B"/>
    <w:rsid w:val="008B3DF8"/>
    <w:rsid w:val="008B7F4D"/>
    <w:rsid w:val="008C705D"/>
    <w:rsid w:val="008D00D7"/>
    <w:rsid w:val="008D38E4"/>
    <w:rsid w:val="008D66BF"/>
    <w:rsid w:val="008E5257"/>
    <w:rsid w:val="008E727D"/>
    <w:rsid w:val="008E7AAE"/>
    <w:rsid w:val="008E7E95"/>
    <w:rsid w:val="0090084C"/>
    <w:rsid w:val="009010EB"/>
    <w:rsid w:val="009039FF"/>
    <w:rsid w:val="009050C2"/>
    <w:rsid w:val="00905538"/>
    <w:rsid w:val="00910D2B"/>
    <w:rsid w:val="00912D71"/>
    <w:rsid w:val="00917E98"/>
    <w:rsid w:val="00923532"/>
    <w:rsid w:val="00923980"/>
    <w:rsid w:val="00925486"/>
    <w:rsid w:val="00925560"/>
    <w:rsid w:val="00932847"/>
    <w:rsid w:val="009400BD"/>
    <w:rsid w:val="00944565"/>
    <w:rsid w:val="0094682F"/>
    <w:rsid w:val="00957665"/>
    <w:rsid w:val="00960B7D"/>
    <w:rsid w:val="00961091"/>
    <w:rsid w:val="00961408"/>
    <w:rsid w:val="00963E32"/>
    <w:rsid w:val="00970852"/>
    <w:rsid w:val="00975976"/>
    <w:rsid w:val="00975C13"/>
    <w:rsid w:val="0098025D"/>
    <w:rsid w:val="00984740"/>
    <w:rsid w:val="009859D5"/>
    <w:rsid w:val="00985AD4"/>
    <w:rsid w:val="00986CB9"/>
    <w:rsid w:val="00990AE6"/>
    <w:rsid w:val="009956D1"/>
    <w:rsid w:val="00995A5B"/>
    <w:rsid w:val="00995E3C"/>
    <w:rsid w:val="0099768E"/>
    <w:rsid w:val="009A5A54"/>
    <w:rsid w:val="009A63EB"/>
    <w:rsid w:val="009A7AFC"/>
    <w:rsid w:val="009B2282"/>
    <w:rsid w:val="009B244A"/>
    <w:rsid w:val="009B26FC"/>
    <w:rsid w:val="009B2BD7"/>
    <w:rsid w:val="009B3AFD"/>
    <w:rsid w:val="009B7B1C"/>
    <w:rsid w:val="009C2B1F"/>
    <w:rsid w:val="009C4582"/>
    <w:rsid w:val="009D56F1"/>
    <w:rsid w:val="009E1BFE"/>
    <w:rsid w:val="009E1FE9"/>
    <w:rsid w:val="009F38DD"/>
    <w:rsid w:val="009F7111"/>
    <w:rsid w:val="009F71D3"/>
    <w:rsid w:val="00A00038"/>
    <w:rsid w:val="00A01ECF"/>
    <w:rsid w:val="00A256AC"/>
    <w:rsid w:val="00A31756"/>
    <w:rsid w:val="00A35C3A"/>
    <w:rsid w:val="00A35F60"/>
    <w:rsid w:val="00A4077A"/>
    <w:rsid w:val="00A41EC5"/>
    <w:rsid w:val="00A44CB6"/>
    <w:rsid w:val="00A532D8"/>
    <w:rsid w:val="00A57E01"/>
    <w:rsid w:val="00A6301F"/>
    <w:rsid w:val="00A64DF4"/>
    <w:rsid w:val="00A65679"/>
    <w:rsid w:val="00A671B8"/>
    <w:rsid w:val="00A807FA"/>
    <w:rsid w:val="00A821B2"/>
    <w:rsid w:val="00A826C7"/>
    <w:rsid w:val="00A9256D"/>
    <w:rsid w:val="00A9506D"/>
    <w:rsid w:val="00A97E01"/>
    <w:rsid w:val="00AA002A"/>
    <w:rsid w:val="00AA2E37"/>
    <w:rsid w:val="00AA334D"/>
    <w:rsid w:val="00AA7396"/>
    <w:rsid w:val="00AB3261"/>
    <w:rsid w:val="00AB6335"/>
    <w:rsid w:val="00AC0B9C"/>
    <w:rsid w:val="00AC4E20"/>
    <w:rsid w:val="00AC5F6E"/>
    <w:rsid w:val="00AD1470"/>
    <w:rsid w:val="00AD35A4"/>
    <w:rsid w:val="00AD418F"/>
    <w:rsid w:val="00AE3987"/>
    <w:rsid w:val="00AE7A10"/>
    <w:rsid w:val="00AF3BEA"/>
    <w:rsid w:val="00B01D63"/>
    <w:rsid w:val="00B047A8"/>
    <w:rsid w:val="00B056B8"/>
    <w:rsid w:val="00B12D9D"/>
    <w:rsid w:val="00B1373C"/>
    <w:rsid w:val="00B16F71"/>
    <w:rsid w:val="00B22D51"/>
    <w:rsid w:val="00B27A8A"/>
    <w:rsid w:val="00B42544"/>
    <w:rsid w:val="00B43D3C"/>
    <w:rsid w:val="00B44C30"/>
    <w:rsid w:val="00B46152"/>
    <w:rsid w:val="00B50DE9"/>
    <w:rsid w:val="00B51007"/>
    <w:rsid w:val="00B52F86"/>
    <w:rsid w:val="00B5553D"/>
    <w:rsid w:val="00B56136"/>
    <w:rsid w:val="00B56660"/>
    <w:rsid w:val="00B57897"/>
    <w:rsid w:val="00B6065A"/>
    <w:rsid w:val="00B64166"/>
    <w:rsid w:val="00B6656E"/>
    <w:rsid w:val="00B66A76"/>
    <w:rsid w:val="00B66C25"/>
    <w:rsid w:val="00B66F8E"/>
    <w:rsid w:val="00B7306A"/>
    <w:rsid w:val="00B73594"/>
    <w:rsid w:val="00B7549A"/>
    <w:rsid w:val="00B75A8B"/>
    <w:rsid w:val="00B802B6"/>
    <w:rsid w:val="00B803BD"/>
    <w:rsid w:val="00B8117C"/>
    <w:rsid w:val="00B81846"/>
    <w:rsid w:val="00B87074"/>
    <w:rsid w:val="00B87E2B"/>
    <w:rsid w:val="00B945E8"/>
    <w:rsid w:val="00B97C40"/>
    <w:rsid w:val="00BA02F0"/>
    <w:rsid w:val="00BA197D"/>
    <w:rsid w:val="00BA4A25"/>
    <w:rsid w:val="00BA6841"/>
    <w:rsid w:val="00BC1794"/>
    <w:rsid w:val="00BC2C2F"/>
    <w:rsid w:val="00BD0C8A"/>
    <w:rsid w:val="00BD0E80"/>
    <w:rsid w:val="00BD162F"/>
    <w:rsid w:val="00BD46C8"/>
    <w:rsid w:val="00BF0CED"/>
    <w:rsid w:val="00BF626B"/>
    <w:rsid w:val="00BF706C"/>
    <w:rsid w:val="00C02B30"/>
    <w:rsid w:val="00C05060"/>
    <w:rsid w:val="00C17B28"/>
    <w:rsid w:val="00C25267"/>
    <w:rsid w:val="00C26B0C"/>
    <w:rsid w:val="00C336F5"/>
    <w:rsid w:val="00C45DC6"/>
    <w:rsid w:val="00C45F1A"/>
    <w:rsid w:val="00C46962"/>
    <w:rsid w:val="00C4736F"/>
    <w:rsid w:val="00C566A5"/>
    <w:rsid w:val="00C570BB"/>
    <w:rsid w:val="00C604E1"/>
    <w:rsid w:val="00C62355"/>
    <w:rsid w:val="00C85271"/>
    <w:rsid w:val="00C9001F"/>
    <w:rsid w:val="00CA40B5"/>
    <w:rsid w:val="00CA4590"/>
    <w:rsid w:val="00CB2C6F"/>
    <w:rsid w:val="00CB42EE"/>
    <w:rsid w:val="00CB4FF1"/>
    <w:rsid w:val="00CD0C87"/>
    <w:rsid w:val="00CD4255"/>
    <w:rsid w:val="00CD436C"/>
    <w:rsid w:val="00CD43F0"/>
    <w:rsid w:val="00CD65FE"/>
    <w:rsid w:val="00CE6327"/>
    <w:rsid w:val="00CF1CCA"/>
    <w:rsid w:val="00D028B9"/>
    <w:rsid w:val="00D05E61"/>
    <w:rsid w:val="00D144B7"/>
    <w:rsid w:val="00D151DE"/>
    <w:rsid w:val="00D20C15"/>
    <w:rsid w:val="00D259DA"/>
    <w:rsid w:val="00D312F8"/>
    <w:rsid w:val="00D318A3"/>
    <w:rsid w:val="00D36B42"/>
    <w:rsid w:val="00D40565"/>
    <w:rsid w:val="00D447F4"/>
    <w:rsid w:val="00D46273"/>
    <w:rsid w:val="00D467FE"/>
    <w:rsid w:val="00D46AF7"/>
    <w:rsid w:val="00D62145"/>
    <w:rsid w:val="00D64535"/>
    <w:rsid w:val="00D65A71"/>
    <w:rsid w:val="00D66321"/>
    <w:rsid w:val="00D83A3E"/>
    <w:rsid w:val="00D83F56"/>
    <w:rsid w:val="00D8674A"/>
    <w:rsid w:val="00D87C5E"/>
    <w:rsid w:val="00D971D8"/>
    <w:rsid w:val="00DA15BF"/>
    <w:rsid w:val="00DA171A"/>
    <w:rsid w:val="00DA236D"/>
    <w:rsid w:val="00DA282F"/>
    <w:rsid w:val="00DA3D19"/>
    <w:rsid w:val="00DA5DD2"/>
    <w:rsid w:val="00DC3947"/>
    <w:rsid w:val="00DC47E9"/>
    <w:rsid w:val="00DD1501"/>
    <w:rsid w:val="00DD154C"/>
    <w:rsid w:val="00DD1ACA"/>
    <w:rsid w:val="00DD40C0"/>
    <w:rsid w:val="00DE150C"/>
    <w:rsid w:val="00DE272D"/>
    <w:rsid w:val="00DE4EEB"/>
    <w:rsid w:val="00DF092D"/>
    <w:rsid w:val="00DF12DA"/>
    <w:rsid w:val="00DF340F"/>
    <w:rsid w:val="00DF5F9F"/>
    <w:rsid w:val="00E02929"/>
    <w:rsid w:val="00E049BB"/>
    <w:rsid w:val="00E1059F"/>
    <w:rsid w:val="00E11DE7"/>
    <w:rsid w:val="00E1684A"/>
    <w:rsid w:val="00E230CB"/>
    <w:rsid w:val="00E46C46"/>
    <w:rsid w:val="00E4796E"/>
    <w:rsid w:val="00E50B4E"/>
    <w:rsid w:val="00E518A3"/>
    <w:rsid w:val="00E53BFA"/>
    <w:rsid w:val="00E61DFB"/>
    <w:rsid w:val="00E75026"/>
    <w:rsid w:val="00E766CB"/>
    <w:rsid w:val="00E802E4"/>
    <w:rsid w:val="00E82D8E"/>
    <w:rsid w:val="00E83541"/>
    <w:rsid w:val="00E836C4"/>
    <w:rsid w:val="00E96B36"/>
    <w:rsid w:val="00E9707D"/>
    <w:rsid w:val="00EA1F58"/>
    <w:rsid w:val="00EB2493"/>
    <w:rsid w:val="00EB4D0C"/>
    <w:rsid w:val="00EB5906"/>
    <w:rsid w:val="00EB6B86"/>
    <w:rsid w:val="00EC0B12"/>
    <w:rsid w:val="00ED036A"/>
    <w:rsid w:val="00ED11F2"/>
    <w:rsid w:val="00ED35AB"/>
    <w:rsid w:val="00ED3E4D"/>
    <w:rsid w:val="00EE1A40"/>
    <w:rsid w:val="00EE1AD2"/>
    <w:rsid w:val="00EE3E09"/>
    <w:rsid w:val="00EE6980"/>
    <w:rsid w:val="00EF16D4"/>
    <w:rsid w:val="00F01120"/>
    <w:rsid w:val="00F03A93"/>
    <w:rsid w:val="00F049FF"/>
    <w:rsid w:val="00F06988"/>
    <w:rsid w:val="00F07D48"/>
    <w:rsid w:val="00F102D6"/>
    <w:rsid w:val="00F17045"/>
    <w:rsid w:val="00F20F07"/>
    <w:rsid w:val="00F214E7"/>
    <w:rsid w:val="00F21BD7"/>
    <w:rsid w:val="00F24684"/>
    <w:rsid w:val="00F275EC"/>
    <w:rsid w:val="00F30A5F"/>
    <w:rsid w:val="00F30C9E"/>
    <w:rsid w:val="00F32010"/>
    <w:rsid w:val="00F34F52"/>
    <w:rsid w:val="00F4111A"/>
    <w:rsid w:val="00F458A6"/>
    <w:rsid w:val="00F468E7"/>
    <w:rsid w:val="00F50EC2"/>
    <w:rsid w:val="00F5118C"/>
    <w:rsid w:val="00F5431C"/>
    <w:rsid w:val="00F5793E"/>
    <w:rsid w:val="00F61C7E"/>
    <w:rsid w:val="00F61F0C"/>
    <w:rsid w:val="00F638CD"/>
    <w:rsid w:val="00F64EB1"/>
    <w:rsid w:val="00F66FF4"/>
    <w:rsid w:val="00F70CAB"/>
    <w:rsid w:val="00F726AD"/>
    <w:rsid w:val="00F72A10"/>
    <w:rsid w:val="00F977E8"/>
    <w:rsid w:val="00FA0A42"/>
    <w:rsid w:val="00FA20D0"/>
    <w:rsid w:val="00FA4F03"/>
    <w:rsid w:val="00FA6668"/>
    <w:rsid w:val="00FB318E"/>
    <w:rsid w:val="00FB531C"/>
    <w:rsid w:val="00FB6620"/>
    <w:rsid w:val="00FB724F"/>
    <w:rsid w:val="00FC239F"/>
    <w:rsid w:val="00FC30F5"/>
    <w:rsid w:val="00FC768E"/>
    <w:rsid w:val="00FD5727"/>
    <w:rsid w:val="00FD6725"/>
    <w:rsid w:val="00FD7609"/>
    <w:rsid w:val="00FE20BB"/>
    <w:rsid w:val="00FE4380"/>
    <w:rsid w:val="00FF025D"/>
    <w:rsid w:val="00FF0DDF"/>
    <w:rsid w:val="00FF2E6B"/>
    <w:rsid w:val="00FF4222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31B25"/>
  <w15:chartTrackingRefBased/>
  <w15:docId w15:val="{1C5D97D3-3069-4ED4-AE8D-3C943B7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D1470"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272D"/>
    <w:rPr>
      <w:color w:val="0000FF"/>
      <w:u w:val="single"/>
    </w:rPr>
  </w:style>
  <w:style w:type="table" w:styleId="TableGrid">
    <w:name w:val="Table Grid"/>
    <w:basedOn w:val="TableNormal"/>
    <w:rsid w:val="0004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32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2A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2E0B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B1B"/>
  </w:style>
  <w:style w:type="paragraph" w:styleId="CommentSubject">
    <w:name w:val="annotation subject"/>
    <w:basedOn w:val="CommentText"/>
    <w:next w:val="CommentText"/>
    <w:link w:val="CommentSubjectChar"/>
    <w:rsid w:val="002E0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B1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B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0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8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1470"/>
    <w:rPr>
      <w:rFonts w:ascii="Garamond" w:eastAsia="Garamond" w:hAnsi="Garamond" w:cs="Garamond"/>
      <w:b/>
      <w:color w:val="000000"/>
      <w:sz w:val="28"/>
      <w:szCs w:val="22"/>
    </w:rPr>
  </w:style>
  <w:style w:type="character" w:customStyle="1" w:styleId="UnresolvedMention1">
    <w:name w:val="Unresolved Mention1"/>
    <w:basedOn w:val="DefaultParagraphFont"/>
    <w:rsid w:val="00E46C46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4B1EF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1EF8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0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wlin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C02F-33CC-4BFF-B723-FC1E23B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8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</vt:lpstr>
    </vt:vector>
  </TitlesOfParts>
  <Company>Stiles Machinery</Company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</dc:title>
  <dc:subject/>
  <dc:creator>jnowlin</dc:creator>
  <cp:keywords/>
  <dc:description/>
  <cp:lastModifiedBy>John Nowlin</cp:lastModifiedBy>
  <cp:revision>192</cp:revision>
  <cp:lastPrinted>2020-02-16T21:06:00Z</cp:lastPrinted>
  <dcterms:created xsi:type="dcterms:W3CDTF">2018-01-14T19:05:00Z</dcterms:created>
  <dcterms:modified xsi:type="dcterms:W3CDTF">2021-01-14T23:46:00Z</dcterms:modified>
</cp:coreProperties>
</file>