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B5" w:rsidRDefault="004860EE">
      <w:r w:rsidRPr="004860EE">
        <w:t>201</w:t>
      </w:r>
      <w:r w:rsidR="00E85BC4">
        <w:t>7</w:t>
      </w:r>
      <w:r w:rsidRPr="004860EE">
        <w:t xml:space="preserve"> – 201</w:t>
      </w:r>
      <w:r w:rsidR="00E85BC4">
        <w:t>8</w:t>
      </w:r>
      <w:bookmarkStart w:id="0" w:name="_GoBack"/>
      <w:bookmarkEnd w:id="0"/>
      <w:r w:rsidRPr="004860EE">
        <w:t xml:space="preserve"> RN-BSN Degree plan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022" w:right="2022"/>
        <w:jc w:val="center"/>
        <w:rPr>
          <w:rFonts w:ascii="Arial" w:hAnsi="Arial" w:cs="Arial"/>
          <w:color w:val="000000"/>
          <w:sz w:val="32"/>
          <w:szCs w:val="32"/>
        </w:rPr>
      </w:pPr>
      <w:r w:rsidRPr="004860EE">
        <w:rPr>
          <w:rFonts w:ascii="Arial" w:hAnsi="Arial" w:cs="Arial"/>
          <w:b/>
          <w:bCs/>
          <w:color w:val="231F20"/>
          <w:w w:val="70"/>
          <w:sz w:val="32"/>
          <w:szCs w:val="32"/>
        </w:rPr>
        <w:t>RN-</w:t>
      </w:r>
      <w:r w:rsidRPr="004860EE">
        <w:rPr>
          <w:rFonts w:ascii="Arial" w:hAnsi="Arial" w:cs="Arial"/>
          <w:b/>
          <w:bCs/>
          <w:color w:val="231F20"/>
          <w:spacing w:val="-2"/>
          <w:w w:val="70"/>
          <w:sz w:val="32"/>
          <w:szCs w:val="32"/>
        </w:rPr>
        <w:t>t</w:t>
      </w:r>
      <w:r w:rsidRPr="004860EE">
        <w:rPr>
          <w:rFonts w:ascii="Arial" w:hAnsi="Arial" w:cs="Arial"/>
          <w:b/>
          <w:bCs/>
          <w:color w:val="231F20"/>
          <w:spacing w:val="6"/>
          <w:w w:val="70"/>
          <w:sz w:val="32"/>
          <w:szCs w:val="32"/>
        </w:rPr>
        <w:t>o</w:t>
      </w:r>
      <w:r w:rsidRPr="004860EE">
        <w:rPr>
          <w:rFonts w:ascii="Arial" w:hAnsi="Arial" w:cs="Arial"/>
          <w:b/>
          <w:bCs/>
          <w:color w:val="231F20"/>
          <w:w w:val="70"/>
          <w:sz w:val="32"/>
          <w:szCs w:val="32"/>
        </w:rPr>
        <w:t>-BSN</w:t>
      </w:r>
      <w:r w:rsidRPr="004860EE">
        <w:rPr>
          <w:rFonts w:ascii="Arial" w:hAnsi="Arial" w:cs="Arial"/>
          <w:b/>
          <w:bCs/>
          <w:color w:val="231F20"/>
          <w:spacing w:val="9"/>
          <w:w w:val="70"/>
          <w:sz w:val="32"/>
          <w:szCs w:val="32"/>
        </w:rPr>
        <w:t xml:space="preserve"> </w:t>
      </w:r>
      <w:r w:rsidRPr="004860EE">
        <w:rPr>
          <w:rFonts w:ascii="Arial" w:hAnsi="Arial" w:cs="Arial"/>
          <w:b/>
          <w:bCs/>
          <w:color w:val="231F20"/>
          <w:spacing w:val="2"/>
          <w:w w:val="70"/>
          <w:sz w:val="32"/>
          <w:szCs w:val="32"/>
        </w:rPr>
        <w:t>O</w:t>
      </w:r>
      <w:r w:rsidRPr="004860EE">
        <w:rPr>
          <w:rFonts w:ascii="Arial" w:hAnsi="Arial" w:cs="Arial"/>
          <w:b/>
          <w:bCs/>
          <w:color w:val="231F20"/>
          <w:w w:val="70"/>
          <w:sz w:val="32"/>
          <w:szCs w:val="32"/>
        </w:rPr>
        <w:t>ption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2022" w:right="2022"/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Bachelor</w:t>
      </w:r>
      <w:r w:rsidRPr="004860EE">
        <w:rPr>
          <w:rFonts w:ascii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of</w:t>
      </w:r>
      <w:r w:rsidRPr="004860EE"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Science</w:t>
      </w:r>
      <w:r w:rsidRPr="004860EE"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in</w:t>
      </w:r>
      <w:r w:rsidRPr="004860EE"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Nursing</w:t>
      </w:r>
    </w:p>
    <w:p w:rsidR="004860EE" w:rsidRPr="00FB3DE1" w:rsidRDefault="004860EE" w:rsidP="004860EE">
      <w:pPr>
        <w:kinsoku w:val="0"/>
        <w:overflowPunct w:val="0"/>
        <w:autoSpaceDE w:val="0"/>
        <w:autoSpaceDN w:val="0"/>
        <w:adjustRightInd w:val="0"/>
        <w:spacing w:after="0" w:line="164" w:lineRule="exact"/>
        <w:ind w:left="40"/>
        <w:rPr>
          <w:rFonts w:ascii="Arial" w:hAnsi="Arial" w:cs="Arial"/>
          <w:color w:val="000000"/>
        </w:rPr>
      </w:pPr>
      <w:r w:rsidRPr="00FB3DE1">
        <w:rPr>
          <w:rFonts w:ascii="Arial" w:hAnsi="Arial" w:cs="Arial"/>
          <w:b/>
          <w:bCs/>
          <w:color w:val="231F20"/>
        </w:rPr>
        <w:t>University</w:t>
      </w:r>
      <w:r w:rsidRPr="00FB3DE1">
        <w:rPr>
          <w:rFonts w:ascii="Arial" w:hAnsi="Arial" w:cs="Arial"/>
          <w:b/>
          <w:bCs/>
          <w:color w:val="231F20"/>
          <w:spacing w:val="-1"/>
        </w:rPr>
        <w:t xml:space="preserve"> </w:t>
      </w:r>
      <w:r w:rsidRPr="00FB3DE1">
        <w:rPr>
          <w:rFonts w:ascii="Arial" w:hAnsi="Arial" w:cs="Arial"/>
          <w:b/>
          <w:bCs/>
          <w:color w:val="231F20"/>
        </w:rPr>
        <w:t>Requirements:</w:t>
      </w:r>
    </w:p>
    <w:p w:rsidR="004860EE" w:rsidRPr="00FB3DE1" w:rsidRDefault="004860EE" w:rsidP="004860EE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</w:rPr>
      </w:pPr>
    </w:p>
    <w:p w:rsidR="004860EE" w:rsidRPr="00FB3DE1" w:rsidRDefault="004860EE" w:rsidP="004860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Arial" w:hAnsi="Arial" w:cs="Arial"/>
          <w:color w:val="000000"/>
        </w:rPr>
      </w:pPr>
      <w:r w:rsidRPr="00FB3DE1">
        <w:rPr>
          <w:rFonts w:ascii="Arial" w:hAnsi="Arial" w:cs="Arial"/>
          <w:color w:val="231F20"/>
        </w:rPr>
        <w:t>See University General Requirements for Baccalaureate degrees (p. 41)</w:t>
      </w:r>
    </w:p>
    <w:p w:rsidR="004860EE" w:rsidRPr="00FB3DE1" w:rsidRDefault="004860EE" w:rsidP="004860EE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</w:rPr>
      </w:pPr>
    </w:p>
    <w:p w:rsidR="004860EE" w:rsidRPr="00FB3DE1" w:rsidRDefault="004860EE" w:rsidP="004860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color w:val="000000"/>
        </w:rPr>
      </w:pPr>
      <w:r w:rsidRPr="00FB3DE1">
        <w:rPr>
          <w:rFonts w:ascii="Arial" w:hAnsi="Arial" w:cs="Arial"/>
          <w:b/>
          <w:bCs/>
          <w:color w:val="231F20"/>
        </w:rPr>
        <w:t>General</w:t>
      </w:r>
      <w:r w:rsidRPr="00FB3DE1">
        <w:rPr>
          <w:rFonts w:ascii="Arial" w:hAnsi="Arial" w:cs="Arial"/>
          <w:b/>
          <w:bCs/>
          <w:color w:val="231F20"/>
          <w:spacing w:val="-4"/>
        </w:rPr>
        <w:t xml:space="preserve"> </w:t>
      </w:r>
      <w:r w:rsidRPr="00FB3DE1">
        <w:rPr>
          <w:rFonts w:ascii="Arial" w:hAnsi="Arial" w:cs="Arial"/>
          <w:b/>
          <w:bCs/>
          <w:color w:val="231F20"/>
        </w:rPr>
        <w:t>Education</w:t>
      </w:r>
      <w:r w:rsidRPr="00FB3DE1">
        <w:rPr>
          <w:rFonts w:ascii="Arial" w:hAnsi="Arial" w:cs="Arial"/>
          <w:b/>
          <w:bCs/>
          <w:color w:val="231F20"/>
          <w:spacing w:val="-4"/>
        </w:rPr>
        <w:t xml:space="preserve"> </w:t>
      </w:r>
      <w:r w:rsidRPr="00FB3DE1">
        <w:rPr>
          <w:rFonts w:ascii="Arial" w:hAnsi="Arial" w:cs="Arial"/>
          <w:b/>
          <w:bCs/>
          <w:color w:val="231F20"/>
        </w:rPr>
        <w:t>Requirements:</w:t>
      </w:r>
    </w:p>
    <w:p w:rsidR="004860EE" w:rsidRPr="00FB3DE1" w:rsidRDefault="004860EE" w:rsidP="004860E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3"/>
        <w:jc w:val="right"/>
        <w:rPr>
          <w:rFonts w:ascii="Arial" w:hAnsi="Arial" w:cs="Arial"/>
          <w:color w:val="000000"/>
        </w:rPr>
      </w:pPr>
      <w:r w:rsidRPr="00FB3DE1">
        <w:rPr>
          <w:rFonts w:ascii="Arial" w:hAnsi="Arial" w:cs="Arial"/>
          <w:b/>
          <w:bCs/>
          <w:color w:val="231F20"/>
        </w:rPr>
        <w:t>Sem. Hrs.</w:t>
      </w:r>
    </w:p>
    <w:p w:rsidR="004860EE" w:rsidRPr="00FB3DE1" w:rsidRDefault="004860EE" w:rsidP="004860EE">
      <w:pPr>
        <w:kinsoku w:val="0"/>
        <w:overflowPunct w:val="0"/>
        <w:autoSpaceDE w:val="0"/>
        <w:autoSpaceDN w:val="0"/>
        <w:adjustRightInd w:val="0"/>
        <w:spacing w:after="0" w:line="123" w:lineRule="exact"/>
        <w:ind w:left="40"/>
        <w:rPr>
          <w:rFonts w:ascii="Arial" w:hAnsi="Arial" w:cs="Arial"/>
          <w:color w:val="000000"/>
        </w:rPr>
      </w:pPr>
      <w:r w:rsidRPr="00FB3DE1">
        <w:rPr>
          <w:rFonts w:ascii="Arial" w:hAnsi="Arial" w:cs="Arial"/>
          <w:color w:val="231F20"/>
        </w:rPr>
        <w:t>See General Education Curriculum for Baccalaureate degrees (p. 84)</w:t>
      </w:r>
    </w:p>
    <w:p w:rsidR="004860EE" w:rsidRPr="00FB3DE1" w:rsidRDefault="004860EE" w:rsidP="004860EE">
      <w:pPr>
        <w:kinsoku w:val="0"/>
        <w:overflowPunct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</w:rPr>
      </w:pPr>
    </w:p>
    <w:p w:rsidR="004860EE" w:rsidRPr="00FB3DE1" w:rsidRDefault="004860EE" w:rsidP="004860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color w:val="000000"/>
        </w:rPr>
      </w:pPr>
      <w:r w:rsidRPr="00FB3DE1">
        <w:rPr>
          <w:rFonts w:ascii="Arial" w:hAnsi="Arial" w:cs="Arial"/>
          <w:b/>
          <w:bCs/>
          <w:color w:val="231F20"/>
        </w:rPr>
        <w:t>Students</w:t>
      </w:r>
      <w:r w:rsidRPr="00FB3DE1">
        <w:rPr>
          <w:rFonts w:ascii="Arial" w:hAnsi="Arial" w:cs="Arial"/>
          <w:b/>
          <w:bCs/>
          <w:color w:val="231F20"/>
          <w:spacing w:val="-3"/>
        </w:rPr>
        <w:t xml:space="preserve"> </w:t>
      </w:r>
      <w:r w:rsidRPr="00FB3DE1">
        <w:rPr>
          <w:rFonts w:ascii="Arial" w:hAnsi="Arial" w:cs="Arial"/>
          <w:b/>
          <w:bCs/>
          <w:color w:val="231F20"/>
        </w:rPr>
        <w:t>with</w:t>
      </w:r>
      <w:r w:rsidRPr="00FB3DE1">
        <w:rPr>
          <w:rFonts w:ascii="Arial" w:hAnsi="Arial" w:cs="Arial"/>
          <w:b/>
          <w:bCs/>
          <w:color w:val="231F20"/>
          <w:spacing w:val="-2"/>
        </w:rPr>
        <w:t xml:space="preserve"> </w:t>
      </w:r>
      <w:r w:rsidRPr="00FB3DE1">
        <w:rPr>
          <w:rFonts w:ascii="Arial" w:hAnsi="Arial" w:cs="Arial"/>
          <w:b/>
          <w:bCs/>
          <w:color w:val="231F20"/>
        </w:rPr>
        <w:t>this</w:t>
      </w:r>
      <w:r w:rsidRPr="00FB3DE1">
        <w:rPr>
          <w:rFonts w:ascii="Arial" w:hAnsi="Arial" w:cs="Arial"/>
          <w:b/>
          <w:bCs/>
          <w:color w:val="231F20"/>
          <w:spacing w:val="-2"/>
        </w:rPr>
        <w:t xml:space="preserve"> </w:t>
      </w:r>
      <w:r w:rsidRPr="00FB3DE1">
        <w:rPr>
          <w:rFonts w:ascii="Arial" w:hAnsi="Arial" w:cs="Arial"/>
          <w:b/>
          <w:bCs/>
          <w:color w:val="231F20"/>
        </w:rPr>
        <w:t>major</w:t>
      </w:r>
      <w:r w:rsidRPr="00FB3DE1">
        <w:rPr>
          <w:rFonts w:ascii="Arial" w:hAnsi="Arial" w:cs="Arial"/>
          <w:b/>
          <w:bCs/>
          <w:color w:val="231F20"/>
          <w:spacing w:val="-2"/>
        </w:rPr>
        <w:t xml:space="preserve"> </w:t>
      </w:r>
      <w:r w:rsidRPr="00FB3DE1">
        <w:rPr>
          <w:rFonts w:ascii="Arial" w:hAnsi="Arial" w:cs="Arial"/>
          <w:b/>
          <w:bCs/>
          <w:color w:val="231F20"/>
        </w:rPr>
        <w:t>must</w:t>
      </w:r>
      <w:r w:rsidRPr="00FB3DE1">
        <w:rPr>
          <w:rFonts w:ascii="Arial" w:hAnsi="Arial" w:cs="Arial"/>
          <w:b/>
          <w:bCs/>
          <w:color w:val="231F20"/>
          <w:spacing w:val="-2"/>
        </w:rPr>
        <w:t xml:space="preserve"> </w:t>
      </w:r>
      <w:r w:rsidRPr="00FB3DE1">
        <w:rPr>
          <w:rFonts w:ascii="Arial" w:hAnsi="Arial" w:cs="Arial"/>
          <w:b/>
          <w:bCs/>
          <w:color w:val="231F20"/>
        </w:rPr>
        <w:t>take</w:t>
      </w:r>
      <w:r w:rsidRPr="00FB3DE1">
        <w:rPr>
          <w:rFonts w:ascii="Arial" w:hAnsi="Arial" w:cs="Arial"/>
          <w:b/>
          <w:bCs/>
          <w:color w:val="231F20"/>
          <w:spacing w:val="-4"/>
        </w:rPr>
        <w:t xml:space="preserve"> </w:t>
      </w:r>
      <w:r w:rsidRPr="00FB3DE1">
        <w:rPr>
          <w:rFonts w:ascii="Arial" w:hAnsi="Arial" w:cs="Arial"/>
          <w:b/>
          <w:bCs/>
          <w:color w:val="231F20"/>
        </w:rPr>
        <w:t>the</w:t>
      </w:r>
      <w:r w:rsidRPr="00FB3DE1">
        <w:rPr>
          <w:rFonts w:ascii="Arial" w:hAnsi="Arial" w:cs="Arial"/>
          <w:b/>
          <w:bCs/>
          <w:color w:val="231F20"/>
          <w:spacing w:val="-2"/>
        </w:rPr>
        <w:t xml:space="preserve"> </w:t>
      </w:r>
      <w:r w:rsidRPr="00FB3DE1">
        <w:rPr>
          <w:rFonts w:ascii="Arial" w:hAnsi="Arial" w:cs="Arial"/>
          <w:b/>
          <w:bCs/>
          <w:color w:val="231F20"/>
        </w:rPr>
        <w:t>following:</w:t>
      </w:r>
    </w:p>
    <w:p w:rsidR="004860EE" w:rsidRPr="00FB3DE1" w:rsidRDefault="004860EE" w:rsidP="004860EE">
      <w:pPr>
        <w:kinsoku w:val="0"/>
        <w:overflowPunct w:val="0"/>
        <w:autoSpaceDE w:val="0"/>
        <w:autoSpaceDN w:val="0"/>
        <w:adjustRightInd w:val="0"/>
        <w:spacing w:before="6" w:after="0" w:line="250" w:lineRule="auto"/>
        <w:ind w:left="130" w:right="1261"/>
        <w:rPr>
          <w:rFonts w:ascii="Arial" w:hAnsi="Arial" w:cs="Arial"/>
          <w:color w:val="000000"/>
        </w:rPr>
      </w:pPr>
      <w:r w:rsidRPr="00FB3DE1">
        <w:rPr>
          <w:rFonts w:ascii="Arial" w:hAnsi="Arial" w:cs="Arial"/>
          <w:i/>
          <w:iCs/>
          <w:color w:val="231F20"/>
        </w:rPr>
        <w:t>M</w:t>
      </w:r>
      <w:r w:rsidRPr="00FB3DE1">
        <w:rPr>
          <w:rFonts w:ascii="Arial" w:hAnsi="Arial" w:cs="Arial"/>
          <w:i/>
          <w:iCs/>
          <w:color w:val="231F20"/>
          <w:spacing w:val="-9"/>
        </w:rPr>
        <w:t>A</w:t>
      </w:r>
      <w:r w:rsidRPr="00FB3DE1">
        <w:rPr>
          <w:rFonts w:ascii="Arial" w:hAnsi="Arial" w:cs="Arial"/>
          <w:i/>
          <w:iCs/>
          <w:color w:val="231F20"/>
        </w:rPr>
        <w:t>TH 1023, College</w:t>
      </w:r>
      <w:r w:rsidRPr="00FB3DE1">
        <w:rPr>
          <w:rFonts w:ascii="Arial" w:hAnsi="Arial" w:cs="Arial"/>
          <w:i/>
          <w:iCs/>
          <w:color w:val="231F20"/>
          <w:spacing w:val="-5"/>
        </w:rPr>
        <w:t xml:space="preserve"> </w:t>
      </w:r>
      <w:r w:rsidRPr="00FB3DE1">
        <w:rPr>
          <w:rFonts w:ascii="Arial" w:hAnsi="Arial" w:cs="Arial"/>
          <w:i/>
          <w:iCs/>
          <w:color w:val="231F20"/>
        </w:rPr>
        <w:t>Algebra or M</w:t>
      </w:r>
      <w:r w:rsidRPr="00FB3DE1">
        <w:rPr>
          <w:rFonts w:ascii="Arial" w:hAnsi="Arial" w:cs="Arial"/>
          <w:i/>
          <w:iCs/>
          <w:color w:val="231F20"/>
          <w:spacing w:val="-9"/>
        </w:rPr>
        <w:t>A</w:t>
      </w:r>
      <w:r w:rsidRPr="00FB3DE1">
        <w:rPr>
          <w:rFonts w:ascii="Arial" w:hAnsi="Arial" w:cs="Arial"/>
          <w:i/>
          <w:iCs/>
          <w:color w:val="231F20"/>
        </w:rPr>
        <w:t>TH course that requires M</w:t>
      </w:r>
      <w:r w:rsidRPr="00FB3DE1">
        <w:rPr>
          <w:rFonts w:ascii="Arial" w:hAnsi="Arial" w:cs="Arial"/>
          <w:i/>
          <w:iCs/>
          <w:color w:val="231F20"/>
          <w:spacing w:val="-9"/>
        </w:rPr>
        <w:t>A</w:t>
      </w:r>
      <w:r w:rsidRPr="00FB3DE1">
        <w:rPr>
          <w:rFonts w:ascii="Arial" w:hAnsi="Arial" w:cs="Arial"/>
          <w:i/>
          <w:iCs/>
          <w:color w:val="231F20"/>
        </w:rPr>
        <w:t xml:space="preserve">TH 1023 as a prerequisite CHEM 1043 </w:t>
      </w:r>
      <w:r w:rsidRPr="00FB3DE1">
        <w:rPr>
          <w:rFonts w:ascii="Arial" w:hAnsi="Arial" w:cs="Arial"/>
          <w:b/>
          <w:bCs/>
          <w:i/>
          <w:iCs/>
          <w:color w:val="231F20"/>
        </w:rPr>
        <w:t xml:space="preserve">AND </w:t>
      </w:r>
      <w:r w:rsidRPr="00FB3DE1">
        <w:rPr>
          <w:rFonts w:ascii="Arial" w:hAnsi="Arial" w:cs="Arial"/>
          <w:i/>
          <w:iCs/>
          <w:color w:val="231F20"/>
        </w:rPr>
        <w:t>CHEM 1041, Fundamentals of Chemistry I and Laboratory</w:t>
      </w:r>
    </w:p>
    <w:p w:rsidR="004860EE" w:rsidRPr="00FB3DE1" w:rsidRDefault="004860EE" w:rsidP="004860EE">
      <w:pPr>
        <w:kinsoku w:val="0"/>
        <w:overflowPunct w:val="0"/>
        <w:autoSpaceDE w:val="0"/>
        <w:autoSpaceDN w:val="0"/>
        <w:adjustRightInd w:val="0"/>
        <w:spacing w:after="0" w:line="250" w:lineRule="auto"/>
        <w:ind w:left="130" w:right="2355"/>
        <w:rPr>
          <w:rFonts w:ascii="Arial" w:hAnsi="Arial" w:cs="Arial"/>
          <w:color w:val="000000"/>
        </w:rPr>
      </w:pPr>
      <w:r w:rsidRPr="00FB3DE1">
        <w:rPr>
          <w:rFonts w:ascii="Arial" w:hAnsi="Arial" w:cs="Arial"/>
          <w:i/>
          <w:iCs/>
          <w:color w:val="231F20"/>
        </w:rPr>
        <w:t>BIOL</w:t>
      </w:r>
      <w:r w:rsidRPr="00FB3DE1">
        <w:rPr>
          <w:rFonts w:ascii="Arial" w:hAnsi="Arial" w:cs="Arial"/>
          <w:i/>
          <w:iCs/>
          <w:color w:val="231F20"/>
          <w:spacing w:val="-3"/>
        </w:rPr>
        <w:t xml:space="preserve"> </w:t>
      </w:r>
      <w:r w:rsidRPr="00FB3DE1">
        <w:rPr>
          <w:rFonts w:ascii="Arial" w:hAnsi="Arial" w:cs="Arial"/>
          <w:i/>
          <w:iCs/>
          <w:color w:val="231F20"/>
        </w:rPr>
        <w:t xml:space="preserve">2103 </w:t>
      </w:r>
      <w:r w:rsidRPr="00FB3DE1">
        <w:rPr>
          <w:rFonts w:ascii="Arial" w:hAnsi="Arial" w:cs="Arial"/>
          <w:b/>
          <w:bCs/>
          <w:i/>
          <w:iCs/>
          <w:color w:val="231F20"/>
        </w:rPr>
        <w:t xml:space="preserve">AND </w:t>
      </w:r>
      <w:r w:rsidRPr="00FB3DE1">
        <w:rPr>
          <w:rFonts w:ascii="Arial" w:hAnsi="Arial" w:cs="Arial"/>
          <w:i/>
          <w:iCs/>
          <w:color w:val="231F20"/>
        </w:rPr>
        <w:t>BIOL</w:t>
      </w:r>
      <w:r w:rsidRPr="00FB3DE1">
        <w:rPr>
          <w:rFonts w:ascii="Arial" w:hAnsi="Arial" w:cs="Arial"/>
          <w:i/>
          <w:iCs/>
          <w:color w:val="231F20"/>
          <w:spacing w:val="-3"/>
        </w:rPr>
        <w:t xml:space="preserve"> </w:t>
      </w:r>
      <w:r w:rsidRPr="00FB3DE1">
        <w:rPr>
          <w:rFonts w:ascii="Arial" w:hAnsi="Arial" w:cs="Arial"/>
          <w:i/>
          <w:iCs/>
          <w:color w:val="231F20"/>
        </w:rPr>
        <w:t>2101, Microbiology for Nurses and Laboratory PSY</w:t>
      </w:r>
      <w:r w:rsidRPr="00FB3DE1">
        <w:rPr>
          <w:rFonts w:ascii="Arial" w:hAnsi="Arial" w:cs="Arial"/>
          <w:i/>
          <w:iCs/>
          <w:color w:val="231F20"/>
          <w:spacing w:val="-3"/>
        </w:rPr>
        <w:t xml:space="preserve"> </w:t>
      </w:r>
      <w:r w:rsidRPr="00FB3DE1">
        <w:rPr>
          <w:rFonts w:ascii="Arial" w:hAnsi="Arial" w:cs="Arial"/>
          <w:i/>
          <w:iCs/>
          <w:color w:val="231F20"/>
        </w:rPr>
        <w:t>2013, Introduction to Psychology</w:t>
      </w:r>
    </w:p>
    <w:p w:rsidR="004860EE" w:rsidRPr="00FB3DE1" w:rsidRDefault="004860EE" w:rsidP="004860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0"/>
        <w:rPr>
          <w:rFonts w:ascii="Arial" w:hAnsi="Arial" w:cs="Arial"/>
          <w:color w:val="000000"/>
        </w:rPr>
      </w:pPr>
      <w:r w:rsidRPr="00FB3DE1">
        <w:rPr>
          <w:rFonts w:ascii="Arial" w:hAnsi="Arial" w:cs="Arial"/>
          <w:i/>
          <w:iCs/>
          <w:color w:val="231F20"/>
        </w:rPr>
        <w:t>SOC 2213, Introduction to Sociology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after="0" w:line="123" w:lineRule="exact"/>
        <w:ind w:right="503"/>
        <w:jc w:val="right"/>
        <w:rPr>
          <w:rFonts w:ascii="Arial" w:hAnsi="Arial" w:cs="Arial"/>
          <w:color w:val="000000"/>
          <w:sz w:val="12"/>
          <w:szCs w:val="12"/>
        </w:rPr>
      </w:pPr>
      <w:r w:rsidRPr="004860EE">
        <w:rPr>
          <w:rFonts w:ascii="Arial" w:hAnsi="Arial" w:cs="Arial"/>
          <w:b/>
          <w:bCs/>
          <w:color w:val="231F20"/>
          <w:sz w:val="12"/>
          <w:szCs w:val="12"/>
        </w:rPr>
        <w:t>35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9"/>
        <w:gridCol w:w="942"/>
      </w:tblGrid>
      <w:tr w:rsidR="004860EE" w:rsidRPr="004860EE">
        <w:trPr>
          <w:trHeight w:hRule="exact" w:val="276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Major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Requirements: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  <w:shd w:val="clear" w:color="auto" w:fill="BCBEC0"/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HP</w:t>
            </w:r>
            <w:r w:rsidRPr="004860EE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3413, Cultural Competence in the Health Professions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NS 2203, Basic Human Nutrition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2793, Health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Assessment and Exam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3713, Evidence Based Practice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3723, Clinical Pathophysiology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4713, Chronic Illness Nursing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4723, High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Acuity Nursing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4733, Nursing Management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4743, Community Nursing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4763, Professional Nursing Role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Upper-level Nursing elective</w:t>
            </w:r>
            <w:r w:rsidR="00FB3DE1">
              <w:rPr>
                <w:rFonts w:ascii="Arial" w:hAnsi="Arial" w:cs="Arial"/>
                <w:color w:val="231F20"/>
                <w:sz w:val="12"/>
                <w:szCs w:val="12"/>
              </w:rPr>
              <w:t xml:space="preserve"> #1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FB3DE1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B3DE1" w:rsidRPr="004860EE" w:rsidRDefault="00FB3DE1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FB3DE1">
              <w:rPr>
                <w:rFonts w:ascii="Arial" w:hAnsi="Arial" w:cs="Arial"/>
                <w:color w:val="231F20"/>
                <w:sz w:val="12"/>
                <w:szCs w:val="12"/>
              </w:rPr>
              <w:t>NRS Upper-level Nursing elective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 #2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FB3DE1" w:rsidRPr="004860EE" w:rsidRDefault="00FB3DE1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Arial" w:hAnsi="Arial" w:cs="Arial"/>
                <w:color w:val="231F20"/>
                <w:sz w:val="12"/>
                <w:szCs w:val="12"/>
              </w:rPr>
            </w:pPr>
            <w:r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51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NRSP</w:t>
            </w:r>
            <w:r w:rsidRPr="004860EE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4793, RN-BSN Capstone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FB3DE1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09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39</w:t>
            </w:r>
          </w:p>
        </w:tc>
      </w:tr>
      <w:tr w:rsidR="004860EE" w:rsidRPr="004860EE">
        <w:trPr>
          <w:trHeight w:hRule="exact" w:val="276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Hours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by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Articulation: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  <w:shd w:val="clear" w:color="auto" w:fill="BCBEC0"/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4860EE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2314, Concepts of Nursing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</w:tr>
      <w:tr w:rsidR="004860EE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2334, Health Promotion and Intro to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Acute Care Nursing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</w:tr>
      <w:tr w:rsidR="004860EE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3315,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Acute Care Nursing I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</w:tr>
      <w:tr w:rsidR="004860EE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3343, Clinical Pharmacology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</w:tr>
      <w:tr w:rsidR="004860EE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3345,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Acute Care Nursing II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</w:tr>
      <w:tr w:rsidR="004860EE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NRSP</w:t>
            </w:r>
            <w:r w:rsidRPr="004860EE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1422, Foundations of Nursing Practice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</w:tr>
      <w:tr w:rsidR="004860EE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NRSP</w:t>
            </w:r>
            <w:r w:rsidRPr="004860EE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2343, Nursing Care II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NRSP</w:t>
            </w:r>
            <w:r w:rsidRPr="004860EE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3325, Nursing Care III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NRSP</w:t>
            </w:r>
            <w:r w:rsidRPr="004860EE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3355, Nursing Care IV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</w:tr>
      <w:tr w:rsidR="004860EE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09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36</w:t>
            </w:r>
          </w:p>
        </w:tc>
      </w:tr>
      <w:tr w:rsidR="004860EE" w:rsidRPr="004860EE">
        <w:trPr>
          <w:trHeight w:hRule="exact" w:val="276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Support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Courses: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  <w:shd w:val="clear" w:color="auto" w:fill="BCBEC0"/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4860EE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 xml:space="preserve">BIO 2203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 xml:space="preserve">AND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2201, Human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Anatomy and Physiology I and Laboratory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</w:tr>
      <w:tr w:rsidR="004860EE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 xml:space="preserve">BIO 2223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 xml:space="preserve">AND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2221, Human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Anatomy and Physiology II and Laboratory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</w:tr>
      <w:tr w:rsidR="004860EE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Statistics (3 hours)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>
        <w:trPr>
          <w:trHeight w:hRule="exact" w:val="247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FB3DE1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09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111</w:t>
            </w:r>
          </w:p>
        </w:tc>
      </w:tr>
      <w:tr w:rsidR="004860EE" w:rsidRPr="004860EE">
        <w:trPr>
          <w:trHeight w:hRule="exact" w:val="276"/>
        </w:trPr>
        <w:tc>
          <w:tcPr>
            <w:tcW w:w="5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pacing w:val="-13"/>
                <w:sz w:val="16"/>
                <w:szCs w:val="16"/>
              </w:rPr>
              <w:t>T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otal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Hours:</w:t>
            </w:r>
          </w:p>
        </w:tc>
        <w:tc>
          <w:tcPr>
            <w:tcW w:w="9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  <w:shd w:val="clear" w:color="auto" w:fill="BCBEC0"/>
          </w:tcPr>
          <w:p w:rsidR="004860EE" w:rsidRPr="004860EE" w:rsidRDefault="00FB3DE1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09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121</w:t>
            </w:r>
          </w:p>
        </w:tc>
      </w:tr>
    </w:tbl>
    <w:p w:rsidR="004860EE" w:rsidRDefault="004860EE"/>
    <w:sectPr w:rsidR="0048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EE"/>
    <w:rsid w:val="00410CB5"/>
    <w:rsid w:val="004860EE"/>
    <w:rsid w:val="00E85BC4"/>
    <w:rsid w:val="00F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8B11A-5735-4EC2-AF32-9951D9DE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860E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860EE"/>
    <w:rPr>
      <w:rFonts w:ascii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860EE"/>
    <w:pPr>
      <w:autoSpaceDE w:val="0"/>
      <w:autoSpaceDN w:val="0"/>
      <w:adjustRightInd w:val="0"/>
      <w:spacing w:after="0" w:line="240" w:lineRule="auto"/>
      <w:ind w:left="130"/>
    </w:pPr>
    <w:rPr>
      <w:rFonts w:ascii="Arial" w:hAnsi="Arial" w:cs="Arial"/>
      <w:i/>
      <w:iCs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4860EE"/>
    <w:rPr>
      <w:rFonts w:ascii="Arial" w:hAnsi="Arial" w:cs="Arial"/>
      <w:i/>
      <w:iCs/>
      <w:sz w:val="12"/>
      <w:szCs w:val="12"/>
    </w:rPr>
  </w:style>
  <w:style w:type="paragraph" w:customStyle="1" w:styleId="TableParagraph">
    <w:name w:val="Table Paragraph"/>
    <w:basedOn w:val="Normal"/>
    <w:uiPriority w:val="1"/>
    <w:qFormat/>
    <w:rsid w:val="00486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Brinda McKinney</dc:creator>
  <cp:lastModifiedBy>Brinda McKinney</cp:lastModifiedBy>
  <cp:revision>2</cp:revision>
  <dcterms:created xsi:type="dcterms:W3CDTF">2017-07-19T22:41:00Z</dcterms:created>
  <dcterms:modified xsi:type="dcterms:W3CDTF">2017-07-19T22:41:00Z</dcterms:modified>
</cp:coreProperties>
</file>