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BE" w:rsidRPr="00893727" w:rsidRDefault="00893727" w:rsidP="00893727">
      <w:pPr>
        <w:pStyle w:val="NoSpacing"/>
        <w:jc w:val="center"/>
        <w:rPr>
          <w:b/>
        </w:rPr>
      </w:pPr>
      <w:r w:rsidRPr="00893727">
        <w:rPr>
          <w:b/>
        </w:rPr>
        <w:t xml:space="preserve">HLC </w:t>
      </w:r>
      <w:r w:rsidR="002808C2">
        <w:rPr>
          <w:b/>
        </w:rPr>
        <w:t xml:space="preserve">Steering Committee </w:t>
      </w:r>
      <w:r w:rsidRPr="00893727">
        <w:rPr>
          <w:b/>
        </w:rPr>
        <w:t>Meeting</w:t>
      </w:r>
    </w:p>
    <w:p w:rsidR="00893727" w:rsidRDefault="00893727" w:rsidP="00893727">
      <w:pPr>
        <w:pStyle w:val="NoSpacing"/>
        <w:jc w:val="center"/>
        <w:rPr>
          <w:b/>
        </w:rPr>
      </w:pPr>
      <w:r w:rsidRPr="00893727">
        <w:rPr>
          <w:b/>
        </w:rPr>
        <w:t>September 30, 2011</w:t>
      </w:r>
    </w:p>
    <w:p w:rsidR="00893727" w:rsidRDefault="00893727" w:rsidP="00893727">
      <w:pPr>
        <w:pStyle w:val="NoSpacing"/>
        <w:jc w:val="center"/>
        <w:rPr>
          <w:b/>
        </w:rPr>
      </w:pPr>
      <w:r>
        <w:rPr>
          <w:b/>
        </w:rPr>
        <w:t>St. Francis River Room</w:t>
      </w:r>
    </w:p>
    <w:p w:rsidR="00893727" w:rsidRDefault="00893727" w:rsidP="00893727">
      <w:pPr>
        <w:pStyle w:val="NoSpacing"/>
        <w:jc w:val="center"/>
        <w:rPr>
          <w:b/>
        </w:rPr>
      </w:pPr>
      <w:r>
        <w:rPr>
          <w:b/>
        </w:rPr>
        <w:t>1-2 p.m.</w:t>
      </w:r>
    </w:p>
    <w:p w:rsidR="00893727" w:rsidRDefault="00893727" w:rsidP="00893727">
      <w:pPr>
        <w:pStyle w:val="NoSpacing"/>
        <w:jc w:val="center"/>
        <w:rPr>
          <w:b/>
        </w:rPr>
      </w:pPr>
    </w:p>
    <w:p w:rsidR="00893727" w:rsidRDefault="00893727" w:rsidP="00893727">
      <w:pPr>
        <w:pStyle w:val="NoSpacing"/>
        <w:jc w:val="center"/>
        <w:rPr>
          <w:b/>
        </w:rPr>
      </w:pPr>
    </w:p>
    <w:p w:rsidR="00893727" w:rsidRDefault="00893727" w:rsidP="00893727">
      <w:pPr>
        <w:pStyle w:val="NoSpacing"/>
      </w:pPr>
      <w:r>
        <w:t>Present:  Lynita Cooksey, Julie Isaacson, Kathryn Jones, Deborah Owens, Louella Moore, Andy Novobilski, Marie Dockter, Russ Hannah, Osa Amienyi, Jeff Bailey, Mark Young, Beverly Gilbert</w:t>
      </w:r>
    </w:p>
    <w:p w:rsidR="00893727" w:rsidRDefault="00893727" w:rsidP="00893727">
      <w:pPr>
        <w:pStyle w:val="NoSpacing"/>
      </w:pPr>
    </w:p>
    <w:p w:rsidR="00893727" w:rsidRDefault="00893727" w:rsidP="00893727">
      <w:pPr>
        <w:pStyle w:val="NoSpacing"/>
      </w:pPr>
      <w:r>
        <w:t xml:space="preserve">Absent:  </w:t>
      </w:r>
      <w:r w:rsidR="000B1C8B">
        <w:t xml:space="preserve">Nancy Hendricks, </w:t>
      </w:r>
      <w:r w:rsidR="00BE46F0">
        <w:t>Kevin Linker, Cherisse Jones-Branch, Randy Martin, Greg Meeks, Sarah Peoples, Jim Washam, Lonnie Williams, Rich Grippo, Pradeep Mishra</w:t>
      </w:r>
    </w:p>
    <w:p w:rsidR="00893727" w:rsidRDefault="00893727" w:rsidP="00893727">
      <w:pPr>
        <w:pStyle w:val="NoSpacing"/>
      </w:pPr>
    </w:p>
    <w:p w:rsidR="00893727" w:rsidRDefault="00893727" w:rsidP="00893727">
      <w:pPr>
        <w:pStyle w:val="NoSpacing"/>
      </w:pPr>
      <w:r>
        <w:t xml:space="preserve">Dr. Cooksey discussed the HLC Regional Forum that she and Chris attended in St. Louis on 9/15/11.  She indicated to the committee that we sat with one of the HLC board </w:t>
      </w:r>
      <w:r w:rsidR="007B4910">
        <w:t>members and indicated to him that we were in the midst of a Chancellor search as well as searches for several deans.</w:t>
      </w:r>
      <w:r>
        <w:t xml:space="preserve">  The board member suggested that it would be better if we changed our date due to these ongoing searches.  </w:t>
      </w:r>
    </w:p>
    <w:p w:rsidR="00893727" w:rsidRDefault="00893727" w:rsidP="00893727">
      <w:pPr>
        <w:pStyle w:val="NoSpacing"/>
      </w:pPr>
    </w:p>
    <w:p w:rsidR="00893727" w:rsidRDefault="007B4910" w:rsidP="00893727">
      <w:pPr>
        <w:pStyle w:val="NoSpacing"/>
      </w:pPr>
      <w:r>
        <w:t>A draft of the new criteria was d</w:t>
      </w:r>
      <w:r w:rsidR="00893727">
        <w:t>istributed to the committee members and Marie is working on an Insight document to put in the new criteria.</w:t>
      </w:r>
    </w:p>
    <w:p w:rsidR="00893727" w:rsidRDefault="00893727" w:rsidP="00893727">
      <w:pPr>
        <w:pStyle w:val="NoSpacing"/>
      </w:pPr>
    </w:p>
    <w:p w:rsidR="00893727" w:rsidRDefault="00893727" w:rsidP="00893727">
      <w:pPr>
        <w:pStyle w:val="NoSpacing"/>
      </w:pPr>
      <w:r>
        <w:t>The new date for our HLC visit is February 25-27, 2013.</w:t>
      </w:r>
    </w:p>
    <w:p w:rsidR="00893727" w:rsidRDefault="00893727" w:rsidP="00893727">
      <w:pPr>
        <w:pStyle w:val="NoSpacing"/>
      </w:pPr>
    </w:p>
    <w:p w:rsidR="00893727" w:rsidRDefault="007B4910" w:rsidP="00893727">
      <w:pPr>
        <w:pStyle w:val="NoSpacing"/>
      </w:pPr>
      <w:r>
        <w:t>A s</w:t>
      </w:r>
      <w:r w:rsidR="00893727">
        <w:t>uggestion was made to make a slogan “Where the Howl is Howl”</w:t>
      </w:r>
    </w:p>
    <w:p w:rsidR="00893727" w:rsidRDefault="00893727" w:rsidP="00893727">
      <w:pPr>
        <w:pStyle w:val="NoSpacing"/>
      </w:pPr>
    </w:p>
    <w:p w:rsidR="007B4910" w:rsidRDefault="007B4910" w:rsidP="00893727">
      <w:pPr>
        <w:pStyle w:val="NoSpacing"/>
      </w:pPr>
      <w:r>
        <w:t xml:space="preserve">Mark Young was asked </w:t>
      </w:r>
      <w:r w:rsidR="00893727">
        <w:t>what would be the appropria</w:t>
      </w:r>
      <w:r>
        <w:t>te way to involve the community.</w:t>
      </w:r>
      <w:r w:rsidR="00893727">
        <w:t xml:space="preserve">  </w:t>
      </w:r>
    </w:p>
    <w:p w:rsidR="00893727" w:rsidRDefault="00893727" w:rsidP="007B4910">
      <w:pPr>
        <w:pStyle w:val="NoSpacing"/>
        <w:ind w:left="720"/>
      </w:pPr>
      <w:r>
        <w:t xml:space="preserve">Share the Mission Statement, involve media (KAIT-8); Jonesboro Sun, Community Groups, Chamber can assist.  </w:t>
      </w:r>
      <w:r w:rsidR="00806ABD">
        <w:t xml:space="preserve">We could </w:t>
      </w:r>
      <w:r>
        <w:t xml:space="preserve">provide a blurb to the Chamber of Commerce.  </w:t>
      </w:r>
      <w:r w:rsidR="00806ABD">
        <w:t xml:space="preserve">Involve the </w:t>
      </w:r>
      <w:r>
        <w:t>Alumni Association and ASU Committee with Chamber of Commerce.</w:t>
      </w:r>
    </w:p>
    <w:p w:rsidR="00806ABD" w:rsidRDefault="00806ABD" w:rsidP="00893727">
      <w:pPr>
        <w:pStyle w:val="NoSpacing"/>
      </w:pPr>
    </w:p>
    <w:p w:rsidR="00806ABD" w:rsidRDefault="00806ABD" w:rsidP="00893727">
      <w:pPr>
        <w:pStyle w:val="NoSpacing"/>
      </w:pPr>
      <w:r>
        <w:t xml:space="preserve">Have Sherry Pruitt come to one of our meetings and give her information on </w:t>
      </w:r>
      <w:r w:rsidR="007B4910">
        <w:t>HLC.  Also involve The Herald and i</w:t>
      </w:r>
      <w:r>
        <w:t>nclude the Democrat Gazette.</w:t>
      </w:r>
    </w:p>
    <w:p w:rsidR="00806ABD" w:rsidRDefault="00806ABD" w:rsidP="00893727">
      <w:pPr>
        <w:pStyle w:val="NoSpacing"/>
      </w:pPr>
    </w:p>
    <w:p w:rsidR="00806ABD" w:rsidRDefault="00806ABD" w:rsidP="00893727">
      <w:pPr>
        <w:pStyle w:val="NoSpacing"/>
      </w:pPr>
      <w:r>
        <w:t xml:space="preserve">Use sporting events such as basketball and football to get HLC information out.  </w:t>
      </w:r>
    </w:p>
    <w:p w:rsidR="00806ABD" w:rsidRDefault="00806ABD" w:rsidP="00893727">
      <w:pPr>
        <w:pStyle w:val="NoSpacing"/>
      </w:pPr>
    </w:p>
    <w:p w:rsidR="00806ABD" w:rsidRDefault="00806ABD" w:rsidP="00893727">
      <w:pPr>
        <w:pStyle w:val="NoSpacing"/>
      </w:pPr>
      <w:r>
        <w:t xml:space="preserve">Have </w:t>
      </w:r>
      <w:r w:rsidR="007B4910">
        <w:t xml:space="preserve">the </w:t>
      </w:r>
      <w:r>
        <w:t>Music Department have the band form e3 and have students hold up signs for Educate, Enhance and Enrich.</w:t>
      </w:r>
    </w:p>
    <w:p w:rsidR="00806ABD" w:rsidRDefault="00806ABD" w:rsidP="00893727">
      <w:pPr>
        <w:pStyle w:val="NoSpacing"/>
      </w:pPr>
    </w:p>
    <w:p w:rsidR="00806ABD" w:rsidRDefault="00806ABD" w:rsidP="00893727">
      <w:pPr>
        <w:pStyle w:val="NoSpacing"/>
      </w:pPr>
      <w:r>
        <w:t xml:space="preserve">Timeline </w:t>
      </w:r>
      <w:r w:rsidR="007B4910">
        <w:t xml:space="preserve">was </w:t>
      </w:r>
      <w:r>
        <w:t>reviewed.</w:t>
      </w:r>
    </w:p>
    <w:p w:rsidR="00806ABD" w:rsidRDefault="00806ABD" w:rsidP="00893727">
      <w:pPr>
        <w:pStyle w:val="NoSpacing"/>
      </w:pPr>
    </w:p>
    <w:p w:rsidR="00806ABD" w:rsidRDefault="00806ABD" w:rsidP="00893727">
      <w:pPr>
        <w:pStyle w:val="NoSpacing"/>
      </w:pPr>
      <w:r>
        <w:t xml:space="preserve">Have Karen Solomon, our </w:t>
      </w:r>
      <w:r w:rsidR="007B4910">
        <w:t>liaison</w:t>
      </w:r>
      <w:r>
        <w:t xml:space="preserve"> come to campus sometime in January or February of 2012.  </w:t>
      </w:r>
    </w:p>
    <w:p w:rsidR="00806ABD" w:rsidRDefault="00806ABD" w:rsidP="00893727">
      <w:pPr>
        <w:pStyle w:val="NoSpacing"/>
      </w:pPr>
    </w:p>
    <w:p w:rsidR="00806ABD" w:rsidRDefault="00806ABD" w:rsidP="00893727">
      <w:pPr>
        <w:pStyle w:val="NoSpacing"/>
      </w:pPr>
      <w:r>
        <w:t>Strategic Plan Action Steps due by October 15, 2011</w:t>
      </w:r>
    </w:p>
    <w:p w:rsidR="00806ABD" w:rsidRDefault="00806ABD" w:rsidP="00893727">
      <w:pPr>
        <w:pStyle w:val="NoSpacing"/>
      </w:pPr>
    </w:p>
    <w:p w:rsidR="00806ABD" w:rsidRDefault="000A4266" w:rsidP="00893727">
      <w:pPr>
        <w:pStyle w:val="NoSpacing"/>
      </w:pPr>
      <w:r>
        <w:t xml:space="preserve">There is concern </w:t>
      </w:r>
      <w:r w:rsidR="00806ABD">
        <w:t>about</w:t>
      </w:r>
      <w:r>
        <w:t xml:space="preserve"> our website.  T</w:t>
      </w:r>
      <w:r w:rsidR="00806ABD">
        <w:t xml:space="preserve">he HLC team will be named </w:t>
      </w:r>
      <w:r>
        <w:t>the early part of next year and t</w:t>
      </w:r>
      <w:r w:rsidR="00806ABD">
        <w:t>hey will start looking at us then</w:t>
      </w:r>
      <w:r>
        <w:t xml:space="preserve"> and will be using our website</w:t>
      </w:r>
      <w:r w:rsidR="00806ABD">
        <w:t>.</w:t>
      </w:r>
    </w:p>
    <w:p w:rsidR="00806ABD" w:rsidRDefault="00806ABD" w:rsidP="00893727">
      <w:pPr>
        <w:pStyle w:val="NoSpacing"/>
      </w:pPr>
    </w:p>
    <w:p w:rsidR="00806ABD" w:rsidRDefault="000A4266" w:rsidP="00893727">
      <w:pPr>
        <w:pStyle w:val="NoSpacing"/>
      </w:pPr>
      <w:r>
        <w:t>We need to have the final version of the HLC Criteria by the l</w:t>
      </w:r>
      <w:r w:rsidR="00806ABD">
        <w:t>atter part of October, 2011</w:t>
      </w:r>
      <w:r>
        <w:t>.</w:t>
      </w:r>
    </w:p>
    <w:p w:rsidR="00806ABD" w:rsidRDefault="00806ABD" w:rsidP="00893727">
      <w:pPr>
        <w:pStyle w:val="NoSpacing"/>
      </w:pPr>
    </w:p>
    <w:p w:rsidR="000A4266" w:rsidRDefault="000A4266" w:rsidP="00893727">
      <w:pPr>
        <w:pStyle w:val="NoSpacing"/>
      </w:pPr>
      <w:r>
        <w:lastRenderedPageBreak/>
        <w:t>HLC Steering Committee Meeting</w:t>
      </w:r>
    </w:p>
    <w:p w:rsidR="000A4266" w:rsidRDefault="000A4266" w:rsidP="00893727">
      <w:pPr>
        <w:pStyle w:val="NoSpacing"/>
      </w:pPr>
      <w:r>
        <w:t>September 30, 2011</w:t>
      </w:r>
    </w:p>
    <w:p w:rsidR="000A4266" w:rsidRDefault="000A4266" w:rsidP="00893727">
      <w:pPr>
        <w:pStyle w:val="NoSpacing"/>
      </w:pPr>
      <w:r>
        <w:t>Page 2</w:t>
      </w:r>
    </w:p>
    <w:p w:rsidR="000A4266" w:rsidRDefault="000A4266" w:rsidP="00893727">
      <w:pPr>
        <w:pStyle w:val="NoSpacing"/>
      </w:pPr>
    </w:p>
    <w:p w:rsidR="00806ABD" w:rsidRDefault="000A4266" w:rsidP="00893727">
      <w:pPr>
        <w:pStyle w:val="NoSpacing"/>
      </w:pPr>
      <w:r>
        <w:t>We need to put out an a</w:t>
      </w:r>
      <w:r w:rsidR="00806ABD">
        <w:t xml:space="preserve">nnouncement to </w:t>
      </w:r>
      <w:r>
        <w:t xml:space="preserve">the campus </w:t>
      </w:r>
      <w:r w:rsidR="00806ABD">
        <w:t xml:space="preserve">regarding </w:t>
      </w:r>
      <w:r>
        <w:t xml:space="preserve">the </w:t>
      </w:r>
      <w:r w:rsidR="00806ABD">
        <w:t>HLC dates.</w:t>
      </w:r>
    </w:p>
    <w:p w:rsidR="000A4266" w:rsidRDefault="000A4266" w:rsidP="00893727">
      <w:pPr>
        <w:pStyle w:val="NoSpacing"/>
      </w:pPr>
    </w:p>
    <w:p w:rsidR="000A4266" w:rsidRDefault="000A4266" w:rsidP="00893727">
      <w:pPr>
        <w:pStyle w:val="NoSpacing"/>
      </w:pPr>
      <w:r>
        <w:t>Submitted by:</w:t>
      </w:r>
    </w:p>
    <w:p w:rsidR="000A4266" w:rsidRDefault="000A4266" w:rsidP="00893727">
      <w:pPr>
        <w:pStyle w:val="NoSpacing"/>
      </w:pPr>
    </w:p>
    <w:p w:rsidR="000A4266" w:rsidRDefault="000A4266" w:rsidP="00893727">
      <w:pPr>
        <w:pStyle w:val="NoSpacing"/>
      </w:pPr>
    </w:p>
    <w:p w:rsidR="000A4266" w:rsidRDefault="000A4266" w:rsidP="00893727">
      <w:pPr>
        <w:pStyle w:val="NoSpacing"/>
      </w:pPr>
    </w:p>
    <w:p w:rsidR="000A4266" w:rsidRDefault="000A4266" w:rsidP="00893727">
      <w:pPr>
        <w:pStyle w:val="NoSpacing"/>
      </w:pPr>
      <w:r>
        <w:t>Chris Collins</w:t>
      </w:r>
    </w:p>
    <w:p w:rsidR="000A4266" w:rsidRDefault="000A4266" w:rsidP="00893727">
      <w:pPr>
        <w:pStyle w:val="NoSpacing"/>
      </w:pPr>
      <w:r>
        <w:t>Administrative Assistant to AVCAS</w:t>
      </w:r>
    </w:p>
    <w:p w:rsidR="000A4266" w:rsidRDefault="000A4266" w:rsidP="00893727">
      <w:pPr>
        <w:pStyle w:val="NoSpacing"/>
      </w:pPr>
    </w:p>
    <w:p w:rsidR="000A4266" w:rsidRPr="00893727" w:rsidRDefault="000A4266" w:rsidP="00893727">
      <w:pPr>
        <w:pStyle w:val="NoSpacing"/>
      </w:pPr>
      <w:bookmarkStart w:id="0" w:name="_GoBack"/>
      <w:bookmarkEnd w:id="0"/>
    </w:p>
    <w:sectPr w:rsidR="000A4266" w:rsidRPr="00893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27"/>
    <w:rsid w:val="000A4266"/>
    <w:rsid w:val="000B1C8B"/>
    <w:rsid w:val="002808C2"/>
    <w:rsid w:val="00451EBE"/>
    <w:rsid w:val="007B4910"/>
    <w:rsid w:val="00806ABD"/>
    <w:rsid w:val="00893727"/>
    <w:rsid w:val="00B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7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6</cp:revision>
  <dcterms:created xsi:type="dcterms:W3CDTF">2011-10-10T14:13:00Z</dcterms:created>
  <dcterms:modified xsi:type="dcterms:W3CDTF">2011-10-10T15:29:00Z</dcterms:modified>
</cp:coreProperties>
</file>