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bookmarkStart w:id="0" w:name="_GoBack"/>
            <w:bookmarkEnd w:id="0"/>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4B6886">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B6886">
              <w:rPr>
                <w:rFonts w:ascii="Arial" w:eastAsia="Times New Roman" w:hAnsi="Arial" w:cs="Arial"/>
                <w:b/>
                <w:bCs/>
                <w:sz w:val="24"/>
                <w:szCs w:val="24"/>
              </w:rPr>
              <w:t>Communications</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B81756">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2013</w:t>
            </w:r>
            <w:r w:rsidR="00B81756" w:rsidRPr="00F81413">
              <w:rPr>
                <w:rFonts w:ascii="Arial" w:eastAsia="Times New Roman" w:hAnsi="Arial" w:cs="Arial"/>
                <w:b/>
                <w:bCs/>
                <w:sz w:val="24"/>
                <w:szCs w:val="24"/>
              </w:rPr>
              <w:t>-20</w:t>
            </w:r>
            <w:r>
              <w:rPr>
                <w:rFonts w:ascii="Arial" w:eastAsia="Times New Roman" w:hAnsi="Arial" w:cs="Arial"/>
                <w:b/>
                <w:bCs/>
                <w:sz w:val="24"/>
                <w:szCs w:val="24"/>
              </w:rPr>
              <w:t>14</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039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2763</w:t>
            </w:r>
            <w:r w:rsidR="00F0394F">
              <w:rPr>
                <w:rFonts w:ascii="Arial" w:eastAsia="Times New Roman" w:hAnsi="Arial" w:cs="Arial"/>
                <w:sz w:val="20"/>
                <w:szCs w:val="20"/>
              </w:rPr>
              <w:t xml:space="preserve"> or </w:t>
            </w:r>
            <w:r w:rsidRPr="00F81413">
              <w:rPr>
                <w:rFonts w:ascii="Arial" w:eastAsia="Times New Roman" w:hAnsi="Arial" w:cs="Arial"/>
                <w:sz w:val="20"/>
                <w:szCs w:val="20"/>
              </w:rPr>
              <w:t xml:space="preserve">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F0394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US History to 1876 or </w:t>
            </w:r>
            <w:r w:rsidR="003C24FB" w:rsidRPr="00F81413">
              <w:rPr>
                <w:rFonts w:ascii="Arial" w:eastAsia="Times New Roman" w:hAnsi="Arial" w:cs="Arial"/>
                <w:sz w:val="20"/>
                <w:szCs w:val="20"/>
              </w:rPr>
              <w:t>s</w:t>
            </w:r>
            <w:r w:rsidR="00FE0142" w:rsidRPr="00F81413">
              <w:rPr>
                <w:rFonts w:ascii="Arial" w:eastAsia="Times New Roman" w:hAnsi="Arial" w:cs="Arial"/>
                <w:sz w:val="20"/>
                <w:szCs w:val="20"/>
              </w:rPr>
              <w:t>ince 1876</w:t>
            </w:r>
            <w:r w:rsidR="003C24FB"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003C24FB"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ENG 2003 or </w:t>
            </w:r>
            <w:r w:rsidR="006C4EF6" w:rsidRPr="00F81413">
              <w:rPr>
                <w:rFonts w:ascii="Arial" w:eastAsia="Times New Roman" w:hAnsi="Arial" w:cs="Arial"/>
                <w:sz w:val="20"/>
                <w:szCs w:val="20"/>
              </w:rPr>
              <w:t>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Lit I or </w:t>
            </w:r>
            <w:r w:rsidR="006C4EF6" w:rsidRPr="00F81413">
              <w:rPr>
                <w:rFonts w:ascii="Arial" w:eastAsia="Times New Roman" w:hAnsi="Arial" w:cs="Arial"/>
                <w:sz w:val="20"/>
                <w:szCs w:val="20"/>
              </w:rPr>
              <w:t>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Core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See List at End of Plan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JOUR 2003</w:t>
            </w:r>
            <w:r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News Writing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JOUR 2013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News Reporting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JOUR 3023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rPr>
                <w:rFonts w:ascii="Arial" w:eastAsia="Times New Roman" w:hAnsi="Arial" w:cs="Arial"/>
                <w:sz w:val="20"/>
                <w:szCs w:val="20"/>
              </w:rPr>
            </w:pPr>
            <w:proofErr w:type="spellStart"/>
            <w:r>
              <w:rPr>
                <w:rFonts w:ascii="Arial" w:eastAsia="Times New Roman" w:hAnsi="Arial" w:cs="Arial"/>
                <w:sz w:val="20"/>
                <w:szCs w:val="20"/>
              </w:rPr>
              <w:t>Prin</w:t>
            </w:r>
            <w:proofErr w:type="spellEnd"/>
            <w:r>
              <w:rPr>
                <w:rFonts w:ascii="Arial" w:eastAsia="Times New Roman" w:hAnsi="Arial" w:cs="Arial"/>
                <w:sz w:val="20"/>
                <w:szCs w:val="20"/>
              </w:rPr>
              <w:t xml:space="preserve"> of Advertising</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JOUR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Feat and Mag Article Writing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Communications,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Communications,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xml:space="preserve">Total </w:t>
            </w:r>
            <w:proofErr w:type="spellStart"/>
            <w:r w:rsidRPr="00F81413">
              <w:rPr>
                <w:rFonts w:ascii="Arial" w:eastAsia="Times New Roman" w:hAnsi="Arial" w:cs="Arial"/>
                <w:b/>
                <w:bCs/>
                <w:sz w:val="20"/>
                <w:szCs w:val="20"/>
              </w:rPr>
              <w:t>Jr</w:t>
            </w:r>
            <w:proofErr w:type="spellEnd"/>
            <w:r w:rsidRPr="00F81413">
              <w:rPr>
                <w:rFonts w:ascii="Arial" w:eastAsia="Times New Roman" w:hAnsi="Arial" w:cs="Arial"/>
                <w:b/>
                <w:bCs/>
                <w:sz w:val="20"/>
                <w:szCs w:val="20"/>
              </w:rPr>
              <w:t>/</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A6BDB4A0-C5BA-47FB-BFA1-F8F18E70E38A}"/>
    <w:embedBold r:id="rId2" w:fontKey="{EBB26B91-9880-4EAE-9603-5072A227D39B}"/>
    <w:embedBoldItalic r:id="rId3" w:fontKey="{8AA5D810-6A38-4289-984B-3427E6D1472D}"/>
  </w:font>
  <w:font w:name="Calibri">
    <w:panose1 w:val="020F0502020204030204"/>
    <w:charset w:val="00"/>
    <w:family w:val="swiss"/>
    <w:pitch w:val="variable"/>
    <w:sig w:usb0="E00002FF" w:usb1="4000ACFF" w:usb2="00000001" w:usb3="00000000" w:csb0="0000019F" w:csb1="00000000"/>
    <w:embedRegular r:id="rId4" w:fontKey="{75CDA942-06E2-4786-AF4F-E90FA6D55A5E}"/>
  </w:font>
  <w:font w:name="Tahoma">
    <w:panose1 w:val="020B0604030504040204"/>
    <w:charset w:val="00"/>
    <w:family w:val="swiss"/>
    <w:pitch w:val="variable"/>
    <w:sig w:usb0="E1002EFF" w:usb1="C000605B" w:usb2="00000029" w:usb3="00000000" w:csb0="000101FF" w:csb1="00000000"/>
    <w:embedRegular r:id="rId5" w:fontKey="{85F39F8C-7B6D-4489-853A-0562913D728A}"/>
  </w:font>
  <w:font w:name="Arial">
    <w:panose1 w:val="020B0604020202020204"/>
    <w:charset w:val="00"/>
    <w:family w:val="swiss"/>
    <w:pitch w:val="variable"/>
    <w:sig w:usb0="E0002AFF" w:usb1="C0007843" w:usb2="00000009" w:usb3="00000000" w:csb0="000001FF" w:csb1="00000000"/>
    <w:embedRegular r:id="rId6" w:fontKey="{4457E8E7-0024-4AFA-87F6-C0206AA86FE8}"/>
    <w:embedBold r:id="rId7" w:fontKey="{EF8713F8-C6FF-43DF-A61F-0DF26DD7A7B2}"/>
    <w:embedBoldItalic r:id="rId8" w:fontKey="{C2AC3057-6E2B-44A6-B815-08CED4B4559D}"/>
  </w:font>
  <w:font w:name="Cambria">
    <w:panose1 w:val="02040503050406030204"/>
    <w:charset w:val="00"/>
    <w:family w:val="roman"/>
    <w:pitch w:val="variable"/>
    <w:sig w:usb0="E00002FF" w:usb1="400004FF" w:usb2="00000000" w:usb3="00000000" w:csb0="0000019F" w:csb1="00000000"/>
    <w:embedRegular r:id="rId9" w:fontKey="{C547F1F2-F4A0-49C4-96E6-E22D231796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186FF1"/>
    <w:rsid w:val="003059B3"/>
    <w:rsid w:val="003B7CFF"/>
    <w:rsid w:val="003C24FB"/>
    <w:rsid w:val="003F2BFD"/>
    <w:rsid w:val="004659D6"/>
    <w:rsid w:val="004B6886"/>
    <w:rsid w:val="004C3806"/>
    <w:rsid w:val="005227E1"/>
    <w:rsid w:val="00522C71"/>
    <w:rsid w:val="00594E7F"/>
    <w:rsid w:val="005E219D"/>
    <w:rsid w:val="006C0639"/>
    <w:rsid w:val="006C4EF6"/>
    <w:rsid w:val="00731146"/>
    <w:rsid w:val="00754E5E"/>
    <w:rsid w:val="00794A84"/>
    <w:rsid w:val="007D1F50"/>
    <w:rsid w:val="008C44F3"/>
    <w:rsid w:val="009168D0"/>
    <w:rsid w:val="009F2C2F"/>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F0394F"/>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60AA2-1EF0-4A39-A315-3192EBEA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6</cp:revision>
  <cp:lastPrinted>2013-05-03T16:30:00Z</cp:lastPrinted>
  <dcterms:created xsi:type="dcterms:W3CDTF">2013-04-29T16:28:00Z</dcterms:created>
  <dcterms:modified xsi:type="dcterms:W3CDTF">2013-05-03T16:30:00Z</dcterms:modified>
</cp:coreProperties>
</file>