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</w:t>
      </w:r>
      <w:r w:rsidR="00585C58">
        <w:rPr>
          <w:rFonts w:ascii="Arial" w:hAnsi="Arial" w:cs="Arial"/>
          <w:b/>
          <w:sz w:val="24"/>
          <w:szCs w:val="24"/>
        </w:rPr>
        <w:t xml:space="preserve">Special </w:t>
      </w:r>
      <w:r w:rsidRPr="009B2311">
        <w:rPr>
          <w:rFonts w:ascii="Arial" w:hAnsi="Arial" w:cs="Arial"/>
          <w:b/>
          <w:sz w:val="24"/>
          <w:szCs w:val="24"/>
        </w:rPr>
        <w:t xml:space="preserve">Committee Meeting </w:t>
      </w:r>
    </w:p>
    <w:p w:rsidR="009B2311" w:rsidRDefault="00585C58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30</w:t>
      </w:r>
      <w:r w:rsidR="007468C3">
        <w:rPr>
          <w:rFonts w:ascii="Arial" w:hAnsi="Arial" w:cs="Arial"/>
          <w:b/>
          <w:sz w:val="24"/>
          <w:szCs w:val="24"/>
        </w:rPr>
        <w:t>, 2013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585C58" w:rsidRDefault="00585C58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 Room #603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0BB3" w:rsidRDefault="009B2311" w:rsidP="00767E0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7468C3">
        <w:rPr>
          <w:rFonts w:ascii="Arial" w:hAnsi="Arial" w:cs="Arial"/>
          <w:sz w:val="24"/>
          <w:szCs w:val="24"/>
        </w:rPr>
        <w:t xml:space="preserve">Kim Pittcock, </w:t>
      </w:r>
      <w:r w:rsidR="00A10BB3">
        <w:rPr>
          <w:rFonts w:ascii="Arial" w:hAnsi="Arial" w:cs="Arial"/>
          <w:sz w:val="24"/>
          <w:szCs w:val="24"/>
        </w:rPr>
        <w:t>Randy Kesselring</w:t>
      </w:r>
      <w:r w:rsidR="00721833">
        <w:rPr>
          <w:rFonts w:ascii="Arial" w:hAnsi="Arial" w:cs="Arial"/>
          <w:sz w:val="24"/>
          <w:szCs w:val="24"/>
        </w:rPr>
        <w:t xml:space="preserve">, </w:t>
      </w:r>
      <w:r w:rsidR="00037772">
        <w:rPr>
          <w:rFonts w:ascii="Arial" w:hAnsi="Arial" w:cs="Arial"/>
          <w:sz w:val="24"/>
          <w:szCs w:val="24"/>
        </w:rPr>
        <w:t xml:space="preserve">Chris Harper, </w:t>
      </w:r>
      <w:r w:rsidR="00A10BB3">
        <w:rPr>
          <w:rFonts w:ascii="Arial" w:hAnsi="Arial" w:cs="Arial"/>
          <w:sz w:val="24"/>
          <w:szCs w:val="24"/>
        </w:rPr>
        <w:t xml:space="preserve">Rick Clifft, </w:t>
      </w:r>
      <w:r w:rsidR="00EE2825">
        <w:rPr>
          <w:rFonts w:ascii="Arial" w:hAnsi="Arial" w:cs="Arial"/>
          <w:sz w:val="24"/>
          <w:szCs w:val="24"/>
        </w:rPr>
        <w:t>Shelley Gipson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585C58">
        <w:rPr>
          <w:rFonts w:ascii="Arial" w:hAnsi="Arial" w:cs="Arial"/>
          <w:sz w:val="24"/>
          <w:szCs w:val="24"/>
        </w:rPr>
        <w:t>Paige Wimberley</w:t>
      </w:r>
      <w:r w:rsidR="00816371">
        <w:rPr>
          <w:rFonts w:ascii="Arial" w:hAnsi="Arial" w:cs="Arial"/>
          <w:sz w:val="24"/>
          <w:szCs w:val="24"/>
        </w:rPr>
        <w:t xml:space="preserve">, </w:t>
      </w:r>
      <w:r w:rsidR="00AB6452">
        <w:rPr>
          <w:rFonts w:ascii="Arial" w:hAnsi="Arial" w:cs="Arial"/>
          <w:sz w:val="24"/>
          <w:szCs w:val="24"/>
        </w:rPr>
        <w:t>W</w:t>
      </w:r>
      <w:r w:rsidR="00816371">
        <w:rPr>
          <w:rFonts w:ascii="Arial" w:hAnsi="Arial" w:cs="Arial"/>
          <w:sz w:val="24"/>
          <w:szCs w:val="24"/>
        </w:rPr>
        <w:t xml:space="preserve">arren Johnson, </w:t>
      </w:r>
      <w:r w:rsidR="00AB6452">
        <w:rPr>
          <w:rFonts w:ascii="Arial" w:hAnsi="Arial" w:cs="Arial"/>
          <w:sz w:val="24"/>
          <w:szCs w:val="24"/>
        </w:rPr>
        <w:t xml:space="preserve">David Gilmore, </w:t>
      </w:r>
      <w:r w:rsidR="00816371">
        <w:rPr>
          <w:rFonts w:ascii="Arial" w:hAnsi="Arial" w:cs="Arial"/>
          <w:sz w:val="24"/>
          <w:szCs w:val="24"/>
        </w:rPr>
        <w:t>J</w:t>
      </w:r>
      <w:r w:rsidR="00A81D6F">
        <w:rPr>
          <w:rFonts w:ascii="Arial" w:hAnsi="Arial" w:cs="Arial"/>
          <w:sz w:val="24"/>
          <w:szCs w:val="24"/>
        </w:rPr>
        <w:t xml:space="preserve">esse Blankenship, </w:t>
      </w:r>
      <w:r w:rsidR="00585C58">
        <w:rPr>
          <w:rFonts w:ascii="Arial" w:hAnsi="Arial" w:cs="Arial"/>
          <w:sz w:val="24"/>
          <w:szCs w:val="24"/>
        </w:rPr>
        <w:t xml:space="preserve">Rebecca Oliver, </w:t>
      </w:r>
      <w:r w:rsidR="00D12582">
        <w:rPr>
          <w:rFonts w:ascii="Arial" w:hAnsi="Arial" w:cs="Arial"/>
          <w:sz w:val="24"/>
          <w:szCs w:val="24"/>
        </w:rPr>
        <w:t xml:space="preserve">Paula Bradberry, </w:t>
      </w:r>
      <w:r w:rsidR="00AB6452">
        <w:rPr>
          <w:rFonts w:ascii="Arial" w:hAnsi="Arial" w:cs="Arial"/>
          <w:sz w:val="24"/>
          <w:szCs w:val="24"/>
        </w:rPr>
        <w:t xml:space="preserve">Beverly Boals, </w:t>
      </w:r>
      <w:r w:rsidR="00A81D6F">
        <w:rPr>
          <w:rFonts w:ascii="Arial" w:hAnsi="Arial" w:cs="Arial"/>
          <w:sz w:val="24"/>
          <w:szCs w:val="24"/>
        </w:rPr>
        <w:t xml:space="preserve">Josie Welsh, </w:t>
      </w:r>
      <w:r w:rsidR="00585C58">
        <w:rPr>
          <w:rFonts w:ascii="Arial" w:hAnsi="Arial" w:cs="Arial"/>
          <w:sz w:val="24"/>
          <w:szCs w:val="24"/>
        </w:rPr>
        <w:t xml:space="preserve">Linda Creibaum, </w:t>
      </w:r>
      <w:r w:rsidR="00037772">
        <w:rPr>
          <w:rFonts w:ascii="Arial" w:hAnsi="Arial" w:cs="Arial"/>
          <w:sz w:val="24"/>
          <w:szCs w:val="24"/>
        </w:rPr>
        <w:t>a</w:t>
      </w:r>
      <w:r w:rsidR="007546C6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 xml:space="preserve">.  </w:t>
      </w:r>
    </w:p>
    <w:p w:rsidR="00A10BB3" w:rsidRDefault="00A10B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721833" w:rsidRDefault="009B2311" w:rsidP="00585C58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585C58">
        <w:rPr>
          <w:rFonts w:ascii="Arial" w:hAnsi="Arial" w:cs="Arial"/>
          <w:sz w:val="24"/>
          <w:szCs w:val="24"/>
        </w:rPr>
        <w:t xml:space="preserve">Gina Hogue, Jacques Singleton, </w:t>
      </w:r>
      <w:r w:rsidR="00D12582">
        <w:rPr>
          <w:rFonts w:ascii="Arial" w:hAnsi="Arial" w:cs="Arial"/>
          <w:sz w:val="24"/>
          <w:szCs w:val="24"/>
        </w:rPr>
        <w:t xml:space="preserve">Eric Marks, </w:t>
      </w:r>
      <w:r w:rsidR="00585C58">
        <w:rPr>
          <w:rFonts w:ascii="Arial" w:hAnsi="Arial" w:cs="Arial"/>
          <w:sz w:val="24"/>
          <w:szCs w:val="24"/>
        </w:rPr>
        <w:t>Beverly Boals</w:t>
      </w:r>
    </w:p>
    <w:p w:rsidR="00585C58" w:rsidRDefault="00585C58" w:rsidP="00585C58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585C58" w:rsidRDefault="00585C58" w:rsidP="00585C58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Gilmore (chairing meeting in Dr. Hogue’s absence) called the meeting to order at 2:00 p.m.  </w:t>
      </w:r>
    </w:p>
    <w:p w:rsidR="00585C58" w:rsidRDefault="00585C58" w:rsidP="00585C58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EC6D7E" w:rsidRDefault="00AB6452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OLD </w:t>
      </w:r>
      <w:r w:rsidR="00AA782F" w:rsidRPr="00AA782F">
        <w:rPr>
          <w:rFonts w:ascii="Arial" w:hAnsi="Arial" w:cs="Arial"/>
          <w:b/>
          <w:sz w:val="24"/>
          <w:szCs w:val="24"/>
          <w:u w:val="single"/>
        </w:rPr>
        <w:t>BUSINESS</w:t>
      </w:r>
      <w:r w:rsidR="00EC6D7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C6D7E" w:rsidRPr="00EC6D7E" w:rsidRDefault="00037772" w:rsidP="00EC6D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NONE</w:t>
      </w:r>
    </w:p>
    <w:p w:rsidR="00EC6D7E" w:rsidRDefault="00EC6D7E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6452" w:rsidRDefault="00AB6452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B6452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A5779E" w:rsidRPr="00585C58" w:rsidRDefault="00585C58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585C58">
        <w:rPr>
          <w:rFonts w:ascii="Arial" w:hAnsi="Arial" w:cs="Arial"/>
          <w:b/>
          <w:sz w:val="24"/>
          <w:szCs w:val="24"/>
        </w:rPr>
        <w:t>COM09 – APPROVED</w:t>
      </w:r>
    </w:p>
    <w:p w:rsidR="00585C58" w:rsidRPr="00A5779E" w:rsidRDefault="00585C58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SCOM 3363 Human Communication Research Methods – remove the word “Human” from this course</w:t>
      </w:r>
    </w:p>
    <w:p w:rsidR="00A5779E" w:rsidRDefault="00A5779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585C58" w:rsidRPr="00585C58" w:rsidRDefault="00585C58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85C58">
        <w:rPr>
          <w:rFonts w:ascii="Arial" w:hAnsi="Arial" w:cs="Arial"/>
          <w:b/>
          <w:sz w:val="24"/>
          <w:szCs w:val="24"/>
        </w:rPr>
        <w:t>COM10(</w:t>
      </w:r>
      <w:proofErr w:type="gramEnd"/>
      <w:r w:rsidRPr="00585C58">
        <w:rPr>
          <w:rFonts w:ascii="Arial" w:hAnsi="Arial" w:cs="Arial"/>
          <w:b/>
          <w:sz w:val="24"/>
          <w:szCs w:val="24"/>
        </w:rPr>
        <w:t>Revised)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585C58">
        <w:rPr>
          <w:rFonts w:ascii="Arial" w:hAnsi="Arial" w:cs="Arial"/>
          <w:color w:val="FF0000"/>
          <w:sz w:val="24"/>
          <w:szCs w:val="24"/>
        </w:rPr>
        <w:t>with clarification with ADHE for prefix change for Oral Communications</w:t>
      </w:r>
    </w:p>
    <w:p w:rsidR="00585C58" w:rsidRDefault="00585C58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the prefix for communication studies courses from SCOM to COMS</w:t>
      </w:r>
    </w:p>
    <w:p w:rsidR="00585C58" w:rsidRDefault="00585C58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1C7B0F" w:rsidRDefault="00585C58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C4DB8">
        <w:rPr>
          <w:rFonts w:ascii="Arial" w:hAnsi="Arial" w:cs="Arial"/>
          <w:b/>
          <w:sz w:val="24"/>
          <w:szCs w:val="24"/>
        </w:rPr>
        <w:t xml:space="preserve">COM11 – APPROVED </w:t>
      </w:r>
      <w:r w:rsidRPr="000C4DB8">
        <w:rPr>
          <w:rFonts w:ascii="Arial" w:hAnsi="Arial" w:cs="Arial"/>
          <w:color w:val="FF0000"/>
          <w:sz w:val="24"/>
          <w:szCs w:val="24"/>
        </w:rPr>
        <w:t>with changes to Box #20</w:t>
      </w:r>
    </w:p>
    <w:p w:rsidR="000C4DB8" w:rsidRDefault="000C4DB8" w:rsidP="00833CC2">
      <w:pPr>
        <w:pStyle w:val="NoSpacing"/>
        <w:rPr>
          <w:rFonts w:ascii="Arial" w:hAnsi="Arial" w:cs="Arial"/>
          <w:sz w:val="24"/>
          <w:szCs w:val="24"/>
        </w:rPr>
      </w:pPr>
      <w:r w:rsidRPr="000C4DB8">
        <w:rPr>
          <w:rFonts w:ascii="Arial" w:hAnsi="Arial" w:cs="Arial"/>
          <w:sz w:val="24"/>
          <w:szCs w:val="24"/>
        </w:rPr>
        <w:t>New Course – SCOM 3553 Strategic Visual Communications</w:t>
      </w:r>
    </w:p>
    <w:p w:rsidR="000C4DB8" w:rsidRDefault="000C4DB8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C4DB8" w:rsidRDefault="000C4DB8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C4DB8">
        <w:rPr>
          <w:rFonts w:ascii="Arial" w:hAnsi="Arial" w:cs="Arial"/>
          <w:b/>
          <w:sz w:val="24"/>
          <w:szCs w:val="24"/>
        </w:rPr>
        <w:t>COM12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0C4DB8">
        <w:rPr>
          <w:rFonts w:ascii="Arial" w:hAnsi="Arial" w:cs="Arial"/>
          <w:color w:val="FF0000"/>
          <w:sz w:val="24"/>
          <w:szCs w:val="24"/>
        </w:rPr>
        <w:t>contingent on new prefix that is agreeable between College of Communications and Jesse</w:t>
      </w:r>
    </w:p>
    <w:p w:rsidR="000C4DB8" w:rsidRPr="000C4DB8" w:rsidRDefault="000C4DB8" w:rsidP="00833CC2">
      <w:pPr>
        <w:pStyle w:val="NoSpacing"/>
        <w:rPr>
          <w:rFonts w:ascii="Arial" w:hAnsi="Arial" w:cs="Arial"/>
          <w:sz w:val="24"/>
          <w:szCs w:val="24"/>
        </w:rPr>
      </w:pPr>
      <w:r w:rsidRPr="000C4DB8">
        <w:rPr>
          <w:rFonts w:ascii="Arial" w:hAnsi="Arial" w:cs="Arial"/>
          <w:sz w:val="24"/>
          <w:szCs w:val="24"/>
        </w:rPr>
        <w:t>Bulletin Change – Change RTV 3013 Promotional Writing for Electronic and Digital Media – change to SCOM 3013 Promotional Writing for Electronic and Digital Media and delete “Word processing skills required”</w:t>
      </w:r>
    </w:p>
    <w:p w:rsidR="00A5779E" w:rsidRDefault="00A5779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0C4DB8" w:rsidRDefault="00E727D3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727D3">
        <w:rPr>
          <w:rFonts w:ascii="Arial" w:hAnsi="Arial" w:cs="Arial"/>
          <w:b/>
          <w:sz w:val="24"/>
          <w:szCs w:val="24"/>
        </w:rPr>
        <w:t>COM13 – APPROVED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E727D3">
        <w:rPr>
          <w:rFonts w:ascii="Arial" w:hAnsi="Arial" w:cs="Arial"/>
          <w:color w:val="FF0000"/>
          <w:sz w:val="24"/>
          <w:szCs w:val="24"/>
        </w:rPr>
        <w:t>contingent on new prefix that is agreeable between College of Communications and Jesse</w:t>
      </w:r>
    </w:p>
    <w:p w:rsidR="00E727D3" w:rsidRDefault="00E727D3" w:rsidP="00833CC2">
      <w:pPr>
        <w:pStyle w:val="NoSpacing"/>
        <w:rPr>
          <w:rFonts w:ascii="Arial" w:hAnsi="Arial" w:cs="Arial"/>
          <w:sz w:val="24"/>
          <w:szCs w:val="24"/>
        </w:rPr>
      </w:pPr>
      <w:r w:rsidRPr="00E727D3">
        <w:rPr>
          <w:rFonts w:ascii="Arial" w:hAnsi="Arial" w:cs="Arial"/>
          <w:sz w:val="24"/>
          <w:szCs w:val="24"/>
        </w:rPr>
        <w:t>Bulletin Change – Change JOUR 3943 Strategic Writing to SCOM 3143 Strategic Writing and prerequisites to:  MCOM 2003 and either PR 3003 or AD 3023.</w:t>
      </w:r>
    </w:p>
    <w:p w:rsidR="00E727D3" w:rsidRDefault="00E727D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727D3" w:rsidRDefault="0076026B" w:rsidP="00833CC2">
      <w:pPr>
        <w:pStyle w:val="NoSpacing"/>
        <w:rPr>
          <w:rFonts w:ascii="Arial" w:hAnsi="Arial" w:cs="Arial"/>
          <w:sz w:val="24"/>
          <w:szCs w:val="24"/>
        </w:rPr>
      </w:pPr>
      <w:r w:rsidRPr="0076026B">
        <w:rPr>
          <w:rFonts w:ascii="Arial" w:hAnsi="Arial" w:cs="Arial"/>
          <w:b/>
          <w:sz w:val="24"/>
          <w:szCs w:val="24"/>
        </w:rPr>
        <w:t>COM14 – APPROVED</w:t>
      </w:r>
      <w:r>
        <w:rPr>
          <w:rFonts w:ascii="Arial" w:hAnsi="Arial" w:cs="Arial"/>
          <w:sz w:val="24"/>
          <w:szCs w:val="24"/>
        </w:rPr>
        <w:t xml:space="preserve"> contingent on new prefix that is agreeable between College of Communications and Jesse</w:t>
      </w:r>
    </w:p>
    <w:p w:rsidR="0076026B" w:rsidRDefault="0076026B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Bulletin Change – Change JOUR 4213 Social Media in Strategic Communications to SCOM 4213 Social Media in Strategic Communications</w:t>
      </w:r>
    </w:p>
    <w:p w:rsidR="0076026B" w:rsidRPr="007D5B8A" w:rsidRDefault="0076026B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76026B" w:rsidRPr="007D5B8A" w:rsidRDefault="007D5B8A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D5B8A">
        <w:rPr>
          <w:rFonts w:ascii="Arial" w:hAnsi="Arial" w:cs="Arial"/>
          <w:b/>
          <w:sz w:val="24"/>
          <w:szCs w:val="24"/>
        </w:rPr>
        <w:t>COM15 –</w:t>
      </w:r>
      <w:r>
        <w:rPr>
          <w:rFonts w:ascii="Arial" w:hAnsi="Arial" w:cs="Arial"/>
          <w:sz w:val="24"/>
          <w:szCs w:val="24"/>
        </w:rPr>
        <w:t xml:space="preserve"> </w:t>
      </w:r>
      <w:r w:rsidRPr="007D5B8A">
        <w:rPr>
          <w:rFonts w:ascii="Arial" w:hAnsi="Arial" w:cs="Arial"/>
          <w:color w:val="FF0000"/>
          <w:sz w:val="24"/>
          <w:szCs w:val="24"/>
        </w:rPr>
        <w:t>TABLED – need on new form, Box #8, Box #15A &amp; D need to be cleaned up and Box #23 (new form addresses this)</w:t>
      </w:r>
    </w:p>
    <w:p w:rsidR="007D5B8A" w:rsidRDefault="007D5B8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AD 3193 Advanced Photography</w:t>
      </w:r>
    </w:p>
    <w:p w:rsidR="007D5B8A" w:rsidRDefault="007D5B8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7D5B8A" w:rsidRPr="007D5B8A" w:rsidRDefault="007D5B8A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7D5B8A">
        <w:rPr>
          <w:rFonts w:ascii="Arial" w:hAnsi="Arial" w:cs="Arial"/>
          <w:b/>
          <w:sz w:val="24"/>
          <w:szCs w:val="24"/>
        </w:rPr>
        <w:t>COM16 – APPROVED</w:t>
      </w:r>
    </w:p>
    <w:p w:rsidR="007D5B8A" w:rsidRDefault="007D5B8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RTV 3333 Radio Television Advertising and Sales to AD 3333 Media Advertising and Sales</w:t>
      </w:r>
    </w:p>
    <w:p w:rsidR="007D5B8A" w:rsidRDefault="007D5B8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7D5B8A" w:rsidRPr="007D5B8A" w:rsidRDefault="007D5B8A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D5B8A">
        <w:rPr>
          <w:rFonts w:ascii="Arial" w:hAnsi="Arial" w:cs="Arial"/>
          <w:b/>
          <w:sz w:val="24"/>
          <w:szCs w:val="24"/>
        </w:rPr>
        <w:t>COM17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7D5B8A">
        <w:rPr>
          <w:rFonts w:ascii="Arial" w:hAnsi="Arial" w:cs="Arial"/>
          <w:color w:val="FF0000"/>
          <w:sz w:val="24"/>
          <w:szCs w:val="24"/>
        </w:rPr>
        <w:t>with corrections to Box #2 – strike out “This is an” and start sentence with “Advanced” and in Box #4 – “</w:t>
      </w:r>
      <w:proofErr w:type="spellStart"/>
      <w:r w:rsidRPr="007D5B8A">
        <w:rPr>
          <w:rFonts w:ascii="Arial" w:hAnsi="Arial" w:cs="Arial"/>
          <w:color w:val="FF0000"/>
          <w:sz w:val="24"/>
          <w:szCs w:val="24"/>
        </w:rPr>
        <w:t>aftertising</w:t>
      </w:r>
      <w:proofErr w:type="spellEnd"/>
      <w:r w:rsidRPr="007D5B8A">
        <w:rPr>
          <w:rFonts w:ascii="Arial" w:hAnsi="Arial" w:cs="Arial"/>
          <w:color w:val="FF0000"/>
          <w:sz w:val="24"/>
          <w:szCs w:val="24"/>
        </w:rPr>
        <w:t>” should be “advertising”.</w:t>
      </w:r>
    </w:p>
    <w:p w:rsidR="007D5B8A" w:rsidRDefault="007D5B8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Change AD 4003 Media Planning and Account Management to AD 4003 Account Planning and Management </w:t>
      </w:r>
    </w:p>
    <w:p w:rsidR="0076026B" w:rsidRDefault="0076026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7D5B8A" w:rsidRPr="00E727D3" w:rsidRDefault="007D5B8A" w:rsidP="00833CC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4EA5" w:rsidRDefault="00AB645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A5779E">
        <w:rPr>
          <w:rFonts w:ascii="Arial" w:hAnsi="Arial" w:cs="Arial"/>
          <w:sz w:val="24"/>
          <w:szCs w:val="24"/>
        </w:rPr>
        <w:t>3:5</w:t>
      </w:r>
      <w:r w:rsidR="00B704ED">
        <w:rPr>
          <w:rFonts w:ascii="Arial" w:hAnsi="Arial" w:cs="Arial"/>
          <w:sz w:val="24"/>
          <w:szCs w:val="24"/>
        </w:rPr>
        <w:t>0</w:t>
      </w:r>
      <w:r w:rsidR="000056E4">
        <w:rPr>
          <w:rFonts w:ascii="Arial" w:hAnsi="Arial" w:cs="Arial"/>
          <w:sz w:val="24"/>
          <w:szCs w:val="24"/>
        </w:rPr>
        <w:t xml:space="preserve"> </w:t>
      </w:r>
      <w:r w:rsidR="00D24EA5">
        <w:rPr>
          <w:rFonts w:ascii="Arial" w:hAnsi="Arial" w:cs="Arial"/>
          <w:sz w:val="24"/>
          <w:szCs w:val="24"/>
        </w:rPr>
        <w:t>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</w:t>
      </w:r>
      <w:r w:rsidR="00AB6452">
        <w:rPr>
          <w:rFonts w:ascii="Arial" w:hAnsi="Arial" w:cs="Arial"/>
          <w:sz w:val="24"/>
          <w:szCs w:val="24"/>
        </w:rPr>
        <w:t xml:space="preserve"> to Associate Vice Chancellor for Academic Services</w:t>
      </w:r>
    </w:p>
    <w:sectPr w:rsidR="0076005C" w:rsidRPr="009B2311" w:rsidSect="00E723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B2" w:rsidRDefault="004379B2" w:rsidP="004379B2">
      <w:r>
        <w:separator/>
      </w:r>
    </w:p>
  </w:endnote>
  <w:endnote w:type="continuationSeparator" w:id="0">
    <w:p w:rsidR="004379B2" w:rsidRDefault="004379B2" w:rsidP="004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B2" w:rsidRDefault="00585C58">
    <w:pPr>
      <w:pStyle w:val="Footer"/>
    </w:pPr>
    <w:r>
      <w:t>April 30</w:t>
    </w:r>
    <w:r w:rsidR="00D6453D"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B2" w:rsidRDefault="004379B2" w:rsidP="004379B2">
      <w:r>
        <w:separator/>
      </w:r>
    </w:p>
  </w:footnote>
  <w:footnote w:type="continuationSeparator" w:id="0">
    <w:p w:rsidR="004379B2" w:rsidRDefault="004379B2" w:rsidP="0043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311"/>
    <w:rsid w:val="0000173B"/>
    <w:rsid w:val="00004BD1"/>
    <w:rsid w:val="000056E4"/>
    <w:rsid w:val="000257F2"/>
    <w:rsid w:val="0003164D"/>
    <w:rsid w:val="00037772"/>
    <w:rsid w:val="0005141D"/>
    <w:rsid w:val="00056606"/>
    <w:rsid w:val="00060F08"/>
    <w:rsid w:val="0008177A"/>
    <w:rsid w:val="000B1551"/>
    <w:rsid w:val="000C4DB8"/>
    <w:rsid w:val="000D14AA"/>
    <w:rsid w:val="000D6B50"/>
    <w:rsid w:val="000D7E0E"/>
    <w:rsid w:val="000E264A"/>
    <w:rsid w:val="000E2B8F"/>
    <w:rsid w:val="000E551F"/>
    <w:rsid w:val="000F4DAE"/>
    <w:rsid w:val="001200F5"/>
    <w:rsid w:val="0012527B"/>
    <w:rsid w:val="001425B6"/>
    <w:rsid w:val="00146C7C"/>
    <w:rsid w:val="00147800"/>
    <w:rsid w:val="00151827"/>
    <w:rsid w:val="0015280B"/>
    <w:rsid w:val="00152A8C"/>
    <w:rsid w:val="00176BDD"/>
    <w:rsid w:val="001923BB"/>
    <w:rsid w:val="001B2594"/>
    <w:rsid w:val="001C7B0F"/>
    <w:rsid w:val="001D15EC"/>
    <w:rsid w:val="001F3472"/>
    <w:rsid w:val="00225254"/>
    <w:rsid w:val="00232EB5"/>
    <w:rsid w:val="00257AFF"/>
    <w:rsid w:val="00270FB0"/>
    <w:rsid w:val="0028087D"/>
    <w:rsid w:val="002B5ABE"/>
    <w:rsid w:val="002D0947"/>
    <w:rsid w:val="002D6C78"/>
    <w:rsid w:val="002D752B"/>
    <w:rsid w:val="002E6576"/>
    <w:rsid w:val="002F283F"/>
    <w:rsid w:val="002F43A7"/>
    <w:rsid w:val="002F7CAB"/>
    <w:rsid w:val="00304A00"/>
    <w:rsid w:val="00351C13"/>
    <w:rsid w:val="003927AA"/>
    <w:rsid w:val="0039315F"/>
    <w:rsid w:val="003C544D"/>
    <w:rsid w:val="003C7751"/>
    <w:rsid w:val="003D640C"/>
    <w:rsid w:val="003E096D"/>
    <w:rsid w:val="003E1B9D"/>
    <w:rsid w:val="003E5300"/>
    <w:rsid w:val="00407966"/>
    <w:rsid w:val="004379B2"/>
    <w:rsid w:val="004641E3"/>
    <w:rsid w:val="0047067A"/>
    <w:rsid w:val="00494182"/>
    <w:rsid w:val="00494527"/>
    <w:rsid w:val="004A4AAA"/>
    <w:rsid w:val="004C2EA1"/>
    <w:rsid w:val="004C6C90"/>
    <w:rsid w:val="004F4C59"/>
    <w:rsid w:val="00520F54"/>
    <w:rsid w:val="005262D1"/>
    <w:rsid w:val="00575DB2"/>
    <w:rsid w:val="00581A90"/>
    <w:rsid w:val="005856E2"/>
    <w:rsid w:val="00585C58"/>
    <w:rsid w:val="005901B3"/>
    <w:rsid w:val="00595EF1"/>
    <w:rsid w:val="005A02E1"/>
    <w:rsid w:val="005A4D38"/>
    <w:rsid w:val="005D7D5F"/>
    <w:rsid w:val="005E79FD"/>
    <w:rsid w:val="005F7788"/>
    <w:rsid w:val="0060220D"/>
    <w:rsid w:val="00621F31"/>
    <w:rsid w:val="00630D35"/>
    <w:rsid w:val="00640F74"/>
    <w:rsid w:val="0064265C"/>
    <w:rsid w:val="00643469"/>
    <w:rsid w:val="006505BE"/>
    <w:rsid w:val="006835FF"/>
    <w:rsid w:val="006872ED"/>
    <w:rsid w:val="00691CE4"/>
    <w:rsid w:val="006A51A4"/>
    <w:rsid w:val="006A6689"/>
    <w:rsid w:val="006C2AC5"/>
    <w:rsid w:val="006C4DF1"/>
    <w:rsid w:val="00716036"/>
    <w:rsid w:val="00721833"/>
    <w:rsid w:val="007468C3"/>
    <w:rsid w:val="007546C6"/>
    <w:rsid w:val="0076005C"/>
    <w:rsid w:val="0076026B"/>
    <w:rsid w:val="00760E8C"/>
    <w:rsid w:val="00761459"/>
    <w:rsid w:val="00767E0F"/>
    <w:rsid w:val="007B2615"/>
    <w:rsid w:val="007C7A05"/>
    <w:rsid w:val="007D0AFA"/>
    <w:rsid w:val="007D212C"/>
    <w:rsid w:val="007D5B8A"/>
    <w:rsid w:val="007E73E5"/>
    <w:rsid w:val="007F64C8"/>
    <w:rsid w:val="00806813"/>
    <w:rsid w:val="00813D18"/>
    <w:rsid w:val="00816371"/>
    <w:rsid w:val="00823F02"/>
    <w:rsid w:val="00833CC2"/>
    <w:rsid w:val="00836D2A"/>
    <w:rsid w:val="0084297C"/>
    <w:rsid w:val="00845440"/>
    <w:rsid w:val="008671B5"/>
    <w:rsid w:val="00870224"/>
    <w:rsid w:val="00890099"/>
    <w:rsid w:val="008A2598"/>
    <w:rsid w:val="008A35AC"/>
    <w:rsid w:val="008B4A0E"/>
    <w:rsid w:val="008C601A"/>
    <w:rsid w:val="008F5C0C"/>
    <w:rsid w:val="00910A4E"/>
    <w:rsid w:val="00931F7C"/>
    <w:rsid w:val="0095045A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D42E9"/>
    <w:rsid w:val="009D613A"/>
    <w:rsid w:val="009F4EDD"/>
    <w:rsid w:val="00A05A09"/>
    <w:rsid w:val="00A101CD"/>
    <w:rsid w:val="00A10BB3"/>
    <w:rsid w:val="00A338D4"/>
    <w:rsid w:val="00A473E4"/>
    <w:rsid w:val="00A55FE7"/>
    <w:rsid w:val="00A56FA3"/>
    <w:rsid w:val="00A5779E"/>
    <w:rsid w:val="00A601EC"/>
    <w:rsid w:val="00A62426"/>
    <w:rsid w:val="00A67140"/>
    <w:rsid w:val="00A770E3"/>
    <w:rsid w:val="00A77AD1"/>
    <w:rsid w:val="00A81D6F"/>
    <w:rsid w:val="00A81F47"/>
    <w:rsid w:val="00A93BC6"/>
    <w:rsid w:val="00AA782F"/>
    <w:rsid w:val="00AB6452"/>
    <w:rsid w:val="00AB77F7"/>
    <w:rsid w:val="00AC38BE"/>
    <w:rsid w:val="00AD36E4"/>
    <w:rsid w:val="00AD41CD"/>
    <w:rsid w:val="00AD6079"/>
    <w:rsid w:val="00AE6096"/>
    <w:rsid w:val="00AF36F3"/>
    <w:rsid w:val="00B06767"/>
    <w:rsid w:val="00B12131"/>
    <w:rsid w:val="00B2138D"/>
    <w:rsid w:val="00B244D1"/>
    <w:rsid w:val="00B24BDD"/>
    <w:rsid w:val="00B325F8"/>
    <w:rsid w:val="00B35BB2"/>
    <w:rsid w:val="00B5132B"/>
    <w:rsid w:val="00B62A17"/>
    <w:rsid w:val="00B7032B"/>
    <w:rsid w:val="00B704ED"/>
    <w:rsid w:val="00B76B4A"/>
    <w:rsid w:val="00B84C67"/>
    <w:rsid w:val="00BD0CBF"/>
    <w:rsid w:val="00BE6DDE"/>
    <w:rsid w:val="00BF02B4"/>
    <w:rsid w:val="00C0151B"/>
    <w:rsid w:val="00C03D47"/>
    <w:rsid w:val="00C124BA"/>
    <w:rsid w:val="00C3181B"/>
    <w:rsid w:val="00C40AB6"/>
    <w:rsid w:val="00C94789"/>
    <w:rsid w:val="00CA5EDB"/>
    <w:rsid w:val="00CD0114"/>
    <w:rsid w:val="00CD0F5D"/>
    <w:rsid w:val="00CE1F1C"/>
    <w:rsid w:val="00CE44ED"/>
    <w:rsid w:val="00CE5E0D"/>
    <w:rsid w:val="00CE61F0"/>
    <w:rsid w:val="00CE71B6"/>
    <w:rsid w:val="00D07128"/>
    <w:rsid w:val="00D0791A"/>
    <w:rsid w:val="00D12582"/>
    <w:rsid w:val="00D24EA5"/>
    <w:rsid w:val="00D33687"/>
    <w:rsid w:val="00D35541"/>
    <w:rsid w:val="00D406DE"/>
    <w:rsid w:val="00D408D2"/>
    <w:rsid w:val="00D61641"/>
    <w:rsid w:val="00D63BC2"/>
    <w:rsid w:val="00D6453D"/>
    <w:rsid w:val="00D824F3"/>
    <w:rsid w:val="00D834C9"/>
    <w:rsid w:val="00D96ACA"/>
    <w:rsid w:val="00DA1C78"/>
    <w:rsid w:val="00DA68FD"/>
    <w:rsid w:val="00DC3503"/>
    <w:rsid w:val="00DC4B38"/>
    <w:rsid w:val="00DD0645"/>
    <w:rsid w:val="00DD67B7"/>
    <w:rsid w:val="00DE7BB6"/>
    <w:rsid w:val="00E124B0"/>
    <w:rsid w:val="00E15F70"/>
    <w:rsid w:val="00E16525"/>
    <w:rsid w:val="00E22D89"/>
    <w:rsid w:val="00E5488D"/>
    <w:rsid w:val="00E57176"/>
    <w:rsid w:val="00E6051C"/>
    <w:rsid w:val="00E613FF"/>
    <w:rsid w:val="00E63025"/>
    <w:rsid w:val="00E63C17"/>
    <w:rsid w:val="00E65883"/>
    <w:rsid w:val="00E7236D"/>
    <w:rsid w:val="00E727D3"/>
    <w:rsid w:val="00E80674"/>
    <w:rsid w:val="00E83D55"/>
    <w:rsid w:val="00E846AE"/>
    <w:rsid w:val="00E92E6C"/>
    <w:rsid w:val="00EB1383"/>
    <w:rsid w:val="00EB3B7C"/>
    <w:rsid w:val="00EC57FC"/>
    <w:rsid w:val="00EC6D7E"/>
    <w:rsid w:val="00ED049D"/>
    <w:rsid w:val="00EE2825"/>
    <w:rsid w:val="00EE2984"/>
    <w:rsid w:val="00EE723D"/>
    <w:rsid w:val="00F03659"/>
    <w:rsid w:val="00F66C2C"/>
    <w:rsid w:val="00F67959"/>
    <w:rsid w:val="00F67CF5"/>
    <w:rsid w:val="00F67FED"/>
    <w:rsid w:val="00F8652B"/>
    <w:rsid w:val="00F86DFE"/>
    <w:rsid w:val="00F90781"/>
    <w:rsid w:val="00FA49D9"/>
    <w:rsid w:val="00FC75F8"/>
    <w:rsid w:val="00FE78C4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9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7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9B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6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8</cp:revision>
  <dcterms:created xsi:type="dcterms:W3CDTF">2013-04-18T18:27:00Z</dcterms:created>
  <dcterms:modified xsi:type="dcterms:W3CDTF">2013-05-07T21:23:00Z</dcterms:modified>
</cp:coreProperties>
</file>