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18C8AD9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77EAB">
                <w:rPr>
                  <w:rFonts w:asciiTheme="majorHAnsi" w:hAnsiTheme="majorHAnsi"/>
                  <w:sz w:val="20"/>
                  <w:szCs w:val="20"/>
                </w:rPr>
                <w:t>NHP31</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E77EA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E77EAB"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E77EA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C8311B4" w:rsidR="00001C04" w:rsidRPr="008426D1" w:rsidRDefault="00E77EAB" w:rsidP="00FF4845">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787821876"/>
                  </w:sdtPr>
                  <w:sdtEndPr/>
                  <w:sdtContent>
                    <w:r w:rsidR="00FF4845">
                      <w:rPr>
                        <w:rFonts w:asciiTheme="majorHAnsi" w:hAnsiTheme="majorHAnsi"/>
                        <w:sz w:val="20"/>
                        <w:szCs w:val="20"/>
                      </w:rPr>
                      <w:t xml:space="preserve">Jill S. </w:t>
                    </w:r>
                    <w:proofErr w:type="spellStart"/>
                    <w:r w:rsidR="00FF4845">
                      <w:rPr>
                        <w:rFonts w:asciiTheme="majorHAnsi" w:hAnsiTheme="majorHAnsi"/>
                        <w:sz w:val="20"/>
                        <w:szCs w:val="20"/>
                      </w:rPr>
                      <w:t>Detty</w:t>
                    </w:r>
                    <w:proofErr w:type="spellEnd"/>
                    <w:r w:rsidR="00FF4845">
                      <w:rPr>
                        <w:rFonts w:asciiTheme="majorHAnsi" w:hAnsiTheme="majorHAnsi"/>
                        <w:sz w:val="20"/>
                        <w:szCs w:val="20"/>
                      </w:rPr>
                      <w:t xml:space="preserve"> </w:t>
                    </w:r>
                    <w:proofErr w:type="spellStart"/>
                    <w:r w:rsidR="00FF4845">
                      <w:rPr>
                        <w:rFonts w:asciiTheme="majorHAnsi" w:hAnsiTheme="majorHAnsi"/>
                        <w:sz w:val="20"/>
                        <w:szCs w:val="20"/>
                      </w:rPr>
                      <w:t>Oswaks</w:t>
                    </w:r>
                    <w:proofErr w:type="spellEnd"/>
                    <w:r w:rsidR="00FF484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FF4845">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77E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582DF1" w:rsidR="00001C04" w:rsidRPr="008426D1" w:rsidRDefault="00E77EAB" w:rsidP="00FF484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658773990"/>
                      </w:sdtPr>
                      <w:sdtEndPr/>
                      <w:sdtContent>
                        <w:r w:rsidR="00FF4845">
                          <w:rPr>
                            <w:rFonts w:asciiTheme="majorHAnsi" w:hAnsiTheme="majorHAnsi"/>
                            <w:sz w:val="20"/>
                            <w:szCs w:val="20"/>
                          </w:rPr>
                          <w:t xml:space="preserve">Jill S. </w:t>
                        </w:r>
                        <w:proofErr w:type="spellStart"/>
                        <w:r w:rsidR="00FF4845">
                          <w:rPr>
                            <w:rFonts w:asciiTheme="majorHAnsi" w:hAnsiTheme="majorHAnsi"/>
                            <w:sz w:val="20"/>
                            <w:szCs w:val="20"/>
                          </w:rPr>
                          <w:t>Detty</w:t>
                        </w:r>
                        <w:proofErr w:type="spellEnd"/>
                        <w:r w:rsidR="00FF4845">
                          <w:rPr>
                            <w:rFonts w:asciiTheme="majorHAnsi" w:hAnsiTheme="majorHAnsi"/>
                            <w:sz w:val="20"/>
                            <w:szCs w:val="20"/>
                          </w:rPr>
                          <w:t xml:space="preserve"> </w:t>
                        </w:r>
                        <w:proofErr w:type="spellStart"/>
                        <w:r w:rsidR="00FF4845">
                          <w:rPr>
                            <w:rFonts w:asciiTheme="majorHAnsi" w:hAnsiTheme="majorHAnsi"/>
                            <w:sz w:val="20"/>
                            <w:szCs w:val="20"/>
                          </w:rPr>
                          <w:t>Oswaks</w:t>
                        </w:r>
                        <w:proofErr w:type="spellEnd"/>
                        <w:r w:rsidR="00FF4845">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FF4845">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77E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8C1955C" w:rsidR="00001C04" w:rsidRPr="008426D1" w:rsidRDefault="00E77EAB" w:rsidP="00571AC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17479461"/>
                      </w:sdtPr>
                      <w:sdtEndPr/>
                      <w:sdtContent>
                        <w:sdt>
                          <w:sdtPr>
                            <w:rPr>
                              <w:rFonts w:asciiTheme="majorHAnsi" w:hAnsiTheme="majorHAnsi"/>
                              <w:sz w:val="20"/>
                              <w:szCs w:val="20"/>
                            </w:rPr>
                            <w:id w:val="-801768537"/>
                          </w:sdtPr>
                          <w:sdtEndPr/>
                          <w:sdtContent>
                            <w:r w:rsidR="00571AC0">
                              <w:rPr>
                                <w:rFonts w:asciiTheme="majorHAnsi" w:hAnsiTheme="majorHAnsi"/>
                                <w:sz w:val="20"/>
                                <w:szCs w:val="20"/>
                              </w:rPr>
                              <w:t xml:space="preserve">Deanna </w:t>
                            </w:r>
                            <w:proofErr w:type="spellStart"/>
                            <w:r w:rsidR="00571AC0">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571AC0">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77E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FD6095" w:rsidR="00001C04" w:rsidRPr="008426D1" w:rsidRDefault="00E77EAB" w:rsidP="007476E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476E5">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7476E5">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77E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77E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6602626E" w:rsidR="007D371A" w:rsidRPr="008426D1" w:rsidRDefault="004526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 2017-2018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4927BD9" w:rsidR="00CB4B5A" w:rsidRPr="008426D1" w:rsidRDefault="00761A7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8403</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68F5E0F0" w:rsidR="00CB4B5A" w:rsidRPr="008426D1" w:rsidRDefault="003A546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Phys and biophysical </w:t>
          </w:r>
          <w:proofErr w:type="spellStart"/>
          <w:r>
            <w:rPr>
              <w:rFonts w:asciiTheme="majorHAnsi" w:hAnsiTheme="majorHAnsi" w:cs="Arial"/>
              <w:sz w:val="20"/>
              <w:szCs w:val="20"/>
            </w:rPr>
            <w:t>Sci</w:t>
          </w:r>
          <w:proofErr w:type="spellEnd"/>
          <w:r>
            <w:rPr>
              <w:rFonts w:asciiTheme="majorHAnsi" w:hAnsiTheme="majorHAnsi" w:cs="Arial"/>
              <w:sz w:val="20"/>
              <w:szCs w:val="20"/>
            </w:rPr>
            <w:t xml:space="preserve"> in </w:t>
          </w:r>
          <w:proofErr w:type="spellStart"/>
          <w:r>
            <w:rPr>
              <w:rFonts w:asciiTheme="majorHAnsi" w:hAnsiTheme="majorHAnsi" w:cs="Arial"/>
              <w:sz w:val="20"/>
              <w:szCs w:val="20"/>
            </w:rPr>
            <w:t>Anes</w:t>
          </w:r>
          <w:proofErr w:type="spellEnd"/>
          <w:r>
            <w:rPr>
              <w:rFonts w:asciiTheme="majorHAnsi" w:hAnsiTheme="majorHAnsi" w:cs="Arial"/>
              <w:sz w:val="20"/>
              <w:szCs w:val="20"/>
            </w:rPr>
            <w:t xml:space="preserve">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D86E018" w:rsidR="00CB4B5A" w:rsidRPr="008426D1" w:rsidRDefault="00761A7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focus is</w:t>
          </w:r>
          <w:r w:rsidR="003A546C" w:rsidRPr="003A546C">
            <w:rPr>
              <w:rFonts w:asciiTheme="majorHAnsi" w:hAnsiTheme="majorHAnsi" w:cs="Arial"/>
              <w:sz w:val="20"/>
              <w:szCs w:val="20"/>
            </w:rPr>
            <w:t xml:space="preserve"> physical and biophysical scientific principles applicable to mechanical and human systems in safe anesthesia practice</w:t>
          </w:r>
          <w:r w:rsidR="003A546C">
            <w:rPr>
              <w:rFonts w:asciiTheme="majorHAnsi" w:hAnsiTheme="majorHAnsi" w:cs="Arial"/>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FA141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A546C">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77EA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8F6A6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3A546C">
            <w:rPr>
              <w:rFonts w:asciiTheme="majorHAnsi" w:hAnsiTheme="majorHAnsi" w:cs="Arial"/>
              <w:sz w:val="20"/>
              <w:szCs w:val="20"/>
            </w:rPr>
            <w:t>First semester course of the curriculum only requires admission into the Nurse Anesthesia Option.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E643B5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761A7A">
            <w:rPr>
              <w:rFonts w:asciiTheme="majorHAnsi" w:hAnsiTheme="majorHAnsi"/>
              <w:sz w:val="20"/>
              <w:szCs w:val="20"/>
            </w:rPr>
            <w:t>Yes</w:t>
          </w:r>
        </w:sdtContent>
      </w:sdt>
    </w:p>
    <w:p w14:paraId="389EE19D" w14:textId="78BE235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1D3093">
        <w:rPr>
          <w:rFonts w:asciiTheme="majorHAnsi" w:hAnsiTheme="majorHAnsi" w:cs="Arial"/>
          <w:sz w:val="20"/>
          <w:szCs w:val="20"/>
        </w:rPr>
        <w:t xml:space="preserve"> DNP</w:t>
      </w:r>
      <w:r w:rsidR="00542823">
        <w:rPr>
          <w:rFonts w:asciiTheme="majorHAnsi" w:hAnsiTheme="majorHAnsi" w:cs="Arial"/>
          <w:sz w:val="20"/>
          <w:szCs w:val="20"/>
        </w:rPr>
        <w:t>:</w:t>
      </w:r>
      <w:r w:rsidR="001D3093">
        <w:rPr>
          <w:rFonts w:asciiTheme="majorHAnsi" w:hAnsiTheme="majorHAnsi" w:cs="Arial"/>
          <w:sz w:val="20"/>
          <w:szCs w:val="20"/>
        </w:rPr>
        <w:t xml:space="preserve"> Nurse Anesthesia Option Program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9160A6"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05B93C4" w:rsidR="00C23120" w:rsidRPr="008426D1" w:rsidRDefault="00761A7A"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6A5EF9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61A7A">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24FCD11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761A7A">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CCA1B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761A7A">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2B2FB1DF"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EFF5413" w14:textId="77777777" w:rsidR="003A546C" w:rsidRDefault="003A546C"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89"/>
            <w:gridCol w:w="7227"/>
            <w:gridCol w:w="2574"/>
          </w:tblGrid>
          <w:tr w:rsidR="003A546C" w:rsidRPr="00267B82" w14:paraId="72704BE8" w14:textId="77777777" w:rsidTr="003A546C">
            <w:tc>
              <w:tcPr>
                <w:tcW w:w="458" w:type="pct"/>
                <w:shd w:val="clear" w:color="auto" w:fill="99CCFF"/>
                <w:vAlign w:val="center"/>
              </w:tcPr>
              <w:p w14:paraId="64493C22" w14:textId="77777777" w:rsidR="003A546C" w:rsidRPr="00267B82" w:rsidRDefault="003A546C" w:rsidP="003A546C">
                <w:pPr>
                  <w:jc w:val="center"/>
                  <w:rPr>
                    <w:rFonts w:ascii="Arial" w:hAnsi="Arial" w:cs="Arial"/>
                    <w:b/>
                    <w:color w:val="000080"/>
                    <w:sz w:val="20"/>
                    <w:szCs w:val="20"/>
                  </w:rPr>
                </w:pPr>
                <w:r>
                  <w:rPr>
                    <w:rFonts w:ascii="Arial" w:hAnsi="Arial" w:cs="Arial"/>
                    <w:b/>
                    <w:color w:val="000080"/>
                    <w:sz w:val="20"/>
                    <w:szCs w:val="20"/>
                  </w:rPr>
                  <w:t>WEEKS</w:t>
                </w:r>
              </w:p>
            </w:tc>
            <w:tc>
              <w:tcPr>
                <w:tcW w:w="3349" w:type="pct"/>
                <w:shd w:val="clear" w:color="auto" w:fill="99CCFF"/>
              </w:tcPr>
              <w:p w14:paraId="6894DF62" w14:textId="77777777" w:rsidR="003A546C" w:rsidRPr="00267B82" w:rsidRDefault="003A546C" w:rsidP="003A546C">
                <w:pPr>
                  <w:jc w:val="center"/>
                  <w:rPr>
                    <w:rFonts w:ascii="Arial" w:hAnsi="Arial" w:cs="Arial"/>
                    <w:b/>
                    <w:color w:val="000080"/>
                    <w:sz w:val="20"/>
                    <w:szCs w:val="20"/>
                  </w:rPr>
                </w:pPr>
                <w:r w:rsidRPr="00267B82">
                  <w:rPr>
                    <w:rFonts w:ascii="Arial" w:hAnsi="Arial" w:cs="Arial"/>
                    <w:b/>
                    <w:color w:val="000080"/>
                    <w:sz w:val="20"/>
                    <w:szCs w:val="20"/>
                  </w:rPr>
                  <w:t>TOPIC</w:t>
                </w:r>
              </w:p>
            </w:tc>
            <w:tc>
              <w:tcPr>
                <w:tcW w:w="1193" w:type="pct"/>
                <w:shd w:val="clear" w:color="auto" w:fill="99CCFF"/>
              </w:tcPr>
              <w:p w14:paraId="324A962F" w14:textId="77777777" w:rsidR="003A546C" w:rsidRPr="00267B82" w:rsidRDefault="003A546C" w:rsidP="003A546C">
                <w:pPr>
                  <w:jc w:val="center"/>
                  <w:rPr>
                    <w:rFonts w:ascii="Arial" w:hAnsi="Arial" w:cs="Arial"/>
                    <w:b/>
                    <w:color w:val="000080"/>
                    <w:sz w:val="20"/>
                    <w:szCs w:val="20"/>
                  </w:rPr>
                </w:pPr>
                <w:r w:rsidRPr="00267B82">
                  <w:rPr>
                    <w:rFonts w:ascii="Arial" w:hAnsi="Arial" w:cs="Arial"/>
                    <w:b/>
                    <w:color w:val="000080"/>
                    <w:sz w:val="20"/>
                    <w:szCs w:val="20"/>
                  </w:rPr>
                  <w:t>REQUIRED READING</w:t>
                </w:r>
              </w:p>
            </w:tc>
          </w:tr>
          <w:tr w:rsidR="003A546C" w:rsidRPr="00267B82" w14:paraId="0385595A" w14:textId="77777777" w:rsidTr="003A546C">
            <w:tc>
              <w:tcPr>
                <w:tcW w:w="458" w:type="pct"/>
                <w:vAlign w:val="center"/>
              </w:tcPr>
              <w:p w14:paraId="591D0462" w14:textId="77777777" w:rsidR="003A546C" w:rsidRPr="00267B82" w:rsidRDefault="003A546C" w:rsidP="003A546C">
                <w:pPr>
                  <w:spacing w:after="0"/>
                  <w:jc w:val="center"/>
                  <w:rPr>
                    <w:rFonts w:ascii="Arial" w:hAnsi="Arial" w:cs="Arial"/>
                    <w:sz w:val="20"/>
                    <w:szCs w:val="20"/>
                  </w:rPr>
                </w:pPr>
                <w:r>
                  <w:rPr>
                    <w:rFonts w:ascii="Arial" w:hAnsi="Arial" w:cs="Arial"/>
                    <w:sz w:val="20"/>
                    <w:szCs w:val="20"/>
                  </w:rPr>
                  <w:t>1</w:t>
                </w:r>
              </w:p>
            </w:tc>
            <w:tc>
              <w:tcPr>
                <w:tcW w:w="3349" w:type="pct"/>
              </w:tcPr>
              <w:p w14:paraId="493DFC3E"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Orientation, Review of Math/Measurements</w:t>
                </w:r>
              </w:p>
            </w:tc>
            <w:tc>
              <w:tcPr>
                <w:tcW w:w="1193" w:type="pct"/>
              </w:tcPr>
              <w:p w14:paraId="28ACD894"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6A02ABCA" w14:textId="390E0E4B"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1</w:t>
                </w:r>
              </w:p>
            </w:tc>
          </w:tr>
          <w:tr w:rsidR="003A546C" w:rsidRPr="00267B82" w14:paraId="373595F6" w14:textId="77777777" w:rsidTr="003A546C">
            <w:tc>
              <w:tcPr>
                <w:tcW w:w="458" w:type="pct"/>
                <w:vAlign w:val="center"/>
              </w:tcPr>
              <w:p w14:paraId="2DC17390" w14:textId="09FD60D0" w:rsidR="003A546C" w:rsidRPr="00267B82" w:rsidRDefault="003A546C" w:rsidP="003A546C">
                <w:pPr>
                  <w:spacing w:after="0"/>
                  <w:jc w:val="center"/>
                  <w:rPr>
                    <w:rFonts w:ascii="Arial" w:hAnsi="Arial" w:cs="Arial"/>
                    <w:sz w:val="20"/>
                    <w:szCs w:val="20"/>
                  </w:rPr>
                </w:pPr>
                <w:r>
                  <w:rPr>
                    <w:rFonts w:ascii="Arial" w:hAnsi="Arial" w:cs="Arial"/>
                    <w:sz w:val="20"/>
                    <w:szCs w:val="20"/>
                  </w:rPr>
                  <w:t>2-3</w:t>
                </w:r>
              </w:p>
            </w:tc>
            <w:tc>
              <w:tcPr>
                <w:tcW w:w="3349" w:type="pct"/>
              </w:tcPr>
              <w:p w14:paraId="717B390C"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Basic Chemistry Concepts: Atomic structure and dimension/Dalton’s Atomic Theory/Periodic Table/</w:t>
                </w:r>
                <w:proofErr w:type="spellStart"/>
                <w:r w:rsidRPr="00267B82">
                  <w:rPr>
                    <w:rFonts w:ascii="Arial" w:hAnsi="Arial" w:cs="Arial"/>
                    <w:sz w:val="20"/>
                    <w:szCs w:val="20"/>
                  </w:rPr>
                  <w:t>Nomeclature</w:t>
                </w:r>
                <w:proofErr w:type="spellEnd"/>
                <w:r w:rsidRPr="00267B82">
                  <w:rPr>
                    <w:rFonts w:ascii="Arial" w:hAnsi="Arial" w:cs="Arial"/>
                    <w:sz w:val="20"/>
                    <w:szCs w:val="20"/>
                  </w:rPr>
                  <w:t>/Stoichiometry/Kinetic Molecular Theory of Matter/Chemical bonding/Intermolecular forces/energy Changes and changes of state</w:t>
                </w:r>
              </w:p>
            </w:tc>
            <w:tc>
              <w:tcPr>
                <w:tcW w:w="1193" w:type="pct"/>
              </w:tcPr>
              <w:p w14:paraId="5278EEF9"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1F48641E" w14:textId="3DF5B442"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2, 7</w:t>
                </w:r>
              </w:p>
            </w:tc>
          </w:tr>
          <w:tr w:rsidR="003A546C" w:rsidRPr="00267B82" w14:paraId="1AC69FD4" w14:textId="77777777" w:rsidTr="003A546C">
            <w:tc>
              <w:tcPr>
                <w:tcW w:w="458" w:type="pct"/>
                <w:vAlign w:val="center"/>
              </w:tcPr>
              <w:p w14:paraId="1DC6C7A6" w14:textId="0474BA9A" w:rsidR="003A546C" w:rsidRPr="00267B82" w:rsidRDefault="003A546C" w:rsidP="003A546C">
                <w:pPr>
                  <w:spacing w:after="0"/>
                  <w:jc w:val="center"/>
                  <w:rPr>
                    <w:rFonts w:ascii="Arial" w:hAnsi="Arial" w:cs="Arial"/>
                    <w:sz w:val="20"/>
                    <w:szCs w:val="20"/>
                  </w:rPr>
                </w:pPr>
                <w:r>
                  <w:rPr>
                    <w:rFonts w:ascii="Arial" w:hAnsi="Arial" w:cs="Arial"/>
                    <w:sz w:val="20"/>
                    <w:szCs w:val="20"/>
                  </w:rPr>
                  <w:t>4</w:t>
                </w:r>
              </w:p>
            </w:tc>
            <w:tc>
              <w:tcPr>
                <w:tcW w:w="3349" w:type="pct"/>
              </w:tcPr>
              <w:p w14:paraId="6DE5F781"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Organic Compounds I: Saturated CHO functional groups, unsaturated hydrocarbons: Alkenes, Alkynes, Aromatics, Alcohols,</w:t>
                </w:r>
              </w:p>
            </w:tc>
            <w:tc>
              <w:tcPr>
                <w:tcW w:w="1193" w:type="pct"/>
              </w:tcPr>
              <w:p w14:paraId="16110B44"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2A5505A7" w14:textId="786EC755"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11</w:t>
                </w:r>
              </w:p>
            </w:tc>
          </w:tr>
          <w:tr w:rsidR="003A546C" w:rsidRPr="00267B82" w14:paraId="72EFFCBF" w14:textId="77777777" w:rsidTr="003A546C">
            <w:tc>
              <w:tcPr>
                <w:tcW w:w="458" w:type="pct"/>
                <w:vAlign w:val="center"/>
              </w:tcPr>
              <w:p w14:paraId="50EE386B" w14:textId="26E9E787" w:rsidR="003A546C" w:rsidRPr="00267B82" w:rsidRDefault="003A546C" w:rsidP="003A546C">
                <w:pPr>
                  <w:spacing w:after="0"/>
                  <w:jc w:val="center"/>
                  <w:rPr>
                    <w:rFonts w:ascii="Arial" w:hAnsi="Arial" w:cs="Arial"/>
                    <w:sz w:val="20"/>
                    <w:szCs w:val="20"/>
                  </w:rPr>
                </w:pPr>
                <w:r>
                  <w:rPr>
                    <w:rFonts w:ascii="Arial" w:hAnsi="Arial" w:cs="Arial"/>
                    <w:sz w:val="20"/>
                    <w:szCs w:val="20"/>
                  </w:rPr>
                  <w:t>5</w:t>
                </w:r>
              </w:p>
            </w:tc>
            <w:tc>
              <w:tcPr>
                <w:tcW w:w="3349" w:type="pct"/>
              </w:tcPr>
              <w:p w14:paraId="5DF747BF"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Organic Compounds II: Phenols, Ethers, Aldehyde ,Ketones, Carboxylic Acids, Esters, Amines/Amides</w:t>
                </w:r>
              </w:p>
            </w:tc>
            <w:tc>
              <w:tcPr>
                <w:tcW w:w="1193" w:type="pct"/>
              </w:tcPr>
              <w:p w14:paraId="4CE1F499"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72885349" w14:textId="232EEF1C"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11</w:t>
                </w:r>
              </w:p>
            </w:tc>
          </w:tr>
          <w:tr w:rsidR="003A546C" w:rsidRPr="00267B82" w14:paraId="5AE9D8DB" w14:textId="77777777" w:rsidTr="003A546C">
            <w:tc>
              <w:tcPr>
                <w:tcW w:w="458" w:type="pct"/>
                <w:vAlign w:val="center"/>
              </w:tcPr>
              <w:p w14:paraId="7BC01482" w14:textId="13718101" w:rsidR="003A546C" w:rsidRPr="00267B82" w:rsidRDefault="003A546C" w:rsidP="003A546C">
                <w:pPr>
                  <w:spacing w:after="0"/>
                  <w:jc w:val="center"/>
                  <w:rPr>
                    <w:rFonts w:ascii="Arial" w:hAnsi="Arial" w:cs="Arial"/>
                    <w:sz w:val="20"/>
                    <w:szCs w:val="20"/>
                  </w:rPr>
                </w:pPr>
                <w:r>
                  <w:rPr>
                    <w:rFonts w:ascii="Arial" w:hAnsi="Arial" w:cs="Arial"/>
                    <w:sz w:val="20"/>
                    <w:szCs w:val="20"/>
                  </w:rPr>
                  <w:t>6</w:t>
                </w:r>
              </w:p>
            </w:tc>
            <w:tc>
              <w:tcPr>
                <w:tcW w:w="3349" w:type="pct"/>
              </w:tcPr>
              <w:p w14:paraId="12DFB970"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 xml:space="preserve">Biochemistry: Carbohydrates/Lipids/Proteins/Amino Acids/Fatty Acids/Nucleic Acids   </w:t>
                </w:r>
              </w:p>
            </w:tc>
            <w:tc>
              <w:tcPr>
                <w:tcW w:w="1193" w:type="pct"/>
              </w:tcPr>
              <w:p w14:paraId="5A97C024"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2BD9BB0E" w14:textId="3010F91F"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12</w:t>
                </w:r>
              </w:p>
            </w:tc>
          </w:tr>
          <w:tr w:rsidR="003A546C" w:rsidRPr="00267B82" w14:paraId="3D46509D" w14:textId="77777777" w:rsidTr="003A546C">
            <w:tc>
              <w:tcPr>
                <w:tcW w:w="458" w:type="pct"/>
                <w:vAlign w:val="center"/>
              </w:tcPr>
              <w:p w14:paraId="5831426B" w14:textId="0AB2FD0C" w:rsidR="003A546C" w:rsidRPr="00267B82" w:rsidRDefault="003A546C" w:rsidP="003A546C">
                <w:pPr>
                  <w:spacing w:after="0"/>
                  <w:jc w:val="center"/>
                  <w:rPr>
                    <w:rFonts w:ascii="Arial" w:hAnsi="Arial" w:cs="Arial"/>
                    <w:sz w:val="20"/>
                    <w:szCs w:val="20"/>
                  </w:rPr>
                </w:pPr>
                <w:r>
                  <w:rPr>
                    <w:rFonts w:ascii="Arial" w:hAnsi="Arial" w:cs="Arial"/>
                    <w:sz w:val="20"/>
                    <w:szCs w:val="20"/>
                  </w:rPr>
                  <w:t>7</w:t>
                </w:r>
              </w:p>
            </w:tc>
            <w:tc>
              <w:tcPr>
                <w:tcW w:w="3349" w:type="pct"/>
              </w:tcPr>
              <w:p w14:paraId="74CDDC2F"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Acid, Bases, and Buffers: Chemical equilibrium/Acid &amp; Bases/ Acid-Base Reactions/pH Function/Calculation of pH/Buffers</w:t>
                </w:r>
              </w:p>
            </w:tc>
            <w:tc>
              <w:tcPr>
                <w:tcW w:w="1193" w:type="pct"/>
              </w:tcPr>
              <w:p w14:paraId="1631F155"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1884E4B2" w14:textId="6353ED45"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9</w:t>
                </w:r>
              </w:p>
            </w:tc>
          </w:tr>
          <w:tr w:rsidR="003A546C" w:rsidRPr="00267B82" w14:paraId="32DF0C4F" w14:textId="77777777" w:rsidTr="003A546C">
            <w:tc>
              <w:tcPr>
                <w:tcW w:w="458" w:type="pct"/>
                <w:vAlign w:val="center"/>
              </w:tcPr>
              <w:p w14:paraId="4D8F699B" w14:textId="1503FFE8" w:rsidR="003A546C" w:rsidRPr="00267B82" w:rsidRDefault="003A546C" w:rsidP="003A546C">
                <w:pPr>
                  <w:spacing w:after="0"/>
                  <w:jc w:val="center"/>
                  <w:rPr>
                    <w:rFonts w:ascii="Arial" w:hAnsi="Arial" w:cs="Arial"/>
                    <w:sz w:val="20"/>
                    <w:szCs w:val="20"/>
                  </w:rPr>
                </w:pPr>
                <w:r>
                  <w:rPr>
                    <w:rFonts w:ascii="Arial" w:hAnsi="Arial" w:cs="Arial"/>
                    <w:sz w:val="20"/>
                    <w:szCs w:val="20"/>
                  </w:rPr>
                  <w:t>8</w:t>
                </w:r>
              </w:p>
            </w:tc>
            <w:tc>
              <w:tcPr>
                <w:tcW w:w="3349" w:type="pct"/>
              </w:tcPr>
              <w:p w14:paraId="11D33F98"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Basics of Physics: Force and Pressure/Newton’s Laws/Mass/Velocity/Acceleration/Force/Atmospheric Pressure/Measuring Pressure</w:t>
                </w:r>
              </w:p>
            </w:tc>
            <w:tc>
              <w:tcPr>
                <w:tcW w:w="1193" w:type="pct"/>
              </w:tcPr>
              <w:p w14:paraId="25C25D8A"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703B6D5A" w14:textId="594B67EE"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3</w:t>
                </w:r>
              </w:p>
            </w:tc>
          </w:tr>
          <w:tr w:rsidR="003A546C" w:rsidRPr="00267B82" w14:paraId="5CE55A71" w14:textId="77777777" w:rsidTr="003A546C">
            <w:tc>
              <w:tcPr>
                <w:tcW w:w="458" w:type="pct"/>
                <w:tcBorders>
                  <w:top w:val="single" w:sz="4" w:space="0" w:color="000080"/>
                  <w:left w:val="single" w:sz="4" w:space="0" w:color="000080"/>
                  <w:bottom w:val="single" w:sz="4" w:space="0" w:color="000080"/>
                  <w:right w:val="single" w:sz="4" w:space="0" w:color="000080"/>
                </w:tcBorders>
                <w:vAlign w:val="center"/>
              </w:tcPr>
              <w:p w14:paraId="31E7FADB" w14:textId="2C8B3912" w:rsidR="003A546C" w:rsidRPr="00267B82" w:rsidRDefault="003A546C" w:rsidP="003A546C">
                <w:pPr>
                  <w:spacing w:after="0"/>
                  <w:jc w:val="center"/>
                  <w:rPr>
                    <w:rFonts w:ascii="Arial" w:hAnsi="Arial" w:cs="Arial"/>
                    <w:sz w:val="20"/>
                    <w:szCs w:val="20"/>
                  </w:rPr>
                </w:pPr>
                <w:r>
                  <w:rPr>
                    <w:rFonts w:ascii="Arial" w:hAnsi="Arial" w:cs="Arial"/>
                    <w:sz w:val="20"/>
                    <w:szCs w:val="20"/>
                  </w:rPr>
                  <w:t>9</w:t>
                </w:r>
              </w:p>
            </w:tc>
            <w:tc>
              <w:tcPr>
                <w:tcW w:w="3349" w:type="pct"/>
                <w:tcBorders>
                  <w:top w:val="single" w:sz="4" w:space="0" w:color="000080"/>
                  <w:left w:val="single" w:sz="4" w:space="0" w:color="000080"/>
                  <w:bottom w:val="single" w:sz="4" w:space="0" w:color="000080"/>
                  <w:right w:val="single" w:sz="4" w:space="0" w:color="000080"/>
                </w:tcBorders>
              </w:tcPr>
              <w:p w14:paraId="2B8F7A54"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Basics of Physics: Work Energy Power: Work, State functions/Energy/Thermodynamics/Specific Heat/Power/</w:t>
                </w:r>
              </w:p>
            </w:tc>
            <w:tc>
              <w:tcPr>
                <w:tcW w:w="1193" w:type="pct"/>
                <w:tcBorders>
                  <w:top w:val="single" w:sz="4" w:space="0" w:color="000080"/>
                  <w:left w:val="single" w:sz="4" w:space="0" w:color="000080"/>
                  <w:bottom w:val="single" w:sz="4" w:space="0" w:color="000080"/>
                  <w:right w:val="single" w:sz="4" w:space="0" w:color="000080"/>
                </w:tcBorders>
              </w:tcPr>
              <w:p w14:paraId="3CDEFA04" w14:textId="13F16AEA" w:rsidR="003A546C" w:rsidRDefault="003A546C" w:rsidP="003A546C">
                <w:pPr>
                  <w:spacing w:after="0"/>
                  <w:rPr>
                    <w:rFonts w:ascii="Arial" w:hAnsi="Arial" w:cs="Arial"/>
                    <w:sz w:val="20"/>
                    <w:szCs w:val="20"/>
                  </w:rPr>
                </w:pPr>
                <w:r>
                  <w:rPr>
                    <w:rFonts w:ascii="Arial" w:hAnsi="Arial" w:cs="Arial"/>
                    <w:sz w:val="20"/>
                    <w:szCs w:val="20"/>
                  </w:rPr>
                  <w:t>Shubert &amp; Leyla</w:t>
                </w:r>
              </w:p>
              <w:p w14:paraId="3A54A908" w14:textId="0095F555"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4</w:t>
                </w:r>
              </w:p>
            </w:tc>
          </w:tr>
          <w:tr w:rsidR="003A546C" w:rsidRPr="00267B82" w14:paraId="3A6460E0" w14:textId="77777777" w:rsidTr="003A546C">
            <w:tc>
              <w:tcPr>
                <w:tcW w:w="458" w:type="pct"/>
                <w:tcBorders>
                  <w:top w:val="single" w:sz="4" w:space="0" w:color="000080"/>
                  <w:left w:val="single" w:sz="4" w:space="0" w:color="000080"/>
                  <w:bottom w:val="single" w:sz="4" w:space="0" w:color="000080"/>
                  <w:right w:val="single" w:sz="4" w:space="0" w:color="000080"/>
                </w:tcBorders>
                <w:vAlign w:val="center"/>
              </w:tcPr>
              <w:p w14:paraId="65CB8647" w14:textId="512A3C26" w:rsidR="003A546C" w:rsidRPr="00267B82" w:rsidRDefault="003A546C" w:rsidP="003A546C">
                <w:pPr>
                  <w:spacing w:after="0"/>
                  <w:jc w:val="center"/>
                  <w:rPr>
                    <w:rFonts w:ascii="Arial" w:hAnsi="Arial" w:cs="Arial"/>
                    <w:sz w:val="20"/>
                    <w:szCs w:val="20"/>
                  </w:rPr>
                </w:pPr>
                <w:r>
                  <w:rPr>
                    <w:rFonts w:ascii="Arial" w:hAnsi="Arial" w:cs="Arial"/>
                    <w:sz w:val="20"/>
                    <w:szCs w:val="20"/>
                  </w:rPr>
                  <w:t>10</w:t>
                </w:r>
              </w:p>
            </w:tc>
            <w:tc>
              <w:tcPr>
                <w:tcW w:w="3349" w:type="pct"/>
                <w:tcBorders>
                  <w:top w:val="single" w:sz="4" w:space="0" w:color="000080"/>
                  <w:left w:val="single" w:sz="4" w:space="0" w:color="000080"/>
                  <w:bottom w:val="single" w:sz="4" w:space="0" w:color="000080"/>
                  <w:right w:val="single" w:sz="4" w:space="0" w:color="000080"/>
                </w:tcBorders>
              </w:tcPr>
              <w:p w14:paraId="4BEB3AD8"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Fluid &amp; Flow Movement: Hydrostatics/Hydrodynamics/Viscosity/</w:t>
                </w:r>
              </w:p>
            </w:tc>
            <w:tc>
              <w:tcPr>
                <w:tcW w:w="1193" w:type="pct"/>
                <w:tcBorders>
                  <w:top w:val="single" w:sz="4" w:space="0" w:color="000080"/>
                  <w:left w:val="single" w:sz="4" w:space="0" w:color="000080"/>
                  <w:bottom w:val="single" w:sz="4" w:space="0" w:color="000080"/>
                  <w:right w:val="single" w:sz="4" w:space="0" w:color="000080"/>
                </w:tcBorders>
              </w:tcPr>
              <w:p w14:paraId="3E515660" w14:textId="77777777" w:rsidR="003A546C" w:rsidRDefault="003A546C" w:rsidP="003A546C">
                <w:pPr>
                  <w:spacing w:after="0"/>
                  <w:rPr>
                    <w:rFonts w:ascii="Arial" w:hAnsi="Arial" w:cs="Arial"/>
                    <w:sz w:val="20"/>
                    <w:szCs w:val="20"/>
                  </w:rPr>
                </w:pPr>
                <w:r>
                  <w:rPr>
                    <w:rFonts w:ascii="Arial" w:hAnsi="Arial" w:cs="Arial"/>
                    <w:sz w:val="20"/>
                    <w:szCs w:val="20"/>
                  </w:rPr>
                  <w:t xml:space="preserve">Shubert &amp; Leyla </w:t>
                </w:r>
              </w:p>
              <w:p w14:paraId="1A3D3D46" w14:textId="516B7911"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5 &amp; 8</w:t>
                </w:r>
              </w:p>
            </w:tc>
          </w:tr>
          <w:tr w:rsidR="003A546C" w:rsidRPr="00267B82" w14:paraId="05DC4A80" w14:textId="77777777" w:rsidTr="003A546C">
            <w:tc>
              <w:tcPr>
                <w:tcW w:w="458" w:type="pct"/>
                <w:tcBorders>
                  <w:top w:val="single" w:sz="4" w:space="0" w:color="000080"/>
                  <w:left w:val="single" w:sz="4" w:space="0" w:color="000080"/>
                  <w:bottom w:val="single" w:sz="4" w:space="0" w:color="000080"/>
                  <w:right w:val="single" w:sz="4" w:space="0" w:color="000080"/>
                </w:tcBorders>
                <w:vAlign w:val="center"/>
              </w:tcPr>
              <w:p w14:paraId="37E53EED" w14:textId="77777777" w:rsidR="003A546C" w:rsidRPr="00267B82" w:rsidRDefault="003A546C" w:rsidP="003A546C">
                <w:pPr>
                  <w:spacing w:after="0"/>
                  <w:jc w:val="center"/>
                  <w:rPr>
                    <w:rFonts w:ascii="Arial" w:hAnsi="Arial" w:cs="Arial"/>
                    <w:sz w:val="20"/>
                    <w:szCs w:val="20"/>
                  </w:rPr>
                </w:pPr>
                <w:r>
                  <w:rPr>
                    <w:rFonts w:ascii="Arial" w:hAnsi="Arial" w:cs="Arial"/>
                    <w:sz w:val="20"/>
                    <w:szCs w:val="20"/>
                  </w:rPr>
                  <w:t>11</w:t>
                </w:r>
              </w:p>
            </w:tc>
            <w:tc>
              <w:tcPr>
                <w:tcW w:w="3349" w:type="pct"/>
                <w:tcBorders>
                  <w:top w:val="single" w:sz="4" w:space="0" w:color="000080"/>
                  <w:left w:val="single" w:sz="4" w:space="0" w:color="000080"/>
                  <w:bottom w:val="single" w:sz="4" w:space="0" w:color="000080"/>
                  <w:right w:val="single" w:sz="4" w:space="0" w:color="000080"/>
                </w:tcBorders>
              </w:tcPr>
              <w:p w14:paraId="70ABE3DC"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Gas Laws: Empirical Gas Laws/Ideal Gas Law/Dalton’s Law of Partial Pressure/Kinetic Molecular Theory of Gases/Graham’s Law of Effusion/Ideal gases and real gas</w:t>
                </w:r>
              </w:p>
            </w:tc>
            <w:tc>
              <w:tcPr>
                <w:tcW w:w="1193" w:type="pct"/>
                <w:tcBorders>
                  <w:top w:val="single" w:sz="4" w:space="0" w:color="000080"/>
                  <w:left w:val="single" w:sz="4" w:space="0" w:color="000080"/>
                  <w:bottom w:val="single" w:sz="4" w:space="0" w:color="000080"/>
                  <w:right w:val="single" w:sz="4" w:space="0" w:color="000080"/>
                </w:tcBorders>
              </w:tcPr>
              <w:p w14:paraId="23105300" w14:textId="77777777" w:rsidR="003A546C" w:rsidRDefault="003A546C" w:rsidP="003A546C">
                <w:pPr>
                  <w:spacing w:after="0"/>
                  <w:rPr>
                    <w:rFonts w:ascii="Arial" w:hAnsi="Arial" w:cs="Arial"/>
                    <w:sz w:val="20"/>
                    <w:szCs w:val="20"/>
                  </w:rPr>
                </w:pPr>
                <w:proofErr w:type="spellStart"/>
                <w:r>
                  <w:rPr>
                    <w:rFonts w:ascii="Arial" w:hAnsi="Arial" w:cs="Arial"/>
                    <w:sz w:val="20"/>
                    <w:szCs w:val="20"/>
                  </w:rPr>
                  <w:t>Subert</w:t>
                </w:r>
                <w:proofErr w:type="spellEnd"/>
                <w:r>
                  <w:rPr>
                    <w:rFonts w:ascii="Arial" w:hAnsi="Arial" w:cs="Arial"/>
                    <w:sz w:val="20"/>
                    <w:szCs w:val="20"/>
                  </w:rPr>
                  <w:t xml:space="preserve"> &amp; Leyla</w:t>
                </w:r>
              </w:p>
              <w:p w14:paraId="0D515FFE"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Ch. 6, 7</w:t>
                </w:r>
              </w:p>
            </w:tc>
          </w:tr>
          <w:tr w:rsidR="003A546C" w:rsidRPr="00267B82" w14:paraId="0D0E41C6" w14:textId="77777777" w:rsidTr="003A546C">
            <w:tc>
              <w:tcPr>
                <w:tcW w:w="458" w:type="pct"/>
                <w:tcBorders>
                  <w:top w:val="single" w:sz="4" w:space="0" w:color="000080"/>
                  <w:left w:val="single" w:sz="4" w:space="0" w:color="000080"/>
                  <w:bottom w:val="single" w:sz="4" w:space="0" w:color="000080"/>
                  <w:right w:val="single" w:sz="4" w:space="0" w:color="000080"/>
                </w:tcBorders>
                <w:vAlign w:val="center"/>
              </w:tcPr>
              <w:p w14:paraId="6F22BEF4" w14:textId="444CE7F7" w:rsidR="003A546C" w:rsidRPr="00267B82" w:rsidRDefault="003A546C" w:rsidP="003A546C">
                <w:pPr>
                  <w:spacing w:after="0"/>
                  <w:jc w:val="center"/>
                  <w:rPr>
                    <w:rFonts w:ascii="Arial" w:hAnsi="Arial" w:cs="Arial"/>
                    <w:sz w:val="20"/>
                    <w:szCs w:val="20"/>
                  </w:rPr>
                </w:pPr>
                <w:r>
                  <w:rPr>
                    <w:rFonts w:ascii="Arial" w:hAnsi="Arial" w:cs="Arial"/>
                    <w:sz w:val="20"/>
                    <w:szCs w:val="20"/>
                  </w:rPr>
                  <w:t>12</w:t>
                </w:r>
              </w:p>
            </w:tc>
            <w:tc>
              <w:tcPr>
                <w:tcW w:w="3349" w:type="pct"/>
                <w:tcBorders>
                  <w:top w:val="single" w:sz="4" w:space="0" w:color="000080"/>
                  <w:left w:val="single" w:sz="4" w:space="0" w:color="000080"/>
                  <w:bottom w:val="single" w:sz="4" w:space="0" w:color="000080"/>
                  <w:right w:val="single" w:sz="4" w:space="0" w:color="000080"/>
                </w:tcBorders>
              </w:tcPr>
              <w:p w14:paraId="23048829"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Electricity and Electrical Safety: Electricity and Electrical Charge/ Ohm’s Law and Electrical Circuits/Semiconductors/Spectroscopy</w:t>
                </w:r>
              </w:p>
            </w:tc>
            <w:tc>
              <w:tcPr>
                <w:tcW w:w="1193" w:type="pct"/>
                <w:tcBorders>
                  <w:top w:val="single" w:sz="4" w:space="0" w:color="000080"/>
                  <w:left w:val="single" w:sz="4" w:space="0" w:color="000080"/>
                  <w:bottom w:val="single" w:sz="4" w:space="0" w:color="000080"/>
                  <w:right w:val="single" w:sz="4" w:space="0" w:color="000080"/>
                </w:tcBorders>
              </w:tcPr>
              <w:p w14:paraId="556BB4B6"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7FE8478F" w14:textId="69C6DB1B"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10</w:t>
                </w:r>
              </w:p>
            </w:tc>
          </w:tr>
          <w:tr w:rsidR="003A546C" w:rsidRPr="00267B82" w14:paraId="632EC81E" w14:textId="77777777" w:rsidTr="003A546C">
            <w:tc>
              <w:tcPr>
                <w:tcW w:w="458" w:type="pct"/>
                <w:tcBorders>
                  <w:top w:val="single" w:sz="4" w:space="0" w:color="000080"/>
                  <w:left w:val="single" w:sz="4" w:space="0" w:color="000080"/>
                  <w:bottom w:val="single" w:sz="4" w:space="0" w:color="000080"/>
                  <w:right w:val="single" w:sz="4" w:space="0" w:color="000080"/>
                </w:tcBorders>
                <w:vAlign w:val="center"/>
              </w:tcPr>
              <w:p w14:paraId="76FDF01D" w14:textId="20009CFC" w:rsidR="003A546C" w:rsidRPr="00267B82" w:rsidRDefault="003A546C" w:rsidP="003A546C">
                <w:pPr>
                  <w:spacing w:after="0"/>
                  <w:jc w:val="center"/>
                  <w:rPr>
                    <w:rFonts w:ascii="Arial" w:hAnsi="Arial" w:cs="Arial"/>
                    <w:sz w:val="20"/>
                    <w:szCs w:val="20"/>
                  </w:rPr>
                </w:pPr>
                <w:r>
                  <w:rPr>
                    <w:rFonts w:ascii="Arial" w:hAnsi="Arial" w:cs="Arial"/>
                    <w:sz w:val="20"/>
                    <w:szCs w:val="20"/>
                  </w:rPr>
                  <w:t>13 -14</w:t>
                </w:r>
              </w:p>
            </w:tc>
            <w:tc>
              <w:tcPr>
                <w:tcW w:w="3349" w:type="pct"/>
                <w:tcBorders>
                  <w:top w:val="single" w:sz="4" w:space="0" w:color="000080"/>
                  <w:left w:val="single" w:sz="4" w:space="0" w:color="000080"/>
                  <w:bottom w:val="single" w:sz="4" w:space="0" w:color="000080"/>
                  <w:right w:val="single" w:sz="4" w:space="0" w:color="000080"/>
                </w:tcBorders>
              </w:tcPr>
              <w:p w14:paraId="06F188AB" w14:textId="77777777" w:rsidR="003A546C" w:rsidRPr="00267B82" w:rsidRDefault="003A546C" w:rsidP="003A546C">
                <w:pPr>
                  <w:spacing w:after="0"/>
                  <w:rPr>
                    <w:rFonts w:ascii="Arial" w:hAnsi="Arial" w:cs="Arial"/>
                    <w:sz w:val="20"/>
                    <w:szCs w:val="20"/>
                  </w:rPr>
                </w:pPr>
                <w:r w:rsidRPr="00267B82">
                  <w:rPr>
                    <w:rFonts w:ascii="Arial" w:hAnsi="Arial" w:cs="Arial"/>
                    <w:sz w:val="20"/>
                    <w:szCs w:val="20"/>
                  </w:rPr>
                  <w:t>Radiation and Radioactivity: Radiation/radioactive materials/radioactivity/Radioactive decay/half-life/Ionizing and Nonionizing radiation and effects on human tissue/Sources of Radioactive materials</w:t>
                </w:r>
              </w:p>
            </w:tc>
            <w:tc>
              <w:tcPr>
                <w:tcW w:w="1193" w:type="pct"/>
                <w:tcBorders>
                  <w:top w:val="single" w:sz="4" w:space="0" w:color="000080"/>
                  <w:left w:val="single" w:sz="4" w:space="0" w:color="000080"/>
                  <w:bottom w:val="single" w:sz="4" w:space="0" w:color="000080"/>
                  <w:right w:val="single" w:sz="4" w:space="0" w:color="000080"/>
                </w:tcBorders>
              </w:tcPr>
              <w:p w14:paraId="0CD09A1D" w14:textId="77777777" w:rsidR="003A546C" w:rsidRDefault="003A546C" w:rsidP="003A546C">
                <w:pPr>
                  <w:spacing w:after="0"/>
                  <w:rPr>
                    <w:rFonts w:ascii="Arial" w:hAnsi="Arial" w:cs="Arial"/>
                    <w:sz w:val="20"/>
                    <w:szCs w:val="20"/>
                  </w:rPr>
                </w:pPr>
                <w:r>
                  <w:rPr>
                    <w:rFonts w:ascii="Arial" w:hAnsi="Arial" w:cs="Arial"/>
                    <w:sz w:val="20"/>
                    <w:szCs w:val="20"/>
                  </w:rPr>
                  <w:t>Shubert &amp; Leyla</w:t>
                </w:r>
              </w:p>
              <w:p w14:paraId="7B14AC9C" w14:textId="5F56F8B8" w:rsidR="003A546C" w:rsidRPr="00267B82" w:rsidRDefault="003A546C" w:rsidP="003A546C">
                <w:pPr>
                  <w:spacing w:after="0"/>
                  <w:rPr>
                    <w:rFonts w:ascii="Arial" w:hAnsi="Arial" w:cs="Arial"/>
                    <w:sz w:val="20"/>
                    <w:szCs w:val="20"/>
                  </w:rPr>
                </w:pPr>
                <w:proofErr w:type="spellStart"/>
                <w:r w:rsidRPr="00267B82">
                  <w:rPr>
                    <w:rFonts w:ascii="Arial" w:hAnsi="Arial" w:cs="Arial"/>
                    <w:sz w:val="20"/>
                    <w:szCs w:val="20"/>
                  </w:rPr>
                  <w:t>Ch</w:t>
                </w:r>
                <w:proofErr w:type="spellEnd"/>
                <w:r w:rsidRPr="00267B82">
                  <w:rPr>
                    <w:rFonts w:ascii="Arial" w:hAnsi="Arial" w:cs="Arial"/>
                    <w:sz w:val="20"/>
                    <w:szCs w:val="20"/>
                  </w:rPr>
                  <w:t xml:space="preserve"> 13</w:t>
                </w:r>
              </w:p>
            </w:tc>
          </w:tr>
        </w:tbl>
        <w:p w14:paraId="647D3123" w14:textId="2F38F48B" w:rsidR="00A966C5" w:rsidRPr="008426D1" w:rsidRDefault="00E77EAB" w:rsidP="00A61CB6">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0A9CC22B" w14:textId="439A86FA" w:rsidR="00A966C5" w:rsidRPr="008426D1" w:rsidRDefault="0054282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3903EB6" w14:textId="16FC299C" w:rsidR="00542823"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78756179"/>
          </w:sdtPr>
          <w:sdtEndPr/>
          <w:sdtContent>
            <w:p w14:paraId="1EDC5A91" w14:textId="77777777" w:rsidR="001E5A7C" w:rsidRDefault="001E5A7C" w:rsidP="001E5A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7D54FC28" w:rsidR="00A966C5" w:rsidRPr="008426D1" w:rsidRDefault="00E77EA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20B391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738708095"/>
            </w:sdtPr>
            <w:sdtEndPr/>
            <w:sdtContent>
              <w:r w:rsidR="001E5A7C">
                <w:rPr>
                  <w:rFonts w:asciiTheme="majorHAnsi" w:hAnsiTheme="majorHAnsi" w:cs="Arial"/>
                  <w:sz w:val="20"/>
                  <w:szCs w:val="20"/>
                </w:rPr>
                <w:t xml:space="preserve">See new program proposal </w:t>
              </w:r>
            </w:sdtContent>
          </w:sdt>
          <w:r w:rsidR="001E5A7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1A7FF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E5A7C">
                <w:rPr>
                  <w:rFonts w:asciiTheme="majorHAnsi" w:hAnsiTheme="majorHAnsi" w:cs="Arial"/>
                  <w:sz w:val="20"/>
                  <w:szCs w:val="20"/>
                </w:rPr>
                <w:t>No</w:t>
              </w:r>
            </w:sdtContent>
          </w:sdt>
        </w:sdtContent>
      </w:sdt>
    </w:p>
    <w:p w14:paraId="5102685A" w14:textId="77777777" w:rsidR="009C6076" w:rsidRDefault="00EC52BB" w:rsidP="009C6076">
      <w:pPr>
        <w:tabs>
          <w:tab w:val="left" w:pos="360"/>
          <w:tab w:val="left" w:pos="720"/>
        </w:tabs>
        <w:spacing w:after="0" w:line="240" w:lineRule="auto"/>
        <w:rPr>
          <w:rFonts w:asciiTheme="majorHAnsi" w:hAnsiTheme="majorHAnsi" w:cs="Arial"/>
          <w:b/>
          <w:sz w:val="28"/>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941727E" w14:textId="77777777" w:rsidR="009C6076" w:rsidRDefault="009C6076" w:rsidP="009C6076">
      <w:pPr>
        <w:tabs>
          <w:tab w:val="left" w:pos="360"/>
          <w:tab w:val="left" w:pos="720"/>
        </w:tabs>
        <w:spacing w:after="0" w:line="240" w:lineRule="auto"/>
        <w:rPr>
          <w:rFonts w:asciiTheme="majorHAnsi" w:hAnsiTheme="majorHAnsi" w:cs="Arial"/>
          <w:b/>
          <w:sz w:val="28"/>
          <w:szCs w:val="20"/>
        </w:rPr>
      </w:pPr>
    </w:p>
    <w:p w14:paraId="0822858A" w14:textId="646A335D" w:rsidR="0066260B" w:rsidRPr="009C6076" w:rsidRDefault="0066260B" w:rsidP="009C6076">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6C14747D" w14:textId="77777777" w:rsidR="00761A7A" w:rsidRPr="008426D1" w:rsidRDefault="00761A7A" w:rsidP="00761A7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7C5C456" w14:textId="77777777" w:rsidR="00761A7A" w:rsidRPr="008426D1" w:rsidRDefault="00761A7A" w:rsidP="00761A7A">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90A0ADC" w14:textId="77777777" w:rsidR="00761A7A" w:rsidRPr="008426D1" w:rsidRDefault="00761A7A" w:rsidP="00761A7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014F57D1" w14:textId="77777777" w:rsidR="00761A7A" w:rsidRPr="008426D1" w:rsidRDefault="00761A7A" w:rsidP="00761A7A">
      <w:pPr>
        <w:tabs>
          <w:tab w:val="left" w:pos="360"/>
          <w:tab w:val="left" w:pos="720"/>
        </w:tabs>
        <w:spacing w:after="0"/>
        <w:rPr>
          <w:rFonts w:asciiTheme="majorHAnsi" w:hAnsiTheme="majorHAnsi" w:cs="Arial"/>
          <w:sz w:val="20"/>
          <w:szCs w:val="20"/>
        </w:rPr>
      </w:pPr>
    </w:p>
    <w:p w14:paraId="5BE8A1C0" w14:textId="77777777" w:rsidR="00761A7A" w:rsidRPr="008426D1" w:rsidRDefault="00761A7A" w:rsidP="00761A7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6921EC4" w14:textId="77777777" w:rsidR="00761A7A" w:rsidRDefault="00761A7A" w:rsidP="00761A7A">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2EB3063E" w14:textId="77777777" w:rsidR="00761A7A" w:rsidRDefault="00761A7A" w:rsidP="00761A7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2503457A" w14:textId="77777777" w:rsidR="00761A7A" w:rsidRDefault="00761A7A" w:rsidP="00761A7A">
      <w:pPr>
        <w:tabs>
          <w:tab w:val="left" w:pos="360"/>
          <w:tab w:val="left" w:pos="720"/>
        </w:tabs>
        <w:spacing w:after="0" w:line="240" w:lineRule="auto"/>
        <w:ind w:left="360"/>
        <w:rPr>
          <w:rFonts w:asciiTheme="majorHAnsi" w:hAnsiTheme="majorHAnsi" w:cs="Arial"/>
          <w:sz w:val="20"/>
          <w:szCs w:val="20"/>
        </w:rPr>
      </w:pPr>
    </w:p>
    <w:p w14:paraId="098D21B4" w14:textId="77777777" w:rsidR="00761A7A" w:rsidRDefault="00761A7A" w:rsidP="00761A7A">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0652BBB4" w14:textId="77777777" w:rsidR="00761A7A" w:rsidRDefault="00761A7A" w:rsidP="00761A7A">
      <w:pPr>
        <w:tabs>
          <w:tab w:val="left" w:pos="360"/>
          <w:tab w:val="left" w:pos="720"/>
        </w:tabs>
        <w:spacing w:after="0" w:line="240" w:lineRule="auto"/>
        <w:ind w:left="360"/>
        <w:rPr>
          <w:rFonts w:asciiTheme="majorHAnsi" w:hAnsiTheme="majorHAnsi" w:cs="Arial"/>
          <w:sz w:val="20"/>
          <w:szCs w:val="20"/>
        </w:rPr>
      </w:pPr>
    </w:p>
    <w:p w14:paraId="2EF79C8B" w14:textId="77777777" w:rsidR="00761A7A" w:rsidRDefault="00761A7A" w:rsidP="00761A7A">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6C3D4427" w14:textId="77777777" w:rsidR="00761A7A" w:rsidRDefault="00761A7A" w:rsidP="00761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56C8D33" w14:textId="77777777" w:rsidR="00761A7A" w:rsidRDefault="00761A7A" w:rsidP="00761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27C92EC8"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E77EAB"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E77EAB"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3ED22158" w14:textId="77777777" w:rsidR="009C6076" w:rsidRDefault="009C6076" w:rsidP="00F80644">
      <w:pPr>
        <w:tabs>
          <w:tab w:val="left" w:pos="360"/>
          <w:tab w:val="left" w:pos="720"/>
        </w:tabs>
        <w:spacing w:after="0" w:line="240" w:lineRule="auto"/>
        <w:jc w:val="center"/>
        <w:rPr>
          <w:rFonts w:asciiTheme="majorHAnsi" w:hAnsiTheme="majorHAnsi" w:cs="Arial"/>
          <w:b/>
          <w:sz w:val="28"/>
          <w:szCs w:val="20"/>
        </w:rPr>
      </w:pPr>
    </w:p>
    <w:p w14:paraId="1E55F115" w14:textId="77777777" w:rsidR="009C6076" w:rsidRDefault="009C6076" w:rsidP="00F80644">
      <w:pPr>
        <w:tabs>
          <w:tab w:val="left" w:pos="360"/>
          <w:tab w:val="left" w:pos="720"/>
        </w:tabs>
        <w:spacing w:after="0" w:line="240" w:lineRule="auto"/>
        <w:jc w:val="center"/>
        <w:rPr>
          <w:rFonts w:asciiTheme="majorHAnsi" w:hAnsiTheme="majorHAnsi" w:cs="Arial"/>
          <w:b/>
          <w:sz w:val="28"/>
          <w:szCs w:val="20"/>
        </w:rPr>
      </w:pPr>
    </w:p>
    <w:p w14:paraId="620E6A60" w14:textId="77777777" w:rsidR="009C6076" w:rsidRDefault="009C6076"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4D89F673" w:rsidR="00054918" w:rsidRPr="008426D1" w:rsidRDefault="00E77EA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E77EA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E77EA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06856925"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The programs</w:t>
          </w:r>
          <w:r w:rsidR="002C525E">
            <w:rPr>
              <w:rFonts w:asciiTheme="majorHAnsi" w:hAnsiTheme="majorHAnsi" w:cs="Arial"/>
              <w:sz w:val="20"/>
              <w:szCs w:val="20"/>
            </w:rPr>
            <w:t>’</w:t>
          </w:r>
          <w:r w:rsidRPr="0050456D">
            <w:rPr>
              <w:rFonts w:asciiTheme="majorHAnsi" w:hAnsiTheme="majorHAnsi" w:cs="Arial"/>
              <w:sz w:val="20"/>
              <w:szCs w:val="20"/>
            </w:rPr>
            <w:t xml:space="preserve"> outcomes emphasize study in the areas of theory, research, role, practice, and health care policy. Upon completion of study for the Doctor of Nursing Practice, the student is expected to be able to: </w:t>
          </w:r>
        </w:p>
        <w:p w14:paraId="4893DFED"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77964C95" w14:textId="52DE7396" w:rsidR="00547433" w:rsidRPr="008A484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Propose solutions for complex health care situations presented by clients/families using deliberative processes and knowledge from n</w:t>
          </w:r>
          <w:r w:rsidR="008A484D">
            <w:rPr>
              <w:rFonts w:asciiTheme="majorHAnsi" w:hAnsiTheme="majorHAnsi" w:cs="Arial"/>
              <w:sz w:val="20"/>
              <w:szCs w:val="20"/>
            </w:rPr>
            <w:t>ursing and related disciplines.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44EEE91" w14:textId="38F38E85" w:rsidR="00BF25F7" w:rsidRPr="00BF25F7" w:rsidRDefault="00BF25F7" w:rsidP="00BF25F7">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322F2EA" w14:textId="77777777" w:rsidR="00BF25F7" w:rsidRPr="00BF25F7" w:rsidRDefault="00BF25F7" w:rsidP="00BF25F7">
            <w:pPr>
              <w:ind w:left="720" w:hanging="720"/>
              <w:rPr>
                <w:rFonts w:asciiTheme="majorHAnsi" w:hAnsiTheme="majorHAnsi"/>
                <w:sz w:val="20"/>
                <w:szCs w:val="20"/>
              </w:rPr>
            </w:pPr>
          </w:p>
          <w:p w14:paraId="5ECDC45C" w14:textId="77777777" w:rsidR="00BF25F7" w:rsidRPr="00BF25F7" w:rsidRDefault="00BF25F7" w:rsidP="00BF25F7">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6F2F6F5" w14:textId="77777777" w:rsidR="00BF25F7" w:rsidRPr="00BF25F7" w:rsidRDefault="00BF25F7" w:rsidP="00BF25F7">
            <w:pPr>
              <w:ind w:left="720" w:hanging="720"/>
              <w:rPr>
                <w:rFonts w:asciiTheme="majorHAnsi" w:hAnsiTheme="majorHAnsi"/>
                <w:sz w:val="20"/>
                <w:szCs w:val="20"/>
              </w:rPr>
            </w:pPr>
          </w:p>
          <w:p w14:paraId="04694DAF" w14:textId="4718C9DC" w:rsidR="00BF25F7" w:rsidRPr="00BF25F7" w:rsidRDefault="00BF25F7" w:rsidP="00BF25F7">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sidR="008A484D">
              <w:rPr>
                <w:rFonts w:asciiTheme="majorHAnsi" w:hAnsiTheme="majorHAnsi"/>
                <w:sz w:val="20"/>
                <w:szCs w:val="20"/>
              </w:rPr>
              <w:t>ars of obtaining certification.</w:t>
            </w:r>
          </w:p>
          <w:p w14:paraId="56D5F57C" w14:textId="77777777" w:rsidR="00BF25F7" w:rsidRPr="00BF25F7" w:rsidRDefault="00BF25F7" w:rsidP="00BF25F7">
            <w:pPr>
              <w:ind w:left="720" w:hanging="720"/>
              <w:rPr>
                <w:rFonts w:asciiTheme="majorHAnsi" w:hAnsiTheme="majorHAnsi"/>
                <w:sz w:val="20"/>
                <w:szCs w:val="20"/>
              </w:rPr>
            </w:pPr>
          </w:p>
          <w:p w14:paraId="693777C0" w14:textId="77777777" w:rsidR="00BF25F7" w:rsidRPr="00BF25F7" w:rsidRDefault="00BF25F7" w:rsidP="00BF25F7">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FF9FB90" w14:textId="77777777" w:rsidR="00BF25F7" w:rsidRPr="00BF25F7" w:rsidRDefault="00BF25F7" w:rsidP="00BF25F7">
            <w:pPr>
              <w:ind w:left="720" w:hanging="720"/>
              <w:rPr>
                <w:rFonts w:asciiTheme="majorHAnsi" w:hAnsiTheme="majorHAnsi"/>
                <w:sz w:val="20"/>
                <w:szCs w:val="20"/>
              </w:rPr>
            </w:pPr>
          </w:p>
          <w:p w14:paraId="04346BA1" w14:textId="77777777" w:rsidR="00BF25F7" w:rsidRPr="00BF25F7" w:rsidRDefault="00BF25F7" w:rsidP="00BF25F7">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51DC87B4" w:rsidR="00F7007D" w:rsidRPr="002B453A" w:rsidRDefault="00F7007D" w:rsidP="00AE2B13">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4FB334B" w:rsidR="00F7007D" w:rsidRPr="002B453A" w:rsidRDefault="00BF25F7" w:rsidP="0001299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05013921"/>
              </w:sdtPr>
              <w:sdtEndPr>
                <w:rPr>
                  <w:color w:val="808080" w:themeColor="background1" w:themeShade="80"/>
                </w:rPr>
              </w:sdtEndPr>
              <w:sdtContent>
                <w:tc>
                  <w:tcPr>
                    <w:tcW w:w="7428" w:type="dxa"/>
                  </w:tcPr>
                  <w:p w14:paraId="05D1A98D" w14:textId="1908DFC2" w:rsidR="00F7007D" w:rsidRPr="00212A84" w:rsidRDefault="00E77EAB" w:rsidP="0001299B">
                    <w:pPr>
                      <w:rPr>
                        <w:rFonts w:asciiTheme="majorHAnsi" w:hAnsiTheme="majorHAnsi"/>
                        <w:color w:val="808080" w:themeColor="background1" w:themeShade="80"/>
                        <w:sz w:val="20"/>
                        <w:szCs w:val="20"/>
                      </w:rPr>
                    </w:pPr>
                    <w:sdt>
                      <w:sdtPr>
                        <w:rPr>
                          <w:rFonts w:asciiTheme="majorHAnsi" w:hAnsiTheme="majorHAnsi"/>
                          <w:sz w:val="20"/>
                          <w:szCs w:val="20"/>
                        </w:rPr>
                        <w:id w:val="-704714934"/>
                      </w:sdtPr>
                      <w:sdtEndPr/>
                      <w:sdtContent>
                        <w:sdt>
                          <w:sdtPr>
                            <w:rPr>
                              <w:rFonts w:asciiTheme="majorHAnsi" w:hAnsiTheme="majorHAnsi"/>
                              <w:sz w:val="20"/>
                              <w:szCs w:val="20"/>
                            </w:rPr>
                            <w:id w:val="-2118358044"/>
                          </w:sdtPr>
                          <w:sdtEndPr/>
                          <w:sdtContent>
                            <w:r w:rsidR="001F28AA">
                              <w:rPr>
                                <w:rFonts w:asciiTheme="majorHAnsi" w:hAnsiTheme="majorHAnsi"/>
                                <w:sz w:val="20"/>
                                <w:szCs w:val="20"/>
                              </w:rPr>
                              <w:t xml:space="preserve">Program Director </w:t>
                            </w:r>
                            <w:r w:rsidR="001F28AA" w:rsidRPr="002E4008">
                              <w:rPr>
                                <w:rFonts w:asciiTheme="majorHAnsi" w:hAnsiTheme="majorHAnsi"/>
                                <w:sz w:val="20"/>
                                <w:szCs w:val="20"/>
                              </w:rPr>
                              <w:t>and School of Nursing Graduate curriculum committee</w:t>
                            </w:r>
                          </w:sdtContent>
                        </w:sdt>
                      </w:sdtContent>
                    </w:sdt>
                  </w:p>
                </w:tc>
              </w:sdtContent>
            </w:sdt>
          </w:sdtContent>
        </w:sdt>
      </w:tr>
    </w:tbl>
    <w:p w14:paraId="0CF54517" w14:textId="77777777" w:rsidR="0001299B" w:rsidRDefault="0001299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2B453A" w14:paraId="6228D3BA" w14:textId="77777777" w:rsidTr="0001299B">
        <w:tc>
          <w:tcPr>
            <w:tcW w:w="2148" w:type="dxa"/>
          </w:tcPr>
          <w:p w14:paraId="24566C3B" w14:textId="5B87AD8D" w:rsidR="0001299B" w:rsidRPr="00575870" w:rsidRDefault="0001299B" w:rsidP="0001299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2B453A" w:rsidRDefault="0001299B" w:rsidP="0001299B">
                <w:pPr>
                  <w:rPr>
                    <w:rFonts w:asciiTheme="majorHAnsi" w:hAnsiTheme="majorHAnsi"/>
                    <w:sz w:val="20"/>
                    <w:szCs w:val="20"/>
                  </w:rPr>
                </w:pPr>
              </w:p>
            </w:tc>
          </w:sdtContent>
        </w:sdt>
      </w:tr>
      <w:tr w:rsidR="00BF25F7" w:rsidRPr="002B453A" w14:paraId="3CFF47CD" w14:textId="77777777" w:rsidTr="0001299B">
        <w:tc>
          <w:tcPr>
            <w:tcW w:w="2148" w:type="dxa"/>
          </w:tcPr>
          <w:p w14:paraId="534F6222" w14:textId="77777777" w:rsidR="00BF25F7" w:rsidRPr="002B453A" w:rsidRDefault="00BF25F7" w:rsidP="00BF25F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1DB0AC6" w14:textId="2564CD9D" w:rsidR="008A484D" w:rsidRPr="00BF25F7" w:rsidRDefault="00BF25F7" w:rsidP="008A484D">
            <w:pPr>
              <w:ind w:left="720" w:hanging="720"/>
              <w:rPr>
                <w:rFonts w:asciiTheme="majorHAnsi" w:hAnsiTheme="majorHAnsi"/>
                <w:sz w:val="20"/>
                <w:szCs w:val="20"/>
              </w:rPr>
            </w:pPr>
            <w:r>
              <w:rPr>
                <w:rFonts w:asciiTheme="majorHAnsi" w:hAnsiTheme="majorHAnsi"/>
                <w:sz w:val="20"/>
                <w:szCs w:val="20"/>
              </w:rPr>
              <w:t xml:space="preserve">                </w:t>
            </w:r>
            <w:r w:rsidR="008A484D">
              <w:rPr>
                <w:rFonts w:asciiTheme="majorHAnsi" w:hAnsiTheme="majorHAnsi"/>
                <w:sz w:val="20"/>
                <w:szCs w:val="20"/>
              </w:rPr>
              <w:t xml:space="preserve"> </w:t>
            </w:r>
            <w:r w:rsidR="008A484D" w:rsidRPr="00BF25F7">
              <w:rPr>
                <w:rFonts w:asciiTheme="majorHAnsi" w:hAnsiTheme="majorHAnsi"/>
                <w:sz w:val="20"/>
                <w:szCs w:val="20"/>
              </w:rPr>
              <w:t xml:space="preserve">Eighty-five percent (85%) of the graduates will pass </w:t>
            </w:r>
            <w:r w:rsidR="008A484D">
              <w:rPr>
                <w:rFonts w:asciiTheme="majorHAnsi" w:hAnsiTheme="majorHAnsi"/>
                <w:sz w:val="20"/>
                <w:szCs w:val="20"/>
              </w:rPr>
              <w:t xml:space="preserve">the Council on Certification of </w:t>
            </w:r>
            <w:r w:rsidR="008A484D"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B392D77" w14:textId="77777777" w:rsidR="008A484D" w:rsidRPr="00BF25F7" w:rsidRDefault="008A484D" w:rsidP="008A484D">
            <w:pPr>
              <w:ind w:left="720" w:hanging="720"/>
              <w:rPr>
                <w:rFonts w:asciiTheme="majorHAnsi" w:hAnsiTheme="majorHAnsi"/>
                <w:sz w:val="20"/>
                <w:szCs w:val="20"/>
              </w:rPr>
            </w:pPr>
          </w:p>
          <w:p w14:paraId="1B91F869" w14:textId="77777777" w:rsidR="008A484D" w:rsidRPr="00BF25F7" w:rsidRDefault="008A484D" w:rsidP="008A484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9F3A73D" w14:textId="77777777" w:rsidR="008A484D" w:rsidRPr="00BF25F7" w:rsidRDefault="008A484D" w:rsidP="008A484D">
            <w:pPr>
              <w:ind w:left="720" w:hanging="720"/>
              <w:rPr>
                <w:rFonts w:asciiTheme="majorHAnsi" w:hAnsiTheme="majorHAnsi"/>
                <w:sz w:val="20"/>
                <w:szCs w:val="20"/>
              </w:rPr>
            </w:pPr>
          </w:p>
          <w:p w14:paraId="2363B9DC" w14:textId="77777777" w:rsidR="008A484D" w:rsidRPr="00BF25F7" w:rsidRDefault="008A484D" w:rsidP="008A484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3DDF993" w14:textId="77777777" w:rsidR="008A484D" w:rsidRPr="00BF25F7" w:rsidRDefault="008A484D" w:rsidP="008A484D">
            <w:pPr>
              <w:ind w:left="720" w:hanging="720"/>
              <w:rPr>
                <w:rFonts w:asciiTheme="majorHAnsi" w:hAnsiTheme="majorHAnsi"/>
                <w:sz w:val="20"/>
                <w:szCs w:val="20"/>
              </w:rPr>
            </w:pPr>
          </w:p>
          <w:p w14:paraId="35BC4F46" w14:textId="77777777" w:rsidR="008A484D" w:rsidRPr="00BF25F7" w:rsidRDefault="008A484D" w:rsidP="008A484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43A063A" w14:textId="77777777" w:rsidR="008A484D" w:rsidRPr="00BF25F7" w:rsidRDefault="008A484D" w:rsidP="008A484D">
            <w:pPr>
              <w:ind w:left="720" w:hanging="720"/>
              <w:rPr>
                <w:rFonts w:asciiTheme="majorHAnsi" w:hAnsiTheme="majorHAnsi"/>
                <w:sz w:val="20"/>
                <w:szCs w:val="20"/>
              </w:rPr>
            </w:pPr>
          </w:p>
          <w:p w14:paraId="110D91BA" w14:textId="77777777" w:rsidR="008A484D" w:rsidRPr="00BF25F7" w:rsidRDefault="008A484D" w:rsidP="008A484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759D628F" w:rsidR="00BF25F7" w:rsidRPr="002B453A" w:rsidRDefault="00BF25F7" w:rsidP="00BF25F7">
            <w:pPr>
              <w:rPr>
                <w:rFonts w:asciiTheme="majorHAnsi" w:hAnsiTheme="majorHAnsi"/>
                <w:sz w:val="20"/>
                <w:szCs w:val="20"/>
              </w:rPr>
            </w:pPr>
          </w:p>
        </w:tc>
      </w:tr>
      <w:tr w:rsidR="00BF25F7" w:rsidRPr="002B453A" w14:paraId="1E53060E" w14:textId="77777777" w:rsidTr="0001299B">
        <w:tc>
          <w:tcPr>
            <w:tcW w:w="2148" w:type="dxa"/>
          </w:tcPr>
          <w:p w14:paraId="28725A51" w14:textId="77777777" w:rsidR="00BF25F7" w:rsidRPr="002B453A" w:rsidRDefault="00BF25F7" w:rsidP="00BF25F7">
            <w:pPr>
              <w:rPr>
                <w:rFonts w:asciiTheme="majorHAnsi" w:hAnsiTheme="majorHAnsi"/>
                <w:sz w:val="20"/>
                <w:szCs w:val="20"/>
              </w:rPr>
            </w:pPr>
            <w:r w:rsidRPr="002B453A">
              <w:rPr>
                <w:rFonts w:asciiTheme="majorHAnsi" w:hAnsiTheme="majorHAnsi"/>
                <w:sz w:val="20"/>
                <w:szCs w:val="20"/>
              </w:rPr>
              <w:t xml:space="preserve">Assessment </w:t>
            </w:r>
          </w:p>
          <w:p w14:paraId="45FF9CE8" w14:textId="77777777" w:rsidR="00BF25F7" w:rsidRPr="002B453A" w:rsidRDefault="00BF25F7" w:rsidP="00BF25F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225562"/>
          </w:sdtPr>
          <w:sdtEndPr/>
          <w:sdtContent>
            <w:tc>
              <w:tcPr>
                <w:tcW w:w="7428" w:type="dxa"/>
              </w:tcPr>
              <w:p w14:paraId="7A33550E" w14:textId="7F8DD8C2" w:rsidR="00BF25F7" w:rsidRPr="002B453A" w:rsidRDefault="00BF25F7" w:rsidP="00BF25F7">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01299B" w:rsidRPr="00212A84" w14:paraId="0A211F09" w14:textId="77777777" w:rsidTr="0001299B">
        <w:tc>
          <w:tcPr>
            <w:tcW w:w="2148" w:type="dxa"/>
          </w:tcPr>
          <w:p w14:paraId="721C063F" w14:textId="77777777" w:rsidR="0001299B" w:rsidRPr="002B453A" w:rsidRDefault="0001299B" w:rsidP="0001299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5492431"/>
          </w:sdtPr>
          <w:sdtEndPr/>
          <w:sdtContent>
            <w:tc>
              <w:tcPr>
                <w:tcW w:w="7428" w:type="dxa"/>
              </w:tcPr>
              <w:p w14:paraId="3828A3CF" w14:textId="2B48D1FB" w:rsidR="0001299B" w:rsidRPr="00212A84" w:rsidRDefault="00E77EAB" w:rsidP="0001299B">
                <w:pPr>
                  <w:rPr>
                    <w:rFonts w:asciiTheme="majorHAnsi" w:hAnsiTheme="majorHAnsi"/>
                    <w:color w:val="808080" w:themeColor="background1" w:themeShade="80"/>
                    <w:sz w:val="20"/>
                    <w:szCs w:val="20"/>
                  </w:rPr>
                </w:pPr>
                <w:sdt>
                  <w:sdtPr>
                    <w:rPr>
                      <w:rFonts w:asciiTheme="majorHAnsi" w:hAnsiTheme="majorHAnsi"/>
                      <w:sz w:val="20"/>
                      <w:szCs w:val="20"/>
                    </w:rPr>
                    <w:id w:val="-545606232"/>
                  </w:sdtPr>
                  <w:sdtEndPr/>
                  <w:sdtContent>
                    <w:sdt>
                      <w:sdtPr>
                        <w:rPr>
                          <w:rFonts w:asciiTheme="majorHAnsi" w:hAnsiTheme="majorHAnsi"/>
                          <w:sz w:val="20"/>
                          <w:szCs w:val="20"/>
                        </w:rPr>
                        <w:id w:val="559679516"/>
                      </w:sdtPr>
                      <w:sdtEndPr/>
                      <w:sdtContent>
                        <w:r w:rsidR="001F28AA">
                          <w:rPr>
                            <w:rFonts w:asciiTheme="majorHAnsi" w:hAnsiTheme="majorHAnsi"/>
                            <w:sz w:val="20"/>
                            <w:szCs w:val="20"/>
                          </w:rPr>
                          <w:t xml:space="preserve">Program Director </w:t>
                        </w:r>
                        <w:r w:rsidR="001F28AA" w:rsidRPr="002E4008">
                          <w:rPr>
                            <w:rFonts w:asciiTheme="majorHAnsi" w:hAnsiTheme="majorHAnsi"/>
                            <w:sz w:val="20"/>
                            <w:szCs w:val="20"/>
                          </w:rPr>
                          <w:t>and School of Nursing Graduate curriculum committee</w:t>
                        </w:r>
                      </w:sdtContent>
                    </w:sdt>
                  </w:sdtContent>
                </w:sdt>
              </w:p>
            </w:tc>
          </w:sdtContent>
        </w:sdt>
      </w:tr>
    </w:tbl>
    <w:p w14:paraId="37573AD7" w14:textId="77777777" w:rsidR="009C6076" w:rsidRDefault="00575870" w:rsidP="00575870">
      <w:pPr>
        <w:rPr>
          <w:rFonts w:asciiTheme="majorHAnsi" w:hAnsiTheme="majorHAnsi" w:cs="Arial"/>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BDA7BC6" w14:textId="77777777" w:rsidR="009C6076" w:rsidRDefault="009C6076" w:rsidP="00575870">
      <w:pPr>
        <w:rPr>
          <w:rFonts w:asciiTheme="majorHAnsi" w:hAnsiTheme="majorHAnsi" w:cs="Arial"/>
          <w:sz w:val="20"/>
          <w:szCs w:val="20"/>
        </w:rPr>
      </w:pPr>
    </w:p>
    <w:p w14:paraId="687E17E5" w14:textId="28792DB0"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bookmarkStart w:id="1" w:name="OLE_LINK1" w:displacedByCustomXml="prev"/>
            <w:bookmarkStart w:id="2" w:name="OLE_LINK2" w:displacedByCustomXml="prev"/>
            <w:tc>
              <w:tcPr>
                <w:tcW w:w="7428" w:type="dxa"/>
              </w:tcPr>
              <w:p w14:paraId="21D2C9A5" w14:textId="272F0DE3" w:rsidR="00575870" w:rsidRPr="002B453A" w:rsidRDefault="0001299B" w:rsidP="00575870">
                <w:pPr>
                  <w:rPr>
                    <w:rFonts w:asciiTheme="majorHAnsi" w:hAnsiTheme="majorHAnsi"/>
                    <w:sz w:val="20"/>
                    <w:szCs w:val="20"/>
                  </w:rPr>
                </w:pPr>
                <w:r w:rsidRPr="0001299B">
                  <w:rPr>
                    <w:rFonts w:asciiTheme="majorHAnsi" w:hAnsiTheme="majorHAnsi"/>
                    <w:sz w:val="20"/>
                    <w:szCs w:val="20"/>
                  </w:rPr>
                  <w:t>Apply physical and biophysical sciences’ principles to anesthesia delivery and patient care management (EI; O1, O2);</w:t>
                </w:r>
              </w:p>
            </w:tc>
            <w:bookmarkEnd w:id="1" w:displacedByCustomXml="next"/>
            <w:bookmarkEnd w:id="2" w:displacedByCustomXml="nex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52E7149" w:rsidR="00575870" w:rsidRPr="002B453A" w:rsidRDefault="00971BE6" w:rsidP="0001299B">
                <w:pPr>
                  <w:rPr>
                    <w:rFonts w:asciiTheme="majorHAnsi" w:hAnsiTheme="majorHAnsi"/>
                    <w:sz w:val="20"/>
                    <w:szCs w:val="20"/>
                  </w:rPr>
                </w:pPr>
                <w:r>
                  <w:rPr>
                    <w:rFonts w:asciiTheme="majorHAnsi" w:hAnsiTheme="majorHAnsi"/>
                    <w:sz w:val="20"/>
                    <w:szCs w:val="20"/>
                  </w:rPr>
                  <w:t>Class participation,</w:t>
                </w:r>
                <w:r w:rsidR="0001299B">
                  <w:rPr>
                    <w:rFonts w:asciiTheme="majorHAnsi" w:hAnsiTheme="majorHAnsi"/>
                    <w:sz w:val="20"/>
                    <w:szCs w:val="20"/>
                  </w:rPr>
                  <w:t xml:space="preserve"> test</w:t>
                </w:r>
                <w:r>
                  <w:rPr>
                    <w:rFonts w:asciiTheme="majorHAnsi" w:hAnsiTheme="majorHAnsi"/>
                    <w:sz w:val="20"/>
                    <w:szCs w:val="20"/>
                  </w:rPr>
                  <w: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3DDDBB8" w:rsidR="00CB2125" w:rsidRPr="002B453A" w:rsidRDefault="00E77EAB"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5E1FD9D3" w:rsidR="00971BE6" w:rsidRPr="00971BE6" w:rsidRDefault="00971BE6" w:rsidP="00971BE6">
            <w:pPr>
              <w:rPr>
                <w:rFonts w:asciiTheme="majorHAnsi" w:hAnsiTheme="majorHAnsi"/>
                <w:sz w:val="20"/>
                <w:szCs w:val="20"/>
              </w:rPr>
            </w:pPr>
            <w:r w:rsidRPr="00971BE6">
              <w:rPr>
                <w:rFonts w:asciiTheme="majorHAnsi" w:hAnsiTheme="majorHAnsi"/>
                <w:sz w:val="20"/>
                <w:szCs w:val="20"/>
              </w:rPr>
              <w:t>Critique the movement of fluids, gases and solutes associated with biological membranes, physiological monitoring and anesthesia delivery systems grounded on scientific principles (EI; O1, O2);</w:t>
            </w: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3C3D30D6" w14:textId="77AC56E7" w:rsidR="00971BE6" w:rsidRDefault="00971BE6" w:rsidP="00971BE6">
                <w:pPr>
                  <w:rPr>
                    <w:rFonts w:asciiTheme="majorHAnsi" w:hAnsiTheme="majorHAnsi"/>
                    <w:color w:val="808080" w:themeColor="background1" w:themeShade="80"/>
                    <w:sz w:val="20"/>
                    <w:szCs w:val="20"/>
                  </w:rPr>
                </w:pPr>
                <w:r>
                  <w:rPr>
                    <w:rFonts w:asciiTheme="majorHAnsi" w:hAnsiTheme="majorHAnsi"/>
                    <w:sz w:val="20"/>
                    <w:szCs w:val="20"/>
                  </w:rPr>
                  <w:t>Class participation, tests</w:t>
                </w:r>
              </w:p>
            </w:tc>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3E650B47" w:rsidR="00971BE6" w:rsidRDefault="00E77EAB"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971BE6" w:rsidRPr="00971BE6">
                  <w:rPr>
                    <w:rFonts w:asciiTheme="majorHAnsi" w:hAnsiTheme="majorHAnsi"/>
                    <w:sz w:val="20"/>
                    <w:szCs w:val="20"/>
                  </w:rPr>
                  <w:t xml:space="preserve">Tests. Students must achieve an 80% or better. </w:t>
                </w:r>
              </w:sdtContent>
            </w:sdt>
          </w:p>
        </w:tc>
      </w:tr>
      <w:tr w:rsidR="00971BE6" w:rsidRPr="002B453A" w14:paraId="1C1F11AE" w14:textId="77777777" w:rsidTr="00971BE6">
        <w:tc>
          <w:tcPr>
            <w:tcW w:w="2148" w:type="dxa"/>
            <w:vAlign w:val="center"/>
          </w:tcPr>
          <w:p w14:paraId="25B0618A" w14:textId="7A399A70" w:rsidR="00971BE6" w:rsidRPr="00971BE6" w:rsidRDefault="00971BE6" w:rsidP="00971BE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7A9AB502" w14:textId="3749F6B5" w:rsidR="00971BE6" w:rsidRPr="00971BE6" w:rsidRDefault="00971BE6" w:rsidP="00971BE6">
            <w:pPr>
              <w:rPr>
                <w:rFonts w:asciiTheme="majorHAnsi" w:hAnsiTheme="majorHAnsi"/>
                <w:sz w:val="20"/>
                <w:szCs w:val="20"/>
              </w:rPr>
            </w:pPr>
            <w:r w:rsidRPr="00971BE6">
              <w:rPr>
                <w:rFonts w:asciiTheme="majorHAnsi" w:hAnsiTheme="majorHAnsi"/>
                <w:sz w:val="20"/>
                <w:szCs w:val="20"/>
              </w:rPr>
              <w:t>Assess physical and biophysical principles essential for safe delivery of anesthesia care (EI; O1, O2).</w:t>
            </w:r>
          </w:p>
        </w:tc>
      </w:tr>
      <w:tr w:rsidR="00971BE6" w:rsidRPr="002B453A" w14:paraId="5C028547" w14:textId="77777777" w:rsidTr="00575870">
        <w:tc>
          <w:tcPr>
            <w:tcW w:w="2148" w:type="dxa"/>
          </w:tcPr>
          <w:p w14:paraId="6EF5EEBD" w14:textId="7A534B05"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tc>
              <w:tcPr>
                <w:tcW w:w="7428" w:type="dxa"/>
              </w:tcPr>
              <w:p w14:paraId="6BD4C124" w14:textId="572BE65E" w:rsidR="00971BE6" w:rsidRPr="00971BE6" w:rsidRDefault="00971BE6" w:rsidP="00971BE6">
                <w:pPr>
                  <w:rPr>
                    <w:rFonts w:asciiTheme="majorHAnsi" w:hAnsiTheme="majorHAnsi"/>
                    <w:sz w:val="20"/>
                    <w:szCs w:val="20"/>
                  </w:rPr>
                </w:pPr>
                <w:r w:rsidRPr="00971BE6">
                  <w:rPr>
                    <w:rFonts w:asciiTheme="majorHAnsi" w:hAnsiTheme="majorHAnsi"/>
                    <w:sz w:val="20"/>
                    <w:szCs w:val="20"/>
                  </w:rPr>
                  <w:t>Class participation, tests</w:t>
                </w:r>
              </w:p>
            </w:tc>
          </w:sdtContent>
        </w:sdt>
      </w:tr>
      <w:tr w:rsidR="00971BE6" w:rsidRPr="002B453A" w14:paraId="4B8CF902" w14:textId="77777777" w:rsidTr="00575870">
        <w:tc>
          <w:tcPr>
            <w:tcW w:w="2148" w:type="dxa"/>
          </w:tcPr>
          <w:p w14:paraId="67BFD0BA" w14:textId="6872059C"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4B76AE7" w14:textId="1AF9B5D7" w:rsidR="00971BE6" w:rsidRPr="00971BE6" w:rsidRDefault="00E77EAB" w:rsidP="00971BE6">
            <w:pPr>
              <w:rPr>
                <w:rFonts w:asciiTheme="majorHAnsi" w:hAnsiTheme="majorHAnsi"/>
                <w:sz w:val="20"/>
                <w:szCs w:val="20"/>
              </w:rPr>
            </w:pPr>
            <w:sdt>
              <w:sdtPr>
                <w:rPr>
                  <w:rFonts w:asciiTheme="majorHAnsi" w:hAnsiTheme="majorHAnsi"/>
                  <w:sz w:val="20"/>
                  <w:szCs w:val="20"/>
                </w:rPr>
                <w:id w:val="-581379051"/>
                <w:text/>
              </w:sdtPr>
              <w:sdtEndPr/>
              <w:sdtContent>
                <w:r w:rsidR="00971BE6" w:rsidRPr="00971BE6">
                  <w:rPr>
                    <w:rFonts w:asciiTheme="majorHAnsi" w:hAnsiTheme="majorHAnsi"/>
                    <w:sz w:val="20"/>
                    <w:szCs w:val="20"/>
                  </w:rPr>
                  <w:t xml:space="preserve">Tests. Students must achieve an 80% or better. </w:t>
                </w:r>
              </w:sdtContent>
            </w:sdt>
          </w:p>
        </w:tc>
      </w:tr>
    </w:tbl>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0D3E288" w14:textId="77777777" w:rsidR="00A7096A" w:rsidRPr="00A7096A" w:rsidRDefault="00750AF6" w:rsidP="00A7096A">
      <w:pPr>
        <w:spacing w:before="35"/>
        <w:ind w:left="338" w:right="355"/>
        <w:jc w:val="center"/>
        <w:rPr>
          <w:rFonts w:ascii="Times New Roman" w:hAnsi="Times New Roman" w:cs="Times New Roman"/>
          <w:strike/>
          <w:color w:val="FF0000"/>
          <w:sz w:val="24"/>
          <w:szCs w:val="24"/>
        </w:rPr>
      </w:pPr>
      <w:r w:rsidRPr="008426D1">
        <w:rPr>
          <w:rFonts w:asciiTheme="majorHAnsi" w:hAnsiTheme="majorHAnsi"/>
          <w:sz w:val="18"/>
          <w:szCs w:val="18"/>
        </w:rPr>
        <w:br/>
      </w:r>
      <w:r w:rsidR="00A7096A" w:rsidRPr="00A7096A">
        <w:rPr>
          <w:rFonts w:ascii="Times New Roman" w:hAnsi="Times New Roman" w:cs="Times New Roman"/>
          <w:strike/>
          <w:color w:val="FF0000"/>
          <w:sz w:val="24"/>
          <w:szCs w:val="24"/>
        </w:rPr>
        <w:t>Nurse Anesthesia</w:t>
      </w:r>
    </w:p>
    <w:p w14:paraId="4BA649B5" w14:textId="77777777" w:rsidR="00A7096A" w:rsidRDefault="00A7096A" w:rsidP="00A7096A">
      <w:pPr>
        <w:spacing w:before="46"/>
        <w:ind w:left="337" w:right="355"/>
        <w:jc w:val="center"/>
        <w:rPr>
          <w:b/>
          <w:sz w:val="16"/>
        </w:rPr>
      </w:pPr>
      <w:r w:rsidRPr="00A7096A">
        <w:rPr>
          <w:rFonts w:ascii="Times New Roman" w:hAnsi="Times New Roman" w:cs="Times New Roman"/>
          <w:strike/>
          <w:color w:val="FF0000"/>
          <w:sz w:val="24"/>
          <w:szCs w:val="24"/>
        </w:rPr>
        <w:t>Master of Science in Nursing</w:t>
      </w:r>
    </w:p>
    <w:p w14:paraId="45668E7A" w14:textId="77777777" w:rsidR="00A7096A" w:rsidRDefault="00A7096A" w:rsidP="00A7096A">
      <w:pPr>
        <w:pStyle w:val="BodyText"/>
        <w:spacing w:before="9"/>
        <w:rPr>
          <w:b/>
          <w:sz w:val="11"/>
        </w:rPr>
      </w:pPr>
    </w:p>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8456"/>
        <w:gridCol w:w="860"/>
      </w:tblGrid>
      <w:tr w:rsidR="00A7096A" w14:paraId="768EDF8D" w14:textId="77777777" w:rsidTr="00A7096A">
        <w:trPr>
          <w:trHeight w:hRule="exact" w:val="276"/>
        </w:trPr>
        <w:tc>
          <w:tcPr>
            <w:tcW w:w="0" w:type="auto"/>
            <w:shd w:val="clear" w:color="auto" w:fill="BCBEC0"/>
          </w:tcPr>
          <w:p w14:paraId="0A74C37A" w14:textId="77777777" w:rsidR="00A7096A" w:rsidRDefault="00A7096A" w:rsidP="00A7096A">
            <w:pPr>
              <w:pStyle w:val="TableParagraph"/>
              <w:spacing w:before="0"/>
              <w:ind w:left="70"/>
              <w:rPr>
                <w:b/>
                <w:sz w:val="16"/>
              </w:rPr>
            </w:pPr>
            <w:r>
              <w:rPr>
                <w:b/>
                <w:color w:val="231F20"/>
                <w:sz w:val="16"/>
              </w:rPr>
              <w:t>University Requirements:</w:t>
            </w:r>
          </w:p>
        </w:tc>
        <w:tc>
          <w:tcPr>
            <w:tcW w:w="0" w:type="auto"/>
            <w:shd w:val="clear" w:color="auto" w:fill="BCBEC0"/>
          </w:tcPr>
          <w:p w14:paraId="3C7BDB0A" w14:textId="77777777" w:rsidR="00A7096A" w:rsidRDefault="00A7096A" w:rsidP="00A7096A"/>
        </w:tc>
      </w:tr>
      <w:tr w:rsidR="00A7096A" w14:paraId="0BDAE5B5" w14:textId="77777777" w:rsidTr="00A7096A">
        <w:trPr>
          <w:trHeight w:hRule="exact" w:val="247"/>
        </w:trPr>
        <w:tc>
          <w:tcPr>
            <w:tcW w:w="0" w:type="auto"/>
          </w:tcPr>
          <w:p w14:paraId="62232B04" w14:textId="57F96B76" w:rsidR="00A7096A" w:rsidRDefault="00A7096A" w:rsidP="00A7096A">
            <w:pPr>
              <w:pStyle w:val="TableParagraph"/>
              <w:spacing w:before="0"/>
              <w:ind w:right="1450"/>
              <w:rPr>
                <w:sz w:val="12"/>
              </w:rPr>
            </w:pPr>
            <w:r w:rsidRPr="00A7096A">
              <w:rPr>
                <w:rFonts w:ascii="Times New Roman" w:eastAsiaTheme="minorHAnsi" w:hAnsi="Times New Roman" w:cs="Times New Roman"/>
                <w:strike/>
                <w:color w:val="FF0000"/>
                <w:sz w:val="24"/>
                <w:szCs w:val="24"/>
              </w:rPr>
              <w:t>See Graduate School Degree Policies for additional information (p. 35)</w:t>
            </w:r>
          </w:p>
        </w:tc>
        <w:tc>
          <w:tcPr>
            <w:tcW w:w="0" w:type="auto"/>
          </w:tcPr>
          <w:p w14:paraId="7A362FF6" w14:textId="77777777" w:rsidR="00A7096A" w:rsidRDefault="00A7096A" w:rsidP="00A7096A"/>
        </w:tc>
      </w:tr>
      <w:tr w:rsidR="00A7096A" w14:paraId="3C0F64D5" w14:textId="77777777" w:rsidTr="00A7096A">
        <w:trPr>
          <w:trHeight w:hRule="exact" w:val="276"/>
        </w:trPr>
        <w:tc>
          <w:tcPr>
            <w:tcW w:w="0" w:type="auto"/>
            <w:shd w:val="clear" w:color="auto" w:fill="BCBEC0"/>
          </w:tcPr>
          <w:p w14:paraId="67AB159C" w14:textId="77777777" w:rsidR="00A7096A" w:rsidRDefault="00A7096A" w:rsidP="00A7096A">
            <w:pPr>
              <w:pStyle w:val="TableParagraph"/>
              <w:spacing w:before="0"/>
              <w:ind w:left="70"/>
              <w:rPr>
                <w:b/>
                <w:sz w:val="16"/>
              </w:rPr>
            </w:pPr>
            <w:r>
              <w:rPr>
                <w:b/>
                <w:color w:val="231F20"/>
                <w:sz w:val="16"/>
              </w:rPr>
              <w:t>Program Requirements:</w:t>
            </w:r>
          </w:p>
        </w:tc>
        <w:tc>
          <w:tcPr>
            <w:tcW w:w="0" w:type="auto"/>
            <w:shd w:val="clear" w:color="auto" w:fill="BCBEC0"/>
          </w:tcPr>
          <w:p w14:paraId="2968FF1B" w14:textId="77777777" w:rsidR="00A7096A" w:rsidRDefault="00A7096A" w:rsidP="00A7096A">
            <w:pPr>
              <w:pStyle w:val="TableParagraph"/>
              <w:spacing w:before="0"/>
              <w:ind w:left="143" w:right="143"/>
              <w:rPr>
                <w:b/>
                <w:sz w:val="12"/>
              </w:rPr>
            </w:pPr>
            <w:r>
              <w:rPr>
                <w:b/>
                <w:color w:val="231F20"/>
                <w:sz w:val="12"/>
              </w:rPr>
              <w:t>Sem. Hrs.</w:t>
            </w:r>
          </w:p>
        </w:tc>
      </w:tr>
      <w:tr w:rsidR="00A7096A" w14:paraId="6590D5EB" w14:textId="77777777" w:rsidTr="00A7096A">
        <w:trPr>
          <w:trHeight w:hRule="exact" w:val="247"/>
        </w:trPr>
        <w:tc>
          <w:tcPr>
            <w:tcW w:w="0" w:type="auto"/>
          </w:tcPr>
          <w:p w14:paraId="359C17CC"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6023, Advanced Assessment and Diagnostic Evaluation</w:t>
            </w:r>
          </w:p>
        </w:tc>
        <w:tc>
          <w:tcPr>
            <w:tcW w:w="0" w:type="auto"/>
          </w:tcPr>
          <w:p w14:paraId="4049AD79"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DDD76A1" w14:textId="77777777" w:rsidTr="00A7096A">
        <w:trPr>
          <w:trHeight w:hRule="exact" w:val="247"/>
        </w:trPr>
        <w:tc>
          <w:tcPr>
            <w:tcW w:w="0" w:type="auto"/>
          </w:tcPr>
          <w:p w14:paraId="006B85D8"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6042, Technology and Equipment for Nurse Anesthesia</w:t>
            </w:r>
          </w:p>
        </w:tc>
        <w:tc>
          <w:tcPr>
            <w:tcW w:w="0" w:type="auto"/>
          </w:tcPr>
          <w:p w14:paraId="37FA7168"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2</w:t>
            </w:r>
          </w:p>
        </w:tc>
      </w:tr>
      <w:tr w:rsidR="00A7096A" w14:paraId="00261BC3" w14:textId="77777777" w:rsidTr="00A7096A">
        <w:trPr>
          <w:trHeight w:hRule="exact" w:val="247"/>
        </w:trPr>
        <w:tc>
          <w:tcPr>
            <w:tcW w:w="0" w:type="auto"/>
          </w:tcPr>
          <w:p w14:paraId="541CC73E"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6043, Regional Anesthesia and Analgesia</w:t>
            </w:r>
          </w:p>
        </w:tc>
        <w:tc>
          <w:tcPr>
            <w:tcW w:w="0" w:type="auto"/>
          </w:tcPr>
          <w:p w14:paraId="6F147DAC"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3B38CC61" w14:textId="77777777" w:rsidTr="00A7096A">
        <w:trPr>
          <w:trHeight w:hRule="exact" w:val="247"/>
        </w:trPr>
        <w:tc>
          <w:tcPr>
            <w:tcW w:w="0" w:type="auto"/>
          </w:tcPr>
          <w:p w14:paraId="5103A716"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6103, Research Design and Methodology</w:t>
            </w:r>
          </w:p>
        </w:tc>
        <w:tc>
          <w:tcPr>
            <w:tcW w:w="0" w:type="auto"/>
          </w:tcPr>
          <w:p w14:paraId="142DC705"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ACF7130" w14:textId="77777777" w:rsidTr="00A7096A">
        <w:trPr>
          <w:trHeight w:hRule="exact" w:val="247"/>
        </w:trPr>
        <w:tc>
          <w:tcPr>
            <w:tcW w:w="0" w:type="auto"/>
          </w:tcPr>
          <w:p w14:paraId="0D057C9C"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6113, Anesthesia Pharmacology I</w:t>
            </w:r>
          </w:p>
        </w:tc>
        <w:tc>
          <w:tcPr>
            <w:tcW w:w="0" w:type="auto"/>
          </w:tcPr>
          <w:p w14:paraId="268A1835"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32EAA9C" w14:textId="77777777" w:rsidTr="00A7096A">
        <w:trPr>
          <w:trHeight w:hRule="exact" w:val="247"/>
        </w:trPr>
        <w:tc>
          <w:tcPr>
            <w:tcW w:w="0" w:type="auto"/>
          </w:tcPr>
          <w:p w14:paraId="2336004D"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6123, Anesthesia Pharmacology II</w:t>
            </w:r>
          </w:p>
        </w:tc>
        <w:tc>
          <w:tcPr>
            <w:tcW w:w="0" w:type="auto"/>
          </w:tcPr>
          <w:p w14:paraId="69B656D9"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37B2F0AD" w14:textId="77777777" w:rsidTr="00A7096A">
        <w:trPr>
          <w:trHeight w:hRule="exact" w:val="247"/>
        </w:trPr>
        <w:tc>
          <w:tcPr>
            <w:tcW w:w="0" w:type="auto"/>
          </w:tcPr>
          <w:p w14:paraId="0053EC1B"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6203, Theory Development in Nursing</w:t>
            </w:r>
          </w:p>
        </w:tc>
        <w:tc>
          <w:tcPr>
            <w:tcW w:w="0" w:type="auto"/>
          </w:tcPr>
          <w:p w14:paraId="2E957B96"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rsidRPr="00A7096A" w14:paraId="01EB1CC8" w14:textId="77777777" w:rsidTr="00A7096A">
        <w:trPr>
          <w:trHeight w:hRule="exact" w:val="247"/>
        </w:trPr>
        <w:tc>
          <w:tcPr>
            <w:tcW w:w="0" w:type="auto"/>
          </w:tcPr>
          <w:p w14:paraId="66C7F423"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6223, Anatomy, Physiology and Pathophysiology I</w:t>
            </w:r>
          </w:p>
        </w:tc>
        <w:tc>
          <w:tcPr>
            <w:tcW w:w="0" w:type="auto"/>
          </w:tcPr>
          <w:p w14:paraId="1FEDD402"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BAFCA21" w14:textId="77777777" w:rsidTr="00A7096A">
        <w:trPr>
          <w:trHeight w:hRule="exact" w:val="247"/>
        </w:trPr>
        <w:tc>
          <w:tcPr>
            <w:tcW w:w="0" w:type="auto"/>
          </w:tcPr>
          <w:p w14:paraId="33BBE625"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6233, Anatomy, Physiology and Pathophysiology II</w:t>
            </w:r>
          </w:p>
        </w:tc>
        <w:tc>
          <w:tcPr>
            <w:tcW w:w="0" w:type="auto"/>
          </w:tcPr>
          <w:p w14:paraId="4A78E9D7"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54F123D" w14:textId="77777777" w:rsidTr="00A7096A">
        <w:trPr>
          <w:trHeight w:hRule="exact" w:val="247"/>
        </w:trPr>
        <w:tc>
          <w:tcPr>
            <w:tcW w:w="0" w:type="auto"/>
          </w:tcPr>
          <w:p w14:paraId="41EA127B"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6243, Anesthesia Pharmacology III</w:t>
            </w:r>
          </w:p>
        </w:tc>
        <w:tc>
          <w:tcPr>
            <w:tcW w:w="0" w:type="auto"/>
          </w:tcPr>
          <w:p w14:paraId="4BD3BEE4"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D1AAD6C" w14:textId="77777777" w:rsidTr="00A7096A">
        <w:trPr>
          <w:trHeight w:hRule="exact" w:val="247"/>
        </w:trPr>
        <w:tc>
          <w:tcPr>
            <w:tcW w:w="0" w:type="auto"/>
          </w:tcPr>
          <w:p w14:paraId="157B66BC"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6253, Anatomy, Physiology and Pathophysiology III</w:t>
            </w:r>
          </w:p>
        </w:tc>
        <w:tc>
          <w:tcPr>
            <w:tcW w:w="0" w:type="auto"/>
          </w:tcPr>
          <w:p w14:paraId="3A20F318"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573CD28B" w14:textId="77777777" w:rsidTr="00A7096A">
        <w:trPr>
          <w:trHeight w:hRule="exact" w:val="247"/>
        </w:trPr>
        <w:tc>
          <w:tcPr>
            <w:tcW w:w="0" w:type="auto"/>
          </w:tcPr>
          <w:p w14:paraId="237BC993"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6311, Clinical Practicum I</w:t>
            </w:r>
          </w:p>
        </w:tc>
        <w:tc>
          <w:tcPr>
            <w:tcW w:w="0" w:type="auto"/>
          </w:tcPr>
          <w:p w14:paraId="5EF0CEDD"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1</w:t>
            </w:r>
          </w:p>
        </w:tc>
      </w:tr>
      <w:tr w:rsidR="00A7096A" w14:paraId="325CBE31" w14:textId="77777777" w:rsidTr="00A7096A">
        <w:trPr>
          <w:trHeight w:hRule="exact" w:val="247"/>
        </w:trPr>
        <w:tc>
          <w:tcPr>
            <w:tcW w:w="0" w:type="auto"/>
          </w:tcPr>
          <w:p w14:paraId="53660BAA"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6322, Clinical Practicum II</w:t>
            </w:r>
          </w:p>
        </w:tc>
        <w:tc>
          <w:tcPr>
            <w:tcW w:w="0" w:type="auto"/>
          </w:tcPr>
          <w:p w14:paraId="0CDA6B8D"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2</w:t>
            </w:r>
          </w:p>
        </w:tc>
      </w:tr>
      <w:tr w:rsidR="00A7096A" w14:paraId="0CA5727D" w14:textId="77777777" w:rsidTr="00A7096A">
        <w:trPr>
          <w:trHeight w:hRule="exact" w:val="247"/>
        </w:trPr>
        <w:tc>
          <w:tcPr>
            <w:tcW w:w="0" w:type="auto"/>
          </w:tcPr>
          <w:p w14:paraId="2AF91998"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6333, Clinical Practicum III</w:t>
            </w:r>
          </w:p>
        </w:tc>
        <w:tc>
          <w:tcPr>
            <w:tcW w:w="0" w:type="auto"/>
          </w:tcPr>
          <w:p w14:paraId="3157B41C"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383A1A5A" w14:textId="77777777" w:rsidTr="00A7096A">
        <w:trPr>
          <w:trHeight w:hRule="exact" w:val="247"/>
        </w:trPr>
        <w:tc>
          <w:tcPr>
            <w:tcW w:w="0" w:type="auto"/>
          </w:tcPr>
          <w:p w14:paraId="4225D07E"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6346, Clinical Anesthesia Practicum IV</w:t>
            </w:r>
          </w:p>
        </w:tc>
        <w:tc>
          <w:tcPr>
            <w:tcW w:w="0" w:type="auto"/>
          </w:tcPr>
          <w:p w14:paraId="3FBC5C9F"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6</w:t>
            </w:r>
          </w:p>
        </w:tc>
      </w:tr>
      <w:tr w:rsidR="00A7096A" w14:paraId="46392DA3" w14:textId="77777777" w:rsidTr="00A7096A">
        <w:trPr>
          <w:trHeight w:hRule="exact" w:val="247"/>
        </w:trPr>
        <w:tc>
          <w:tcPr>
            <w:tcW w:w="0" w:type="auto"/>
          </w:tcPr>
          <w:p w14:paraId="2811B953" w14:textId="169C6E4E" w:rsidR="00A7096A" w:rsidRPr="00A7096A" w:rsidRDefault="00A7096A" w:rsidP="00A7096A">
            <w:pPr>
              <w:pStyle w:val="TableParagraph"/>
              <w:spacing w:before="0"/>
              <w:ind w:right="1510"/>
              <w:rPr>
                <w:rFonts w:ascii="Times New Roman" w:eastAsiaTheme="minorHAnsi" w:hAnsi="Times New Roman" w:cs="Times New Roman"/>
                <w:strike/>
                <w:color w:val="FF0000"/>
                <w:sz w:val="24"/>
                <w:szCs w:val="24"/>
              </w:rPr>
            </w:pPr>
            <w:r>
              <w:rPr>
                <w:rFonts w:ascii="Times New Roman" w:eastAsiaTheme="minorHAnsi" w:hAnsi="Times New Roman" w:cs="Times New Roman"/>
                <w:strike/>
                <w:color w:val="FF0000"/>
                <w:sz w:val="24"/>
                <w:szCs w:val="24"/>
              </w:rPr>
              <w:t xml:space="preserve">    </w:t>
            </w:r>
            <w:r w:rsidRPr="00A7096A">
              <w:rPr>
                <w:rFonts w:ascii="Times New Roman" w:eastAsiaTheme="minorHAnsi" w:hAnsi="Times New Roman" w:cs="Times New Roman"/>
                <w:strike/>
                <w:color w:val="FF0000"/>
                <w:sz w:val="24"/>
                <w:szCs w:val="24"/>
              </w:rPr>
              <w:t>NURS 6413, Advanced Chemistry and Physics Related to Anesthesia</w:t>
            </w:r>
          </w:p>
        </w:tc>
        <w:tc>
          <w:tcPr>
            <w:tcW w:w="0" w:type="auto"/>
          </w:tcPr>
          <w:p w14:paraId="4AFF7BB2"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321E29D5" w14:textId="77777777" w:rsidTr="00A7096A">
        <w:trPr>
          <w:trHeight w:hRule="exact" w:val="247"/>
        </w:trPr>
        <w:tc>
          <w:tcPr>
            <w:tcW w:w="0" w:type="auto"/>
          </w:tcPr>
          <w:p w14:paraId="1A98951E"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6423, Professional Aspects of Nurse Anesthesia</w:t>
            </w:r>
          </w:p>
        </w:tc>
        <w:tc>
          <w:tcPr>
            <w:tcW w:w="0" w:type="auto"/>
          </w:tcPr>
          <w:p w14:paraId="6A9D5DA3"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F6441A1" w14:textId="77777777" w:rsidTr="00A7096A">
        <w:trPr>
          <w:trHeight w:hRule="exact" w:val="247"/>
        </w:trPr>
        <w:tc>
          <w:tcPr>
            <w:tcW w:w="0" w:type="auto"/>
          </w:tcPr>
          <w:p w14:paraId="4A378E45"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6523, Basic Principles of Anesthesia I</w:t>
            </w:r>
          </w:p>
        </w:tc>
        <w:tc>
          <w:tcPr>
            <w:tcW w:w="0" w:type="auto"/>
          </w:tcPr>
          <w:p w14:paraId="5059C841"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60F62EBF" w14:textId="77777777" w:rsidTr="00A7096A">
        <w:trPr>
          <w:trHeight w:hRule="exact" w:val="247"/>
        </w:trPr>
        <w:tc>
          <w:tcPr>
            <w:tcW w:w="0" w:type="auto"/>
          </w:tcPr>
          <w:p w14:paraId="6436730F"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6533, Advanced Principles of Anesthesia I</w:t>
            </w:r>
          </w:p>
        </w:tc>
        <w:tc>
          <w:tcPr>
            <w:tcW w:w="0" w:type="auto"/>
          </w:tcPr>
          <w:p w14:paraId="17E901C9"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08C93F0E" w14:textId="77777777" w:rsidTr="00A7096A">
        <w:trPr>
          <w:trHeight w:hRule="exact" w:val="247"/>
        </w:trPr>
        <w:tc>
          <w:tcPr>
            <w:tcW w:w="0" w:type="auto"/>
          </w:tcPr>
          <w:p w14:paraId="5F6C2E1A"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6543, Advanced Principles of Anesthesia II</w:t>
            </w:r>
          </w:p>
        </w:tc>
        <w:tc>
          <w:tcPr>
            <w:tcW w:w="0" w:type="auto"/>
          </w:tcPr>
          <w:p w14:paraId="543177AE"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3CA05A1B" w14:textId="77777777" w:rsidTr="008A484D">
        <w:trPr>
          <w:trHeight w:hRule="exact" w:val="389"/>
        </w:trPr>
        <w:tc>
          <w:tcPr>
            <w:tcW w:w="0" w:type="auto"/>
          </w:tcPr>
          <w:p w14:paraId="2B84C4B1"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6553, Advanced Principles of Anesthesia III</w:t>
            </w:r>
          </w:p>
        </w:tc>
        <w:tc>
          <w:tcPr>
            <w:tcW w:w="0" w:type="auto"/>
          </w:tcPr>
          <w:p w14:paraId="1F7A9484"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3CA5F102" w14:textId="77777777" w:rsidTr="00A7096A">
        <w:trPr>
          <w:trHeight w:hRule="exact" w:val="247"/>
        </w:trPr>
        <w:tc>
          <w:tcPr>
            <w:tcW w:w="0" w:type="auto"/>
          </w:tcPr>
          <w:p w14:paraId="6EAD8297"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6723, Synthesis Seminar I</w:t>
            </w:r>
          </w:p>
        </w:tc>
        <w:tc>
          <w:tcPr>
            <w:tcW w:w="0" w:type="auto"/>
          </w:tcPr>
          <w:p w14:paraId="1177D152"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1350212E" w14:textId="77777777" w:rsidTr="00A7096A">
        <w:trPr>
          <w:trHeight w:hRule="exact" w:val="247"/>
        </w:trPr>
        <w:tc>
          <w:tcPr>
            <w:tcW w:w="0" w:type="auto"/>
          </w:tcPr>
          <w:p w14:paraId="451BB8BC"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6736, Clinical Internship I</w:t>
            </w:r>
          </w:p>
        </w:tc>
        <w:tc>
          <w:tcPr>
            <w:tcW w:w="0" w:type="auto"/>
          </w:tcPr>
          <w:p w14:paraId="538AEA6C"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6</w:t>
            </w:r>
          </w:p>
        </w:tc>
      </w:tr>
      <w:tr w:rsidR="00A7096A" w14:paraId="10FDB6CA" w14:textId="77777777" w:rsidTr="00A7096A">
        <w:trPr>
          <w:trHeight w:hRule="exact" w:val="247"/>
        </w:trPr>
        <w:tc>
          <w:tcPr>
            <w:tcW w:w="0" w:type="auto"/>
          </w:tcPr>
          <w:p w14:paraId="0415A36D"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6773, Synthesis Seminar II</w:t>
            </w:r>
          </w:p>
        </w:tc>
        <w:tc>
          <w:tcPr>
            <w:tcW w:w="0" w:type="auto"/>
          </w:tcPr>
          <w:p w14:paraId="4D2B4B89"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3</w:t>
            </w:r>
          </w:p>
        </w:tc>
      </w:tr>
      <w:tr w:rsidR="00A7096A" w14:paraId="516BFABD" w14:textId="77777777" w:rsidTr="00A7096A">
        <w:trPr>
          <w:trHeight w:hRule="exact" w:val="247"/>
        </w:trPr>
        <w:tc>
          <w:tcPr>
            <w:tcW w:w="0" w:type="auto"/>
          </w:tcPr>
          <w:p w14:paraId="705A2C10"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6787, Clinical Internship II</w:t>
            </w:r>
          </w:p>
        </w:tc>
        <w:tc>
          <w:tcPr>
            <w:tcW w:w="0" w:type="auto"/>
          </w:tcPr>
          <w:p w14:paraId="4E5942FE"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7</w:t>
            </w:r>
          </w:p>
        </w:tc>
      </w:tr>
      <w:tr w:rsidR="00A7096A" w14:paraId="7B6CF566" w14:textId="77777777" w:rsidTr="00A7096A">
        <w:trPr>
          <w:trHeight w:hRule="exact" w:val="247"/>
        </w:trPr>
        <w:tc>
          <w:tcPr>
            <w:tcW w:w="0" w:type="auto"/>
          </w:tcPr>
          <w:p w14:paraId="367F1727" w14:textId="77777777" w:rsidR="00A7096A" w:rsidRPr="00A7096A" w:rsidRDefault="00A7096A" w:rsidP="00A7096A">
            <w:pPr>
              <w:pStyle w:val="TableParagraph"/>
              <w:spacing w:before="0"/>
              <w:ind w:left="25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NURS 6797, Clinical Internship III</w:t>
            </w:r>
          </w:p>
        </w:tc>
        <w:tc>
          <w:tcPr>
            <w:tcW w:w="0" w:type="auto"/>
          </w:tcPr>
          <w:p w14:paraId="44A7FBA0" w14:textId="77777777" w:rsidR="00A7096A" w:rsidRPr="00A7096A" w:rsidRDefault="00A7096A" w:rsidP="00A7096A">
            <w:pPr>
              <w:pStyle w:val="TableParagraph"/>
              <w:spacing w:before="0"/>
              <w:ind w:right="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7</w:t>
            </w:r>
          </w:p>
        </w:tc>
      </w:tr>
      <w:tr w:rsidR="00A7096A" w14:paraId="1A426D99" w14:textId="77777777" w:rsidTr="00A7096A">
        <w:trPr>
          <w:trHeight w:hRule="exact" w:val="247"/>
        </w:trPr>
        <w:tc>
          <w:tcPr>
            <w:tcW w:w="0" w:type="auto"/>
          </w:tcPr>
          <w:p w14:paraId="1E0F46D0" w14:textId="77777777" w:rsidR="00A7096A" w:rsidRPr="00A7096A" w:rsidRDefault="00A7096A" w:rsidP="00A7096A">
            <w:pPr>
              <w:pStyle w:val="TableParagraph"/>
              <w:spacing w:before="0"/>
              <w:ind w:left="70"/>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Sub-total</w:t>
            </w:r>
          </w:p>
        </w:tc>
        <w:tc>
          <w:tcPr>
            <w:tcW w:w="0" w:type="auto"/>
          </w:tcPr>
          <w:p w14:paraId="4B1C5DAC" w14:textId="77777777" w:rsidR="00A7096A" w:rsidRPr="00A7096A" w:rsidRDefault="00A7096A" w:rsidP="00A7096A">
            <w:pPr>
              <w:pStyle w:val="TableParagraph"/>
              <w:spacing w:before="0"/>
              <w:ind w:left="143" w:right="143"/>
              <w:rPr>
                <w:rFonts w:ascii="Times New Roman" w:eastAsiaTheme="minorHAnsi" w:hAnsi="Times New Roman" w:cs="Times New Roman"/>
                <w:strike/>
                <w:color w:val="FF0000"/>
                <w:sz w:val="24"/>
                <w:szCs w:val="24"/>
              </w:rPr>
            </w:pPr>
            <w:r w:rsidRPr="00A7096A">
              <w:rPr>
                <w:rFonts w:ascii="Times New Roman" w:eastAsiaTheme="minorHAnsi" w:hAnsi="Times New Roman" w:cs="Times New Roman"/>
                <w:strike/>
                <w:color w:val="FF0000"/>
                <w:sz w:val="24"/>
                <w:szCs w:val="24"/>
              </w:rPr>
              <w:t>88</w:t>
            </w:r>
          </w:p>
        </w:tc>
      </w:tr>
      <w:tr w:rsidR="00A7096A" w14:paraId="2B28FDC8" w14:textId="77777777" w:rsidTr="00A7096A">
        <w:trPr>
          <w:trHeight w:hRule="exact" w:val="276"/>
        </w:trPr>
        <w:tc>
          <w:tcPr>
            <w:tcW w:w="0" w:type="auto"/>
            <w:shd w:val="clear" w:color="auto" w:fill="BCBEC0"/>
          </w:tcPr>
          <w:p w14:paraId="01733F75" w14:textId="77777777" w:rsidR="00A7096A" w:rsidRDefault="00A7096A" w:rsidP="00A7096A">
            <w:pPr>
              <w:pStyle w:val="TableParagraph"/>
              <w:spacing w:before="0"/>
              <w:ind w:left="70"/>
              <w:rPr>
                <w:b/>
                <w:sz w:val="16"/>
              </w:rPr>
            </w:pPr>
            <w:r>
              <w:rPr>
                <w:b/>
                <w:color w:val="231F20"/>
                <w:sz w:val="16"/>
              </w:rPr>
              <w:t>Total Required Hours:</w:t>
            </w:r>
          </w:p>
        </w:tc>
        <w:tc>
          <w:tcPr>
            <w:tcW w:w="0" w:type="auto"/>
            <w:shd w:val="clear" w:color="auto" w:fill="BCBEC0"/>
          </w:tcPr>
          <w:p w14:paraId="3D5619CF" w14:textId="77777777" w:rsidR="00A7096A" w:rsidRDefault="00A7096A" w:rsidP="00A7096A">
            <w:pPr>
              <w:pStyle w:val="TableParagraph"/>
              <w:spacing w:before="0"/>
              <w:ind w:left="143" w:right="143"/>
              <w:rPr>
                <w:b/>
                <w:sz w:val="16"/>
              </w:rPr>
            </w:pPr>
            <w:r>
              <w:rPr>
                <w:b/>
                <w:color w:val="231F20"/>
                <w:sz w:val="16"/>
              </w:rPr>
              <w:t>88</w:t>
            </w:r>
          </w:p>
        </w:tc>
      </w:tr>
    </w:tbl>
    <w:p w14:paraId="6730E0D9" w14:textId="77777777" w:rsidR="007227F4" w:rsidRDefault="007227F4" w:rsidP="00F45E77">
      <w:pPr>
        <w:jc w:val="center"/>
        <w:rPr>
          <w:rFonts w:asciiTheme="majorHAnsi" w:hAnsiTheme="majorHAnsi" w:cs="Arial"/>
          <w:sz w:val="18"/>
          <w:szCs w:val="18"/>
        </w:rPr>
      </w:pPr>
    </w:p>
    <w:p w14:paraId="3AA22BC0" w14:textId="54B92805" w:rsidR="00F45E77" w:rsidRPr="00F45E77" w:rsidRDefault="00F45E77" w:rsidP="00F45E77">
      <w:pPr>
        <w:jc w:val="center"/>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Doctor of Nursing Practice (DNP): Nurse Anesthesia Option</w:t>
      </w:r>
    </w:p>
    <w:p w14:paraId="7A75349F" w14:textId="0BF1C257" w:rsidR="00F45E77" w:rsidRPr="008426D1" w:rsidRDefault="00F45E77" w:rsidP="00F45E77">
      <w:pPr>
        <w:jc w:val="center"/>
        <w:rPr>
          <w:rFonts w:asciiTheme="majorHAnsi" w:hAnsiTheme="majorHAnsi" w:cs="Arial"/>
          <w:sz w:val="18"/>
          <w:szCs w:val="18"/>
        </w:rPr>
      </w:pPr>
    </w:p>
    <w:tbl>
      <w:tblPr>
        <w:tblW w:w="9540" w:type="dxa"/>
        <w:jc w:val="center"/>
        <w:tblLook w:val="04A0" w:firstRow="1" w:lastRow="0" w:firstColumn="1" w:lastColumn="0" w:noHBand="0" w:noVBand="1"/>
      </w:tblPr>
      <w:tblGrid>
        <w:gridCol w:w="286"/>
        <w:gridCol w:w="1781"/>
        <w:gridCol w:w="776"/>
        <w:gridCol w:w="980"/>
        <w:gridCol w:w="813"/>
        <w:gridCol w:w="575"/>
        <w:gridCol w:w="2633"/>
        <w:gridCol w:w="1696"/>
      </w:tblGrid>
      <w:tr w:rsidR="00A7096A" w:rsidRPr="00A7096A" w14:paraId="72B2693F" w14:textId="77777777" w:rsidTr="008A484D">
        <w:trPr>
          <w:trHeight w:val="300"/>
          <w:jc w:val="center"/>
        </w:trPr>
        <w:tc>
          <w:tcPr>
            <w:tcW w:w="2067" w:type="dxa"/>
            <w:gridSpan w:val="2"/>
            <w:tcBorders>
              <w:top w:val="nil"/>
              <w:left w:val="nil"/>
              <w:bottom w:val="nil"/>
              <w:right w:val="nil"/>
            </w:tcBorders>
            <w:shd w:val="clear" w:color="auto" w:fill="auto"/>
            <w:noWrap/>
            <w:vAlign w:val="bottom"/>
            <w:hideMark/>
          </w:tcPr>
          <w:p w14:paraId="44951CC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YEAR 1</w:t>
            </w:r>
          </w:p>
        </w:tc>
        <w:tc>
          <w:tcPr>
            <w:tcW w:w="776" w:type="dxa"/>
            <w:tcBorders>
              <w:top w:val="nil"/>
              <w:left w:val="nil"/>
              <w:bottom w:val="nil"/>
              <w:right w:val="nil"/>
            </w:tcBorders>
            <w:shd w:val="clear" w:color="auto" w:fill="auto"/>
            <w:noWrap/>
            <w:vAlign w:val="bottom"/>
            <w:hideMark/>
          </w:tcPr>
          <w:p w14:paraId="277EEC9F" w14:textId="77777777" w:rsidR="00A7096A" w:rsidRPr="00A7096A" w:rsidRDefault="00A7096A" w:rsidP="00A7096A">
            <w:pPr>
              <w:spacing w:after="0" w:line="240" w:lineRule="auto"/>
              <w:rPr>
                <w:rFonts w:ascii="Calibri" w:eastAsia="Times New Roman" w:hAnsi="Calibri" w:cs="Times New Roman"/>
                <w:b/>
                <w:bCs/>
                <w:color w:val="000000"/>
              </w:rPr>
            </w:pPr>
          </w:p>
        </w:tc>
        <w:tc>
          <w:tcPr>
            <w:tcW w:w="980" w:type="dxa"/>
            <w:tcBorders>
              <w:top w:val="nil"/>
              <w:left w:val="nil"/>
              <w:bottom w:val="nil"/>
              <w:right w:val="nil"/>
            </w:tcBorders>
            <w:shd w:val="clear" w:color="auto" w:fill="auto"/>
            <w:noWrap/>
            <w:vAlign w:val="bottom"/>
            <w:hideMark/>
          </w:tcPr>
          <w:p w14:paraId="4B4844D0"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1388" w:type="dxa"/>
            <w:gridSpan w:val="2"/>
            <w:tcBorders>
              <w:top w:val="nil"/>
              <w:left w:val="nil"/>
              <w:bottom w:val="nil"/>
              <w:right w:val="nil"/>
            </w:tcBorders>
            <w:shd w:val="clear" w:color="auto" w:fill="auto"/>
            <w:noWrap/>
            <w:vAlign w:val="bottom"/>
            <w:hideMark/>
          </w:tcPr>
          <w:p w14:paraId="2E84AA1E"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327F1079"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1696" w:type="dxa"/>
            <w:tcBorders>
              <w:top w:val="nil"/>
              <w:left w:val="nil"/>
              <w:bottom w:val="nil"/>
              <w:right w:val="nil"/>
            </w:tcBorders>
            <w:shd w:val="clear" w:color="auto" w:fill="auto"/>
            <w:noWrap/>
            <w:vAlign w:val="bottom"/>
            <w:hideMark/>
          </w:tcPr>
          <w:p w14:paraId="4FA7C80D" w14:textId="77777777" w:rsidR="00A7096A" w:rsidRPr="00A7096A" w:rsidRDefault="00A7096A" w:rsidP="00A7096A">
            <w:pPr>
              <w:spacing w:after="0" w:line="240" w:lineRule="auto"/>
              <w:rPr>
                <w:rFonts w:ascii="Times New Roman" w:eastAsia="Times New Roman" w:hAnsi="Times New Roman" w:cs="Times New Roman"/>
                <w:sz w:val="20"/>
                <w:szCs w:val="20"/>
              </w:rPr>
            </w:pPr>
          </w:p>
        </w:tc>
      </w:tr>
      <w:tr w:rsidR="00A7096A" w:rsidRPr="00A7096A" w14:paraId="34F8C7AC"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417C7D83"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5FE7EC8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SPRING</w:t>
            </w:r>
          </w:p>
        </w:tc>
        <w:tc>
          <w:tcPr>
            <w:tcW w:w="776" w:type="dxa"/>
            <w:tcBorders>
              <w:top w:val="nil"/>
              <w:left w:val="nil"/>
              <w:bottom w:val="nil"/>
              <w:right w:val="nil"/>
            </w:tcBorders>
            <w:shd w:val="clear" w:color="000000" w:fill="D0CECE"/>
            <w:noWrap/>
            <w:vAlign w:val="bottom"/>
            <w:hideMark/>
          </w:tcPr>
          <w:p w14:paraId="5F6993AA" w14:textId="77777777" w:rsidR="00A7096A" w:rsidRPr="00A7096A" w:rsidRDefault="00A7096A" w:rsidP="00A7096A">
            <w:pPr>
              <w:spacing w:after="0" w:line="240" w:lineRule="auto"/>
              <w:rPr>
                <w:rFonts w:ascii="Calibri" w:eastAsia="Times New Roman" w:hAnsi="Calibri" w:cs="Times New Roman"/>
                <w:b/>
                <w:bCs/>
                <w:color w:val="000000"/>
              </w:rPr>
            </w:pPr>
            <w:r w:rsidRPr="00A7096A">
              <w:rPr>
                <w:rFonts w:ascii="Calibri" w:eastAsia="Times New Roman" w:hAnsi="Calibri" w:cs="Times New Roman"/>
                <w:b/>
                <w:bCs/>
                <w:color w:val="000000"/>
              </w:rPr>
              <w:t> </w:t>
            </w:r>
          </w:p>
        </w:tc>
        <w:tc>
          <w:tcPr>
            <w:tcW w:w="980" w:type="dxa"/>
            <w:tcBorders>
              <w:top w:val="nil"/>
              <w:left w:val="nil"/>
              <w:bottom w:val="nil"/>
              <w:right w:val="nil"/>
            </w:tcBorders>
            <w:shd w:val="clear" w:color="000000" w:fill="D0CECE"/>
            <w:noWrap/>
            <w:vAlign w:val="bottom"/>
            <w:hideMark/>
          </w:tcPr>
          <w:p w14:paraId="7052C96E"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388" w:type="dxa"/>
            <w:gridSpan w:val="2"/>
            <w:tcBorders>
              <w:top w:val="nil"/>
              <w:left w:val="nil"/>
              <w:bottom w:val="nil"/>
              <w:right w:val="nil"/>
            </w:tcBorders>
            <w:shd w:val="clear" w:color="000000" w:fill="D0CECE"/>
            <w:noWrap/>
            <w:vAlign w:val="bottom"/>
            <w:hideMark/>
          </w:tcPr>
          <w:p w14:paraId="330677A6"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2633" w:type="dxa"/>
            <w:tcBorders>
              <w:top w:val="nil"/>
              <w:left w:val="nil"/>
              <w:bottom w:val="nil"/>
              <w:right w:val="nil"/>
            </w:tcBorders>
            <w:shd w:val="clear" w:color="000000" w:fill="D0CECE"/>
            <w:noWrap/>
            <w:vAlign w:val="bottom"/>
            <w:hideMark/>
          </w:tcPr>
          <w:p w14:paraId="1A28EA5B"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696" w:type="dxa"/>
            <w:tcBorders>
              <w:top w:val="nil"/>
              <w:left w:val="nil"/>
              <w:bottom w:val="nil"/>
              <w:right w:val="nil"/>
            </w:tcBorders>
            <w:shd w:val="clear" w:color="000000" w:fill="D0CECE"/>
            <w:noWrap/>
            <w:vAlign w:val="bottom"/>
            <w:hideMark/>
          </w:tcPr>
          <w:p w14:paraId="2EB370BD"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r>
      <w:tr w:rsidR="00A7096A" w:rsidRPr="00A7096A" w14:paraId="4DCF9975"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4710D020"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6B0D2FC4"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73EE71B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8113</w:t>
            </w:r>
          </w:p>
        </w:tc>
        <w:tc>
          <w:tcPr>
            <w:tcW w:w="5001" w:type="dxa"/>
            <w:gridSpan w:val="4"/>
            <w:tcBorders>
              <w:top w:val="nil"/>
              <w:left w:val="nil"/>
              <w:bottom w:val="nil"/>
              <w:right w:val="nil"/>
            </w:tcBorders>
            <w:shd w:val="clear" w:color="auto" w:fill="auto"/>
            <w:noWrap/>
            <w:vAlign w:val="bottom"/>
            <w:hideMark/>
          </w:tcPr>
          <w:p w14:paraId="1D8DF2C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Theoretical Foundations for DNP</w:t>
            </w:r>
          </w:p>
        </w:tc>
        <w:tc>
          <w:tcPr>
            <w:tcW w:w="1696" w:type="dxa"/>
            <w:tcBorders>
              <w:top w:val="nil"/>
              <w:left w:val="nil"/>
              <w:bottom w:val="nil"/>
              <w:right w:val="nil"/>
            </w:tcBorders>
            <w:shd w:val="clear" w:color="auto" w:fill="auto"/>
            <w:noWrap/>
            <w:vAlign w:val="bottom"/>
            <w:hideMark/>
          </w:tcPr>
          <w:p w14:paraId="69A72F54"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6547A396"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303F059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7CC5E411"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4ECB5031"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8403</w:t>
            </w:r>
          </w:p>
        </w:tc>
        <w:tc>
          <w:tcPr>
            <w:tcW w:w="5001" w:type="dxa"/>
            <w:gridSpan w:val="4"/>
            <w:tcBorders>
              <w:top w:val="nil"/>
              <w:left w:val="nil"/>
              <w:bottom w:val="nil"/>
              <w:right w:val="nil"/>
            </w:tcBorders>
            <w:shd w:val="clear" w:color="auto" w:fill="auto"/>
            <w:noWrap/>
            <w:vAlign w:val="bottom"/>
            <w:hideMark/>
          </w:tcPr>
          <w:p w14:paraId="68D056E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Physical and Biophysical Sciences in Anesthesia Practice</w:t>
            </w:r>
          </w:p>
        </w:tc>
        <w:tc>
          <w:tcPr>
            <w:tcW w:w="1696" w:type="dxa"/>
            <w:tcBorders>
              <w:top w:val="nil"/>
              <w:left w:val="nil"/>
              <w:bottom w:val="nil"/>
              <w:right w:val="nil"/>
            </w:tcBorders>
            <w:shd w:val="clear" w:color="auto" w:fill="auto"/>
            <w:noWrap/>
            <w:vAlign w:val="center"/>
            <w:hideMark/>
          </w:tcPr>
          <w:p w14:paraId="1BA35D8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45795B26"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085B9D6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3DB1CE6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6947634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8414</w:t>
            </w:r>
          </w:p>
        </w:tc>
        <w:tc>
          <w:tcPr>
            <w:tcW w:w="5001" w:type="dxa"/>
            <w:gridSpan w:val="4"/>
            <w:tcBorders>
              <w:top w:val="nil"/>
              <w:left w:val="nil"/>
              <w:bottom w:val="nil"/>
              <w:right w:val="nil"/>
            </w:tcBorders>
            <w:shd w:val="clear" w:color="auto" w:fill="auto"/>
            <w:noWrap/>
            <w:vAlign w:val="bottom"/>
            <w:hideMark/>
          </w:tcPr>
          <w:p w14:paraId="72B7DD2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Advanced Clinical Anatomy for Anesthesia Practice</w:t>
            </w:r>
          </w:p>
        </w:tc>
        <w:tc>
          <w:tcPr>
            <w:tcW w:w="1696" w:type="dxa"/>
            <w:tcBorders>
              <w:top w:val="nil"/>
              <w:left w:val="nil"/>
              <w:bottom w:val="nil"/>
              <w:right w:val="nil"/>
            </w:tcBorders>
            <w:shd w:val="clear" w:color="auto" w:fill="auto"/>
            <w:noWrap/>
            <w:vAlign w:val="bottom"/>
            <w:hideMark/>
          </w:tcPr>
          <w:p w14:paraId="12AB020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4 (3-1)</w:t>
            </w:r>
          </w:p>
        </w:tc>
      </w:tr>
      <w:tr w:rsidR="00A7096A" w:rsidRPr="00A7096A" w14:paraId="7307C318"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5BAA98C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3AB3A0D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182E722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8123</w:t>
            </w:r>
          </w:p>
        </w:tc>
        <w:tc>
          <w:tcPr>
            <w:tcW w:w="5001" w:type="dxa"/>
            <w:gridSpan w:val="4"/>
            <w:tcBorders>
              <w:top w:val="nil"/>
              <w:left w:val="nil"/>
              <w:bottom w:val="nil"/>
              <w:right w:val="nil"/>
            </w:tcBorders>
            <w:shd w:val="clear" w:color="auto" w:fill="auto"/>
            <w:noWrap/>
            <w:vAlign w:val="bottom"/>
            <w:hideMark/>
          </w:tcPr>
          <w:p w14:paraId="48DE53C1"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Leadership, Policy and Healthcare System</w:t>
            </w:r>
          </w:p>
        </w:tc>
        <w:tc>
          <w:tcPr>
            <w:tcW w:w="1696" w:type="dxa"/>
            <w:tcBorders>
              <w:top w:val="nil"/>
              <w:left w:val="nil"/>
              <w:bottom w:val="nil"/>
              <w:right w:val="nil"/>
            </w:tcBorders>
            <w:shd w:val="clear" w:color="auto" w:fill="auto"/>
            <w:noWrap/>
            <w:vAlign w:val="bottom"/>
            <w:hideMark/>
          </w:tcPr>
          <w:p w14:paraId="143FEA2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4E96BF0C"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0BD46E80"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6F9FE4D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641BCD3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8213</w:t>
            </w:r>
          </w:p>
        </w:tc>
        <w:tc>
          <w:tcPr>
            <w:tcW w:w="5001" w:type="dxa"/>
            <w:gridSpan w:val="4"/>
            <w:tcBorders>
              <w:top w:val="nil"/>
              <w:left w:val="nil"/>
              <w:bottom w:val="nil"/>
              <w:right w:val="nil"/>
            </w:tcBorders>
            <w:shd w:val="clear" w:color="auto" w:fill="auto"/>
            <w:noWrap/>
            <w:vAlign w:val="bottom"/>
            <w:hideMark/>
          </w:tcPr>
          <w:p w14:paraId="199DD78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Translational Research for DNP I</w:t>
            </w:r>
          </w:p>
        </w:tc>
        <w:tc>
          <w:tcPr>
            <w:tcW w:w="1696" w:type="dxa"/>
            <w:tcBorders>
              <w:top w:val="nil"/>
              <w:left w:val="nil"/>
              <w:bottom w:val="nil"/>
              <w:right w:val="nil"/>
            </w:tcBorders>
            <w:shd w:val="clear" w:color="auto" w:fill="auto"/>
            <w:noWrap/>
            <w:vAlign w:val="bottom"/>
            <w:hideMark/>
          </w:tcPr>
          <w:p w14:paraId="5761661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3885E9BF"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082C13C4"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1DFF08F7"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14:paraId="5C07BF80"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04A6E30"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1388" w:type="dxa"/>
            <w:gridSpan w:val="2"/>
            <w:tcBorders>
              <w:top w:val="nil"/>
              <w:left w:val="nil"/>
              <w:bottom w:val="nil"/>
              <w:right w:val="nil"/>
            </w:tcBorders>
            <w:shd w:val="clear" w:color="auto" w:fill="auto"/>
            <w:noWrap/>
            <w:vAlign w:val="bottom"/>
            <w:hideMark/>
          </w:tcPr>
          <w:p w14:paraId="3271F55D" w14:textId="77777777" w:rsidR="00A7096A" w:rsidRPr="00A7096A" w:rsidRDefault="00A7096A" w:rsidP="00A7096A">
            <w:pPr>
              <w:spacing w:after="0" w:line="240" w:lineRule="auto"/>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58DEC707" w14:textId="77777777" w:rsidR="00A7096A" w:rsidRPr="00F45E77" w:rsidRDefault="00A7096A" w:rsidP="00A7096A">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7586340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16 (15-1)</w:t>
            </w:r>
          </w:p>
        </w:tc>
      </w:tr>
      <w:tr w:rsidR="00A7096A" w:rsidRPr="00A7096A" w14:paraId="7161E37E"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04652712"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3798997C" w14:textId="77777777" w:rsidR="00A7096A" w:rsidRPr="00F45E77" w:rsidRDefault="00A7096A" w:rsidP="00A7096A">
            <w:pPr>
              <w:spacing w:after="0" w:line="240" w:lineRule="auto"/>
              <w:jc w:val="center"/>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SUMMER </w:t>
            </w:r>
          </w:p>
        </w:tc>
        <w:tc>
          <w:tcPr>
            <w:tcW w:w="776" w:type="dxa"/>
            <w:tcBorders>
              <w:top w:val="nil"/>
              <w:left w:val="nil"/>
              <w:bottom w:val="nil"/>
              <w:right w:val="nil"/>
            </w:tcBorders>
            <w:shd w:val="clear" w:color="000000" w:fill="D0CECE"/>
            <w:noWrap/>
            <w:vAlign w:val="bottom"/>
            <w:hideMark/>
          </w:tcPr>
          <w:p w14:paraId="7444E98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12BF1AA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486E97B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55C01F6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468181E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A7096A" w:rsidRPr="00A7096A" w14:paraId="6006ACCD"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536151C8"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578B4CF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16152588"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8163</w:t>
            </w:r>
          </w:p>
        </w:tc>
        <w:tc>
          <w:tcPr>
            <w:tcW w:w="5001" w:type="dxa"/>
            <w:gridSpan w:val="4"/>
            <w:tcBorders>
              <w:top w:val="nil"/>
              <w:left w:val="nil"/>
              <w:bottom w:val="nil"/>
              <w:right w:val="nil"/>
            </w:tcBorders>
            <w:shd w:val="clear" w:color="auto" w:fill="auto"/>
            <w:noWrap/>
            <w:vAlign w:val="bottom"/>
            <w:hideMark/>
          </w:tcPr>
          <w:p w14:paraId="444D9EE8"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Principles of Healthcare Ethics and Genetics</w:t>
            </w:r>
          </w:p>
        </w:tc>
        <w:tc>
          <w:tcPr>
            <w:tcW w:w="1696" w:type="dxa"/>
            <w:tcBorders>
              <w:top w:val="nil"/>
              <w:left w:val="nil"/>
              <w:bottom w:val="nil"/>
              <w:right w:val="nil"/>
            </w:tcBorders>
            <w:shd w:val="clear" w:color="auto" w:fill="auto"/>
            <w:noWrap/>
            <w:vAlign w:val="center"/>
            <w:hideMark/>
          </w:tcPr>
          <w:p w14:paraId="70D6159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4D875B58"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7B200CCF"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1798675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4CC0940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8413</w:t>
            </w:r>
          </w:p>
        </w:tc>
        <w:tc>
          <w:tcPr>
            <w:tcW w:w="5001" w:type="dxa"/>
            <w:gridSpan w:val="4"/>
            <w:tcBorders>
              <w:top w:val="nil"/>
              <w:left w:val="nil"/>
              <w:bottom w:val="nil"/>
              <w:right w:val="nil"/>
            </w:tcBorders>
            <w:shd w:val="clear" w:color="auto" w:fill="auto"/>
            <w:noWrap/>
            <w:vAlign w:val="bottom"/>
            <w:hideMark/>
          </w:tcPr>
          <w:p w14:paraId="12FB7ED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Advanced Pharmacology I for Anesthesia Practice</w:t>
            </w:r>
          </w:p>
        </w:tc>
        <w:tc>
          <w:tcPr>
            <w:tcW w:w="1696" w:type="dxa"/>
            <w:tcBorders>
              <w:top w:val="nil"/>
              <w:left w:val="nil"/>
              <w:bottom w:val="nil"/>
              <w:right w:val="nil"/>
            </w:tcBorders>
            <w:shd w:val="clear" w:color="auto" w:fill="auto"/>
            <w:noWrap/>
            <w:vAlign w:val="bottom"/>
            <w:hideMark/>
          </w:tcPr>
          <w:p w14:paraId="553E2E6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05501386"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5CC819B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038F0D5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1FED11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8423</w:t>
            </w:r>
          </w:p>
        </w:tc>
        <w:tc>
          <w:tcPr>
            <w:tcW w:w="5001" w:type="dxa"/>
            <w:gridSpan w:val="4"/>
            <w:tcBorders>
              <w:top w:val="nil"/>
              <w:left w:val="nil"/>
              <w:bottom w:val="nil"/>
              <w:right w:val="nil"/>
            </w:tcBorders>
            <w:shd w:val="clear" w:color="auto" w:fill="auto"/>
            <w:noWrap/>
            <w:vAlign w:val="bottom"/>
            <w:hideMark/>
          </w:tcPr>
          <w:p w14:paraId="47A8321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Advanced Physiology and Pathophysiology I</w:t>
            </w:r>
          </w:p>
        </w:tc>
        <w:tc>
          <w:tcPr>
            <w:tcW w:w="1696" w:type="dxa"/>
            <w:tcBorders>
              <w:top w:val="nil"/>
              <w:left w:val="nil"/>
              <w:bottom w:val="nil"/>
              <w:right w:val="nil"/>
            </w:tcBorders>
            <w:shd w:val="clear" w:color="auto" w:fill="auto"/>
            <w:noWrap/>
            <w:vAlign w:val="bottom"/>
            <w:hideMark/>
          </w:tcPr>
          <w:p w14:paraId="1A95F12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550765D1"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C09A650"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493E327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7222CC2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8434</w:t>
            </w:r>
          </w:p>
        </w:tc>
        <w:tc>
          <w:tcPr>
            <w:tcW w:w="5001" w:type="dxa"/>
            <w:gridSpan w:val="4"/>
            <w:tcBorders>
              <w:top w:val="nil"/>
              <w:left w:val="nil"/>
              <w:bottom w:val="nil"/>
              <w:right w:val="nil"/>
            </w:tcBorders>
            <w:shd w:val="clear" w:color="auto" w:fill="auto"/>
            <w:noWrap/>
            <w:vAlign w:val="bottom"/>
            <w:hideMark/>
          </w:tcPr>
          <w:p w14:paraId="3BFFEF7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Principles of DNP Anesthesia Practice I</w:t>
            </w:r>
          </w:p>
        </w:tc>
        <w:tc>
          <w:tcPr>
            <w:tcW w:w="1696" w:type="dxa"/>
            <w:tcBorders>
              <w:top w:val="nil"/>
              <w:left w:val="nil"/>
              <w:bottom w:val="nil"/>
              <w:right w:val="nil"/>
            </w:tcBorders>
            <w:shd w:val="clear" w:color="auto" w:fill="auto"/>
            <w:noWrap/>
            <w:vAlign w:val="bottom"/>
            <w:hideMark/>
          </w:tcPr>
          <w:p w14:paraId="649220F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4 (4-0)</w:t>
            </w:r>
          </w:p>
        </w:tc>
      </w:tr>
      <w:tr w:rsidR="00A7096A" w:rsidRPr="00A7096A" w14:paraId="646D5F55"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17D9E4B6"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1D27CF2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1B436F2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050CE0E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5A1D93D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3BBCFA8B" w14:textId="77777777" w:rsidR="00A7096A" w:rsidRPr="00F45E77" w:rsidRDefault="00A7096A" w:rsidP="00A7096A">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5BE467C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13 (13-0)</w:t>
            </w:r>
          </w:p>
        </w:tc>
      </w:tr>
      <w:tr w:rsidR="00A7096A" w:rsidRPr="00A7096A" w14:paraId="317812BC"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52EF2242"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3B022AC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FALL</w:t>
            </w:r>
          </w:p>
        </w:tc>
        <w:tc>
          <w:tcPr>
            <w:tcW w:w="776" w:type="dxa"/>
            <w:tcBorders>
              <w:top w:val="nil"/>
              <w:left w:val="nil"/>
              <w:bottom w:val="nil"/>
              <w:right w:val="nil"/>
            </w:tcBorders>
            <w:shd w:val="clear" w:color="000000" w:fill="D0CECE"/>
            <w:noWrap/>
            <w:vAlign w:val="bottom"/>
            <w:hideMark/>
          </w:tcPr>
          <w:p w14:paraId="5D2FBDE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0B94335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4F813DF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2C33AFA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55E79CD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A7096A" w:rsidRPr="00A7096A" w14:paraId="77BB7DD5"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6738618"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78EC31B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183C220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8133</w:t>
            </w:r>
          </w:p>
        </w:tc>
        <w:tc>
          <w:tcPr>
            <w:tcW w:w="5001" w:type="dxa"/>
            <w:gridSpan w:val="4"/>
            <w:tcBorders>
              <w:top w:val="nil"/>
              <w:left w:val="nil"/>
              <w:bottom w:val="nil"/>
              <w:right w:val="nil"/>
            </w:tcBorders>
            <w:shd w:val="clear" w:color="auto" w:fill="auto"/>
            <w:noWrap/>
            <w:vAlign w:val="bottom"/>
            <w:hideMark/>
          </w:tcPr>
          <w:p w14:paraId="55F1693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Epidemiology and Population Health</w:t>
            </w:r>
          </w:p>
        </w:tc>
        <w:tc>
          <w:tcPr>
            <w:tcW w:w="1696" w:type="dxa"/>
            <w:tcBorders>
              <w:top w:val="nil"/>
              <w:left w:val="nil"/>
              <w:bottom w:val="nil"/>
              <w:right w:val="nil"/>
            </w:tcBorders>
            <w:shd w:val="clear" w:color="auto" w:fill="auto"/>
            <w:noWrap/>
            <w:vAlign w:val="bottom"/>
            <w:hideMark/>
          </w:tcPr>
          <w:p w14:paraId="295D34B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52E436E5"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ED7472B"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53D220F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3F46EC8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8153</w:t>
            </w:r>
          </w:p>
        </w:tc>
        <w:tc>
          <w:tcPr>
            <w:tcW w:w="5001" w:type="dxa"/>
            <w:gridSpan w:val="4"/>
            <w:tcBorders>
              <w:top w:val="nil"/>
              <w:left w:val="nil"/>
              <w:bottom w:val="nil"/>
              <w:right w:val="nil"/>
            </w:tcBorders>
            <w:shd w:val="clear" w:color="auto" w:fill="auto"/>
            <w:noWrap/>
            <w:vAlign w:val="bottom"/>
            <w:hideMark/>
          </w:tcPr>
          <w:p w14:paraId="1EEC161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Informatics</w:t>
            </w:r>
          </w:p>
        </w:tc>
        <w:tc>
          <w:tcPr>
            <w:tcW w:w="1696" w:type="dxa"/>
            <w:tcBorders>
              <w:top w:val="nil"/>
              <w:left w:val="nil"/>
              <w:bottom w:val="nil"/>
              <w:right w:val="nil"/>
            </w:tcBorders>
            <w:shd w:val="clear" w:color="auto" w:fill="auto"/>
            <w:noWrap/>
            <w:vAlign w:val="bottom"/>
            <w:hideMark/>
          </w:tcPr>
          <w:p w14:paraId="6218222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6D20FC91"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181AD68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58A4724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37C1C07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8424</w:t>
            </w:r>
          </w:p>
        </w:tc>
        <w:tc>
          <w:tcPr>
            <w:tcW w:w="5001" w:type="dxa"/>
            <w:gridSpan w:val="4"/>
            <w:tcBorders>
              <w:top w:val="nil"/>
              <w:left w:val="nil"/>
              <w:bottom w:val="nil"/>
              <w:right w:val="nil"/>
            </w:tcBorders>
            <w:shd w:val="clear" w:color="auto" w:fill="auto"/>
            <w:noWrap/>
            <w:vAlign w:val="bottom"/>
            <w:hideMark/>
          </w:tcPr>
          <w:p w14:paraId="1F01CD4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Advanced Pharmacology II for Anesthesia Practice</w:t>
            </w:r>
          </w:p>
        </w:tc>
        <w:tc>
          <w:tcPr>
            <w:tcW w:w="1696" w:type="dxa"/>
            <w:tcBorders>
              <w:top w:val="nil"/>
              <w:left w:val="nil"/>
              <w:bottom w:val="nil"/>
              <w:right w:val="nil"/>
            </w:tcBorders>
            <w:shd w:val="clear" w:color="auto" w:fill="auto"/>
            <w:noWrap/>
            <w:vAlign w:val="bottom"/>
            <w:hideMark/>
          </w:tcPr>
          <w:p w14:paraId="232C14A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4 (4-0)</w:t>
            </w:r>
          </w:p>
        </w:tc>
      </w:tr>
      <w:tr w:rsidR="00A7096A" w:rsidRPr="00A7096A" w14:paraId="15AFFDFD"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258645D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2B31B94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D9E65F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8433</w:t>
            </w:r>
          </w:p>
        </w:tc>
        <w:tc>
          <w:tcPr>
            <w:tcW w:w="5001" w:type="dxa"/>
            <w:gridSpan w:val="4"/>
            <w:tcBorders>
              <w:top w:val="nil"/>
              <w:left w:val="nil"/>
              <w:bottom w:val="nil"/>
              <w:right w:val="nil"/>
            </w:tcBorders>
            <w:shd w:val="clear" w:color="auto" w:fill="auto"/>
            <w:noWrap/>
            <w:vAlign w:val="bottom"/>
            <w:hideMark/>
          </w:tcPr>
          <w:p w14:paraId="30B96D0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Advanced Physiology and Pathophysiology II</w:t>
            </w:r>
          </w:p>
        </w:tc>
        <w:tc>
          <w:tcPr>
            <w:tcW w:w="1696" w:type="dxa"/>
            <w:tcBorders>
              <w:top w:val="nil"/>
              <w:left w:val="nil"/>
              <w:bottom w:val="nil"/>
              <w:right w:val="nil"/>
            </w:tcBorders>
            <w:shd w:val="clear" w:color="auto" w:fill="auto"/>
            <w:noWrap/>
            <w:vAlign w:val="bottom"/>
            <w:hideMark/>
          </w:tcPr>
          <w:p w14:paraId="54993C6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F45E77" w14:paraId="003F1B70"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1BAF84F7"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378CB818"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C7F4BA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8444</w:t>
            </w:r>
          </w:p>
        </w:tc>
        <w:tc>
          <w:tcPr>
            <w:tcW w:w="5001" w:type="dxa"/>
            <w:gridSpan w:val="4"/>
            <w:tcBorders>
              <w:top w:val="nil"/>
              <w:left w:val="nil"/>
              <w:bottom w:val="nil"/>
              <w:right w:val="nil"/>
            </w:tcBorders>
            <w:shd w:val="clear" w:color="auto" w:fill="auto"/>
            <w:noWrap/>
            <w:vAlign w:val="bottom"/>
            <w:hideMark/>
          </w:tcPr>
          <w:p w14:paraId="2A873FA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Principles of DNP Anesthesia Practice II</w:t>
            </w:r>
          </w:p>
        </w:tc>
        <w:tc>
          <w:tcPr>
            <w:tcW w:w="1696" w:type="dxa"/>
            <w:tcBorders>
              <w:top w:val="nil"/>
              <w:left w:val="nil"/>
              <w:bottom w:val="nil"/>
              <w:right w:val="nil"/>
            </w:tcBorders>
            <w:shd w:val="clear" w:color="auto" w:fill="auto"/>
            <w:noWrap/>
            <w:vAlign w:val="bottom"/>
            <w:hideMark/>
          </w:tcPr>
          <w:p w14:paraId="21A2DE8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4 (4-0)</w:t>
            </w:r>
          </w:p>
        </w:tc>
      </w:tr>
      <w:tr w:rsidR="00A7096A" w:rsidRPr="00F45E77" w14:paraId="6A6A9DEE"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100C54FB"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4424EAF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5757D0E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5EF5BD34"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14684FD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00CB4CFD" w14:textId="77777777" w:rsidR="00A7096A" w:rsidRPr="00F45E77" w:rsidRDefault="00A7096A" w:rsidP="00A7096A">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125538A4"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17(17-0)</w:t>
            </w:r>
          </w:p>
        </w:tc>
      </w:tr>
      <w:tr w:rsidR="00A7096A" w:rsidRPr="00A7096A" w14:paraId="4BFDC2DF" w14:textId="77777777" w:rsidTr="008A484D">
        <w:trPr>
          <w:trHeight w:val="300"/>
          <w:jc w:val="center"/>
        </w:trPr>
        <w:tc>
          <w:tcPr>
            <w:tcW w:w="2067" w:type="dxa"/>
            <w:gridSpan w:val="2"/>
            <w:tcBorders>
              <w:top w:val="nil"/>
              <w:left w:val="nil"/>
              <w:bottom w:val="nil"/>
              <w:right w:val="nil"/>
            </w:tcBorders>
            <w:shd w:val="clear" w:color="auto" w:fill="auto"/>
            <w:noWrap/>
            <w:vAlign w:val="bottom"/>
            <w:hideMark/>
          </w:tcPr>
          <w:p w14:paraId="17399B34"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YEAR 2</w:t>
            </w:r>
          </w:p>
        </w:tc>
        <w:tc>
          <w:tcPr>
            <w:tcW w:w="776" w:type="dxa"/>
            <w:tcBorders>
              <w:top w:val="nil"/>
              <w:left w:val="nil"/>
              <w:bottom w:val="nil"/>
              <w:right w:val="nil"/>
            </w:tcBorders>
            <w:shd w:val="clear" w:color="auto" w:fill="auto"/>
            <w:noWrap/>
            <w:vAlign w:val="bottom"/>
            <w:hideMark/>
          </w:tcPr>
          <w:p w14:paraId="1803CCB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64D081F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2E1778A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557CDC9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1696" w:type="dxa"/>
            <w:tcBorders>
              <w:top w:val="nil"/>
              <w:left w:val="nil"/>
              <w:bottom w:val="nil"/>
              <w:right w:val="nil"/>
            </w:tcBorders>
            <w:shd w:val="clear" w:color="auto" w:fill="auto"/>
            <w:noWrap/>
            <w:vAlign w:val="bottom"/>
            <w:hideMark/>
          </w:tcPr>
          <w:p w14:paraId="3228381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r>
      <w:tr w:rsidR="00A7096A" w:rsidRPr="00A7096A" w14:paraId="223C9E84"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6129B509"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1812F3D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SPRING</w:t>
            </w:r>
          </w:p>
        </w:tc>
        <w:tc>
          <w:tcPr>
            <w:tcW w:w="776" w:type="dxa"/>
            <w:tcBorders>
              <w:top w:val="nil"/>
              <w:left w:val="nil"/>
              <w:bottom w:val="nil"/>
              <w:right w:val="nil"/>
            </w:tcBorders>
            <w:shd w:val="clear" w:color="000000" w:fill="D0CECE"/>
            <w:noWrap/>
            <w:vAlign w:val="bottom"/>
            <w:hideMark/>
          </w:tcPr>
          <w:p w14:paraId="2A20285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2EB93B4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13249F5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7F018014"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779B774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A7096A" w:rsidRPr="00A7096A" w14:paraId="62EACCD8"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0A99E3D5"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4CC6067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63F3FEB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8223</w:t>
            </w:r>
          </w:p>
        </w:tc>
        <w:tc>
          <w:tcPr>
            <w:tcW w:w="5001" w:type="dxa"/>
            <w:gridSpan w:val="4"/>
            <w:tcBorders>
              <w:top w:val="nil"/>
              <w:left w:val="nil"/>
              <w:bottom w:val="nil"/>
              <w:right w:val="nil"/>
            </w:tcBorders>
            <w:shd w:val="clear" w:color="auto" w:fill="auto"/>
            <w:noWrap/>
            <w:vAlign w:val="bottom"/>
            <w:hideMark/>
          </w:tcPr>
          <w:p w14:paraId="2280993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Translational Research for DNP II</w:t>
            </w:r>
          </w:p>
        </w:tc>
        <w:tc>
          <w:tcPr>
            <w:tcW w:w="1696" w:type="dxa"/>
            <w:tcBorders>
              <w:top w:val="nil"/>
              <w:left w:val="nil"/>
              <w:bottom w:val="nil"/>
              <w:right w:val="nil"/>
            </w:tcBorders>
            <w:shd w:val="clear" w:color="auto" w:fill="auto"/>
            <w:noWrap/>
            <w:vAlign w:val="bottom"/>
            <w:hideMark/>
          </w:tcPr>
          <w:p w14:paraId="3A83875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71D14671"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4C170EE"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6C163AF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BE1142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8143</w:t>
            </w:r>
          </w:p>
        </w:tc>
        <w:tc>
          <w:tcPr>
            <w:tcW w:w="5001" w:type="dxa"/>
            <w:gridSpan w:val="4"/>
            <w:tcBorders>
              <w:top w:val="nil"/>
              <w:left w:val="nil"/>
              <w:bottom w:val="nil"/>
              <w:right w:val="nil"/>
            </w:tcBorders>
            <w:shd w:val="clear" w:color="auto" w:fill="auto"/>
            <w:noWrap/>
            <w:vAlign w:val="bottom"/>
            <w:hideMark/>
          </w:tcPr>
          <w:p w14:paraId="74CE46A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Healthcare Finance</w:t>
            </w:r>
          </w:p>
        </w:tc>
        <w:tc>
          <w:tcPr>
            <w:tcW w:w="1696" w:type="dxa"/>
            <w:tcBorders>
              <w:top w:val="nil"/>
              <w:left w:val="nil"/>
              <w:bottom w:val="nil"/>
              <w:right w:val="nil"/>
            </w:tcBorders>
            <w:shd w:val="clear" w:color="auto" w:fill="auto"/>
            <w:noWrap/>
            <w:vAlign w:val="bottom"/>
            <w:hideMark/>
          </w:tcPr>
          <w:p w14:paraId="287A2B0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774D8F76"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04883EE9"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79E22CC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74DDFBE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8454</w:t>
            </w:r>
          </w:p>
        </w:tc>
        <w:tc>
          <w:tcPr>
            <w:tcW w:w="5001" w:type="dxa"/>
            <w:gridSpan w:val="4"/>
            <w:tcBorders>
              <w:top w:val="nil"/>
              <w:left w:val="nil"/>
              <w:bottom w:val="nil"/>
              <w:right w:val="nil"/>
            </w:tcBorders>
            <w:shd w:val="clear" w:color="auto" w:fill="auto"/>
            <w:noWrap/>
            <w:vAlign w:val="bottom"/>
            <w:hideMark/>
          </w:tcPr>
          <w:p w14:paraId="0316C7A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Principles of DNP Anesthesia Practice III</w:t>
            </w:r>
          </w:p>
        </w:tc>
        <w:tc>
          <w:tcPr>
            <w:tcW w:w="1696" w:type="dxa"/>
            <w:tcBorders>
              <w:top w:val="nil"/>
              <w:left w:val="nil"/>
              <w:bottom w:val="nil"/>
              <w:right w:val="nil"/>
            </w:tcBorders>
            <w:shd w:val="clear" w:color="auto" w:fill="auto"/>
            <w:noWrap/>
            <w:vAlign w:val="bottom"/>
            <w:hideMark/>
          </w:tcPr>
          <w:p w14:paraId="1BF73F8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4 (4-0)</w:t>
            </w:r>
          </w:p>
        </w:tc>
      </w:tr>
      <w:tr w:rsidR="00A7096A" w:rsidRPr="00A7096A" w14:paraId="3311F944"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75859C26"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21C4486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021B69B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8451</w:t>
            </w:r>
          </w:p>
        </w:tc>
        <w:tc>
          <w:tcPr>
            <w:tcW w:w="5001" w:type="dxa"/>
            <w:gridSpan w:val="4"/>
            <w:tcBorders>
              <w:top w:val="nil"/>
              <w:left w:val="nil"/>
              <w:bottom w:val="nil"/>
              <w:right w:val="nil"/>
            </w:tcBorders>
            <w:shd w:val="clear" w:color="auto" w:fill="auto"/>
            <w:noWrap/>
            <w:vAlign w:val="bottom"/>
            <w:hideMark/>
          </w:tcPr>
          <w:p w14:paraId="70B395C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Orientation to DNP Anesthesia Clinical Practice* </w:t>
            </w:r>
          </w:p>
        </w:tc>
        <w:tc>
          <w:tcPr>
            <w:tcW w:w="1696" w:type="dxa"/>
            <w:tcBorders>
              <w:top w:val="nil"/>
              <w:left w:val="nil"/>
              <w:bottom w:val="nil"/>
              <w:right w:val="nil"/>
            </w:tcBorders>
            <w:shd w:val="clear" w:color="auto" w:fill="auto"/>
            <w:noWrap/>
            <w:vAlign w:val="bottom"/>
            <w:hideMark/>
          </w:tcPr>
          <w:p w14:paraId="3486D12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 (0-1)</w:t>
            </w:r>
          </w:p>
        </w:tc>
      </w:tr>
      <w:tr w:rsidR="00A7096A" w:rsidRPr="00A7096A" w14:paraId="0205F61C"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53947F77"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02EAE94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0904E62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6023</w:t>
            </w:r>
          </w:p>
        </w:tc>
        <w:tc>
          <w:tcPr>
            <w:tcW w:w="5001" w:type="dxa"/>
            <w:gridSpan w:val="4"/>
            <w:tcBorders>
              <w:top w:val="nil"/>
              <w:left w:val="nil"/>
              <w:bottom w:val="nil"/>
              <w:right w:val="nil"/>
            </w:tcBorders>
            <w:shd w:val="clear" w:color="auto" w:fill="auto"/>
            <w:noWrap/>
            <w:vAlign w:val="bottom"/>
            <w:hideMark/>
          </w:tcPr>
          <w:p w14:paraId="1BFD011E"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Advanced Assessment of Diagnosis Evaluation</w:t>
            </w:r>
          </w:p>
        </w:tc>
        <w:tc>
          <w:tcPr>
            <w:tcW w:w="1696" w:type="dxa"/>
            <w:tcBorders>
              <w:top w:val="nil"/>
              <w:left w:val="nil"/>
              <w:bottom w:val="nil"/>
              <w:right w:val="nil"/>
            </w:tcBorders>
            <w:shd w:val="clear" w:color="auto" w:fill="auto"/>
            <w:noWrap/>
            <w:vAlign w:val="bottom"/>
            <w:hideMark/>
          </w:tcPr>
          <w:p w14:paraId="54209BC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47B9B4D6" w14:textId="77777777" w:rsidTr="008A484D">
        <w:trPr>
          <w:trHeight w:val="312"/>
          <w:jc w:val="center"/>
        </w:trPr>
        <w:tc>
          <w:tcPr>
            <w:tcW w:w="286" w:type="dxa"/>
            <w:tcBorders>
              <w:top w:val="nil"/>
              <w:left w:val="nil"/>
              <w:bottom w:val="nil"/>
              <w:right w:val="nil"/>
            </w:tcBorders>
            <w:shd w:val="clear" w:color="auto" w:fill="auto"/>
            <w:noWrap/>
            <w:vAlign w:val="bottom"/>
            <w:hideMark/>
          </w:tcPr>
          <w:p w14:paraId="39BF37E2"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77CFBD48"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779D5E60"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6B3A8661"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3F421AAB"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6605ED75" w14:textId="77777777" w:rsidR="00A7096A" w:rsidRPr="00F45E77" w:rsidRDefault="00A7096A" w:rsidP="00A7096A">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0C738B7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14(13-1)</w:t>
            </w:r>
          </w:p>
        </w:tc>
      </w:tr>
      <w:tr w:rsidR="00A7096A" w:rsidRPr="00A7096A" w14:paraId="325A954D"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3A5B4B76" w14:textId="77777777" w:rsidR="00A7096A" w:rsidRPr="00A7096A" w:rsidRDefault="00A7096A" w:rsidP="00A7096A">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2557" w:type="dxa"/>
            <w:gridSpan w:val="2"/>
            <w:tcBorders>
              <w:top w:val="nil"/>
              <w:left w:val="nil"/>
              <w:bottom w:val="nil"/>
              <w:right w:val="nil"/>
            </w:tcBorders>
            <w:shd w:val="clear" w:color="000000" w:fill="D0CECE"/>
            <w:noWrap/>
            <w:vAlign w:val="bottom"/>
            <w:hideMark/>
          </w:tcPr>
          <w:p w14:paraId="5B6ABFE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SUMMER </w:t>
            </w:r>
          </w:p>
        </w:tc>
        <w:tc>
          <w:tcPr>
            <w:tcW w:w="980" w:type="dxa"/>
            <w:tcBorders>
              <w:top w:val="nil"/>
              <w:left w:val="nil"/>
              <w:bottom w:val="nil"/>
              <w:right w:val="nil"/>
            </w:tcBorders>
            <w:shd w:val="clear" w:color="000000" w:fill="D0CECE"/>
            <w:noWrap/>
            <w:vAlign w:val="bottom"/>
            <w:hideMark/>
          </w:tcPr>
          <w:p w14:paraId="295149E1"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2E8BF65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4A76F50C"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50A3AE1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A7096A" w:rsidRPr="00A7096A" w14:paraId="361D8642"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581E88DB"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26752A41"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77E2BA47"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8003</w:t>
            </w:r>
          </w:p>
        </w:tc>
        <w:tc>
          <w:tcPr>
            <w:tcW w:w="5001" w:type="dxa"/>
            <w:gridSpan w:val="4"/>
            <w:tcBorders>
              <w:top w:val="nil"/>
              <w:left w:val="nil"/>
              <w:bottom w:val="nil"/>
              <w:right w:val="nil"/>
            </w:tcBorders>
            <w:shd w:val="clear" w:color="auto" w:fill="auto"/>
            <w:vAlign w:val="bottom"/>
            <w:hideMark/>
          </w:tcPr>
          <w:p w14:paraId="50113E9D"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Principles of </w:t>
            </w:r>
            <w:proofErr w:type="spellStart"/>
            <w:r w:rsidRPr="00F45E77">
              <w:rPr>
                <w:rFonts w:ascii="Times New Roman" w:hAnsi="Times New Roman" w:cs="Times New Roman"/>
                <w:b/>
                <w:i/>
                <w:color w:val="548DD4" w:themeColor="text2" w:themeTint="99"/>
                <w:sz w:val="28"/>
                <w:szCs w:val="24"/>
              </w:rPr>
              <w:t>Curriculum:Design</w:t>
            </w:r>
            <w:proofErr w:type="spellEnd"/>
            <w:r w:rsidRPr="00F45E77">
              <w:rPr>
                <w:rFonts w:ascii="Times New Roman" w:hAnsi="Times New Roman" w:cs="Times New Roman"/>
                <w:b/>
                <w:i/>
                <w:color w:val="548DD4" w:themeColor="text2" w:themeTint="99"/>
                <w:sz w:val="28"/>
                <w:szCs w:val="24"/>
              </w:rPr>
              <w:t>, Instruction &amp; Evaluation</w:t>
            </w:r>
          </w:p>
        </w:tc>
        <w:tc>
          <w:tcPr>
            <w:tcW w:w="1696" w:type="dxa"/>
            <w:tcBorders>
              <w:top w:val="nil"/>
              <w:left w:val="nil"/>
              <w:bottom w:val="nil"/>
              <w:right w:val="nil"/>
            </w:tcBorders>
            <w:shd w:val="clear" w:color="auto" w:fill="auto"/>
            <w:noWrap/>
            <w:vAlign w:val="bottom"/>
            <w:hideMark/>
          </w:tcPr>
          <w:p w14:paraId="409BDA96"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3 (3-0)</w:t>
            </w:r>
          </w:p>
        </w:tc>
      </w:tr>
      <w:tr w:rsidR="00A7096A" w:rsidRPr="00A7096A" w14:paraId="7CEE7663"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25B45CAF"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13545CB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675F30F"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8508</w:t>
            </w:r>
          </w:p>
        </w:tc>
        <w:tc>
          <w:tcPr>
            <w:tcW w:w="5001" w:type="dxa"/>
            <w:gridSpan w:val="4"/>
            <w:tcBorders>
              <w:top w:val="nil"/>
              <w:left w:val="nil"/>
              <w:bottom w:val="nil"/>
              <w:right w:val="nil"/>
            </w:tcBorders>
            <w:shd w:val="clear" w:color="auto" w:fill="auto"/>
            <w:noWrap/>
            <w:vAlign w:val="bottom"/>
            <w:hideMark/>
          </w:tcPr>
          <w:p w14:paraId="15FA55B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Anesthesia Practicum I*</w:t>
            </w:r>
          </w:p>
        </w:tc>
        <w:tc>
          <w:tcPr>
            <w:tcW w:w="1696" w:type="dxa"/>
            <w:tcBorders>
              <w:top w:val="nil"/>
              <w:left w:val="nil"/>
              <w:bottom w:val="nil"/>
              <w:right w:val="nil"/>
            </w:tcBorders>
            <w:shd w:val="clear" w:color="auto" w:fill="auto"/>
            <w:noWrap/>
            <w:vAlign w:val="bottom"/>
            <w:hideMark/>
          </w:tcPr>
          <w:p w14:paraId="3FB77ACA"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 (0-8)</w:t>
            </w:r>
          </w:p>
        </w:tc>
      </w:tr>
      <w:tr w:rsidR="00A7096A" w:rsidRPr="00A7096A" w14:paraId="02C411AF"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340C074" w14:textId="77777777" w:rsidR="00A7096A" w:rsidRPr="00A7096A" w:rsidRDefault="00A7096A" w:rsidP="00A7096A">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4624122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70D97793"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61CD2395"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15DAFB99"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0CF2E8B6" w14:textId="77777777" w:rsidR="00A7096A" w:rsidRPr="00F45E77" w:rsidRDefault="00A7096A" w:rsidP="00A7096A">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5DD65692" w14:textId="77777777" w:rsidR="00A7096A" w:rsidRPr="00F45E77" w:rsidRDefault="00A7096A" w:rsidP="00A7096A">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11(3-8)</w:t>
            </w:r>
          </w:p>
        </w:tc>
      </w:tr>
      <w:tr w:rsidR="00544337" w:rsidRPr="00A7096A" w14:paraId="35C54422" w14:textId="77777777" w:rsidTr="00544337">
        <w:trPr>
          <w:trHeight w:val="312"/>
          <w:jc w:val="center"/>
        </w:trPr>
        <w:tc>
          <w:tcPr>
            <w:tcW w:w="286" w:type="dxa"/>
            <w:tcBorders>
              <w:top w:val="nil"/>
              <w:left w:val="nil"/>
              <w:bottom w:val="nil"/>
              <w:right w:val="nil"/>
            </w:tcBorders>
            <w:shd w:val="clear" w:color="auto" w:fill="auto"/>
            <w:noWrap/>
            <w:vAlign w:val="bottom"/>
          </w:tcPr>
          <w:p w14:paraId="2887CA4F"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tcPr>
          <w:p w14:paraId="7C68F982" w14:textId="15C59C0D"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YEAR 3</w:t>
            </w:r>
          </w:p>
        </w:tc>
        <w:tc>
          <w:tcPr>
            <w:tcW w:w="776" w:type="dxa"/>
            <w:tcBorders>
              <w:top w:val="nil"/>
              <w:left w:val="nil"/>
              <w:bottom w:val="nil"/>
              <w:right w:val="nil"/>
            </w:tcBorders>
            <w:shd w:val="clear" w:color="auto" w:fill="auto"/>
            <w:noWrap/>
            <w:vAlign w:val="bottom"/>
          </w:tcPr>
          <w:p w14:paraId="6238F4FF"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tcPr>
          <w:p w14:paraId="3E1BD5BF"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tcPr>
          <w:p w14:paraId="4CE3C49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tcPr>
          <w:p w14:paraId="58F8FA1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696" w:type="dxa"/>
            <w:tcBorders>
              <w:top w:val="nil"/>
              <w:left w:val="nil"/>
              <w:bottom w:val="nil"/>
              <w:right w:val="nil"/>
            </w:tcBorders>
            <w:shd w:val="clear" w:color="auto" w:fill="auto"/>
            <w:noWrap/>
            <w:vAlign w:val="bottom"/>
          </w:tcPr>
          <w:p w14:paraId="62A02C0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r>
      <w:tr w:rsidR="00544337" w:rsidRPr="00A7096A" w14:paraId="0ED61741" w14:textId="77777777" w:rsidTr="008A484D">
        <w:trPr>
          <w:trHeight w:val="312"/>
          <w:jc w:val="center"/>
        </w:trPr>
        <w:tc>
          <w:tcPr>
            <w:tcW w:w="286" w:type="dxa"/>
            <w:tcBorders>
              <w:top w:val="nil"/>
              <w:left w:val="nil"/>
              <w:bottom w:val="nil"/>
              <w:right w:val="nil"/>
            </w:tcBorders>
            <w:shd w:val="clear" w:color="000000" w:fill="D0CECE"/>
            <w:noWrap/>
            <w:vAlign w:val="bottom"/>
            <w:hideMark/>
          </w:tcPr>
          <w:p w14:paraId="36E7169B" w14:textId="77777777" w:rsidR="00544337" w:rsidRPr="00A7096A" w:rsidRDefault="00544337" w:rsidP="00544337">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5A5AFC5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FALL </w:t>
            </w:r>
          </w:p>
        </w:tc>
        <w:tc>
          <w:tcPr>
            <w:tcW w:w="776" w:type="dxa"/>
            <w:tcBorders>
              <w:top w:val="nil"/>
              <w:left w:val="nil"/>
              <w:bottom w:val="nil"/>
              <w:right w:val="nil"/>
            </w:tcBorders>
            <w:shd w:val="clear" w:color="000000" w:fill="D0CECE"/>
            <w:noWrap/>
            <w:vAlign w:val="bottom"/>
            <w:hideMark/>
          </w:tcPr>
          <w:p w14:paraId="6F8FAA1C"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757DF4D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7C2617D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5C6DA789"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75C12C8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544337" w:rsidRPr="00A7096A" w14:paraId="47C01B72"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4646D4C8"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265DD107"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7828C13F"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861z</w:t>
            </w:r>
          </w:p>
        </w:tc>
        <w:tc>
          <w:tcPr>
            <w:tcW w:w="5001" w:type="dxa"/>
            <w:gridSpan w:val="4"/>
            <w:tcBorders>
              <w:top w:val="nil"/>
              <w:left w:val="nil"/>
              <w:bottom w:val="nil"/>
              <w:right w:val="nil"/>
            </w:tcBorders>
            <w:shd w:val="clear" w:color="auto" w:fill="auto"/>
            <w:noWrap/>
            <w:vAlign w:val="bottom"/>
            <w:hideMark/>
          </w:tcPr>
          <w:p w14:paraId="4E8A879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Anesthesia Practicum II*</w:t>
            </w:r>
          </w:p>
        </w:tc>
        <w:tc>
          <w:tcPr>
            <w:tcW w:w="1696" w:type="dxa"/>
            <w:tcBorders>
              <w:top w:val="nil"/>
              <w:left w:val="nil"/>
              <w:bottom w:val="nil"/>
              <w:right w:val="nil"/>
            </w:tcBorders>
            <w:shd w:val="clear" w:color="auto" w:fill="auto"/>
            <w:noWrap/>
            <w:vAlign w:val="bottom"/>
            <w:hideMark/>
          </w:tcPr>
          <w:p w14:paraId="337FC54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 10 (0-10)</w:t>
            </w:r>
          </w:p>
        </w:tc>
      </w:tr>
      <w:tr w:rsidR="00544337" w:rsidRPr="00A7096A" w14:paraId="227E707B"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2FE9B869"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34545F6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3DBA77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8601</w:t>
            </w:r>
          </w:p>
        </w:tc>
        <w:tc>
          <w:tcPr>
            <w:tcW w:w="5001" w:type="dxa"/>
            <w:gridSpan w:val="4"/>
            <w:tcBorders>
              <w:top w:val="nil"/>
              <w:left w:val="nil"/>
              <w:bottom w:val="nil"/>
              <w:right w:val="nil"/>
            </w:tcBorders>
            <w:shd w:val="clear" w:color="auto" w:fill="auto"/>
            <w:noWrap/>
            <w:vAlign w:val="bottom"/>
            <w:hideMark/>
          </w:tcPr>
          <w:p w14:paraId="3CB34B0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Project Development</w:t>
            </w:r>
          </w:p>
        </w:tc>
        <w:tc>
          <w:tcPr>
            <w:tcW w:w="1696" w:type="dxa"/>
            <w:tcBorders>
              <w:top w:val="nil"/>
              <w:left w:val="nil"/>
              <w:bottom w:val="nil"/>
              <w:right w:val="nil"/>
            </w:tcBorders>
            <w:shd w:val="clear" w:color="auto" w:fill="auto"/>
            <w:noWrap/>
            <w:vAlign w:val="bottom"/>
            <w:hideMark/>
          </w:tcPr>
          <w:p w14:paraId="455329FC"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 (1-0)</w:t>
            </w:r>
          </w:p>
        </w:tc>
      </w:tr>
      <w:tr w:rsidR="00544337" w:rsidRPr="00A7096A" w14:paraId="704EC301"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7ADE08B"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148C27BD"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5FDD3F1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45C98555"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5F0CE804"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0D2DCF00" w14:textId="77777777" w:rsidR="00544337" w:rsidRPr="00F45E77" w:rsidRDefault="00544337" w:rsidP="00544337">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316AFBE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11(1-10)</w:t>
            </w:r>
          </w:p>
        </w:tc>
      </w:tr>
      <w:tr w:rsidR="00544337" w:rsidRPr="00A7096A" w14:paraId="1B55A43D" w14:textId="77777777" w:rsidTr="00544337">
        <w:trPr>
          <w:trHeight w:val="300"/>
          <w:jc w:val="center"/>
        </w:trPr>
        <w:tc>
          <w:tcPr>
            <w:tcW w:w="2067" w:type="dxa"/>
            <w:gridSpan w:val="2"/>
            <w:tcBorders>
              <w:top w:val="nil"/>
              <w:left w:val="nil"/>
              <w:bottom w:val="nil"/>
              <w:right w:val="nil"/>
            </w:tcBorders>
            <w:shd w:val="clear" w:color="auto" w:fill="auto"/>
            <w:noWrap/>
            <w:vAlign w:val="bottom"/>
          </w:tcPr>
          <w:p w14:paraId="189BE165" w14:textId="699BEE2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tcPr>
          <w:p w14:paraId="2F22A60D"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tcPr>
          <w:p w14:paraId="5F4909B4"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tcPr>
          <w:p w14:paraId="1006151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tcPr>
          <w:p w14:paraId="5463A689"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696" w:type="dxa"/>
            <w:tcBorders>
              <w:top w:val="nil"/>
              <w:left w:val="nil"/>
              <w:bottom w:val="nil"/>
              <w:right w:val="nil"/>
            </w:tcBorders>
            <w:shd w:val="clear" w:color="auto" w:fill="auto"/>
            <w:noWrap/>
            <w:vAlign w:val="bottom"/>
          </w:tcPr>
          <w:p w14:paraId="0DF8C2CB"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r>
      <w:tr w:rsidR="00544337" w:rsidRPr="00A7096A" w14:paraId="01512D8F"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3F8A7E5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781" w:type="dxa"/>
            <w:tcBorders>
              <w:top w:val="nil"/>
              <w:left w:val="nil"/>
              <w:bottom w:val="nil"/>
              <w:right w:val="nil"/>
            </w:tcBorders>
            <w:shd w:val="clear" w:color="000000" w:fill="D0CECE"/>
            <w:noWrap/>
            <w:vAlign w:val="bottom"/>
            <w:hideMark/>
          </w:tcPr>
          <w:p w14:paraId="3F1EBD8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SPRING</w:t>
            </w:r>
          </w:p>
        </w:tc>
        <w:tc>
          <w:tcPr>
            <w:tcW w:w="776" w:type="dxa"/>
            <w:tcBorders>
              <w:top w:val="nil"/>
              <w:left w:val="nil"/>
              <w:bottom w:val="nil"/>
              <w:right w:val="nil"/>
            </w:tcBorders>
            <w:shd w:val="clear" w:color="000000" w:fill="D0CECE"/>
            <w:noWrap/>
            <w:vAlign w:val="bottom"/>
            <w:hideMark/>
          </w:tcPr>
          <w:p w14:paraId="195ACF8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4BD8007A"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3897160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1734A585"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59BEA1C7"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544337" w:rsidRPr="00A7096A" w14:paraId="4CE00CD7"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224D6765"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781" w:type="dxa"/>
            <w:tcBorders>
              <w:top w:val="nil"/>
              <w:left w:val="nil"/>
              <w:bottom w:val="nil"/>
              <w:right w:val="nil"/>
            </w:tcBorders>
            <w:shd w:val="clear" w:color="auto" w:fill="auto"/>
            <w:noWrap/>
            <w:vAlign w:val="bottom"/>
            <w:hideMark/>
          </w:tcPr>
          <w:p w14:paraId="0E845A1F"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068220BC"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871z</w:t>
            </w:r>
          </w:p>
        </w:tc>
        <w:tc>
          <w:tcPr>
            <w:tcW w:w="5001" w:type="dxa"/>
            <w:gridSpan w:val="4"/>
            <w:tcBorders>
              <w:top w:val="nil"/>
              <w:left w:val="nil"/>
              <w:bottom w:val="nil"/>
              <w:right w:val="nil"/>
            </w:tcBorders>
            <w:shd w:val="clear" w:color="auto" w:fill="auto"/>
            <w:noWrap/>
            <w:vAlign w:val="bottom"/>
            <w:hideMark/>
          </w:tcPr>
          <w:p w14:paraId="492E706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Anesthesia Practicum III*</w:t>
            </w:r>
          </w:p>
        </w:tc>
        <w:tc>
          <w:tcPr>
            <w:tcW w:w="1696" w:type="dxa"/>
            <w:tcBorders>
              <w:top w:val="nil"/>
              <w:left w:val="nil"/>
              <w:bottom w:val="nil"/>
              <w:right w:val="nil"/>
            </w:tcBorders>
            <w:shd w:val="clear" w:color="auto" w:fill="auto"/>
            <w:noWrap/>
            <w:vAlign w:val="bottom"/>
            <w:hideMark/>
          </w:tcPr>
          <w:p w14:paraId="1599EB2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10 (0-10)</w:t>
            </w:r>
          </w:p>
        </w:tc>
      </w:tr>
      <w:tr w:rsidR="00544337" w:rsidRPr="00F45E77" w14:paraId="44E618A5"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4A5978BC"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65799BF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05611A24"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8702</w:t>
            </w:r>
          </w:p>
        </w:tc>
        <w:tc>
          <w:tcPr>
            <w:tcW w:w="5001" w:type="dxa"/>
            <w:gridSpan w:val="4"/>
            <w:tcBorders>
              <w:top w:val="nil"/>
              <w:left w:val="nil"/>
              <w:bottom w:val="nil"/>
              <w:right w:val="nil"/>
            </w:tcBorders>
            <w:shd w:val="clear" w:color="auto" w:fill="auto"/>
            <w:noWrap/>
            <w:vAlign w:val="bottom"/>
            <w:hideMark/>
          </w:tcPr>
          <w:p w14:paraId="79348E8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Project Implementation</w:t>
            </w:r>
          </w:p>
        </w:tc>
        <w:tc>
          <w:tcPr>
            <w:tcW w:w="1696" w:type="dxa"/>
            <w:tcBorders>
              <w:top w:val="nil"/>
              <w:left w:val="nil"/>
              <w:bottom w:val="nil"/>
              <w:right w:val="nil"/>
            </w:tcBorders>
            <w:shd w:val="clear" w:color="auto" w:fill="auto"/>
            <w:noWrap/>
            <w:vAlign w:val="bottom"/>
            <w:hideMark/>
          </w:tcPr>
          <w:p w14:paraId="704C9467"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2 (2-0)</w:t>
            </w:r>
          </w:p>
        </w:tc>
      </w:tr>
      <w:tr w:rsidR="00544337" w:rsidRPr="00F45E77" w14:paraId="40B3C07F"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4A4C5B11"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6E4E6EF1"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52031699"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5B86DFF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604A242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1758B7F8" w14:textId="77777777" w:rsidR="00544337" w:rsidRPr="00F45E77" w:rsidRDefault="00544337" w:rsidP="00544337">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41965E7D"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12 (2-10)</w:t>
            </w:r>
          </w:p>
        </w:tc>
      </w:tr>
      <w:tr w:rsidR="00544337" w:rsidRPr="00F45E77" w14:paraId="54FA0C42"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4AEC8EDE" w14:textId="77777777" w:rsidR="00544337" w:rsidRPr="00A7096A" w:rsidRDefault="00544337" w:rsidP="00544337">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7031C67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SUMMER</w:t>
            </w:r>
          </w:p>
        </w:tc>
        <w:tc>
          <w:tcPr>
            <w:tcW w:w="776" w:type="dxa"/>
            <w:tcBorders>
              <w:top w:val="nil"/>
              <w:left w:val="nil"/>
              <w:bottom w:val="nil"/>
              <w:right w:val="nil"/>
            </w:tcBorders>
            <w:shd w:val="clear" w:color="000000" w:fill="D0CECE"/>
            <w:noWrap/>
            <w:vAlign w:val="bottom"/>
            <w:hideMark/>
          </w:tcPr>
          <w:p w14:paraId="4097D20B"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1B61D1E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12BF5A73"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51FDB017"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0C5932AF"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544337" w:rsidRPr="00F45E77" w14:paraId="450EC246"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17B53205"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1D4CAED4"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1DBB9A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8808</w:t>
            </w:r>
          </w:p>
        </w:tc>
        <w:tc>
          <w:tcPr>
            <w:tcW w:w="5001" w:type="dxa"/>
            <w:gridSpan w:val="4"/>
            <w:tcBorders>
              <w:top w:val="nil"/>
              <w:left w:val="nil"/>
              <w:bottom w:val="nil"/>
              <w:right w:val="nil"/>
            </w:tcBorders>
            <w:shd w:val="clear" w:color="auto" w:fill="auto"/>
            <w:noWrap/>
            <w:vAlign w:val="bottom"/>
            <w:hideMark/>
          </w:tcPr>
          <w:p w14:paraId="056E362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Anesthesia Practicum IV*</w:t>
            </w:r>
          </w:p>
        </w:tc>
        <w:tc>
          <w:tcPr>
            <w:tcW w:w="1696" w:type="dxa"/>
            <w:tcBorders>
              <w:top w:val="nil"/>
              <w:left w:val="nil"/>
              <w:bottom w:val="nil"/>
              <w:right w:val="nil"/>
            </w:tcBorders>
            <w:shd w:val="clear" w:color="auto" w:fill="auto"/>
            <w:noWrap/>
            <w:vAlign w:val="bottom"/>
            <w:hideMark/>
          </w:tcPr>
          <w:p w14:paraId="7021358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 (0-8)</w:t>
            </w:r>
          </w:p>
        </w:tc>
      </w:tr>
      <w:tr w:rsidR="00544337" w:rsidRPr="00F45E77" w14:paraId="393B9DF1"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623FCF9E"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450CD895"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18DDB375" w14:textId="7E52CF61" w:rsidR="00544337" w:rsidRPr="00F45E77" w:rsidRDefault="00B46664" w:rsidP="00544337">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8802</w:t>
            </w:r>
          </w:p>
        </w:tc>
        <w:tc>
          <w:tcPr>
            <w:tcW w:w="5001" w:type="dxa"/>
            <w:gridSpan w:val="4"/>
            <w:tcBorders>
              <w:top w:val="nil"/>
              <w:left w:val="nil"/>
              <w:bottom w:val="nil"/>
              <w:right w:val="nil"/>
            </w:tcBorders>
            <w:shd w:val="clear" w:color="auto" w:fill="auto"/>
            <w:noWrap/>
            <w:vAlign w:val="bottom"/>
            <w:hideMark/>
          </w:tcPr>
          <w:p w14:paraId="0C3A557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Project Evaluation</w:t>
            </w:r>
          </w:p>
        </w:tc>
        <w:tc>
          <w:tcPr>
            <w:tcW w:w="1696" w:type="dxa"/>
            <w:tcBorders>
              <w:top w:val="nil"/>
              <w:left w:val="nil"/>
              <w:bottom w:val="nil"/>
              <w:right w:val="nil"/>
            </w:tcBorders>
            <w:shd w:val="clear" w:color="auto" w:fill="auto"/>
            <w:noWrap/>
            <w:vAlign w:val="bottom"/>
            <w:hideMark/>
          </w:tcPr>
          <w:p w14:paraId="34EE68EA"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2 (2-0)</w:t>
            </w:r>
          </w:p>
        </w:tc>
      </w:tr>
      <w:tr w:rsidR="00544337" w:rsidRPr="00F45E77" w14:paraId="32B5A51F"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3F270496"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56E7C6C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14C0D945"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455BE8E8"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7202F90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77176457" w14:textId="77777777" w:rsidR="00544337" w:rsidRPr="00F45E77" w:rsidRDefault="00544337" w:rsidP="00544337">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57715ACF"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10 (2-8)</w:t>
            </w:r>
          </w:p>
        </w:tc>
      </w:tr>
      <w:tr w:rsidR="00544337" w:rsidRPr="00F45E77" w14:paraId="70C2002D" w14:textId="77777777" w:rsidTr="008A484D">
        <w:trPr>
          <w:trHeight w:val="300"/>
          <w:jc w:val="center"/>
        </w:trPr>
        <w:tc>
          <w:tcPr>
            <w:tcW w:w="286" w:type="dxa"/>
            <w:tcBorders>
              <w:top w:val="nil"/>
              <w:left w:val="nil"/>
              <w:bottom w:val="nil"/>
              <w:right w:val="nil"/>
            </w:tcBorders>
            <w:shd w:val="clear" w:color="000000" w:fill="D0CECE"/>
            <w:noWrap/>
            <w:vAlign w:val="bottom"/>
            <w:hideMark/>
          </w:tcPr>
          <w:p w14:paraId="7D8C5BA4" w14:textId="77777777" w:rsidR="00544337" w:rsidRPr="00A7096A" w:rsidRDefault="00544337" w:rsidP="00544337">
            <w:pPr>
              <w:spacing w:after="0" w:line="240" w:lineRule="auto"/>
              <w:rPr>
                <w:rFonts w:ascii="Calibri" w:eastAsia="Times New Roman" w:hAnsi="Calibri" w:cs="Times New Roman"/>
                <w:color w:val="000000"/>
              </w:rPr>
            </w:pPr>
            <w:r w:rsidRPr="00A7096A">
              <w:rPr>
                <w:rFonts w:ascii="Calibri" w:eastAsia="Times New Roman" w:hAnsi="Calibri" w:cs="Times New Roman"/>
                <w:color w:val="000000"/>
              </w:rPr>
              <w:t> </w:t>
            </w:r>
          </w:p>
        </w:tc>
        <w:tc>
          <w:tcPr>
            <w:tcW w:w="1781" w:type="dxa"/>
            <w:tcBorders>
              <w:top w:val="nil"/>
              <w:left w:val="nil"/>
              <w:bottom w:val="nil"/>
              <w:right w:val="nil"/>
            </w:tcBorders>
            <w:shd w:val="clear" w:color="000000" w:fill="D0CECE"/>
            <w:noWrap/>
            <w:vAlign w:val="bottom"/>
            <w:hideMark/>
          </w:tcPr>
          <w:p w14:paraId="0CA4AA6D"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xml:space="preserve">FALL </w:t>
            </w:r>
          </w:p>
        </w:tc>
        <w:tc>
          <w:tcPr>
            <w:tcW w:w="776" w:type="dxa"/>
            <w:tcBorders>
              <w:top w:val="nil"/>
              <w:left w:val="nil"/>
              <w:bottom w:val="nil"/>
              <w:right w:val="nil"/>
            </w:tcBorders>
            <w:shd w:val="clear" w:color="000000" w:fill="D0CECE"/>
            <w:noWrap/>
            <w:vAlign w:val="bottom"/>
            <w:hideMark/>
          </w:tcPr>
          <w:p w14:paraId="242AD737"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980" w:type="dxa"/>
            <w:tcBorders>
              <w:top w:val="nil"/>
              <w:left w:val="nil"/>
              <w:bottom w:val="nil"/>
              <w:right w:val="nil"/>
            </w:tcBorders>
            <w:shd w:val="clear" w:color="000000" w:fill="D0CECE"/>
            <w:noWrap/>
            <w:vAlign w:val="bottom"/>
            <w:hideMark/>
          </w:tcPr>
          <w:p w14:paraId="1A8F14A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388" w:type="dxa"/>
            <w:gridSpan w:val="2"/>
            <w:tcBorders>
              <w:top w:val="nil"/>
              <w:left w:val="nil"/>
              <w:bottom w:val="nil"/>
              <w:right w:val="nil"/>
            </w:tcBorders>
            <w:shd w:val="clear" w:color="000000" w:fill="D0CECE"/>
            <w:noWrap/>
            <w:vAlign w:val="bottom"/>
            <w:hideMark/>
          </w:tcPr>
          <w:p w14:paraId="7E170813"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2633" w:type="dxa"/>
            <w:tcBorders>
              <w:top w:val="nil"/>
              <w:left w:val="nil"/>
              <w:bottom w:val="nil"/>
              <w:right w:val="nil"/>
            </w:tcBorders>
            <w:shd w:val="clear" w:color="000000" w:fill="D0CECE"/>
            <w:noWrap/>
            <w:vAlign w:val="bottom"/>
            <w:hideMark/>
          </w:tcPr>
          <w:p w14:paraId="549DCBD2"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c>
          <w:tcPr>
            <w:tcW w:w="1696" w:type="dxa"/>
            <w:tcBorders>
              <w:top w:val="nil"/>
              <w:left w:val="nil"/>
              <w:bottom w:val="nil"/>
              <w:right w:val="nil"/>
            </w:tcBorders>
            <w:shd w:val="clear" w:color="000000" w:fill="D0CECE"/>
            <w:noWrap/>
            <w:vAlign w:val="bottom"/>
            <w:hideMark/>
          </w:tcPr>
          <w:p w14:paraId="44A10823"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 </w:t>
            </w:r>
          </w:p>
        </w:tc>
      </w:tr>
      <w:tr w:rsidR="00544337" w:rsidRPr="00F45E77" w14:paraId="60378CB5"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5D8DB9E7"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2121C0FD"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NURS</w:t>
            </w:r>
          </w:p>
        </w:tc>
        <w:tc>
          <w:tcPr>
            <w:tcW w:w="776" w:type="dxa"/>
            <w:tcBorders>
              <w:top w:val="nil"/>
              <w:left w:val="nil"/>
              <w:bottom w:val="nil"/>
              <w:right w:val="nil"/>
            </w:tcBorders>
            <w:shd w:val="clear" w:color="auto" w:fill="auto"/>
            <w:noWrap/>
            <w:vAlign w:val="bottom"/>
            <w:hideMark/>
          </w:tcPr>
          <w:p w14:paraId="26F57D3B"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891z</w:t>
            </w:r>
          </w:p>
        </w:tc>
        <w:tc>
          <w:tcPr>
            <w:tcW w:w="5001" w:type="dxa"/>
            <w:gridSpan w:val="4"/>
            <w:tcBorders>
              <w:top w:val="nil"/>
              <w:left w:val="nil"/>
              <w:bottom w:val="nil"/>
              <w:right w:val="nil"/>
            </w:tcBorders>
            <w:shd w:val="clear" w:color="auto" w:fill="auto"/>
            <w:noWrap/>
            <w:vAlign w:val="bottom"/>
            <w:hideMark/>
          </w:tcPr>
          <w:p w14:paraId="32D219AD"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DNP Anesthesia Practicum V*</w:t>
            </w:r>
          </w:p>
        </w:tc>
        <w:tc>
          <w:tcPr>
            <w:tcW w:w="1696" w:type="dxa"/>
            <w:tcBorders>
              <w:top w:val="nil"/>
              <w:left w:val="nil"/>
              <w:bottom w:val="nil"/>
              <w:right w:val="nil"/>
            </w:tcBorders>
            <w:shd w:val="clear" w:color="auto" w:fill="auto"/>
            <w:noWrap/>
            <w:vAlign w:val="bottom"/>
            <w:hideMark/>
          </w:tcPr>
          <w:p w14:paraId="412FC223"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10 (0-10)</w:t>
            </w:r>
          </w:p>
        </w:tc>
      </w:tr>
      <w:tr w:rsidR="00544337" w:rsidRPr="00F45E77" w14:paraId="77843E04" w14:textId="77777777" w:rsidTr="008A484D">
        <w:trPr>
          <w:trHeight w:val="300"/>
          <w:jc w:val="center"/>
        </w:trPr>
        <w:tc>
          <w:tcPr>
            <w:tcW w:w="286" w:type="dxa"/>
            <w:tcBorders>
              <w:top w:val="nil"/>
              <w:left w:val="nil"/>
              <w:bottom w:val="nil"/>
              <w:right w:val="nil"/>
            </w:tcBorders>
            <w:shd w:val="clear" w:color="auto" w:fill="auto"/>
            <w:noWrap/>
            <w:vAlign w:val="bottom"/>
            <w:hideMark/>
          </w:tcPr>
          <w:p w14:paraId="4E1DED58" w14:textId="77777777" w:rsidR="00544337" w:rsidRPr="00A7096A" w:rsidRDefault="00544337" w:rsidP="00544337">
            <w:pPr>
              <w:spacing w:after="0" w:line="240" w:lineRule="auto"/>
              <w:rPr>
                <w:rFonts w:ascii="Calibri" w:eastAsia="Times New Roman" w:hAnsi="Calibri" w:cs="Times New Roman"/>
                <w:color w:val="000000"/>
              </w:rPr>
            </w:pPr>
          </w:p>
        </w:tc>
        <w:tc>
          <w:tcPr>
            <w:tcW w:w="1781" w:type="dxa"/>
            <w:tcBorders>
              <w:top w:val="nil"/>
              <w:left w:val="nil"/>
              <w:bottom w:val="nil"/>
              <w:right w:val="nil"/>
            </w:tcBorders>
            <w:shd w:val="clear" w:color="auto" w:fill="auto"/>
            <w:noWrap/>
            <w:vAlign w:val="bottom"/>
            <w:hideMark/>
          </w:tcPr>
          <w:p w14:paraId="6D2730E4"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776" w:type="dxa"/>
            <w:tcBorders>
              <w:top w:val="nil"/>
              <w:left w:val="nil"/>
              <w:bottom w:val="nil"/>
              <w:right w:val="nil"/>
            </w:tcBorders>
            <w:shd w:val="clear" w:color="auto" w:fill="auto"/>
            <w:noWrap/>
            <w:vAlign w:val="bottom"/>
            <w:hideMark/>
          </w:tcPr>
          <w:p w14:paraId="138B9890"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980" w:type="dxa"/>
            <w:tcBorders>
              <w:top w:val="nil"/>
              <w:left w:val="nil"/>
              <w:bottom w:val="nil"/>
              <w:right w:val="nil"/>
            </w:tcBorders>
            <w:shd w:val="clear" w:color="auto" w:fill="auto"/>
            <w:noWrap/>
            <w:vAlign w:val="bottom"/>
            <w:hideMark/>
          </w:tcPr>
          <w:p w14:paraId="6D6877FE"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1388" w:type="dxa"/>
            <w:gridSpan w:val="2"/>
            <w:tcBorders>
              <w:top w:val="nil"/>
              <w:left w:val="nil"/>
              <w:bottom w:val="nil"/>
              <w:right w:val="nil"/>
            </w:tcBorders>
            <w:shd w:val="clear" w:color="auto" w:fill="auto"/>
            <w:noWrap/>
            <w:vAlign w:val="bottom"/>
            <w:hideMark/>
          </w:tcPr>
          <w:p w14:paraId="5BD04781"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p>
        </w:tc>
        <w:tc>
          <w:tcPr>
            <w:tcW w:w="2633" w:type="dxa"/>
            <w:tcBorders>
              <w:top w:val="nil"/>
              <w:left w:val="nil"/>
              <w:bottom w:val="nil"/>
              <w:right w:val="nil"/>
            </w:tcBorders>
            <w:shd w:val="clear" w:color="auto" w:fill="auto"/>
            <w:noWrap/>
            <w:vAlign w:val="bottom"/>
            <w:hideMark/>
          </w:tcPr>
          <w:p w14:paraId="6053FFFF" w14:textId="77777777" w:rsidR="00544337" w:rsidRPr="00F45E77" w:rsidRDefault="00544337" w:rsidP="00544337">
            <w:pPr>
              <w:spacing w:after="0" w:line="240" w:lineRule="auto"/>
              <w:jc w:val="right"/>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SUBTOTAL</w:t>
            </w:r>
          </w:p>
        </w:tc>
        <w:tc>
          <w:tcPr>
            <w:tcW w:w="1696" w:type="dxa"/>
            <w:tcBorders>
              <w:top w:val="nil"/>
              <w:left w:val="nil"/>
              <w:bottom w:val="nil"/>
              <w:right w:val="nil"/>
            </w:tcBorders>
            <w:shd w:val="clear" w:color="auto" w:fill="auto"/>
            <w:noWrap/>
            <w:vAlign w:val="bottom"/>
            <w:hideMark/>
          </w:tcPr>
          <w:p w14:paraId="1190B534"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10 (0-10</w:t>
            </w:r>
          </w:p>
        </w:tc>
      </w:tr>
      <w:tr w:rsidR="00544337" w:rsidRPr="00F45E77" w14:paraId="52536855" w14:textId="77777777" w:rsidTr="008A484D">
        <w:trPr>
          <w:gridAfter w:val="3"/>
          <w:wAfter w:w="4904" w:type="dxa"/>
          <w:trHeight w:val="300"/>
          <w:jc w:val="center"/>
        </w:trPr>
        <w:tc>
          <w:tcPr>
            <w:tcW w:w="4636" w:type="dxa"/>
            <w:gridSpan w:val="5"/>
            <w:tcBorders>
              <w:top w:val="nil"/>
              <w:left w:val="nil"/>
              <w:bottom w:val="nil"/>
              <w:right w:val="nil"/>
            </w:tcBorders>
            <w:shd w:val="clear" w:color="auto" w:fill="auto"/>
            <w:noWrap/>
            <w:vAlign w:val="bottom"/>
            <w:hideMark/>
          </w:tcPr>
          <w:p w14:paraId="1FF342B9"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*Clinical hour ratio = 1 credit:4 contact hours</w:t>
            </w:r>
          </w:p>
        </w:tc>
      </w:tr>
      <w:tr w:rsidR="00544337" w:rsidRPr="00F45E77" w14:paraId="0DBD78E0" w14:textId="77777777" w:rsidTr="008A484D">
        <w:trPr>
          <w:gridAfter w:val="3"/>
          <w:wAfter w:w="4904" w:type="dxa"/>
          <w:trHeight w:val="300"/>
          <w:jc w:val="center"/>
        </w:trPr>
        <w:tc>
          <w:tcPr>
            <w:tcW w:w="4636" w:type="dxa"/>
            <w:gridSpan w:val="5"/>
            <w:tcBorders>
              <w:top w:val="nil"/>
              <w:left w:val="nil"/>
              <w:bottom w:val="nil"/>
              <w:right w:val="nil"/>
            </w:tcBorders>
            <w:shd w:val="clear" w:color="auto" w:fill="auto"/>
            <w:noWrap/>
            <w:vAlign w:val="bottom"/>
            <w:hideMark/>
          </w:tcPr>
          <w:p w14:paraId="64D65666" w14:textId="77777777" w:rsidR="00544337" w:rsidRPr="00F45E77" w:rsidRDefault="00544337" w:rsidP="00544337">
            <w:pPr>
              <w:spacing w:after="0" w:line="240" w:lineRule="auto"/>
              <w:rPr>
                <w:rFonts w:ascii="Times New Roman" w:hAnsi="Times New Roman" w:cs="Times New Roman"/>
                <w:b/>
                <w:i/>
                <w:color w:val="548DD4" w:themeColor="text2" w:themeTint="99"/>
                <w:sz w:val="28"/>
                <w:szCs w:val="24"/>
              </w:rPr>
            </w:pPr>
            <w:r w:rsidRPr="00F45E77">
              <w:rPr>
                <w:rFonts w:ascii="Times New Roman" w:hAnsi="Times New Roman" w:cs="Times New Roman"/>
                <w:b/>
                <w:i/>
                <w:color w:val="548DD4" w:themeColor="text2" w:themeTint="99"/>
                <w:sz w:val="28"/>
                <w:szCs w:val="24"/>
              </w:rPr>
              <w:t>*Total clinical contact hours = 2,820 contact hours</w:t>
            </w:r>
          </w:p>
        </w:tc>
      </w:tr>
    </w:tbl>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7EC45" w14:textId="77777777" w:rsidR="006932E4" w:rsidRDefault="006932E4" w:rsidP="00AF3758">
      <w:pPr>
        <w:spacing w:after="0" w:line="240" w:lineRule="auto"/>
      </w:pPr>
      <w:r>
        <w:separator/>
      </w:r>
    </w:p>
  </w:endnote>
  <w:endnote w:type="continuationSeparator" w:id="0">
    <w:p w14:paraId="0A68D25C" w14:textId="77777777" w:rsidR="006932E4" w:rsidRDefault="006932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A7096A" w:rsidRDefault="00A709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7096A" w:rsidRDefault="00A7096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A7096A" w:rsidRDefault="00A709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EAB">
      <w:rPr>
        <w:rStyle w:val="PageNumber"/>
        <w:noProof/>
      </w:rPr>
      <w:t>2</w:t>
    </w:r>
    <w:r>
      <w:rPr>
        <w:rStyle w:val="PageNumber"/>
      </w:rPr>
      <w:fldChar w:fldCharType="end"/>
    </w:r>
  </w:p>
  <w:p w14:paraId="0312F2A9" w14:textId="77777777" w:rsidR="00A7096A" w:rsidRDefault="00A7096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12F06" w14:textId="77777777" w:rsidR="006932E4" w:rsidRDefault="006932E4" w:rsidP="00AF3758">
      <w:pPr>
        <w:spacing w:after="0" w:line="240" w:lineRule="auto"/>
      </w:pPr>
      <w:r>
        <w:separator/>
      </w:r>
    </w:p>
  </w:footnote>
  <w:footnote w:type="continuationSeparator" w:id="0">
    <w:p w14:paraId="03E8A953" w14:textId="77777777" w:rsidR="006932E4" w:rsidRDefault="006932E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A7096A" w:rsidRPr="00986BD2" w:rsidRDefault="00A7096A"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573C"/>
    <w:rsid w:val="000A654B"/>
    <w:rsid w:val="000D06F1"/>
    <w:rsid w:val="000E0BB8"/>
    <w:rsid w:val="00101FF4"/>
    <w:rsid w:val="00103070"/>
    <w:rsid w:val="00141769"/>
    <w:rsid w:val="00150E96"/>
    <w:rsid w:val="00151451"/>
    <w:rsid w:val="0015536A"/>
    <w:rsid w:val="00156679"/>
    <w:rsid w:val="00175591"/>
    <w:rsid w:val="00185D67"/>
    <w:rsid w:val="001A5DD5"/>
    <w:rsid w:val="001D3093"/>
    <w:rsid w:val="001E597A"/>
    <w:rsid w:val="001E5A7C"/>
    <w:rsid w:val="001F28AA"/>
    <w:rsid w:val="001F5DA4"/>
    <w:rsid w:val="001F66EC"/>
    <w:rsid w:val="0021282B"/>
    <w:rsid w:val="00212A76"/>
    <w:rsid w:val="00212A84"/>
    <w:rsid w:val="002172AB"/>
    <w:rsid w:val="002277EA"/>
    <w:rsid w:val="002315B0"/>
    <w:rsid w:val="002403C4"/>
    <w:rsid w:val="00240A9C"/>
    <w:rsid w:val="00254447"/>
    <w:rsid w:val="00261ACE"/>
    <w:rsid w:val="00265C17"/>
    <w:rsid w:val="0028351D"/>
    <w:rsid w:val="00283525"/>
    <w:rsid w:val="002C525E"/>
    <w:rsid w:val="002E3BD5"/>
    <w:rsid w:val="002F41E7"/>
    <w:rsid w:val="0031339E"/>
    <w:rsid w:val="0035434A"/>
    <w:rsid w:val="00360064"/>
    <w:rsid w:val="00362414"/>
    <w:rsid w:val="0036794A"/>
    <w:rsid w:val="00374D72"/>
    <w:rsid w:val="00384538"/>
    <w:rsid w:val="00390A66"/>
    <w:rsid w:val="00391206"/>
    <w:rsid w:val="00393E47"/>
    <w:rsid w:val="00395BB2"/>
    <w:rsid w:val="00396C14"/>
    <w:rsid w:val="003A546C"/>
    <w:rsid w:val="003C334C"/>
    <w:rsid w:val="003D5ADD"/>
    <w:rsid w:val="004072F1"/>
    <w:rsid w:val="00434AA5"/>
    <w:rsid w:val="004526C3"/>
    <w:rsid w:val="00473252"/>
    <w:rsid w:val="00474C39"/>
    <w:rsid w:val="00487771"/>
    <w:rsid w:val="0049675B"/>
    <w:rsid w:val="004A211B"/>
    <w:rsid w:val="004A7706"/>
    <w:rsid w:val="004F3C87"/>
    <w:rsid w:val="0050456D"/>
    <w:rsid w:val="00513488"/>
    <w:rsid w:val="00526B81"/>
    <w:rsid w:val="00542823"/>
    <w:rsid w:val="00544337"/>
    <w:rsid w:val="00547433"/>
    <w:rsid w:val="00556E69"/>
    <w:rsid w:val="005677EC"/>
    <w:rsid w:val="00571AC0"/>
    <w:rsid w:val="00575870"/>
    <w:rsid w:val="00584C22"/>
    <w:rsid w:val="00592A95"/>
    <w:rsid w:val="005934F2"/>
    <w:rsid w:val="005F05AE"/>
    <w:rsid w:val="005F41DD"/>
    <w:rsid w:val="00606EE4"/>
    <w:rsid w:val="00610022"/>
    <w:rsid w:val="006179CB"/>
    <w:rsid w:val="00636DB3"/>
    <w:rsid w:val="00641E0F"/>
    <w:rsid w:val="00661D25"/>
    <w:rsid w:val="0066260B"/>
    <w:rsid w:val="006657FB"/>
    <w:rsid w:val="00671EAA"/>
    <w:rsid w:val="00677A48"/>
    <w:rsid w:val="00691664"/>
    <w:rsid w:val="006932E4"/>
    <w:rsid w:val="006B0A41"/>
    <w:rsid w:val="006B52C0"/>
    <w:rsid w:val="006C0168"/>
    <w:rsid w:val="006D0246"/>
    <w:rsid w:val="006E6117"/>
    <w:rsid w:val="00707894"/>
    <w:rsid w:val="00712045"/>
    <w:rsid w:val="007227F4"/>
    <w:rsid w:val="0073025F"/>
    <w:rsid w:val="0073125A"/>
    <w:rsid w:val="007476E5"/>
    <w:rsid w:val="00750AF6"/>
    <w:rsid w:val="00761A7A"/>
    <w:rsid w:val="00783040"/>
    <w:rsid w:val="007A06B9"/>
    <w:rsid w:val="007D371A"/>
    <w:rsid w:val="00806019"/>
    <w:rsid w:val="0083170D"/>
    <w:rsid w:val="008426D1"/>
    <w:rsid w:val="00854A0B"/>
    <w:rsid w:val="008663CA"/>
    <w:rsid w:val="00895557"/>
    <w:rsid w:val="008A484D"/>
    <w:rsid w:val="008C1E76"/>
    <w:rsid w:val="008C703B"/>
    <w:rsid w:val="008E6C1C"/>
    <w:rsid w:val="00903AB9"/>
    <w:rsid w:val="009053D1"/>
    <w:rsid w:val="00916FCA"/>
    <w:rsid w:val="00962018"/>
    <w:rsid w:val="00971BE6"/>
    <w:rsid w:val="00983ADC"/>
    <w:rsid w:val="00984490"/>
    <w:rsid w:val="009A529F"/>
    <w:rsid w:val="009C6076"/>
    <w:rsid w:val="00A01035"/>
    <w:rsid w:val="00A0329C"/>
    <w:rsid w:val="00A16BB1"/>
    <w:rsid w:val="00A5089E"/>
    <w:rsid w:val="00A56D36"/>
    <w:rsid w:val="00A61CB6"/>
    <w:rsid w:val="00A7096A"/>
    <w:rsid w:val="00A966C5"/>
    <w:rsid w:val="00AA702B"/>
    <w:rsid w:val="00AB1FF8"/>
    <w:rsid w:val="00AB5523"/>
    <w:rsid w:val="00AC5449"/>
    <w:rsid w:val="00AE1E47"/>
    <w:rsid w:val="00AE2B13"/>
    <w:rsid w:val="00AF3758"/>
    <w:rsid w:val="00AF3C6A"/>
    <w:rsid w:val="00AF68E8"/>
    <w:rsid w:val="00B054E5"/>
    <w:rsid w:val="00B134C2"/>
    <w:rsid w:val="00B1628A"/>
    <w:rsid w:val="00B35368"/>
    <w:rsid w:val="00B46334"/>
    <w:rsid w:val="00B4645C"/>
    <w:rsid w:val="00B46664"/>
    <w:rsid w:val="00B5613F"/>
    <w:rsid w:val="00B6203D"/>
    <w:rsid w:val="00B71755"/>
    <w:rsid w:val="00B75657"/>
    <w:rsid w:val="00B86002"/>
    <w:rsid w:val="00B97755"/>
    <w:rsid w:val="00BD623D"/>
    <w:rsid w:val="00BE069E"/>
    <w:rsid w:val="00BF25F7"/>
    <w:rsid w:val="00BF6FF6"/>
    <w:rsid w:val="00C002F9"/>
    <w:rsid w:val="00C12816"/>
    <w:rsid w:val="00C12977"/>
    <w:rsid w:val="00C23120"/>
    <w:rsid w:val="00C23CC7"/>
    <w:rsid w:val="00C334FF"/>
    <w:rsid w:val="00C55BB9"/>
    <w:rsid w:val="00C60A91"/>
    <w:rsid w:val="00C80773"/>
    <w:rsid w:val="00CA7C7C"/>
    <w:rsid w:val="00CB2125"/>
    <w:rsid w:val="00CB4B5A"/>
    <w:rsid w:val="00CC6C15"/>
    <w:rsid w:val="00CE6F34"/>
    <w:rsid w:val="00CF26FD"/>
    <w:rsid w:val="00D0686A"/>
    <w:rsid w:val="00D20B84"/>
    <w:rsid w:val="00D35F87"/>
    <w:rsid w:val="00D51205"/>
    <w:rsid w:val="00D57716"/>
    <w:rsid w:val="00D6031D"/>
    <w:rsid w:val="00D67AC4"/>
    <w:rsid w:val="00D979DD"/>
    <w:rsid w:val="00E322A3"/>
    <w:rsid w:val="00E41F8D"/>
    <w:rsid w:val="00E45868"/>
    <w:rsid w:val="00E77EAB"/>
    <w:rsid w:val="00E90913"/>
    <w:rsid w:val="00EA757C"/>
    <w:rsid w:val="00EB24C7"/>
    <w:rsid w:val="00EC52BB"/>
    <w:rsid w:val="00EC5D93"/>
    <w:rsid w:val="00EC6970"/>
    <w:rsid w:val="00ED5E7F"/>
    <w:rsid w:val="00EE2479"/>
    <w:rsid w:val="00EF2038"/>
    <w:rsid w:val="00EF2A44"/>
    <w:rsid w:val="00EF59AD"/>
    <w:rsid w:val="00F24EE6"/>
    <w:rsid w:val="00F3261D"/>
    <w:rsid w:val="00F45E77"/>
    <w:rsid w:val="00F645B5"/>
    <w:rsid w:val="00F7007D"/>
    <w:rsid w:val="00F72CB3"/>
    <w:rsid w:val="00F7429E"/>
    <w:rsid w:val="00F77400"/>
    <w:rsid w:val="00F80644"/>
    <w:rsid w:val="00F83004"/>
    <w:rsid w:val="00FB00D4"/>
    <w:rsid w:val="00FB38CA"/>
    <w:rsid w:val="00FB7442"/>
    <w:rsid w:val="00FC5698"/>
    <w:rsid w:val="00FD2B44"/>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A2496FD-B829-4F8C-94BE-8B3F358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806019"/>
    <w:pPr>
      <w:widowControl w:val="0"/>
      <w:spacing w:after="0" w:line="609" w:lineRule="exact"/>
      <w:ind w:left="100"/>
      <w:outlineLvl w:val="0"/>
    </w:pPr>
    <w:rPr>
      <w:rFonts w:ascii="Calibri" w:eastAsia="Calibri" w:hAnsi="Calibri" w:cs="Calibri"/>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806019"/>
    <w:rPr>
      <w:rFonts w:ascii="Calibri" w:eastAsia="Calibri" w:hAnsi="Calibri" w:cs="Calibri"/>
      <w:b/>
      <w:bCs/>
      <w:sz w:val="50"/>
      <w:szCs w:val="50"/>
    </w:rPr>
  </w:style>
  <w:style w:type="paragraph" w:styleId="BodyText">
    <w:name w:val="Body Text"/>
    <w:basedOn w:val="Normal"/>
    <w:link w:val="BodyTextChar"/>
    <w:uiPriority w:val="1"/>
    <w:qFormat/>
    <w:rsid w:val="00806019"/>
    <w:pPr>
      <w:widowControl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806019"/>
    <w:rPr>
      <w:rFonts w:ascii="Arial" w:eastAsia="Arial" w:hAnsi="Arial" w:cs="Arial"/>
      <w:sz w:val="16"/>
      <w:szCs w:val="16"/>
    </w:rPr>
  </w:style>
  <w:style w:type="paragraph" w:customStyle="1" w:styleId="TableParagraph">
    <w:name w:val="Table Paragraph"/>
    <w:basedOn w:val="Normal"/>
    <w:uiPriority w:val="1"/>
    <w:qFormat/>
    <w:rsid w:val="00A7096A"/>
    <w:pPr>
      <w:widowControl w:val="0"/>
      <w:spacing w:before="45" w:after="0" w:line="240" w:lineRule="auto"/>
      <w:ind w:right="-1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20091">
      <w:bodyDiv w:val="1"/>
      <w:marLeft w:val="0"/>
      <w:marRight w:val="0"/>
      <w:marTop w:val="0"/>
      <w:marBottom w:val="0"/>
      <w:divBdr>
        <w:top w:val="none" w:sz="0" w:space="0" w:color="auto"/>
        <w:left w:val="none" w:sz="0" w:space="0" w:color="auto"/>
        <w:bottom w:val="none" w:sz="0" w:space="0" w:color="auto"/>
        <w:right w:val="none" w:sz="0" w:space="0" w:color="auto"/>
      </w:divBdr>
    </w:div>
    <w:div w:id="1262183263">
      <w:bodyDiv w:val="1"/>
      <w:marLeft w:val="0"/>
      <w:marRight w:val="0"/>
      <w:marTop w:val="0"/>
      <w:marBottom w:val="0"/>
      <w:divBdr>
        <w:top w:val="none" w:sz="0" w:space="0" w:color="auto"/>
        <w:left w:val="none" w:sz="0" w:space="0" w:color="auto"/>
        <w:bottom w:val="none" w:sz="0" w:space="0" w:color="auto"/>
        <w:right w:val="none" w:sz="0" w:space="0" w:color="auto"/>
      </w:divBdr>
    </w:div>
    <w:div w:id="1808811601">
      <w:bodyDiv w:val="1"/>
      <w:marLeft w:val="0"/>
      <w:marRight w:val="0"/>
      <w:marTop w:val="0"/>
      <w:marBottom w:val="0"/>
      <w:divBdr>
        <w:top w:val="none" w:sz="0" w:space="0" w:color="auto"/>
        <w:left w:val="none" w:sz="0" w:space="0" w:color="auto"/>
        <w:bottom w:val="none" w:sz="0" w:space="0" w:color="auto"/>
        <w:right w:val="none" w:sz="0" w:space="0" w:color="auto"/>
      </w:divBdr>
    </w:div>
    <w:div w:id="20662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2950"/>
    <w:rsid w:val="001D0E06"/>
    <w:rsid w:val="001E38D4"/>
    <w:rsid w:val="002D64D6"/>
    <w:rsid w:val="0032383A"/>
    <w:rsid w:val="003A1608"/>
    <w:rsid w:val="00436B57"/>
    <w:rsid w:val="004E1A75"/>
    <w:rsid w:val="00576003"/>
    <w:rsid w:val="00587536"/>
    <w:rsid w:val="00592255"/>
    <w:rsid w:val="005D5D2F"/>
    <w:rsid w:val="00623293"/>
    <w:rsid w:val="00637503"/>
    <w:rsid w:val="00654E35"/>
    <w:rsid w:val="006576C3"/>
    <w:rsid w:val="006C3910"/>
    <w:rsid w:val="006F3A48"/>
    <w:rsid w:val="008822A5"/>
    <w:rsid w:val="00891F77"/>
    <w:rsid w:val="009011BA"/>
    <w:rsid w:val="009D439F"/>
    <w:rsid w:val="00A20583"/>
    <w:rsid w:val="00A60BC7"/>
    <w:rsid w:val="00AD5D56"/>
    <w:rsid w:val="00B2559E"/>
    <w:rsid w:val="00B46AFF"/>
    <w:rsid w:val="00B72454"/>
    <w:rsid w:val="00BA0596"/>
    <w:rsid w:val="00BE0E7B"/>
    <w:rsid w:val="00CD4EF8"/>
    <w:rsid w:val="00D45737"/>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0F11-9957-4A61-925C-90AB03E2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2016-10-27T16:18:00Z</cp:lastPrinted>
  <dcterms:created xsi:type="dcterms:W3CDTF">2016-11-07T20:07:00Z</dcterms:created>
  <dcterms:modified xsi:type="dcterms:W3CDTF">2016-11-07T20:07:00Z</dcterms:modified>
</cp:coreProperties>
</file>