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396CEF75" w:rsidR="0069429E" w:rsidRPr="00A967DD" w:rsidRDefault="00402B25" w:rsidP="00A967DD">
      <w:pPr>
        <w:jc w:val="center"/>
        <w:rPr>
          <w:rFonts w:ascii="Times New Roman" w:hAnsi="Times New Roman" w:cs="Times New Roman"/>
          <w:b/>
        </w:rPr>
      </w:pPr>
      <w:r>
        <w:rPr>
          <w:rFonts w:ascii="Times New Roman" w:hAnsi="Times New Roman" w:cs="Times New Roman"/>
          <w:b/>
        </w:rPr>
        <w:t xml:space="preserve"> </w:t>
      </w:r>
      <w:r w:rsidR="00A967DD"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5FF98274" w:rsidR="00A967DD" w:rsidRDefault="00142868" w:rsidP="00A967DD">
      <w:pPr>
        <w:jc w:val="center"/>
        <w:rPr>
          <w:rFonts w:ascii="Times New Roman" w:hAnsi="Times New Roman" w:cs="Times New Roman"/>
          <w:b/>
        </w:rPr>
      </w:pPr>
      <w:r>
        <w:rPr>
          <w:rFonts w:ascii="Times New Roman" w:hAnsi="Times New Roman" w:cs="Times New Roman"/>
          <w:b/>
        </w:rPr>
        <w:t>February 25</w:t>
      </w:r>
      <w:r w:rsidR="004448FB">
        <w:rPr>
          <w:rFonts w:ascii="Times New Roman" w:hAnsi="Times New Roman" w:cs="Times New Roman"/>
          <w:b/>
        </w:rPr>
        <w:t>, 2019 at 3 p.m.</w:t>
      </w:r>
    </w:p>
    <w:p w14:paraId="420699C0" w14:textId="3DAED110" w:rsidR="00AE5886" w:rsidRDefault="003518C6" w:rsidP="00840453">
      <w:pPr>
        <w:jc w:val="center"/>
        <w:rPr>
          <w:rFonts w:ascii="Times New Roman" w:hAnsi="Times New Roman" w:cs="Times New Roman"/>
          <w:b/>
        </w:rPr>
      </w:pPr>
      <w:r>
        <w:rPr>
          <w:rFonts w:ascii="Times New Roman" w:hAnsi="Times New Roman" w:cs="Times New Roman"/>
          <w:b/>
        </w:rPr>
        <w:t>HSS 3035</w:t>
      </w:r>
    </w:p>
    <w:p w14:paraId="769734BE" w14:textId="21CF4660" w:rsidR="00596C54" w:rsidRDefault="00596C54" w:rsidP="00840453">
      <w:pPr>
        <w:jc w:val="center"/>
        <w:rPr>
          <w:rFonts w:ascii="Times New Roman" w:hAnsi="Times New Roman" w:cs="Times New Roman"/>
          <w:b/>
        </w:rPr>
      </w:pPr>
    </w:p>
    <w:p w14:paraId="37945826" w14:textId="56568E36" w:rsidR="00E16061" w:rsidRPr="005855A3" w:rsidRDefault="005855A3" w:rsidP="005855A3">
      <w:pPr>
        <w:jc w:val="center"/>
        <w:rPr>
          <w:rFonts w:ascii="Times New Roman" w:hAnsi="Times New Roman" w:cs="Times New Roman"/>
        </w:rPr>
      </w:pPr>
      <w:r w:rsidRPr="005855A3">
        <w:rPr>
          <w:rFonts w:ascii="Times New Roman" w:hAnsi="Times New Roman" w:cs="Times New Roman"/>
        </w:rPr>
        <w:t xml:space="preserve">Members Present: </w:t>
      </w:r>
      <w:r w:rsidRPr="00C237EE">
        <w:rPr>
          <w:rFonts w:ascii="Times New Roman" w:hAnsi="Times New Roman" w:cs="Times New Roman"/>
        </w:rPr>
        <w:t>Paige Wimberley, Bethany Seaton, Bert Greenwalt, Summer DeProw, Karen Yanowitz, Hong Zhou, Marc Williams, Ferebee Tunno, Robert Schichler, Rebecca Oliver, Joseph Rukus, Zahid Hossain, Lillie Fears</w:t>
      </w:r>
    </w:p>
    <w:p w14:paraId="1B6D7A12" w14:textId="3667D9B7" w:rsidR="005855A3" w:rsidRPr="005855A3" w:rsidRDefault="005855A3" w:rsidP="005855A3">
      <w:pPr>
        <w:jc w:val="center"/>
        <w:rPr>
          <w:rFonts w:ascii="Times New Roman" w:hAnsi="Times New Roman" w:cs="Times New Roman"/>
        </w:rPr>
      </w:pPr>
      <w:r w:rsidRPr="005855A3">
        <w:rPr>
          <w:rFonts w:ascii="Times New Roman" w:hAnsi="Times New Roman" w:cs="Times New Roman"/>
        </w:rPr>
        <w:t>Guest: Ed Salo, Jill Simons</w:t>
      </w:r>
    </w:p>
    <w:p w14:paraId="7FB63C7A" w14:textId="77777777" w:rsidR="00E16061" w:rsidRDefault="00E16061" w:rsidP="00E16061">
      <w:pPr>
        <w:rPr>
          <w:rFonts w:ascii="Times New Roman" w:hAnsi="Times New Roman" w:cs="Times New Roman"/>
        </w:rPr>
      </w:pPr>
    </w:p>
    <w:p w14:paraId="48A7BE4D" w14:textId="17164219" w:rsidR="00E16061" w:rsidRDefault="00E16061" w:rsidP="00E16061">
      <w:pPr>
        <w:rPr>
          <w:rFonts w:ascii="Times New Roman" w:hAnsi="Times New Roman" w:cs="Times New Roman"/>
        </w:rPr>
      </w:pPr>
      <w:r>
        <w:rPr>
          <w:rFonts w:ascii="Times New Roman" w:hAnsi="Times New Roman" w:cs="Times New Roman"/>
        </w:rPr>
        <w:t>Guest presentation from Dr. Jill Simons, Associate VC for Academic Affairs and Student Retention (15 minutes)</w:t>
      </w:r>
      <w:r w:rsidR="005855A3">
        <w:rPr>
          <w:rFonts w:ascii="Times New Roman" w:hAnsi="Times New Roman" w:cs="Times New Roman"/>
        </w:rPr>
        <w:t xml:space="preserve"> – </w:t>
      </w:r>
      <w:r w:rsidR="00C237EE">
        <w:rPr>
          <w:rFonts w:ascii="Times New Roman" w:hAnsi="Times New Roman" w:cs="Times New Roman"/>
        </w:rPr>
        <w:t>Dr. Wimberley called the meeting to order at 3:03 pm and turned the floor over to Dr. Simons.  Dr. Simons shared updates from the Chancellors Completion Commission.</w:t>
      </w:r>
      <w:r w:rsidR="004A1491">
        <w:rPr>
          <w:rFonts w:ascii="Times New Roman" w:hAnsi="Times New Roman" w:cs="Times New Roman"/>
        </w:rPr>
        <w:t xml:space="preserve">  She discussed first year retention and graduate rates, both of which are low numbers for A-State.  She explained a hand out that updated the committee on the seven priorities that the completion commission is working on and helped to explain what measures are used in retention.</w:t>
      </w:r>
      <w:r w:rsidR="005855A3">
        <w:rPr>
          <w:rFonts w:ascii="Times New Roman" w:hAnsi="Times New Roman" w:cs="Times New Roman"/>
        </w:rPr>
        <w:t xml:space="preserve"> </w:t>
      </w:r>
      <w:r w:rsidR="004A1491">
        <w:rPr>
          <w:rFonts w:ascii="Times New Roman" w:hAnsi="Times New Roman" w:cs="Times New Roman"/>
        </w:rPr>
        <w:t>One of the examples that Dr. Simons gave was Georgia State as an institution that was comparable to ours that moved their retention measures significantly.  She talked about average change of major numbers and meta-majors for incoming first time full time freshman to reduce the time the students spend moving majors.  Dr. Simons also addressed DFW rates and what the completion commission is doing to help address those gateway courses.</w:t>
      </w:r>
    </w:p>
    <w:p w14:paraId="5ED27AF9" w14:textId="72078157" w:rsidR="00B947F0" w:rsidRDefault="004A1491" w:rsidP="00E16061">
      <w:pPr>
        <w:rPr>
          <w:rFonts w:ascii="Times New Roman" w:hAnsi="Times New Roman" w:cs="Times New Roman"/>
        </w:rPr>
      </w:pPr>
      <w:r>
        <w:rPr>
          <w:rFonts w:ascii="Times New Roman" w:hAnsi="Times New Roman" w:cs="Times New Roman"/>
        </w:rPr>
        <w:tab/>
        <w:t>Dr. Simons discussed making the general education different than a high school education through explaining the why’s of why general education is important.  This was suggested as a best practice through AACU. The committee is also looking to lower the financial barriers for students.</w:t>
      </w:r>
      <w:r w:rsidR="00300619">
        <w:rPr>
          <w:rFonts w:ascii="Times New Roman" w:hAnsi="Times New Roman" w:cs="Times New Roman"/>
        </w:rPr>
        <w:t xml:space="preserve"> </w:t>
      </w:r>
    </w:p>
    <w:p w14:paraId="3770788E" w14:textId="4AEF57CB" w:rsidR="00300619" w:rsidRPr="00A967DD" w:rsidRDefault="00B8311B" w:rsidP="00E16061">
      <w:pPr>
        <w:rPr>
          <w:rFonts w:ascii="Times New Roman" w:hAnsi="Times New Roman" w:cs="Times New Roman"/>
        </w:rPr>
      </w:pPr>
      <w:r>
        <w:rPr>
          <w:rFonts w:ascii="Times New Roman" w:hAnsi="Times New Roman" w:cs="Times New Roman"/>
        </w:rPr>
        <w:tab/>
      </w:r>
      <w:r w:rsidR="004A1491">
        <w:rPr>
          <w:rFonts w:ascii="Times New Roman" w:hAnsi="Times New Roman" w:cs="Times New Roman"/>
        </w:rPr>
        <w:t xml:space="preserve">Dr. </w:t>
      </w:r>
      <w:r>
        <w:rPr>
          <w:rFonts w:ascii="Times New Roman" w:hAnsi="Times New Roman" w:cs="Times New Roman"/>
        </w:rPr>
        <w:t>DePr</w:t>
      </w:r>
      <w:r w:rsidR="00300619">
        <w:rPr>
          <w:rFonts w:ascii="Times New Roman" w:hAnsi="Times New Roman" w:cs="Times New Roman"/>
        </w:rPr>
        <w:t xml:space="preserve">ow </w:t>
      </w:r>
      <w:r w:rsidR="004A1491">
        <w:rPr>
          <w:rFonts w:ascii="Times New Roman" w:hAnsi="Times New Roman" w:cs="Times New Roman"/>
        </w:rPr>
        <w:t xml:space="preserve">asked where the committee would go to get further analytics on general education </w:t>
      </w:r>
      <w:r w:rsidR="00F52365">
        <w:rPr>
          <w:rFonts w:ascii="Times New Roman" w:hAnsi="Times New Roman" w:cs="Times New Roman"/>
        </w:rPr>
        <w:t xml:space="preserve">and Dr. Simons said that soon the Provost office will be going around to Colleges to get this information out. </w:t>
      </w:r>
    </w:p>
    <w:p w14:paraId="46AE4F05" w14:textId="27E5C095" w:rsidR="00A967DD" w:rsidRDefault="00A967DD">
      <w:pPr>
        <w:rPr>
          <w:rFonts w:ascii="Times New Roman" w:hAnsi="Times New Roman" w:cs="Times New Roman"/>
        </w:rPr>
      </w:pPr>
    </w:p>
    <w:p w14:paraId="4B011B18" w14:textId="77777777" w:rsidR="00A50124" w:rsidRPr="00DD1052" w:rsidRDefault="00A50124" w:rsidP="00DD1052">
      <w:pPr>
        <w:rPr>
          <w:rFonts w:ascii="Times New Roman" w:hAnsi="Times New Roman" w:cs="Times New Roman"/>
        </w:rPr>
      </w:pPr>
    </w:p>
    <w:p w14:paraId="0013BAD5" w14:textId="09DDEC44" w:rsidR="002941F2" w:rsidRDefault="002941F2" w:rsidP="00840453">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142868">
        <w:rPr>
          <w:rFonts w:ascii="Times New Roman" w:hAnsi="Times New Roman" w:cs="Times New Roman"/>
        </w:rPr>
        <w:t>January 28</w:t>
      </w:r>
      <w:r>
        <w:rPr>
          <w:rFonts w:ascii="Times New Roman" w:hAnsi="Times New Roman" w:cs="Times New Roman"/>
        </w:rPr>
        <w:t>, 201</w:t>
      </w:r>
      <w:r w:rsidR="00142868">
        <w:rPr>
          <w:rFonts w:ascii="Times New Roman" w:hAnsi="Times New Roman" w:cs="Times New Roman"/>
        </w:rPr>
        <w:t>9</w:t>
      </w:r>
      <w:r w:rsidR="00F52365">
        <w:rPr>
          <w:rFonts w:ascii="Times New Roman" w:hAnsi="Times New Roman" w:cs="Times New Roman"/>
        </w:rPr>
        <w:t xml:space="preserve"> – Rebecca Oliver moved</w:t>
      </w:r>
      <w:r w:rsidR="00B8311B">
        <w:rPr>
          <w:rFonts w:ascii="Times New Roman" w:hAnsi="Times New Roman" w:cs="Times New Roman"/>
        </w:rPr>
        <w:t xml:space="preserve"> to approve. Joe Rukus seconded.  All Approved. </w:t>
      </w:r>
    </w:p>
    <w:p w14:paraId="4B06D3E9" w14:textId="77777777" w:rsidR="008D7FF8" w:rsidRPr="008D7FF8" w:rsidRDefault="008D7FF8" w:rsidP="008D7FF8">
      <w:pPr>
        <w:rPr>
          <w:rFonts w:ascii="Times New Roman" w:hAnsi="Times New Roman" w:cs="Times New Roman"/>
        </w:rPr>
      </w:pPr>
    </w:p>
    <w:p w14:paraId="3BEEB21E" w14:textId="77777777" w:rsidR="00840453" w:rsidRPr="00142868" w:rsidRDefault="00840453" w:rsidP="00142868">
      <w:pPr>
        <w:rPr>
          <w:rFonts w:ascii="Times New Roman" w:hAnsi="Times New Roman" w:cs="Times New Roman"/>
        </w:rPr>
      </w:pPr>
    </w:p>
    <w:p w14:paraId="3381CE59" w14:textId="01FAD803" w:rsidR="004916A2" w:rsidRDefault="00FF7ECA" w:rsidP="00C12DFC">
      <w:pPr>
        <w:rPr>
          <w:rFonts w:ascii="Times New Roman" w:hAnsi="Times New Roman" w:cs="Times New Roman"/>
          <w:b/>
        </w:rPr>
      </w:pPr>
      <w:r>
        <w:rPr>
          <w:rFonts w:ascii="Times New Roman" w:hAnsi="Times New Roman" w:cs="Times New Roman"/>
          <w:b/>
        </w:rPr>
        <w:t xml:space="preserve">Quick and Mostly </w:t>
      </w:r>
      <w:r w:rsidR="00DA7C7A" w:rsidRPr="00DA7C7A">
        <w:rPr>
          <w:rFonts w:ascii="Times New Roman" w:hAnsi="Times New Roman" w:cs="Times New Roman"/>
          <w:b/>
        </w:rPr>
        <w:t>New Business</w:t>
      </w:r>
    </w:p>
    <w:p w14:paraId="3230C18C" w14:textId="77777777" w:rsidR="00F02C46" w:rsidRDefault="00F02C46" w:rsidP="00C12DFC">
      <w:pPr>
        <w:rPr>
          <w:rFonts w:ascii="Times New Roman" w:hAnsi="Times New Roman" w:cs="Times New Roman"/>
          <w:b/>
        </w:rPr>
      </w:pPr>
    </w:p>
    <w:p w14:paraId="16EC4CF2" w14:textId="28D03F4F" w:rsidR="00FA0676" w:rsidRPr="00142868" w:rsidRDefault="00FA0676" w:rsidP="00142868">
      <w:pPr>
        <w:pStyle w:val="ListParagraph"/>
        <w:numPr>
          <w:ilvl w:val="0"/>
          <w:numId w:val="1"/>
        </w:numPr>
        <w:rPr>
          <w:rFonts w:ascii="Times New Roman" w:hAnsi="Times New Roman" w:cs="Times New Roman"/>
        </w:rPr>
      </w:pPr>
      <w:r w:rsidRPr="00142868">
        <w:rPr>
          <w:rFonts w:ascii="Times New Roman" w:hAnsi="Times New Roman" w:cs="Times New Roman"/>
        </w:rPr>
        <w:t>Memorandum from Theatre Department</w:t>
      </w:r>
    </w:p>
    <w:p w14:paraId="76351BA3" w14:textId="12F808E2" w:rsidR="00FA0676" w:rsidRPr="00FA0676" w:rsidRDefault="00FA0676" w:rsidP="00142868">
      <w:pPr>
        <w:pStyle w:val="ListParagraph"/>
        <w:numPr>
          <w:ilvl w:val="1"/>
          <w:numId w:val="1"/>
        </w:numPr>
        <w:rPr>
          <w:rFonts w:ascii="Times New Roman" w:hAnsi="Times New Roman" w:cs="Times New Roman"/>
        </w:rPr>
      </w:pPr>
      <w:r>
        <w:rPr>
          <w:rFonts w:ascii="Times New Roman" w:hAnsi="Times New Roman" w:cs="Times New Roman"/>
        </w:rPr>
        <w:t>Instrument pilot</w:t>
      </w:r>
      <w:r w:rsidR="00B8311B">
        <w:rPr>
          <w:rFonts w:ascii="Times New Roman" w:hAnsi="Times New Roman" w:cs="Times New Roman"/>
        </w:rPr>
        <w:t xml:space="preserve"> –Marc Williams said they are changing the measure to reduce cheating and also give the instructor more flexibility.  </w:t>
      </w:r>
      <w:r w:rsidR="00F52365">
        <w:rPr>
          <w:rFonts w:ascii="Times New Roman" w:hAnsi="Times New Roman" w:cs="Times New Roman"/>
        </w:rPr>
        <w:t>The department thinks this will deliver</w:t>
      </w:r>
      <w:r w:rsidR="00B8311B">
        <w:rPr>
          <w:rFonts w:ascii="Times New Roman" w:hAnsi="Times New Roman" w:cs="Times New Roman"/>
        </w:rPr>
        <w:t xml:space="preserve"> better results.  Rukus motioned to approve, Yanowitz seconded. All Approved.  </w:t>
      </w:r>
    </w:p>
    <w:p w14:paraId="768E272C" w14:textId="77777777" w:rsidR="00142868" w:rsidRDefault="00142868" w:rsidP="00142868">
      <w:pPr>
        <w:pStyle w:val="ListParagraph"/>
        <w:numPr>
          <w:ilvl w:val="0"/>
          <w:numId w:val="1"/>
        </w:numPr>
        <w:rPr>
          <w:rFonts w:ascii="Times New Roman" w:hAnsi="Times New Roman" w:cs="Times New Roman"/>
        </w:rPr>
      </w:pPr>
      <w:r>
        <w:rPr>
          <w:rFonts w:ascii="Times New Roman" w:hAnsi="Times New Roman" w:cs="Times New Roman"/>
        </w:rPr>
        <w:t>Curriculum change proposals from History Department</w:t>
      </w:r>
    </w:p>
    <w:p w14:paraId="16FA59F3" w14:textId="2D0E0F65" w:rsidR="002E7E79" w:rsidRDefault="002E7E79" w:rsidP="00142868">
      <w:pPr>
        <w:pStyle w:val="ListParagraph"/>
        <w:numPr>
          <w:ilvl w:val="1"/>
          <w:numId w:val="1"/>
        </w:numPr>
        <w:rPr>
          <w:rFonts w:ascii="Times New Roman" w:hAnsi="Times New Roman" w:cs="Times New Roman"/>
        </w:rPr>
      </w:pPr>
      <w:r>
        <w:rPr>
          <w:rFonts w:ascii="Times New Roman" w:hAnsi="Times New Roman" w:cs="Times New Roman"/>
        </w:rPr>
        <w:t>HIST 1013 course revision</w:t>
      </w:r>
      <w:r w:rsidR="00B8311B">
        <w:rPr>
          <w:rFonts w:ascii="Times New Roman" w:hAnsi="Times New Roman" w:cs="Times New Roman"/>
        </w:rPr>
        <w:t xml:space="preserve"> – The history department would like to change the time frame on the course name and adjusting content in teaching.  This will move it</w:t>
      </w:r>
      <w:r w:rsidR="00F52365">
        <w:rPr>
          <w:rFonts w:ascii="Times New Roman" w:hAnsi="Times New Roman" w:cs="Times New Roman"/>
        </w:rPr>
        <w:t xml:space="preserve"> more into the accepted way of teaching </w:t>
      </w:r>
      <w:r w:rsidR="00B8311B">
        <w:rPr>
          <w:rFonts w:ascii="Times New Roman" w:hAnsi="Times New Roman" w:cs="Times New Roman"/>
        </w:rPr>
        <w:t xml:space="preserve">world history.  This will be more flexible for teachers and provide a </w:t>
      </w:r>
      <w:r w:rsidR="00F52365">
        <w:rPr>
          <w:rFonts w:ascii="Times New Roman" w:hAnsi="Times New Roman" w:cs="Times New Roman"/>
        </w:rPr>
        <w:t xml:space="preserve">more </w:t>
      </w:r>
      <w:r w:rsidR="00B8311B">
        <w:rPr>
          <w:rFonts w:ascii="Times New Roman" w:hAnsi="Times New Roman" w:cs="Times New Roman"/>
        </w:rPr>
        <w:t xml:space="preserve">global history.  Also, we feel that it will </w:t>
      </w:r>
      <w:r w:rsidR="00B8311B">
        <w:rPr>
          <w:rFonts w:ascii="Times New Roman" w:hAnsi="Times New Roman" w:cs="Times New Roman"/>
        </w:rPr>
        <w:lastRenderedPageBreak/>
        <w:t>seem a little more exciting to students. Marc</w:t>
      </w:r>
      <w:r w:rsidR="00F52365">
        <w:rPr>
          <w:rFonts w:ascii="Times New Roman" w:hAnsi="Times New Roman" w:cs="Times New Roman"/>
        </w:rPr>
        <w:t xml:space="preserve"> Williams</w:t>
      </w:r>
      <w:r w:rsidR="00B8311B">
        <w:rPr>
          <w:rFonts w:ascii="Times New Roman" w:hAnsi="Times New Roman" w:cs="Times New Roman"/>
        </w:rPr>
        <w:t xml:space="preserve"> moved to approved. </w:t>
      </w:r>
      <w:r w:rsidR="00F52365">
        <w:rPr>
          <w:rFonts w:ascii="Times New Roman" w:hAnsi="Times New Roman" w:cs="Times New Roman"/>
        </w:rPr>
        <w:t>Zahid Hossain seconded. All a</w:t>
      </w:r>
      <w:r w:rsidR="00B8311B">
        <w:rPr>
          <w:rFonts w:ascii="Times New Roman" w:hAnsi="Times New Roman" w:cs="Times New Roman"/>
        </w:rPr>
        <w:t xml:space="preserve">pproved for </w:t>
      </w:r>
      <w:proofErr w:type="gramStart"/>
      <w:r w:rsidR="00B8311B">
        <w:rPr>
          <w:rFonts w:ascii="Times New Roman" w:hAnsi="Times New Roman" w:cs="Times New Roman"/>
        </w:rPr>
        <w:t xml:space="preserve">both </w:t>
      </w:r>
      <w:r w:rsidR="00F52365">
        <w:rPr>
          <w:rFonts w:ascii="Times New Roman" w:hAnsi="Times New Roman" w:cs="Times New Roman"/>
        </w:rPr>
        <w:t xml:space="preserve"> history</w:t>
      </w:r>
      <w:proofErr w:type="gramEnd"/>
      <w:r w:rsidR="00F52365">
        <w:rPr>
          <w:rFonts w:ascii="Times New Roman" w:hAnsi="Times New Roman" w:cs="Times New Roman"/>
        </w:rPr>
        <w:t xml:space="preserve"> </w:t>
      </w:r>
      <w:r w:rsidR="00B8311B">
        <w:rPr>
          <w:rFonts w:ascii="Times New Roman" w:hAnsi="Times New Roman" w:cs="Times New Roman"/>
        </w:rPr>
        <w:t xml:space="preserve">course revisions.  </w:t>
      </w:r>
    </w:p>
    <w:p w14:paraId="7DDC38FA" w14:textId="547C1224" w:rsidR="00142868" w:rsidRDefault="00102C05" w:rsidP="00142868">
      <w:pPr>
        <w:pStyle w:val="ListParagraph"/>
        <w:numPr>
          <w:ilvl w:val="1"/>
          <w:numId w:val="1"/>
        </w:numPr>
        <w:rPr>
          <w:rFonts w:ascii="Times New Roman" w:hAnsi="Times New Roman" w:cs="Times New Roman"/>
        </w:rPr>
      </w:pPr>
      <w:r>
        <w:rPr>
          <w:rFonts w:ascii="Times New Roman" w:hAnsi="Times New Roman" w:cs="Times New Roman"/>
        </w:rPr>
        <w:t>HIST</w:t>
      </w:r>
      <w:r w:rsidR="00142868">
        <w:rPr>
          <w:rFonts w:ascii="Times New Roman" w:hAnsi="Times New Roman" w:cs="Times New Roman"/>
        </w:rPr>
        <w:t xml:space="preserve"> </w:t>
      </w:r>
      <w:r w:rsidR="002E7E79">
        <w:rPr>
          <w:rFonts w:ascii="Times New Roman" w:hAnsi="Times New Roman" w:cs="Times New Roman"/>
        </w:rPr>
        <w:t>1023 course revision</w:t>
      </w:r>
    </w:p>
    <w:p w14:paraId="140E93A4" w14:textId="6C3FD5FD" w:rsidR="00FF7ECA" w:rsidRPr="00FF7ECA" w:rsidRDefault="00FF7ECA" w:rsidP="00FF7ECA">
      <w:pPr>
        <w:pStyle w:val="ListParagraph"/>
        <w:numPr>
          <w:ilvl w:val="0"/>
          <w:numId w:val="1"/>
        </w:numPr>
        <w:rPr>
          <w:rFonts w:ascii="Times New Roman" w:hAnsi="Times New Roman" w:cs="Times New Roman"/>
        </w:rPr>
      </w:pPr>
      <w:r w:rsidRPr="00402B25">
        <w:rPr>
          <w:rFonts w:ascii="Times New Roman" w:hAnsi="Times New Roman" w:cs="Times New Roman"/>
        </w:rPr>
        <w:t>Another update on GEOL 1003 and 1001 Environmental Geology and Laboratory</w:t>
      </w:r>
      <w:r w:rsidR="00B8311B">
        <w:rPr>
          <w:rFonts w:ascii="Times New Roman" w:hAnsi="Times New Roman" w:cs="Times New Roman"/>
        </w:rPr>
        <w:t xml:space="preserve"> – </w:t>
      </w:r>
      <w:r w:rsidR="00F52365">
        <w:rPr>
          <w:rFonts w:ascii="Times New Roman" w:hAnsi="Times New Roman" w:cs="Times New Roman"/>
        </w:rPr>
        <w:t xml:space="preserve">A request for a professor to teach Geology and Physical Science is at the top of Dr. Cooksey’s list.  Hopefully this should happen quickly. </w:t>
      </w:r>
    </w:p>
    <w:p w14:paraId="7E4C7ECB" w14:textId="77777777" w:rsidR="00C11E48" w:rsidRPr="00C11E48" w:rsidRDefault="00C11E48" w:rsidP="00C11E48">
      <w:pPr>
        <w:rPr>
          <w:rFonts w:ascii="Times New Roman" w:hAnsi="Times New Roman" w:cs="Times New Roman"/>
        </w:rPr>
      </w:pPr>
    </w:p>
    <w:p w14:paraId="436A1956" w14:textId="48FFCA38" w:rsidR="00142868" w:rsidRDefault="00FF7ECA" w:rsidP="00142868">
      <w:pPr>
        <w:rPr>
          <w:rFonts w:ascii="Times New Roman" w:hAnsi="Times New Roman" w:cs="Times New Roman"/>
          <w:b/>
        </w:rPr>
      </w:pPr>
      <w:r>
        <w:rPr>
          <w:rFonts w:ascii="Times New Roman" w:hAnsi="Times New Roman" w:cs="Times New Roman"/>
          <w:b/>
        </w:rPr>
        <w:t>L</w:t>
      </w:r>
      <w:r w:rsidR="00987B7C">
        <w:rPr>
          <w:rFonts w:ascii="Times New Roman" w:hAnsi="Times New Roman" w:cs="Times New Roman"/>
          <w:b/>
        </w:rPr>
        <w:t>engthy</w:t>
      </w:r>
      <w:r>
        <w:rPr>
          <w:rFonts w:ascii="Times New Roman" w:hAnsi="Times New Roman" w:cs="Times New Roman"/>
          <w:b/>
        </w:rPr>
        <w:t xml:space="preserve"> and </w:t>
      </w:r>
      <w:r w:rsidR="00142868" w:rsidRPr="00F0727E">
        <w:rPr>
          <w:rFonts w:ascii="Times New Roman" w:hAnsi="Times New Roman" w:cs="Times New Roman"/>
          <w:b/>
        </w:rPr>
        <w:t>Old Business</w:t>
      </w:r>
    </w:p>
    <w:p w14:paraId="585ADCF2" w14:textId="77777777" w:rsidR="00142868" w:rsidRDefault="00142868" w:rsidP="00142868">
      <w:pPr>
        <w:rPr>
          <w:rFonts w:ascii="Times New Roman" w:hAnsi="Times New Roman" w:cs="Times New Roman"/>
        </w:rPr>
      </w:pPr>
    </w:p>
    <w:p w14:paraId="1B2E9ED7" w14:textId="2CC95E48" w:rsidR="00402B25" w:rsidRPr="00402B25" w:rsidRDefault="00402B25" w:rsidP="00402B25">
      <w:pPr>
        <w:pStyle w:val="ListParagraph"/>
        <w:numPr>
          <w:ilvl w:val="0"/>
          <w:numId w:val="1"/>
        </w:numPr>
        <w:rPr>
          <w:rFonts w:ascii="Times New Roman" w:hAnsi="Times New Roman" w:cs="Times New Roman"/>
        </w:rPr>
      </w:pPr>
      <w:r w:rsidRPr="00402B25">
        <w:rPr>
          <w:rFonts w:ascii="Times New Roman" w:hAnsi="Times New Roman" w:cs="Times New Roman"/>
        </w:rPr>
        <w:t>Book of Committees proposal—Ms. Rebecca Oliver, Dr. Zahid Hossain</w:t>
      </w:r>
      <w:r w:rsidR="00D54C42">
        <w:rPr>
          <w:rFonts w:ascii="Times New Roman" w:hAnsi="Times New Roman" w:cs="Times New Roman"/>
        </w:rPr>
        <w:t xml:space="preserve"> –</w:t>
      </w:r>
      <w:r w:rsidR="00F52365">
        <w:rPr>
          <w:rFonts w:ascii="Times New Roman" w:hAnsi="Times New Roman" w:cs="Times New Roman"/>
        </w:rPr>
        <w:t xml:space="preserve"> The committee was presented two handouts for the Book of Committees proposals.  Please see attached. The provost recommends since all colleges have a stake in general education, that all colleges get an equal vote. </w:t>
      </w:r>
      <w:r w:rsidR="00D54C42">
        <w:rPr>
          <w:rFonts w:ascii="Times New Roman" w:hAnsi="Times New Roman" w:cs="Times New Roman"/>
        </w:rPr>
        <w:t>We would like to vote on</w:t>
      </w:r>
      <w:r w:rsidR="00F52365">
        <w:rPr>
          <w:rFonts w:ascii="Times New Roman" w:hAnsi="Times New Roman" w:cs="Times New Roman"/>
        </w:rPr>
        <w:t xml:space="preserve"> which proposal the committee would like to move forward with</w:t>
      </w:r>
      <w:r w:rsidR="00D54C42">
        <w:rPr>
          <w:rFonts w:ascii="Times New Roman" w:hAnsi="Times New Roman" w:cs="Times New Roman"/>
        </w:rPr>
        <w:t xml:space="preserve"> next week at our next meeting.  This new idea would be </w:t>
      </w:r>
      <w:r w:rsidR="00F52365">
        <w:rPr>
          <w:rFonts w:ascii="Times New Roman" w:hAnsi="Times New Roman" w:cs="Times New Roman"/>
        </w:rPr>
        <w:t xml:space="preserve">identical to the makeup of </w:t>
      </w:r>
      <w:r w:rsidR="00D54C42">
        <w:rPr>
          <w:rFonts w:ascii="Times New Roman" w:hAnsi="Times New Roman" w:cs="Times New Roman"/>
        </w:rPr>
        <w:t xml:space="preserve">UCC </w:t>
      </w:r>
      <w:r w:rsidR="00F52365">
        <w:rPr>
          <w:rFonts w:ascii="Times New Roman" w:hAnsi="Times New Roman" w:cs="Times New Roman"/>
        </w:rPr>
        <w:t xml:space="preserve">and GC. </w:t>
      </w:r>
      <w:r w:rsidR="00D54C42">
        <w:rPr>
          <w:rFonts w:ascii="Times New Roman" w:hAnsi="Times New Roman" w:cs="Times New Roman"/>
        </w:rPr>
        <w:t xml:space="preserve">  </w:t>
      </w:r>
    </w:p>
    <w:p w14:paraId="56486813" w14:textId="438AE66C" w:rsidR="00FF7ECA" w:rsidRDefault="00FF7ECA" w:rsidP="00FF7ECA">
      <w:pPr>
        <w:pStyle w:val="ListParagraph"/>
        <w:numPr>
          <w:ilvl w:val="0"/>
          <w:numId w:val="1"/>
        </w:numPr>
        <w:rPr>
          <w:rFonts w:ascii="Times New Roman" w:hAnsi="Times New Roman" w:cs="Times New Roman"/>
        </w:rPr>
      </w:pPr>
      <w:r>
        <w:rPr>
          <w:rFonts w:ascii="Times New Roman" w:hAnsi="Times New Roman" w:cs="Times New Roman"/>
        </w:rPr>
        <w:t>General Education Strategic Plan</w:t>
      </w:r>
      <w:r w:rsidR="00C858CE">
        <w:rPr>
          <w:rFonts w:ascii="Times New Roman" w:hAnsi="Times New Roman" w:cs="Times New Roman"/>
        </w:rPr>
        <w:t>—Dr. Karen Yanowitz</w:t>
      </w:r>
    </w:p>
    <w:p w14:paraId="174BE978" w14:textId="618F9A22" w:rsidR="00FF7ECA" w:rsidRDefault="00FF7ECA" w:rsidP="00FF7ECA">
      <w:pPr>
        <w:pStyle w:val="ListParagraph"/>
        <w:numPr>
          <w:ilvl w:val="1"/>
          <w:numId w:val="1"/>
        </w:numPr>
        <w:rPr>
          <w:rFonts w:ascii="Times New Roman" w:hAnsi="Times New Roman" w:cs="Times New Roman"/>
        </w:rPr>
      </w:pPr>
      <w:r>
        <w:rPr>
          <w:rFonts w:ascii="Times New Roman" w:hAnsi="Times New Roman" w:cs="Times New Roman"/>
        </w:rPr>
        <w:t>Synopsis from meeting with Deans on February 11, 2019</w:t>
      </w:r>
      <w:r w:rsidR="00D54C42">
        <w:rPr>
          <w:rFonts w:ascii="Times New Roman" w:hAnsi="Times New Roman" w:cs="Times New Roman"/>
        </w:rPr>
        <w:t xml:space="preserve"> – </w:t>
      </w:r>
      <w:r w:rsidR="00F52365">
        <w:rPr>
          <w:rFonts w:ascii="Times New Roman" w:hAnsi="Times New Roman" w:cs="Times New Roman"/>
        </w:rPr>
        <w:t xml:space="preserve">Dr. </w:t>
      </w:r>
      <w:r w:rsidR="00D54C42">
        <w:rPr>
          <w:rFonts w:ascii="Times New Roman" w:hAnsi="Times New Roman" w:cs="Times New Roman"/>
        </w:rPr>
        <w:t xml:space="preserve">Yanowitz </w:t>
      </w:r>
      <w:r w:rsidR="00F52365">
        <w:rPr>
          <w:rFonts w:ascii="Times New Roman" w:hAnsi="Times New Roman" w:cs="Times New Roman"/>
        </w:rPr>
        <w:t>updated the committee on the sub-committee work</w:t>
      </w:r>
      <w:r w:rsidR="00D54C42">
        <w:rPr>
          <w:rFonts w:ascii="Times New Roman" w:hAnsi="Times New Roman" w:cs="Times New Roman"/>
        </w:rPr>
        <w:t>.  This subcommittee was originally formed to focus on changes to learning outcomes</w:t>
      </w:r>
      <w:r w:rsidR="00F52365">
        <w:rPr>
          <w:rFonts w:ascii="Times New Roman" w:hAnsi="Times New Roman" w:cs="Times New Roman"/>
        </w:rPr>
        <w:t xml:space="preserve">, but this changed </w:t>
      </w:r>
      <w:r w:rsidR="000F7056">
        <w:rPr>
          <w:rFonts w:ascii="Times New Roman" w:hAnsi="Times New Roman" w:cs="Times New Roman"/>
        </w:rPr>
        <w:t>when the Dean’s shared their vision of general education</w:t>
      </w:r>
      <w:r w:rsidR="00D54C42">
        <w:rPr>
          <w:rFonts w:ascii="Times New Roman" w:hAnsi="Times New Roman" w:cs="Times New Roman"/>
        </w:rPr>
        <w:t xml:space="preserve">.  </w:t>
      </w:r>
      <w:r w:rsidR="000F7056">
        <w:rPr>
          <w:rFonts w:ascii="Times New Roman" w:hAnsi="Times New Roman" w:cs="Times New Roman"/>
        </w:rPr>
        <w:t xml:space="preserve">The sub-committee ultimately decided to bring the conversation back to the committee as a whole because the conversation has become much larger than reworking learning outcomes.  </w:t>
      </w:r>
      <w:r w:rsidR="00671F23">
        <w:rPr>
          <w:rFonts w:ascii="Times New Roman" w:hAnsi="Times New Roman" w:cs="Times New Roman"/>
        </w:rPr>
        <w:t xml:space="preserve">There are a lot of factors that could drive this discussion.  </w:t>
      </w:r>
      <w:r w:rsidR="000F7056">
        <w:rPr>
          <w:rFonts w:ascii="Times New Roman" w:hAnsi="Times New Roman" w:cs="Times New Roman"/>
        </w:rPr>
        <w:t xml:space="preserve">The committee hopes to discuss this in more detail at further meetings. </w:t>
      </w:r>
    </w:p>
    <w:p w14:paraId="473E71C7" w14:textId="6813B56A" w:rsidR="00FF7ECA" w:rsidRPr="00FF7ECA" w:rsidRDefault="00FF7ECA" w:rsidP="00FF7ECA">
      <w:pPr>
        <w:pStyle w:val="ListParagraph"/>
        <w:numPr>
          <w:ilvl w:val="1"/>
          <w:numId w:val="1"/>
        </w:numPr>
        <w:rPr>
          <w:rFonts w:ascii="Times New Roman" w:hAnsi="Times New Roman" w:cs="Times New Roman"/>
        </w:rPr>
      </w:pPr>
      <w:r>
        <w:rPr>
          <w:rFonts w:ascii="Times New Roman" w:hAnsi="Times New Roman" w:cs="Times New Roman"/>
        </w:rPr>
        <w:t>Meeting minutes from February 11, 2019</w:t>
      </w:r>
      <w:r w:rsidR="00671F23">
        <w:rPr>
          <w:rFonts w:ascii="Times New Roman" w:hAnsi="Times New Roman" w:cs="Times New Roman"/>
        </w:rPr>
        <w:t xml:space="preserve"> –</w:t>
      </w:r>
      <w:r w:rsidR="000F7056">
        <w:rPr>
          <w:rFonts w:ascii="Times New Roman" w:hAnsi="Times New Roman" w:cs="Times New Roman"/>
        </w:rPr>
        <w:t xml:space="preserve">Meeting was adjourned </w:t>
      </w:r>
      <w:r w:rsidR="00671F23">
        <w:rPr>
          <w:rFonts w:ascii="Times New Roman" w:hAnsi="Times New Roman" w:cs="Times New Roman"/>
        </w:rPr>
        <w:t>at</w:t>
      </w:r>
      <w:r w:rsidR="000F7056">
        <w:rPr>
          <w:rFonts w:ascii="Times New Roman" w:hAnsi="Times New Roman" w:cs="Times New Roman"/>
        </w:rPr>
        <w:t xml:space="preserve"> this point in the meeting agenda at</w:t>
      </w:r>
      <w:r w:rsidR="00671F23">
        <w:rPr>
          <w:rFonts w:ascii="Times New Roman" w:hAnsi="Times New Roman" w:cs="Times New Roman"/>
        </w:rPr>
        <w:t xml:space="preserve"> 4:06 pm. </w:t>
      </w:r>
    </w:p>
    <w:p w14:paraId="3A6B966B" w14:textId="27DB11ED" w:rsidR="00142868" w:rsidRDefault="000C6AA4" w:rsidP="00402B25">
      <w:pPr>
        <w:pStyle w:val="ListParagraph"/>
        <w:numPr>
          <w:ilvl w:val="0"/>
          <w:numId w:val="1"/>
        </w:numPr>
        <w:rPr>
          <w:rFonts w:ascii="Times New Roman" w:hAnsi="Times New Roman" w:cs="Times New Roman"/>
        </w:rPr>
      </w:pPr>
      <w:r>
        <w:rPr>
          <w:rFonts w:ascii="Times New Roman" w:hAnsi="Times New Roman" w:cs="Times New Roman"/>
        </w:rPr>
        <w:t xml:space="preserve">Another </w:t>
      </w:r>
      <w:r w:rsidR="00142868" w:rsidRPr="00142868">
        <w:rPr>
          <w:rFonts w:ascii="Times New Roman" w:hAnsi="Times New Roman" w:cs="Times New Roman"/>
        </w:rPr>
        <w:t>Update on Teaching Award—</w:t>
      </w:r>
      <w:r>
        <w:rPr>
          <w:rFonts w:ascii="Times New Roman" w:hAnsi="Times New Roman" w:cs="Times New Roman"/>
        </w:rPr>
        <w:t xml:space="preserve">Assessment Office, </w:t>
      </w:r>
      <w:r w:rsidR="00142868" w:rsidRPr="00142868">
        <w:rPr>
          <w:rFonts w:ascii="Times New Roman" w:hAnsi="Times New Roman" w:cs="Times New Roman"/>
        </w:rPr>
        <w:t>Dr. David Harding</w:t>
      </w:r>
      <w:r>
        <w:rPr>
          <w:rFonts w:ascii="Times New Roman" w:hAnsi="Times New Roman" w:cs="Times New Roman"/>
        </w:rPr>
        <w:t>,</w:t>
      </w:r>
      <w:r w:rsidR="00142868" w:rsidRPr="00142868">
        <w:rPr>
          <w:rFonts w:ascii="Times New Roman" w:hAnsi="Times New Roman" w:cs="Times New Roman"/>
        </w:rPr>
        <w:t xml:space="preserve"> and Dr. Karen Yanowitz</w:t>
      </w:r>
    </w:p>
    <w:p w14:paraId="0C49949D" w14:textId="7C20A69D" w:rsidR="00142868" w:rsidRPr="000F7056" w:rsidRDefault="00142868" w:rsidP="00F0727E">
      <w:pPr>
        <w:pStyle w:val="ListParagraph"/>
        <w:numPr>
          <w:ilvl w:val="0"/>
          <w:numId w:val="1"/>
        </w:numPr>
        <w:rPr>
          <w:rFonts w:ascii="Times New Roman" w:hAnsi="Times New Roman" w:cs="Times New Roman"/>
        </w:rPr>
      </w:pPr>
      <w:r>
        <w:rPr>
          <w:rFonts w:ascii="Times New Roman" w:hAnsi="Times New Roman" w:cs="Times New Roman"/>
        </w:rPr>
        <w:t xml:space="preserve">Process refinement: Changes to assessment plans and GEC notification </w:t>
      </w:r>
    </w:p>
    <w:p w14:paraId="6265F79F" w14:textId="77777777" w:rsidR="00142868" w:rsidRDefault="00142868" w:rsidP="00F0727E">
      <w:pPr>
        <w:rPr>
          <w:rFonts w:ascii="Times New Roman" w:hAnsi="Times New Roman" w:cs="Times New Roman"/>
          <w:b/>
        </w:rPr>
      </w:pPr>
    </w:p>
    <w:p w14:paraId="05D442CE" w14:textId="3BD1F255" w:rsidR="00F0727E" w:rsidRPr="00F0727E" w:rsidRDefault="00DA7C7A" w:rsidP="00F0727E">
      <w:pPr>
        <w:rPr>
          <w:rFonts w:ascii="Times New Roman" w:hAnsi="Times New Roman" w:cs="Times New Roman"/>
          <w:b/>
        </w:rPr>
      </w:pPr>
      <w:bookmarkStart w:id="0" w:name="_GoBack"/>
      <w:bookmarkEnd w:id="0"/>
      <w:r>
        <w:rPr>
          <w:rFonts w:ascii="Times New Roman" w:hAnsi="Times New Roman" w:cs="Times New Roman"/>
          <w:b/>
        </w:rPr>
        <w:t>Old</w:t>
      </w:r>
      <w:r w:rsidR="00F0727E"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p>
    <w:p w14:paraId="01BBC126" w14:textId="77777777" w:rsidR="00F0727E" w:rsidRPr="00F0727E" w:rsidRDefault="00F0727E" w:rsidP="00F0727E">
      <w:pPr>
        <w:pStyle w:val="ListParagraph"/>
        <w:rPr>
          <w:rFonts w:ascii="Times New Roman" w:hAnsi="Times New Roman" w:cs="Times New Roman"/>
        </w:rPr>
      </w:pPr>
    </w:p>
    <w:p w14:paraId="7B5724DB" w14:textId="02A34F75" w:rsidR="00A967DD" w:rsidRDefault="00C17519" w:rsidP="00F0727E">
      <w:pPr>
        <w:pStyle w:val="ListParagraph"/>
        <w:numPr>
          <w:ilvl w:val="0"/>
          <w:numId w:val="5"/>
        </w:numPr>
        <w:rPr>
          <w:rFonts w:ascii="Times New Roman" w:hAnsi="Times New Roman" w:cs="Times New Roman"/>
        </w:rPr>
      </w:pPr>
      <w:r>
        <w:rPr>
          <w:rFonts w:ascii="Times New Roman" w:hAnsi="Times New Roman" w:cs="Times New Roman"/>
        </w:rPr>
        <w:t xml:space="preserve">Professional Development </w:t>
      </w:r>
    </w:p>
    <w:p w14:paraId="5644C54D"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Arkansas Course Transfer System</w:t>
      </w:r>
    </w:p>
    <w:p w14:paraId="27520320"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ADHE requirements for general education</w:t>
      </w:r>
    </w:p>
    <w:p w14:paraId="104EA889"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Transfer student success</w:t>
      </w:r>
    </w:p>
    <w:p w14:paraId="1F695A65" w14:textId="77777777" w:rsidR="00F15125"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Report on ULOs</w:t>
      </w:r>
    </w:p>
    <w:p w14:paraId="00A4BCB8" w14:textId="27BD8BFE" w:rsidR="00C17519" w:rsidRPr="002941F2" w:rsidRDefault="00C17519" w:rsidP="00C17519">
      <w:pPr>
        <w:pStyle w:val="ListParagraph"/>
        <w:numPr>
          <w:ilvl w:val="1"/>
          <w:numId w:val="5"/>
        </w:numPr>
        <w:rPr>
          <w:rFonts w:ascii="Times New Roman" w:hAnsi="Times New Roman" w:cs="Times New Roman"/>
        </w:rPr>
      </w:pPr>
      <w:r w:rsidRPr="00C17519">
        <w:rPr>
          <w:rFonts w:ascii="Times New Roman" w:hAnsi="Times New Roman" w:cs="Times New Roman"/>
        </w:rPr>
        <w:t xml:space="preserve">Report on </w:t>
      </w:r>
      <w:r w:rsidRPr="00C17519">
        <w:rPr>
          <w:rFonts w:ascii="Times New Roman" w:hAnsi="Times New Roman" w:cs="Times New Roman"/>
          <w:i/>
          <w:iCs/>
        </w:rPr>
        <w:t xml:space="preserve">Leaving the Den </w:t>
      </w:r>
      <w:r w:rsidRPr="00C17519">
        <w:rPr>
          <w:rFonts w:ascii="Times New Roman" w:hAnsi="Times New Roman" w:cs="Times New Roman"/>
        </w:rPr>
        <w:t>survey</w:t>
      </w:r>
    </w:p>
    <w:sectPr w:rsidR="00C17519" w:rsidRPr="002941F2"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16F4"/>
    <w:multiLevelType w:val="multilevel"/>
    <w:tmpl w:val="3EF22E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A3BBA"/>
    <w:multiLevelType w:val="hybridMultilevel"/>
    <w:tmpl w:val="3A36B742"/>
    <w:lvl w:ilvl="0" w:tplc="A41C5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04E7A"/>
    <w:multiLevelType w:val="hybridMultilevel"/>
    <w:tmpl w:val="803CEB40"/>
    <w:lvl w:ilvl="0" w:tplc="0DB6413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601C"/>
    <w:multiLevelType w:val="hybridMultilevel"/>
    <w:tmpl w:val="A0A8D0E0"/>
    <w:lvl w:ilvl="0" w:tplc="C82CBED4">
      <w:start w:val="1"/>
      <w:numFmt w:val="decimal"/>
      <w:lvlText w:val="%1."/>
      <w:lvlJc w:val="left"/>
      <w:pPr>
        <w:tabs>
          <w:tab w:val="num" w:pos="720"/>
        </w:tabs>
        <w:ind w:left="720" w:hanging="360"/>
      </w:pPr>
    </w:lvl>
    <w:lvl w:ilvl="1" w:tplc="6A244424">
      <w:start w:val="1"/>
      <w:numFmt w:val="decimal"/>
      <w:lvlText w:val="%2."/>
      <w:lvlJc w:val="left"/>
      <w:pPr>
        <w:tabs>
          <w:tab w:val="num" w:pos="1440"/>
        </w:tabs>
        <w:ind w:left="1440" w:hanging="360"/>
      </w:pPr>
    </w:lvl>
    <w:lvl w:ilvl="2" w:tplc="8D080FEC" w:tentative="1">
      <w:start w:val="1"/>
      <w:numFmt w:val="decimal"/>
      <w:lvlText w:val="%3."/>
      <w:lvlJc w:val="left"/>
      <w:pPr>
        <w:tabs>
          <w:tab w:val="num" w:pos="2160"/>
        </w:tabs>
        <w:ind w:left="2160" w:hanging="360"/>
      </w:pPr>
    </w:lvl>
    <w:lvl w:ilvl="3" w:tplc="45007BC0" w:tentative="1">
      <w:start w:val="1"/>
      <w:numFmt w:val="decimal"/>
      <w:lvlText w:val="%4."/>
      <w:lvlJc w:val="left"/>
      <w:pPr>
        <w:tabs>
          <w:tab w:val="num" w:pos="2880"/>
        </w:tabs>
        <w:ind w:left="2880" w:hanging="360"/>
      </w:pPr>
    </w:lvl>
    <w:lvl w:ilvl="4" w:tplc="E8E4F478" w:tentative="1">
      <w:start w:val="1"/>
      <w:numFmt w:val="decimal"/>
      <w:lvlText w:val="%5."/>
      <w:lvlJc w:val="left"/>
      <w:pPr>
        <w:tabs>
          <w:tab w:val="num" w:pos="3600"/>
        </w:tabs>
        <w:ind w:left="3600" w:hanging="360"/>
      </w:pPr>
    </w:lvl>
    <w:lvl w:ilvl="5" w:tplc="550404F6" w:tentative="1">
      <w:start w:val="1"/>
      <w:numFmt w:val="decimal"/>
      <w:lvlText w:val="%6."/>
      <w:lvlJc w:val="left"/>
      <w:pPr>
        <w:tabs>
          <w:tab w:val="num" w:pos="4320"/>
        </w:tabs>
        <w:ind w:left="4320" w:hanging="360"/>
      </w:pPr>
    </w:lvl>
    <w:lvl w:ilvl="6" w:tplc="BAC46518" w:tentative="1">
      <w:start w:val="1"/>
      <w:numFmt w:val="decimal"/>
      <w:lvlText w:val="%7."/>
      <w:lvlJc w:val="left"/>
      <w:pPr>
        <w:tabs>
          <w:tab w:val="num" w:pos="5040"/>
        </w:tabs>
        <w:ind w:left="5040" w:hanging="360"/>
      </w:pPr>
    </w:lvl>
    <w:lvl w:ilvl="7" w:tplc="C9AAF97A" w:tentative="1">
      <w:start w:val="1"/>
      <w:numFmt w:val="decimal"/>
      <w:lvlText w:val="%8."/>
      <w:lvlJc w:val="left"/>
      <w:pPr>
        <w:tabs>
          <w:tab w:val="num" w:pos="5760"/>
        </w:tabs>
        <w:ind w:left="5760" w:hanging="360"/>
      </w:pPr>
    </w:lvl>
    <w:lvl w:ilvl="8" w:tplc="89E49418" w:tentative="1">
      <w:start w:val="1"/>
      <w:numFmt w:val="decimal"/>
      <w:lvlText w:val="%9."/>
      <w:lvlJc w:val="left"/>
      <w:pPr>
        <w:tabs>
          <w:tab w:val="num" w:pos="6480"/>
        </w:tabs>
        <w:ind w:left="6480" w:hanging="360"/>
      </w:pPr>
    </w:lvl>
  </w:abstractNum>
  <w:abstractNum w:abstractNumId="11" w15:restartNumberingAfterBreak="0">
    <w:nsid w:val="4F0A6C5A"/>
    <w:multiLevelType w:val="hybridMultilevel"/>
    <w:tmpl w:val="F850AEEC"/>
    <w:lvl w:ilvl="0" w:tplc="6958C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159A1"/>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F4E4D"/>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3"/>
  </w:num>
  <w:num w:numId="5">
    <w:abstractNumId w:val="0"/>
  </w:num>
  <w:num w:numId="6">
    <w:abstractNumId w:val="6"/>
  </w:num>
  <w:num w:numId="7">
    <w:abstractNumId w:val="2"/>
  </w:num>
  <w:num w:numId="8">
    <w:abstractNumId w:val="7"/>
  </w:num>
  <w:num w:numId="9">
    <w:abstractNumId w:val="14"/>
  </w:num>
  <w:num w:numId="10">
    <w:abstractNumId w:val="12"/>
  </w:num>
  <w:num w:numId="11">
    <w:abstractNumId w:val="8"/>
  </w:num>
  <w:num w:numId="12">
    <w:abstractNumId w:val="11"/>
  </w:num>
  <w:num w:numId="13">
    <w:abstractNumId w:val="10"/>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9E"/>
    <w:rsid w:val="00006B75"/>
    <w:rsid w:val="000330BD"/>
    <w:rsid w:val="0006074E"/>
    <w:rsid w:val="000C07FD"/>
    <w:rsid w:val="000C6AA4"/>
    <w:rsid w:val="000F7056"/>
    <w:rsid w:val="00102C05"/>
    <w:rsid w:val="00142868"/>
    <w:rsid w:val="0020339E"/>
    <w:rsid w:val="00245B7F"/>
    <w:rsid w:val="00280DA9"/>
    <w:rsid w:val="002941F2"/>
    <w:rsid w:val="002D0A87"/>
    <w:rsid w:val="002E7E79"/>
    <w:rsid w:val="00300619"/>
    <w:rsid w:val="00312F36"/>
    <w:rsid w:val="003329A6"/>
    <w:rsid w:val="00350D8A"/>
    <w:rsid w:val="003518C6"/>
    <w:rsid w:val="00357A6D"/>
    <w:rsid w:val="00383B13"/>
    <w:rsid w:val="003B2E1F"/>
    <w:rsid w:val="003E76DB"/>
    <w:rsid w:val="0040297A"/>
    <w:rsid w:val="00402B25"/>
    <w:rsid w:val="004448FB"/>
    <w:rsid w:val="004829E1"/>
    <w:rsid w:val="004916A2"/>
    <w:rsid w:val="004A1491"/>
    <w:rsid w:val="004E06FC"/>
    <w:rsid w:val="004F259A"/>
    <w:rsid w:val="00507C66"/>
    <w:rsid w:val="0051748B"/>
    <w:rsid w:val="00526356"/>
    <w:rsid w:val="005406DB"/>
    <w:rsid w:val="00551A69"/>
    <w:rsid w:val="00562A39"/>
    <w:rsid w:val="00582042"/>
    <w:rsid w:val="005855A3"/>
    <w:rsid w:val="00596C54"/>
    <w:rsid w:val="00612901"/>
    <w:rsid w:val="00615836"/>
    <w:rsid w:val="00671F23"/>
    <w:rsid w:val="0069429E"/>
    <w:rsid w:val="007506DF"/>
    <w:rsid w:val="007657FD"/>
    <w:rsid w:val="007923BF"/>
    <w:rsid w:val="00840453"/>
    <w:rsid w:val="00853E8D"/>
    <w:rsid w:val="00863394"/>
    <w:rsid w:val="008D7FF8"/>
    <w:rsid w:val="008F683A"/>
    <w:rsid w:val="00964EB4"/>
    <w:rsid w:val="00987B7C"/>
    <w:rsid w:val="00A456B4"/>
    <w:rsid w:val="00A50124"/>
    <w:rsid w:val="00A967DD"/>
    <w:rsid w:val="00AE5886"/>
    <w:rsid w:val="00B74B5F"/>
    <w:rsid w:val="00B8311B"/>
    <w:rsid w:val="00B947F0"/>
    <w:rsid w:val="00BD7854"/>
    <w:rsid w:val="00BF63C1"/>
    <w:rsid w:val="00C11E48"/>
    <w:rsid w:val="00C12DFC"/>
    <w:rsid w:val="00C17519"/>
    <w:rsid w:val="00C237EE"/>
    <w:rsid w:val="00C61CD4"/>
    <w:rsid w:val="00C858CE"/>
    <w:rsid w:val="00C941E2"/>
    <w:rsid w:val="00CD064C"/>
    <w:rsid w:val="00D454BE"/>
    <w:rsid w:val="00D54C42"/>
    <w:rsid w:val="00DA0AF9"/>
    <w:rsid w:val="00DA7C7A"/>
    <w:rsid w:val="00DC7F88"/>
    <w:rsid w:val="00DD0436"/>
    <w:rsid w:val="00DD1052"/>
    <w:rsid w:val="00DF663E"/>
    <w:rsid w:val="00E00AF6"/>
    <w:rsid w:val="00E16061"/>
    <w:rsid w:val="00E30CE3"/>
    <w:rsid w:val="00EE5181"/>
    <w:rsid w:val="00F02C46"/>
    <w:rsid w:val="00F057A9"/>
    <w:rsid w:val="00F0727E"/>
    <w:rsid w:val="00F15125"/>
    <w:rsid w:val="00F3278E"/>
    <w:rsid w:val="00F52365"/>
    <w:rsid w:val="00FA0676"/>
    <w:rsid w:val="00FA6A23"/>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1B87535F-3C70-BC49-BF5A-EBB6480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457">
      <w:bodyDiv w:val="1"/>
      <w:marLeft w:val="0"/>
      <w:marRight w:val="0"/>
      <w:marTop w:val="0"/>
      <w:marBottom w:val="0"/>
      <w:divBdr>
        <w:top w:val="none" w:sz="0" w:space="0" w:color="auto"/>
        <w:left w:val="none" w:sz="0" w:space="0" w:color="auto"/>
        <w:bottom w:val="none" w:sz="0" w:space="0" w:color="auto"/>
        <w:right w:val="none" w:sz="0" w:space="0" w:color="auto"/>
      </w:divBdr>
      <w:divsChild>
        <w:div w:id="1647010603">
          <w:marLeft w:val="907"/>
          <w:marRight w:val="0"/>
          <w:marTop w:val="120"/>
          <w:marBottom w:val="0"/>
          <w:divBdr>
            <w:top w:val="none" w:sz="0" w:space="0" w:color="auto"/>
            <w:left w:val="none" w:sz="0" w:space="0" w:color="auto"/>
            <w:bottom w:val="none" w:sz="0" w:space="0" w:color="auto"/>
            <w:right w:val="none" w:sz="0" w:space="0" w:color="auto"/>
          </w:divBdr>
        </w:div>
        <w:div w:id="451435864">
          <w:marLeft w:val="907"/>
          <w:marRight w:val="0"/>
          <w:marTop w:val="120"/>
          <w:marBottom w:val="0"/>
          <w:divBdr>
            <w:top w:val="none" w:sz="0" w:space="0" w:color="auto"/>
            <w:left w:val="none" w:sz="0" w:space="0" w:color="auto"/>
            <w:bottom w:val="none" w:sz="0" w:space="0" w:color="auto"/>
            <w:right w:val="none" w:sz="0" w:space="0" w:color="auto"/>
          </w:divBdr>
        </w:div>
        <w:div w:id="499542068">
          <w:marLeft w:val="907"/>
          <w:marRight w:val="0"/>
          <w:marTop w:val="120"/>
          <w:marBottom w:val="0"/>
          <w:divBdr>
            <w:top w:val="none" w:sz="0" w:space="0" w:color="auto"/>
            <w:left w:val="none" w:sz="0" w:space="0" w:color="auto"/>
            <w:bottom w:val="none" w:sz="0" w:space="0" w:color="auto"/>
            <w:right w:val="none" w:sz="0" w:space="0" w:color="auto"/>
          </w:divBdr>
        </w:div>
        <w:div w:id="72627021">
          <w:marLeft w:val="907"/>
          <w:marRight w:val="0"/>
          <w:marTop w:val="120"/>
          <w:marBottom w:val="0"/>
          <w:divBdr>
            <w:top w:val="none" w:sz="0" w:space="0" w:color="auto"/>
            <w:left w:val="none" w:sz="0" w:space="0" w:color="auto"/>
            <w:bottom w:val="none" w:sz="0" w:space="0" w:color="auto"/>
            <w:right w:val="none" w:sz="0" w:space="0" w:color="auto"/>
          </w:divBdr>
        </w:div>
        <w:div w:id="205981825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4182-935E-4B83-B9A0-A8F0673C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2</cp:revision>
  <cp:lastPrinted>2018-09-10T14:41:00Z</cp:lastPrinted>
  <dcterms:created xsi:type="dcterms:W3CDTF">2019-02-26T18:09:00Z</dcterms:created>
  <dcterms:modified xsi:type="dcterms:W3CDTF">2019-02-26T18:09:00Z</dcterms:modified>
</cp:coreProperties>
</file>