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5D31E3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26</w:t>
      </w:r>
      <w:r w:rsidR="00B06767">
        <w:rPr>
          <w:rFonts w:ascii="Arial" w:hAnsi="Arial" w:cs="Arial"/>
          <w:b/>
          <w:sz w:val="24"/>
          <w:szCs w:val="24"/>
        </w:rPr>
        <w:t>, 2011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 w:rsidR="00FB1677">
        <w:rPr>
          <w:rFonts w:ascii="Arial" w:hAnsi="Arial" w:cs="Arial"/>
          <w:sz w:val="24"/>
          <w:szCs w:val="24"/>
        </w:rPr>
        <w:t xml:space="preserve">Lynita Cooksey, </w:t>
      </w:r>
      <w:r w:rsidR="00A2227D">
        <w:rPr>
          <w:rFonts w:ascii="Arial" w:hAnsi="Arial" w:cs="Arial"/>
          <w:sz w:val="24"/>
          <w:szCs w:val="24"/>
        </w:rPr>
        <w:t xml:space="preserve">Michael Bowman (Proxy for Beverly Boals), </w:t>
      </w:r>
      <w:r w:rsidR="00CD2A1F">
        <w:rPr>
          <w:rFonts w:ascii="Arial" w:hAnsi="Arial" w:cs="Arial"/>
          <w:sz w:val="24"/>
          <w:szCs w:val="24"/>
        </w:rPr>
        <w:t xml:space="preserve">Rick Clifft, </w:t>
      </w:r>
      <w:r w:rsidR="000F4DAE">
        <w:rPr>
          <w:rFonts w:ascii="Arial" w:hAnsi="Arial" w:cs="Arial"/>
          <w:sz w:val="24"/>
          <w:szCs w:val="24"/>
        </w:rPr>
        <w:t xml:space="preserve">John Hall, </w:t>
      </w:r>
      <w:r w:rsidR="00581A90">
        <w:rPr>
          <w:rFonts w:ascii="Arial" w:hAnsi="Arial" w:cs="Arial"/>
          <w:sz w:val="24"/>
          <w:szCs w:val="24"/>
        </w:rPr>
        <w:t xml:space="preserve">Marci Hayes, </w:t>
      </w:r>
      <w:r w:rsidR="000F4DAE">
        <w:rPr>
          <w:rFonts w:ascii="Arial" w:hAnsi="Arial" w:cs="Arial"/>
          <w:sz w:val="24"/>
          <w:szCs w:val="24"/>
        </w:rPr>
        <w:t xml:space="preserve">Dave Gilmore, </w:t>
      </w:r>
      <w:r w:rsidR="00CD2A1F">
        <w:rPr>
          <w:rFonts w:ascii="Arial" w:hAnsi="Arial" w:cs="Arial"/>
          <w:sz w:val="24"/>
          <w:szCs w:val="24"/>
        </w:rPr>
        <w:t xml:space="preserve">Shelley Gipson, Bud Kennedy, Renee Miller, </w:t>
      </w:r>
      <w:r w:rsidR="00FB1677">
        <w:rPr>
          <w:rFonts w:ascii="Arial" w:hAnsi="Arial" w:cs="Arial"/>
          <w:sz w:val="24"/>
          <w:szCs w:val="24"/>
        </w:rPr>
        <w:t xml:space="preserve">Rebecca Oliver, </w:t>
      </w:r>
      <w:r w:rsidR="00CD2A1F">
        <w:rPr>
          <w:rFonts w:ascii="Arial" w:hAnsi="Arial" w:cs="Arial"/>
          <w:sz w:val="24"/>
          <w:szCs w:val="24"/>
        </w:rPr>
        <w:t xml:space="preserve">Jim Washam (Proxy for Gauri Guha), </w:t>
      </w:r>
      <w:r w:rsidR="00FB1677">
        <w:rPr>
          <w:rFonts w:ascii="Arial" w:hAnsi="Arial" w:cs="Arial"/>
          <w:sz w:val="24"/>
          <w:szCs w:val="24"/>
        </w:rPr>
        <w:t xml:space="preserve">Josie Welsh, </w:t>
      </w:r>
      <w:r>
        <w:rPr>
          <w:rFonts w:ascii="Arial" w:hAnsi="Arial" w:cs="Arial"/>
          <w:sz w:val="24"/>
          <w:szCs w:val="24"/>
        </w:rPr>
        <w:t>Chris Collins</w:t>
      </w:r>
      <w:r w:rsidR="00A2227D">
        <w:rPr>
          <w:rFonts w:ascii="Arial" w:hAnsi="Arial" w:cs="Arial"/>
          <w:sz w:val="24"/>
          <w:szCs w:val="24"/>
        </w:rPr>
        <w:t>, Paula Bradberry, and Jesse Blankenship</w:t>
      </w: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581A90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101BD3">
        <w:rPr>
          <w:rFonts w:ascii="Arial" w:hAnsi="Arial" w:cs="Arial"/>
          <w:sz w:val="24"/>
          <w:szCs w:val="24"/>
        </w:rPr>
        <w:t xml:space="preserve">Beverly Boals, </w:t>
      </w:r>
      <w:r w:rsidR="00CD2A1F">
        <w:rPr>
          <w:rFonts w:ascii="Arial" w:hAnsi="Arial" w:cs="Arial"/>
          <w:sz w:val="24"/>
          <w:szCs w:val="24"/>
        </w:rPr>
        <w:t xml:space="preserve">Laura Downing, </w:t>
      </w:r>
      <w:r w:rsidR="00581A90">
        <w:rPr>
          <w:rFonts w:ascii="Arial" w:hAnsi="Arial" w:cs="Arial"/>
          <w:sz w:val="24"/>
          <w:szCs w:val="24"/>
        </w:rPr>
        <w:t>Er</w:t>
      </w:r>
      <w:r w:rsidR="0097547A">
        <w:rPr>
          <w:rFonts w:ascii="Arial" w:hAnsi="Arial" w:cs="Arial"/>
          <w:sz w:val="24"/>
          <w:szCs w:val="24"/>
        </w:rPr>
        <w:t>in Flagg</w:t>
      </w:r>
      <w:r w:rsidR="00581A90">
        <w:rPr>
          <w:rFonts w:ascii="Arial" w:hAnsi="Arial" w:cs="Arial"/>
          <w:sz w:val="24"/>
          <w:szCs w:val="24"/>
        </w:rPr>
        <w:t xml:space="preserve">, </w:t>
      </w:r>
      <w:r w:rsidR="00CD2A1F">
        <w:rPr>
          <w:rFonts w:ascii="Arial" w:hAnsi="Arial" w:cs="Arial"/>
          <w:sz w:val="24"/>
          <w:szCs w:val="24"/>
        </w:rPr>
        <w:t xml:space="preserve">Gauri Guha, </w:t>
      </w:r>
      <w:r w:rsidR="00FB1677">
        <w:rPr>
          <w:rFonts w:ascii="Arial" w:hAnsi="Arial" w:cs="Arial"/>
          <w:sz w:val="24"/>
          <w:szCs w:val="24"/>
        </w:rPr>
        <w:t>Phyllis Pobst</w:t>
      </w:r>
    </w:p>
    <w:p w:rsidR="00A2227D" w:rsidRDefault="00A2227D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833CC2" w:rsidRDefault="00A2227D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FB1677">
        <w:rPr>
          <w:rFonts w:ascii="Arial" w:hAnsi="Arial" w:cs="Arial"/>
          <w:sz w:val="24"/>
          <w:szCs w:val="24"/>
        </w:rPr>
        <w:t>Cooksey</w:t>
      </w:r>
      <w:r w:rsidR="009B2311">
        <w:rPr>
          <w:rFonts w:ascii="Arial" w:hAnsi="Arial" w:cs="Arial"/>
          <w:sz w:val="24"/>
          <w:szCs w:val="24"/>
        </w:rPr>
        <w:t xml:space="preserve"> called the meeting to order at 2:00 p.m.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B1677" w:rsidRDefault="00FB1677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proposals were discussed: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833CC2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A49D9">
        <w:rPr>
          <w:rFonts w:ascii="Arial" w:hAnsi="Arial" w:cs="Arial"/>
          <w:b/>
          <w:sz w:val="24"/>
          <w:szCs w:val="24"/>
          <w:u w:val="single"/>
        </w:rPr>
        <w:t>Old Business:</w:t>
      </w:r>
    </w:p>
    <w:p w:rsidR="00BB68F9" w:rsidRDefault="007D5E2C" w:rsidP="007D5E2C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BU24</w:t>
      </w:r>
      <w:r w:rsidR="00783AF3">
        <w:rPr>
          <w:rFonts w:ascii="Arial" w:hAnsi="Arial" w:cs="Arial"/>
          <w:sz w:val="24"/>
          <w:szCs w:val="24"/>
        </w:rPr>
        <w:t xml:space="preserve"> (Revised</w:t>
      </w:r>
      <w:r w:rsidR="0087252F">
        <w:rPr>
          <w:rFonts w:ascii="Arial" w:hAnsi="Arial" w:cs="Arial"/>
          <w:sz w:val="24"/>
          <w:szCs w:val="24"/>
        </w:rPr>
        <w:t xml:space="preserve"> 2</w:t>
      </w:r>
      <w:r w:rsidR="00783AF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</w:t>
      </w:r>
      <w:r w:rsidR="00A47639" w:rsidRPr="00A47639">
        <w:rPr>
          <w:rFonts w:ascii="Arial" w:hAnsi="Arial" w:cs="Arial"/>
          <w:sz w:val="24"/>
          <w:szCs w:val="24"/>
        </w:rPr>
        <w:t>APPROVED –</w:t>
      </w:r>
      <w:r w:rsidR="00A47639">
        <w:rPr>
          <w:rFonts w:ascii="Arial" w:hAnsi="Arial" w:cs="Arial"/>
          <w:color w:val="FF0000"/>
          <w:sz w:val="24"/>
          <w:szCs w:val="24"/>
        </w:rPr>
        <w:t xml:space="preserve"> Box #9 – Delete “Not applicable to Graduate courses” and “May Interim”; insert “Summer” and then on Bulletin Page under MKTG (4343) - remove “Demand” and replace with “Summer”.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D5E2C" w:rsidRDefault="007D5E2C" w:rsidP="007D5E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MKTG 4343 Sports Marketing</w:t>
      </w:r>
    </w:p>
    <w:p w:rsidR="00783AF3" w:rsidRPr="002B6538" w:rsidRDefault="00783AF3" w:rsidP="007D5E2C">
      <w:pPr>
        <w:pStyle w:val="NoSpacing"/>
        <w:rPr>
          <w:rFonts w:ascii="Arial" w:hAnsi="Arial" w:cs="Arial"/>
          <w:sz w:val="24"/>
          <w:szCs w:val="24"/>
        </w:rPr>
      </w:pPr>
    </w:p>
    <w:p w:rsidR="00597054" w:rsidRDefault="00597054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UC03 (Revised) – APPROVED 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UC 1032 ASI Success Strategies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</w:p>
    <w:p w:rsidR="00A15F3A" w:rsidRPr="00CF2FEB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UC04</w:t>
      </w:r>
      <w:r w:rsidR="00CF2FEB">
        <w:rPr>
          <w:rFonts w:ascii="Arial" w:hAnsi="Arial" w:cs="Arial"/>
          <w:sz w:val="24"/>
          <w:szCs w:val="24"/>
        </w:rPr>
        <w:t xml:space="preserve"> (Revised)</w:t>
      </w:r>
      <w:r>
        <w:rPr>
          <w:rFonts w:ascii="Arial" w:hAnsi="Arial" w:cs="Arial"/>
          <w:sz w:val="24"/>
          <w:szCs w:val="24"/>
        </w:rPr>
        <w:t xml:space="preserve"> – </w:t>
      </w:r>
      <w:r w:rsidR="00CF2FEB" w:rsidRPr="00CF2FEB">
        <w:rPr>
          <w:rFonts w:ascii="Arial" w:hAnsi="Arial" w:cs="Arial"/>
          <w:sz w:val="24"/>
          <w:szCs w:val="24"/>
        </w:rPr>
        <w:t xml:space="preserve">APPROVED </w:t>
      </w:r>
      <w:r w:rsidRPr="00CF2FEB">
        <w:rPr>
          <w:rFonts w:ascii="Arial" w:hAnsi="Arial" w:cs="Arial"/>
          <w:sz w:val="24"/>
          <w:szCs w:val="24"/>
        </w:rPr>
        <w:t xml:space="preserve"> 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UC 1021 Advanced Reading Strategies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UC06 – </w:t>
      </w:r>
      <w:r w:rsidR="00A47639" w:rsidRPr="00A47639">
        <w:rPr>
          <w:rFonts w:ascii="Arial" w:hAnsi="Arial" w:cs="Arial"/>
          <w:sz w:val="24"/>
          <w:szCs w:val="24"/>
        </w:rPr>
        <w:t>APPROVED by Dr. Cooksey 4/22/11</w:t>
      </w:r>
      <w:r w:rsidRPr="00A15F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4B11">
        <w:rPr>
          <w:rFonts w:ascii="Arial" w:hAnsi="Arial" w:cs="Arial"/>
          <w:sz w:val="24"/>
          <w:szCs w:val="24"/>
          <w:highlight w:val="yellow"/>
        </w:rPr>
        <w:t>(Goes with UC05)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Deletion – UC 0003 Language Development </w:t>
      </w:r>
    </w:p>
    <w:p w:rsidR="00D40A89" w:rsidRDefault="00D40A89" w:rsidP="00A15F3A">
      <w:pPr>
        <w:pStyle w:val="NoSpacing"/>
        <w:rPr>
          <w:rFonts w:ascii="Arial" w:hAnsi="Arial" w:cs="Arial"/>
          <w:sz w:val="24"/>
          <w:szCs w:val="24"/>
        </w:rPr>
      </w:pP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UC08 – </w:t>
      </w:r>
      <w:r w:rsidR="00A47639" w:rsidRPr="00A47639">
        <w:rPr>
          <w:rFonts w:ascii="Arial" w:hAnsi="Arial" w:cs="Arial"/>
          <w:sz w:val="24"/>
          <w:szCs w:val="24"/>
        </w:rPr>
        <w:t>APPROVED by Dr. Cooksey 4/22/11</w:t>
      </w:r>
      <w:r w:rsidRPr="00A47639">
        <w:rPr>
          <w:rFonts w:ascii="Arial" w:hAnsi="Arial" w:cs="Arial"/>
          <w:sz w:val="24"/>
          <w:szCs w:val="24"/>
        </w:rPr>
        <w:t xml:space="preserve"> </w:t>
      </w:r>
      <w:r w:rsidRPr="00A47639">
        <w:rPr>
          <w:rFonts w:ascii="Arial" w:hAnsi="Arial" w:cs="Arial"/>
          <w:sz w:val="24"/>
          <w:szCs w:val="24"/>
          <w:highlight w:val="yellow"/>
        </w:rPr>
        <w:t>(</w:t>
      </w:r>
      <w:r w:rsidRPr="00962518">
        <w:rPr>
          <w:rFonts w:ascii="Arial" w:hAnsi="Arial" w:cs="Arial"/>
          <w:sz w:val="24"/>
          <w:szCs w:val="24"/>
          <w:highlight w:val="yellow"/>
        </w:rPr>
        <w:t>Goes with UC07)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UC 0113 College Reading I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UC09 – </w:t>
      </w:r>
      <w:r w:rsidR="00A47639" w:rsidRPr="00A47639">
        <w:rPr>
          <w:rFonts w:ascii="Arial" w:hAnsi="Arial" w:cs="Arial"/>
          <w:sz w:val="24"/>
          <w:szCs w:val="24"/>
        </w:rPr>
        <w:t>APPROVED by Dr. Cooksey 4/22/11</w:t>
      </w:r>
      <w:r w:rsidRPr="00A15F3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(Goes with UC07</w:t>
      </w:r>
      <w:r w:rsidRPr="00962518">
        <w:rPr>
          <w:rFonts w:ascii="Arial" w:hAnsi="Arial" w:cs="Arial"/>
          <w:sz w:val="24"/>
          <w:szCs w:val="24"/>
          <w:highlight w:val="yellow"/>
        </w:rPr>
        <w:t>)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UC 0123 College Reading II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</w:p>
    <w:p w:rsidR="00EF58F3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UC10</w:t>
      </w:r>
      <w:r w:rsidR="00EA59A3">
        <w:rPr>
          <w:rFonts w:ascii="Arial" w:hAnsi="Arial" w:cs="Arial"/>
          <w:sz w:val="24"/>
          <w:szCs w:val="24"/>
        </w:rPr>
        <w:t xml:space="preserve"> (Revised) </w:t>
      </w:r>
      <w:r w:rsidR="00D13238">
        <w:rPr>
          <w:rFonts w:ascii="Arial" w:hAnsi="Arial" w:cs="Arial"/>
          <w:sz w:val="24"/>
          <w:szCs w:val="24"/>
        </w:rPr>
        <w:t>–</w:t>
      </w:r>
      <w:r w:rsidR="00EA59A3">
        <w:rPr>
          <w:rFonts w:ascii="Arial" w:hAnsi="Arial" w:cs="Arial"/>
          <w:sz w:val="24"/>
          <w:szCs w:val="24"/>
        </w:rPr>
        <w:t xml:space="preserve"> APPROVED</w:t>
      </w:r>
      <w:r w:rsidR="00EF58F3">
        <w:rPr>
          <w:rFonts w:ascii="Arial" w:hAnsi="Arial" w:cs="Arial"/>
          <w:sz w:val="24"/>
          <w:szCs w:val="24"/>
        </w:rPr>
        <w:t xml:space="preserve"> as special course–</w:t>
      </w:r>
      <w:r w:rsidR="00D13238">
        <w:rPr>
          <w:rFonts w:ascii="Arial" w:hAnsi="Arial" w:cs="Arial"/>
          <w:sz w:val="24"/>
          <w:szCs w:val="24"/>
        </w:rPr>
        <w:t>experimental for fall</w:t>
      </w:r>
      <w:r w:rsidR="00EF58F3">
        <w:rPr>
          <w:rFonts w:ascii="Arial" w:hAnsi="Arial" w:cs="Arial"/>
          <w:sz w:val="24"/>
          <w:szCs w:val="24"/>
        </w:rPr>
        <w:t>.</w:t>
      </w:r>
      <w:proofErr w:type="gramEnd"/>
      <w:r w:rsidR="00EF58F3">
        <w:rPr>
          <w:rFonts w:ascii="Arial" w:hAnsi="Arial" w:cs="Arial"/>
          <w:sz w:val="24"/>
          <w:szCs w:val="24"/>
        </w:rPr>
        <w:t xml:space="preserve">  Will resubmit</w:t>
      </w:r>
    </w:p>
    <w:p w:rsidR="00EA59A3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– UC </w:t>
      </w:r>
      <w:r w:rsidR="00D13238">
        <w:rPr>
          <w:rFonts w:ascii="Arial" w:hAnsi="Arial" w:cs="Arial"/>
          <w:sz w:val="24"/>
          <w:szCs w:val="24"/>
        </w:rPr>
        <w:t xml:space="preserve">4913 </w:t>
      </w:r>
      <w:r>
        <w:rPr>
          <w:rFonts w:ascii="Arial" w:hAnsi="Arial" w:cs="Arial"/>
          <w:sz w:val="24"/>
          <w:szCs w:val="24"/>
        </w:rPr>
        <w:t>Seminar in Professional Development</w:t>
      </w:r>
    </w:p>
    <w:p w:rsidR="00A15F3A" w:rsidRDefault="00A15F3A" w:rsidP="00783AF3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101BD3" w:rsidP="004F4C5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01BD3"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783AF3" w:rsidRPr="007C2584" w:rsidRDefault="00783AF3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AG11 – </w:t>
      </w:r>
      <w:r w:rsidRPr="007C2584">
        <w:rPr>
          <w:rFonts w:ascii="Arial" w:hAnsi="Arial" w:cs="Arial"/>
          <w:color w:val="FF0000"/>
          <w:sz w:val="24"/>
          <w:szCs w:val="24"/>
        </w:rPr>
        <w:t xml:space="preserve">TABLED </w:t>
      </w:r>
      <w:r w:rsidR="003730D6">
        <w:rPr>
          <w:rFonts w:ascii="Arial" w:hAnsi="Arial" w:cs="Arial"/>
          <w:color w:val="FF0000"/>
          <w:sz w:val="24"/>
          <w:szCs w:val="24"/>
        </w:rPr>
        <w:t xml:space="preserve">4/15/11 Hold for fall meeting </w:t>
      </w:r>
      <w:r w:rsidR="007C2584" w:rsidRPr="007C2584">
        <w:rPr>
          <w:rFonts w:ascii="Arial" w:hAnsi="Arial" w:cs="Arial"/>
          <w:color w:val="FF0000"/>
          <w:sz w:val="24"/>
          <w:szCs w:val="24"/>
        </w:rPr>
        <w:t>–</w:t>
      </w:r>
      <w:r w:rsidRPr="007C2584">
        <w:rPr>
          <w:rFonts w:ascii="Arial" w:hAnsi="Arial" w:cs="Arial"/>
          <w:color w:val="FF0000"/>
          <w:sz w:val="24"/>
          <w:szCs w:val="24"/>
        </w:rPr>
        <w:t xml:space="preserve"> </w:t>
      </w:r>
      <w:r w:rsidR="000B29F1">
        <w:rPr>
          <w:rFonts w:ascii="Arial" w:hAnsi="Arial" w:cs="Arial"/>
          <w:color w:val="FF0000"/>
          <w:sz w:val="24"/>
          <w:szCs w:val="24"/>
        </w:rPr>
        <w:t>Survey Data, Faculty Vita</w:t>
      </w:r>
      <w:r w:rsidR="007C2584" w:rsidRPr="007C2584">
        <w:rPr>
          <w:rFonts w:ascii="Arial" w:hAnsi="Arial" w:cs="Arial"/>
          <w:color w:val="FF0000"/>
          <w:sz w:val="24"/>
          <w:szCs w:val="24"/>
        </w:rPr>
        <w:t>s, Job Availability, focus on State needs.</w:t>
      </w:r>
    </w:p>
    <w:p w:rsidR="007C2584" w:rsidRDefault="007C2584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Program/Certificate Proposal – Renewable Energy and Energy Efficiency (new program under the Bachelor of Science)</w:t>
      </w:r>
    </w:p>
    <w:p w:rsidR="00783AF3" w:rsidRDefault="00783AF3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7C2584" w:rsidRDefault="007C2584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AG12 – </w:t>
      </w:r>
      <w:r w:rsidRPr="007C2584">
        <w:rPr>
          <w:rFonts w:ascii="Arial" w:hAnsi="Arial" w:cs="Arial"/>
          <w:color w:val="FF0000"/>
          <w:sz w:val="24"/>
          <w:szCs w:val="24"/>
        </w:rPr>
        <w:t>TABLED</w:t>
      </w:r>
      <w:r w:rsidR="003730D6">
        <w:rPr>
          <w:rFonts w:ascii="Arial" w:hAnsi="Arial" w:cs="Arial"/>
          <w:color w:val="FF0000"/>
          <w:sz w:val="24"/>
          <w:szCs w:val="24"/>
        </w:rPr>
        <w:t xml:space="preserve"> – Hold for fall meeting</w:t>
      </w:r>
    </w:p>
    <w:p w:rsidR="007C2584" w:rsidRDefault="007C2584" w:rsidP="004F4C59">
      <w:pPr>
        <w:pStyle w:val="NoSpacing"/>
        <w:rPr>
          <w:rFonts w:ascii="Arial" w:hAnsi="Arial" w:cs="Arial"/>
          <w:sz w:val="24"/>
          <w:szCs w:val="24"/>
        </w:rPr>
      </w:pPr>
      <w:r w:rsidRPr="007C2584">
        <w:rPr>
          <w:rFonts w:ascii="Arial" w:hAnsi="Arial" w:cs="Arial"/>
          <w:sz w:val="24"/>
          <w:szCs w:val="24"/>
        </w:rPr>
        <w:t>New Course – RET 313V Internship in Renewable Energy Technology</w:t>
      </w:r>
    </w:p>
    <w:p w:rsidR="003730D6" w:rsidRDefault="003730D6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3730D6" w:rsidRDefault="003730D6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3730D6" w:rsidRDefault="003730D6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UCC Meeting</w:t>
      </w:r>
    </w:p>
    <w:p w:rsidR="003730D6" w:rsidRDefault="003730D6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26, 2011</w:t>
      </w:r>
    </w:p>
    <w:p w:rsidR="003730D6" w:rsidRDefault="003730D6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7C2584" w:rsidRPr="007C2584" w:rsidRDefault="007C2584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7C2584" w:rsidRDefault="007C2584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AG13 – </w:t>
      </w:r>
      <w:r w:rsidRPr="007C2584">
        <w:rPr>
          <w:rFonts w:ascii="Arial" w:hAnsi="Arial" w:cs="Arial"/>
          <w:color w:val="FF0000"/>
          <w:sz w:val="24"/>
          <w:szCs w:val="24"/>
        </w:rPr>
        <w:t>TABLED</w:t>
      </w:r>
      <w:r w:rsidR="003730D6">
        <w:rPr>
          <w:rFonts w:ascii="Arial" w:hAnsi="Arial" w:cs="Arial"/>
          <w:color w:val="FF0000"/>
          <w:sz w:val="24"/>
          <w:szCs w:val="24"/>
        </w:rPr>
        <w:t xml:space="preserve"> – Hold for fall meeting</w:t>
      </w:r>
    </w:p>
    <w:p w:rsidR="007C2584" w:rsidRDefault="007C2584" w:rsidP="004F4C59">
      <w:pPr>
        <w:pStyle w:val="NoSpacing"/>
        <w:rPr>
          <w:rFonts w:ascii="Arial" w:hAnsi="Arial" w:cs="Arial"/>
          <w:sz w:val="24"/>
          <w:szCs w:val="24"/>
        </w:rPr>
      </w:pPr>
      <w:r w:rsidRPr="007C2584">
        <w:rPr>
          <w:rFonts w:ascii="Arial" w:hAnsi="Arial" w:cs="Arial"/>
          <w:sz w:val="24"/>
          <w:szCs w:val="24"/>
        </w:rPr>
        <w:t>New Course – RET 3123 Biomass, bioprocessing and biofuels</w:t>
      </w:r>
    </w:p>
    <w:p w:rsidR="007C2584" w:rsidRPr="007C2584" w:rsidRDefault="007C2584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7C2584" w:rsidRDefault="007C2584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AG14 – </w:t>
      </w:r>
      <w:r w:rsidRPr="007C2584">
        <w:rPr>
          <w:rFonts w:ascii="Arial" w:hAnsi="Arial" w:cs="Arial"/>
          <w:color w:val="FF0000"/>
          <w:sz w:val="24"/>
          <w:szCs w:val="24"/>
        </w:rPr>
        <w:t>TABLED</w:t>
      </w:r>
      <w:r w:rsidR="003730D6">
        <w:rPr>
          <w:rFonts w:ascii="Arial" w:hAnsi="Arial" w:cs="Arial"/>
          <w:color w:val="FF0000"/>
          <w:sz w:val="24"/>
          <w:szCs w:val="24"/>
        </w:rPr>
        <w:t xml:space="preserve"> – Hold for fall meeting</w:t>
      </w:r>
    </w:p>
    <w:p w:rsidR="007C2584" w:rsidRDefault="007C2584" w:rsidP="004F4C59">
      <w:pPr>
        <w:pStyle w:val="NoSpacing"/>
        <w:rPr>
          <w:rFonts w:ascii="Arial" w:hAnsi="Arial" w:cs="Arial"/>
          <w:sz w:val="24"/>
          <w:szCs w:val="24"/>
        </w:rPr>
      </w:pPr>
      <w:r w:rsidRPr="007C2584">
        <w:rPr>
          <w:rFonts w:ascii="Arial" w:hAnsi="Arial" w:cs="Arial"/>
          <w:sz w:val="24"/>
          <w:szCs w:val="24"/>
        </w:rPr>
        <w:t>New Course – RET 4143 Energy Planning and Operations</w:t>
      </w:r>
    </w:p>
    <w:p w:rsidR="007C2584" w:rsidRDefault="007C2584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C258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AG15 – </w:t>
      </w:r>
      <w:r w:rsidRPr="007C2584">
        <w:rPr>
          <w:rFonts w:ascii="Arial" w:hAnsi="Arial" w:cs="Arial"/>
          <w:color w:val="FF0000"/>
          <w:sz w:val="24"/>
          <w:szCs w:val="24"/>
        </w:rPr>
        <w:t>TABLED</w:t>
      </w:r>
      <w:r w:rsidR="003730D6">
        <w:rPr>
          <w:rFonts w:ascii="Arial" w:hAnsi="Arial" w:cs="Arial"/>
          <w:color w:val="FF0000"/>
          <w:sz w:val="24"/>
          <w:szCs w:val="24"/>
        </w:rPr>
        <w:t xml:space="preserve"> – Hold for fall meeting</w:t>
      </w:r>
    </w:p>
    <w:p w:rsidR="007C2584" w:rsidRDefault="007C2584" w:rsidP="004F4C59">
      <w:pPr>
        <w:pStyle w:val="NoSpacing"/>
        <w:rPr>
          <w:rFonts w:ascii="Arial" w:hAnsi="Arial" w:cs="Arial"/>
          <w:sz w:val="24"/>
          <w:szCs w:val="24"/>
        </w:rPr>
      </w:pPr>
      <w:r w:rsidRPr="007C2584">
        <w:rPr>
          <w:rFonts w:ascii="Arial" w:hAnsi="Arial" w:cs="Arial"/>
          <w:sz w:val="24"/>
          <w:szCs w:val="24"/>
        </w:rPr>
        <w:t>New Course – RET 4153 Special Problem</w:t>
      </w:r>
    </w:p>
    <w:p w:rsidR="000756BB" w:rsidRDefault="000756BB" w:rsidP="000756BB">
      <w:pPr>
        <w:pStyle w:val="NoSpacing"/>
        <w:rPr>
          <w:rFonts w:ascii="Arial" w:hAnsi="Arial" w:cs="Arial"/>
          <w:sz w:val="24"/>
          <w:szCs w:val="24"/>
        </w:rPr>
      </w:pPr>
    </w:p>
    <w:p w:rsidR="007C2584" w:rsidRDefault="007C2584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AG16 – </w:t>
      </w:r>
      <w:r w:rsidRPr="007C2584">
        <w:rPr>
          <w:rFonts w:ascii="Arial" w:hAnsi="Arial" w:cs="Arial"/>
          <w:color w:val="FF0000"/>
          <w:sz w:val="24"/>
          <w:szCs w:val="24"/>
        </w:rPr>
        <w:t>TABLED</w:t>
      </w:r>
      <w:r w:rsidR="003730D6">
        <w:rPr>
          <w:rFonts w:ascii="Arial" w:hAnsi="Arial" w:cs="Arial"/>
          <w:color w:val="FF0000"/>
          <w:sz w:val="24"/>
          <w:szCs w:val="24"/>
        </w:rPr>
        <w:t xml:space="preserve"> – Hold for fall meeting</w:t>
      </w:r>
    </w:p>
    <w:p w:rsidR="007C2584" w:rsidRDefault="007C2584" w:rsidP="004F4C59">
      <w:pPr>
        <w:pStyle w:val="NoSpacing"/>
        <w:rPr>
          <w:rFonts w:ascii="Arial" w:hAnsi="Arial" w:cs="Arial"/>
          <w:sz w:val="24"/>
          <w:szCs w:val="24"/>
        </w:rPr>
      </w:pPr>
      <w:r w:rsidRPr="007C2584">
        <w:rPr>
          <w:rFonts w:ascii="Arial" w:hAnsi="Arial" w:cs="Arial"/>
          <w:sz w:val="24"/>
          <w:szCs w:val="24"/>
        </w:rPr>
        <w:t>Bulletin Change – Addition of new program for Bachelors of Science in “Renewable Energy and Energy Efficiency”.  Changes proposed on Pages 71, 111, 115 and 347 of the UG Bulletin 2010-2011 (DRAFT)</w:t>
      </w:r>
    </w:p>
    <w:p w:rsidR="003730D6" w:rsidRDefault="003730D6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3730D6" w:rsidRDefault="003730D6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BU27 – APPROVED – 2</w:t>
      </w:r>
      <w:r w:rsidRPr="003730D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page Description – correct spacing and hyphens </w:t>
      </w:r>
    </w:p>
    <w:p w:rsidR="003730D6" w:rsidRDefault="003730D6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 the course description for ACCT 4123 Government and Not-For-Profit Accounting</w:t>
      </w:r>
    </w:p>
    <w:p w:rsidR="00D40A89" w:rsidRDefault="00D40A89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3730D6" w:rsidRDefault="003730D6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BU28 </w:t>
      </w:r>
      <w:r w:rsidR="00184D2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APPROVED</w:t>
      </w:r>
    </w:p>
    <w:p w:rsidR="00184D24" w:rsidRDefault="00184D24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Add MKTG 4393 Social and Nonprofit Marketing and MKTG 4023 Services Marketing to Marketing Management Degree Plan</w:t>
      </w:r>
    </w:p>
    <w:p w:rsidR="00184D24" w:rsidRDefault="00184D24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184D24" w:rsidRDefault="00184D24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COM05 – APPROVED</w:t>
      </w:r>
    </w:p>
    <w:p w:rsidR="00184D24" w:rsidRDefault="00184D24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RTV 4063 International Communication Seminar</w:t>
      </w:r>
    </w:p>
    <w:p w:rsidR="00184D24" w:rsidRDefault="00184D24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184D24" w:rsidRDefault="00184D24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EN25 (Revised) </w:t>
      </w:r>
      <w:r w:rsidR="00C470FA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APPROVED </w:t>
      </w:r>
    </w:p>
    <w:p w:rsidR="00455015" w:rsidRDefault="00184D24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EE 4773 Intermediate Electrical Engineering Laboratory – was on a </w:t>
      </w:r>
      <w:r w:rsidR="00C470FA">
        <w:rPr>
          <w:rFonts w:ascii="Arial" w:hAnsi="Arial" w:cs="Arial"/>
          <w:sz w:val="24"/>
          <w:szCs w:val="24"/>
        </w:rPr>
        <w:t>Bulletin Change</w:t>
      </w:r>
      <w:r>
        <w:rPr>
          <w:rFonts w:ascii="Arial" w:hAnsi="Arial" w:cs="Arial"/>
          <w:sz w:val="24"/>
          <w:szCs w:val="24"/>
        </w:rPr>
        <w:t xml:space="preserve"> form but was corrected and put on New Course Proposal form </w:t>
      </w:r>
    </w:p>
    <w:p w:rsidR="003730D6" w:rsidRDefault="003730D6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3730D6" w:rsidRDefault="00184D2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HSS25 – APPROVED</w:t>
      </w:r>
    </w:p>
    <w:p w:rsidR="00184D24" w:rsidRDefault="00184D2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FR 3023 French for Reading Knowledge</w:t>
      </w:r>
    </w:p>
    <w:p w:rsidR="00184D24" w:rsidRDefault="00184D2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184D24" w:rsidRDefault="00184D2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HSS26 – APPROVED</w:t>
      </w:r>
    </w:p>
    <w:p w:rsidR="00184D24" w:rsidRDefault="00184D2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GER 3023 German for Reading Knowledge</w:t>
      </w: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NHP16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8200B3" w:rsidRDefault="008200B3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Cross list NURS 4503 as DPEM 4503 Principles of Disaster and Emergency Preparedness</w:t>
      </w:r>
    </w:p>
    <w:p w:rsidR="008200B3" w:rsidRDefault="008200B3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NHP17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8200B3" w:rsidRDefault="008200B3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Cross list NURS 4513 as DPEM 4513; Change name of course from Physical Care of Victims of Chemical, Biological, Radiological and Nuclear Disasters to: Physical Care of Chemical, Biological, Radiological, Nuclear and Explosive Injuries</w:t>
      </w:r>
    </w:p>
    <w:p w:rsidR="008200B3" w:rsidRDefault="008200B3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8200B3" w:rsidRDefault="008200B3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8200B3" w:rsidRDefault="008200B3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UCC Meeting </w:t>
      </w:r>
    </w:p>
    <w:p w:rsidR="008200B3" w:rsidRDefault="008200B3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26, 2011</w:t>
      </w:r>
    </w:p>
    <w:p w:rsidR="008200B3" w:rsidRDefault="008200B3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</w:t>
      </w:r>
    </w:p>
    <w:p w:rsidR="008200B3" w:rsidRDefault="008200B3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8200B3" w:rsidRDefault="008200B3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NHP18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8200B3" w:rsidRDefault="008200B3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Cross list NURS 4523 as DPEM 4523; Risk Identification and Prevention in Disaster and Emergency Preparedness</w:t>
      </w:r>
    </w:p>
    <w:p w:rsidR="008200B3" w:rsidRDefault="008200B3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NHP19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8200B3" w:rsidRDefault="00D832EC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Cross list NURS 4533 as </w:t>
      </w:r>
      <w:r w:rsidR="004A4CCE">
        <w:rPr>
          <w:rFonts w:ascii="Arial" w:hAnsi="Arial" w:cs="Arial"/>
          <w:sz w:val="24"/>
          <w:szCs w:val="24"/>
        </w:rPr>
        <w:t>DPEM 4533; Change name from Evidence Based Practice – Disaster Mental Health to: Disaster Mental Health</w:t>
      </w:r>
    </w:p>
    <w:p w:rsidR="004A4CCE" w:rsidRDefault="004A4CCE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NHP20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4A4CCE" w:rsidRDefault="004A4CCE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Cross list NURS 4553 as DPEM 4553; Capstone in Homeland Security and Disaster Preparedness</w:t>
      </w:r>
    </w:p>
    <w:p w:rsidR="004A4CCE" w:rsidRDefault="004A4CCE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NHP30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4A4CCE" w:rsidRDefault="004A4CCE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Cross list NURS 2353 as DPEM 2353; Global Perspectives in Disaster Preparedness</w:t>
      </w:r>
    </w:p>
    <w:p w:rsidR="004A4CCE" w:rsidRDefault="004A4CCE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Pr="004A4CCE" w:rsidRDefault="00064711" w:rsidP="009B2311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NHP31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  <w:r w:rsidR="004A4CCE">
        <w:rPr>
          <w:rFonts w:ascii="Arial" w:hAnsi="Arial" w:cs="Arial"/>
          <w:sz w:val="24"/>
          <w:szCs w:val="24"/>
        </w:rPr>
        <w:t xml:space="preserve"> </w:t>
      </w:r>
      <w:r w:rsidR="004A4CCE">
        <w:rPr>
          <w:rFonts w:ascii="Arial" w:hAnsi="Arial" w:cs="Arial"/>
          <w:color w:val="FF0000"/>
          <w:sz w:val="24"/>
          <w:szCs w:val="24"/>
        </w:rPr>
        <w:t>(BOT, and</w:t>
      </w:r>
      <w:r w:rsidR="004A4CCE" w:rsidRPr="004A4CCE">
        <w:rPr>
          <w:rFonts w:ascii="Arial" w:hAnsi="Arial" w:cs="Arial"/>
          <w:color w:val="FF0000"/>
          <w:sz w:val="24"/>
          <w:szCs w:val="24"/>
        </w:rPr>
        <w:t xml:space="preserve"> ADHE Approval</w:t>
      </w:r>
      <w:r w:rsidR="004A4CCE">
        <w:rPr>
          <w:rFonts w:ascii="Arial" w:hAnsi="Arial" w:cs="Arial"/>
          <w:color w:val="FF0000"/>
          <w:sz w:val="24"/>
          <w:szCs w:val="24"/>
        </w:rPr>
        <w:t xml:space="preserve"> – send LON to ADHE</w:t>
      </w:r>
      <w:r w:rsidR="004A4CCE" w:rsidRPr="004A4CCE">
        <w:rPr>
          <w:rFonts w:ascii="Arial" w:hAnsi="Arial" w:cs="Arial"/>
          <w:color w:val="FF0000"/>
          <w:sz w:val="24"/>
          <w:szCs w:val="24"/>
        </w:rPr>
        <w:t>)</w:t>
      </w:r>
    </w:p>
    <w:p w:rsidR="004A4CCE" w:rsidRDefault="004A4CCE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Program – Disaster Preparedness and Emergency Management (AAS, Bachelor of Professional Studies concentration, Master of Science)</w:t>
      </w:r>
    </w:p>
    <w:p w:rsidR="004A4CCE" w:rsidRDefault="004A4CCE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NHP32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4A4CCE" w:rsidRDefault="004A4CCE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1101 Introduction to the National Incident Management System</w:t>
      </w:r>
    </w:p>
    <w:p w:rsidR="004A4CCE" w:rsidRDefault="004A4CCE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NHP33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4A4CCE" w:rsidRDefault="004A4CCE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– DPEM 1111 Initial </w:t>
      </w:r>
      <w:r w:rsidR="002626D5">
        <w:rPr>
          <w:rFonts w:ascii="Arial" w:hAnsi="Arial" w:cs="Arial"/>
          <w:sz w:val="24"/>
          <w:szCs w:val="24"/>
        </w:rPr>
        <w:t>Incident Command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NHP34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1121 Chemical, Biological, Radiological, Nuclear and Explosive Awareness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NHP35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– DPEM 1503 Core Disaster Life Support and Citizen Ready 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NHP36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1703 Community Emergency Response Team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NHP37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2213 Technical Emergency Response Training for Chemical, Biological, Radiological, Nuclear and/or Explosive (CBRNE) Incidents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NHP38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2223 Hazardous Material Technician for Chemical, Biological, Radiological, Nuclear and/or Explosive (CBRNE) Incidents</w:t>
      </w:r>
    </w:p>
    <w:p w:rsidR="00EF58F3" w:rsidRDefault="00EF58F3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D13238" w:rsidRDefault="00D1323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UCC Meeting</w:t>
      </w:r>
    </w:p>
    <w:p w:rsidR="00D13238" w:rsidRDefault="00D1323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26, 2011</w:t>
      </w:r>
    </w:p>
    <w:p w:rsidR="00D13238" w:rsidRDefault="00D1323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NHP39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2233 Principles of Healthcare Emergency Management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NHP40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2243 Hands-On-Training for CBRNE Incidents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NHP41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2303 Environmental Health Training in Emergency Response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NHP42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– DPEM 2313 Pandemic Planning and Preparedness 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NHP43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2323 Respiratory Protection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NHP44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2333 HAZMAT Evidence Collection for CBRNE Incident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NHP45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2341 Incident Complexities: Clinician Actions for Chemical, Biological, Radiological, Nuclear and Explosives Incidents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NHP46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2343 Emergency Responder Hazardous Material (HAZMAT) Technician for Chemical, Biological, Radiological, Nuclear and Explosives (CBRNE)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NHP47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2626D5" w:rsidP="002626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2351 Incident Complexities: Responder Actions for Chemical, Biological, Radiological, Nuclear and Explosives Incidents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NHP48</w:t>
      </w:r>
      <w:r w:rsidR="008200B3">
        <w:rPr>
          <w:rFonts w:ascii="Arial" w:hAnsi="Arial" w:cs="Arial"/>
          <w:sz w:val="24"/>
          <w:szCs w:val="24"/>
        </w:rPr>
        <w:t xml:space="preserve"> – APPROVED 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2363 Crime Scene Management for Chemical, Biological, Radiological, Nuclear and Explosives (CBRNE)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NHP49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2371 Law Enforcement Protective Measures for Chemical, Biological, Radiological, Nuclear and Explosives Incidents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NHP50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2626D5" w:rsidP="002626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2381 Law Enforcement Response Actions for Chemical, Biological, Radiological, Nuclear and Explosives Incidents</w:t>
      </w:r>
    </w:p>
    <w:p w:rsidR="002626D5" w:rsidRDefault="002626D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NHP51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9363AA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2391 Initial Law Enforcement Response to Suicide Bomb Attacks</w:t>
      </w:r>
    </w:p>
    <w:p w:rsidR="00D13238" w:rsidRDefault="00D1323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D13238" w:rsidRDefault="00D1323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UCC Meeting</w:t>
      </w:r>
    </w:p>
    <w:p w:rsidR="00D13238" w:rsidRDefault="00D1323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26, 2011</w:t>
      </w:r>
    </w:p>
    <w:p w:rsidR="00D13238" w:rsidRDefault="00D1323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</w:t>
      </w:r>
    </w:p>
    <w:p w:rsidR="009363AA" w:rsidRDefault="009363AA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NHP52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9363AA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2402 Field Force Operations</w:t>
      </w:r>
    </w:p>
    <w:p w:rsidR="009363AA" w:rsidRDefault="009363AA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NHP53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9363AA" w:rsidRDefault="009363AA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- DPEM 2412 Command Field Operations</w:t>
      </w:r>
    </w:p>
    <w:p w:rsidR="002626D5" w:rsidRDefault="009363AA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NHP54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2626D5" w:rsidRDefault="009363AA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2422 Field Force Extrication Tactics</w:t>
      </w:r>
    </w:p>
    <w:p w:rsidR="009363AA" w:rsidRDefault="009363AA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64711" w:rsidRDefault="000647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NHP55</w:t>
      </w:r>
      <w:r w:rsidR="008200B3">
        <w:rPr>
          <w:rFonts w:ascii="Arial" w:hAnsi="Arial" w:cs="Arial"/>
          <w:sz w:val="24"/>
          <w:szCs w:val="24"/>
        </w:rPr>
        <w:t xml:space="preserve"> – APPROVED</w:t>
      </w:r>
    </w:p>
    <w:p w:rsidR="00184D24" w:rsidRDefault="009363AA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3553 Ethics and the Law in Disaster Preparedness &amp; Emergency Management</w:t>
      </w:r>
    </w:p>
    <w:p w:rsidR="009363AA" w:rsidRDefault="009363AA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184D24" w:rsidRDefault="00184D2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SM06 – APPROVED</w:t>
      </w:r>
    </w:p>
    <w:p w:rsidR="00184D24" w:rsidRDefault="00184D2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Removal of one Making Connections option for department majors.</w:t>
      </w:r>
    </w:p>
    <w:p w:rsidR="00184D24" w:rsidRDefault="00184D2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B.S. degree requirement change in Statistics course</w:t>
      </w:r>
    </w:p>
    <w:p w:rsidR="00184D24" w:rsidRDefault="00184D2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184D24" w:rsidRPr="00ED062F" w:rsidRDefault="00184D24" w:rsidP="009B2311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SM07 – APPROVED </w:t>
      </w:r>
      <w:r w:rsidRPr="00C474EC">
        <w:rPr>
          <w:rFonts w:ascii="Arial" w:hAnsi="Arial" w:cs="Arial"/>
          <w:sz w:val="24"/>
          <w:szCs w:val="24"/>
        </w:rPr>
        <w:t>with changes:</w:t>
      </w:r>
      <w:r w:rsidRPr="00ED062F">
        <w:rPr>
          <w:rFonts w:ascii="Arial" w:hAnsi="Arial" w:cs="Arial"/>
          <w:color w:val="FF0000"/>
          <w:sz w:val="24"/>
          <w:szCs w:val="24"/>
        </w:rPr>
        <w:t xml:space="preserve"> Box #21</w:t>
      </w:r>
      <w:r w:rsidR="004A56D3" w:rsidRPr="00ED062F">
        <w:rPr>
          <w:rFonts w:ascii="Arial" w:hAnsi="Arial" w:cs="Arial"/>
          <w:color w:val="FF0000"/>
          <w:sz w:val="24"/>
          <w:szCs w:val="24"/>
        </w:rPr>
        <w:t xml:space="preserve"> should read:  “To expose students already committed to a biolog</w:t>
      </w:r>
      <w:r w:rsidR="00ED062F" w:rsidRPr="00ED062F">
        <w:rPr>
          <w:rFonts w:ascii="Arial" w:hAnsi="Arial" w:cs="Arial"/>
          <w:color w:val="FF0000"/>
          <w:sz w:val="24"/>
          <w:szCs w:val="24"/>
        </w:rPr>
        <w:t xml:space="preserve">y career; to classroom teaching </w:t>
      </w:r>
      <w:r w:rsidR="004A56D3" w:rsidRPr="00ED062F">
        <w:rPr>
          <w:rFonts w:ascii="Arial" w:hAnsi="Arial" w:cs="Arial"/>
          <w:color w:val="FF0000"/>
          <w:sz w:val="24"/>
          <w:szCs w:val="24"/>
        </w:rPr>
        <w:t>to demonstrate the rewarding use of students’ strong knowledge of biology via this career path.”</w:t>
      </w:r>
      <w:r w:rsidR="00ED062F" w:rsidRPr="00ED062F">
        <w:rPr>
          <w:rFonts w:ascii="Arial" w:hAnsi="Arial" w:cs="Arial"/>
          <w:color w:val="FF0000"/>
          <w:sz w:val="24"/>
          <w:szCs w:val="24"/>
        </w:rPr>
        <w:t xml:space="preserve"> And Box #23 – Primary Goal Outcome #1 should have “level” after mid- and delete “level” before students.</w:t>
      </w:r>
    </w:p>
    <w:p w:rsidR="00184D24" w:rsidRDefault="00184D2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BIO 3051 Try Out the Classroom</w:t>
      </w:r>
    </w:p>
    <w:p w:rsidR="00184D24" w:rsidRDefault="00184D2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19072B" w:rsidRPr="00ED062F" w:rsidRDefault="00184D24" w:rsidP="0019072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SM08 – APPROVED with changes</w:t>
      </w:r>
      <w:r w:rsidR="0019072B">
        <w:rPr>
          <w:rFonts w:ascii="Arial" w:hAnsi="Arial" w:cs="Arial"/>
          <w:sz w:val="24"/>
          <w:szCs w:val="24"/>
        </w:rPr>
        <w:t xml:space="preserve">:  </w:t>
      </w:r>
      <w:r w:rsidR="0019072B" w:rsidRPr="00ED062F">
        <w:rPr>
          <w:rFonts w:ascii="Arial" w:hAnsi="Arial" w:cs="Arial"/>
          <w:color w:val="FF0000"/>
          <w:sz w:val="24"/>
          <w:szCs w:val="24"/>
        </w:rPr>
        <w:t>Box #21 should read:  “To expose studen</w:t>
      </w:r>
      <w:r w:rsidR="0019072B">
        <w:rPr>
          <w:rFonts w:ascii="Arial" w:hAnsi="Arial" w:cs="Arial"/>
          <w:color w:val="FF0000"/>
          <w:sz w:val="24"/>
          <w:szCs w:val="24"/>
        </w:rPr>
        <w:t>ts already committed to a chemistry</w:t>
      </w:r>
      <w:r w:rsidR="0019072B" w:rsidRPr="00ED062F">
        <w:rPr>
          <w:rFonts w:ascii="Arial" w:hAnsi="Arial" w:cs="Arial"/>
          <w:color w:val="FF0000"/>
          <w:sz w:val="24"/>
          <w:szCs w:val="24"/>
        </w:rPr>
        <w:t xml:space="preserve"> career; to classroom teaching to demonstrate the rewarding use of students’ strong knowledge of</w:t>
      </w:r>
      <w:r w:rsidR="0019072B">
        <w:rPr>
          <w:rFonts w:ascii="Arial" w:hAnsi="Arial" w:cs="Arial"/>
          <w:color w:val="FF0000"/>
          <w:sz w:val="24"/>
          <w:szCs w:val="24"/>
        </w:rPr>
        <w:t xml:space="preserve"> chemistry</w:t>
      </w:r>
      <w:r w:rsidR="0019072B" w:rsidRPr="00ED062F">
        <w:rPr>
          <w:rFonts w:ascii="Arial" w:hAnsi="Arial" w:cs="Arial"/>
          <w:color w:val="FF0000"/>
          <w:sz w:val="24"/>
          <w:szCs w:val="24"/>
        </w:rPr>
        <w:t xml:space="preserve"> via this career path.” And Box #23 – Primary Goal Outcome #1 should have “level” after mid- and delete “level” before students.</w:t>
      </w:r>
    </w:p>
    <w:p w:rsidR="00184D24" w:rsidRDefault="00184D2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CHEM 3051 Try Out the Classroom</w:t>
      </w:r>
    </w:p>
    <w:p w:rsidR="00184D24" w:rsidRDefault="00184D2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19072B" w:rsidRPr="00ED062F" w:rsidRDefault="00184D24" w:rsidP="0019072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SM09 – APPROVED </w:t>
      </w:r>
      <w:r w:rsidRPr="00C474EC">
        <w:rPr>
          <w:rFonts w:ascii="Arial" w:hAnsi="Arial" w:cs="Arial"/>
          <w:sz w:val="24"/>
          <w:szCs w:val="24"/>
        </w:rPr>
        <w:t>with changes</w:t>
      </w:r>
      <w:r w:rsidR="0019072B" w:rsidRPr="00C474EC">
        <w:rPr>
          <w:rFonts w:ascii="Arial" w:hAnsi="Arial" w:cs="Arial"/>
          <w:sz w:val="24"/>
          <w:szCs w:val="24"/>
        </w:rPr>
        <w:t>:</w:t>
      </w:r>
      <w:r w:rsidR="0019072B" w:rsidRPr="0019072B">
        <w:rPr>
          <w:rFonts w:ascii="Arial" w:hAnsi="Arial" w:cs="Arial"/>
          <w:color w:val="FF0000"/>
          <w:sz w:val="24"/>
          <w:szCs w:val="24"/>
        </w:rPr>
        <w:t xml:space="preserve"> </w:t>
      </w:r>
      <w:r w:rsidR="0019072B" w:rsidRPr="00ED062F">
        <w:rPr>
          <w:rFonts w:ascii="Arial" w:hAnsi="Arial" w:cs="Arial"/>
          <w:color w:val="FF0000"/>
          <w:sz w:val="24"/>
          <w:szCs w:val="24"/>
        </w:rPr>
        <w:t>Box #21 should read:  “To expose studen</w:t>
      </w:r>
      <w:r w:rsidR="0019072B">
        <w:rPr>
          <w:rFonts w:ascii="Arial" w:hAnsi="Arial" w:cs="Arial"/>
          <w:color w:val="FF0000"/>
          <w:sz w:val="24"/>
          <w:szCs w:val="24"/>
        </w:rPr>
        <w:t>ts already committed to a mathematics</w:t>
      </w:r>
      <w:r w:rsidR="0019072B" w:rsidRPr="00ED062F">
        <w:rPr>
          <w:rFonts w:ascii="Arial" w:hAnsi="Arial" w:cs="Arial"/>
          <w:color w:val="FF0000"/>
          <w:sz w:val="24"/>
          <w:szCs w:val="24"/>
        </w:rPr>
        <w:t xml:space="preserve"> career; to classroom teaching to demonstrate the rewarding use of students’ strong knowledge of</w:t>
      </w:r>
      <w:r w:rsidR="0019072B">
        <w:rPr>
          <w:rFonts w:ascii="Arial" w:hAnsi="Arial" w:cs="Arial"/>
          <w:color w:val="FF0000"/>
          <w:sz w:val="24"/>
          <w:szCs w:val="24"/>
        </w:rPr>
        <w:t xml:space="preserve"> mathematics</w:t>
      </w:r>
      <w:r w:rsidR="0019072B" w:rsidRPr="00ED062F">
        <w:rPr>
          <w:rFonts w:ascii="Arial" w:hAnsi="Arial" w:cs="Arial"/>
          <w:color w:val="FF0000"/>
          <w:sz w:val="24"/>
          <w:szCs w:val="24"/>
        </w:rPr>
        <w:t xml:space="preserve"> via this career path.” And Box #23 – Primary Goal Outcome #1 should have “level” after mid- and delete “level” before students.</w:t>
      </w:r>
    </w:p>
    <w:p w:rsidR="00184D24" w:rsidRDefault="00184D2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MATH 3051 Try Out the Classroom</w:t>
      </w:r>
    </w:p>
    <w:p w:rsidR="00184D24" w:rsidRDefault="00184D2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A59A3" w:rsidRDefault="00EA59A3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UC11 – APPROVED</w:t>
      </w:r>
    </w:p>
    <w:p w:rsidR="00EA59A3" w:rsidRDefault="00EA59A3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Modification of bulletin entry; addition of capstone course and computer proficiency requirement</w:t>
      </w:r>
    </w:p>
    <w:p w:rsidR="00184D24" w:rsidRDefault="00184D2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5A58" w:rsidRDefault="00F65A5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5A58" w:rsidRDefault="00F65A5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5A58" w:rsidRDefault="00F65A5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5A58" w:rsidRDefault="00F65A5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5A58" w:rsidRDefault="00F65A5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UCC Meeting</w:t>
      </w:r>
    </w:p>
    <w:p w:rsidR="00F65A58" w:rsidRDefault="00F65A5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26, 2011</w:t>
      </w:r>
    </w:p>
    <w:p w:rsidR="00F65A58" w:rsidRDefault="00F65A5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</w:t>
      </w:r>
    </w:p>
    <w:p w:rsidR="00F65A58" w:rsidRDefault="00F65A5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0D6B50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3:4</w:t>
      </w:r>
      <w:r w:rsidR="0097547A">
        <w:rPr>
          <w:rFonts w:ascii="Arial" w:hAnsi="Arial" w:cs="Arial"/>
          <w:sz w:val="24"/>
          <w:szCs w:val="24"/>
        </w:rPr>
        <w:t>5</w:t>
      </w:r>
      <w:r w:rsidR="00520F54">
        <w:rPr>
          <w:rFonts w:ascii="Arial" w:hAnsi="Arial" w:cs="Arial"/>
          <w:sz w:val="24"/>
          <w:szCs w:val="24"/>
        </w:rPr>
        <w:t xml:space="preserve"> p.m.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76005C" w:rsidRPr="009B2311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</w:t>
      </w:r>
    </w:p>
    <w:sectPr w:rsidR="0076005C" w:rsidRPr="009B2311" w:rsidSect="0057193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311"/>
    <w:rsid w:val="0005141D"/>
    <w:rsid w:val="00064711"/>
    <w:rsid w:val="00072213"/>
    <w:rsid w:val="000756BB"/>
    <w:rsid w:val="0008177A"/>
    <w:rsid w:val="000B1551"/>
    <w:rsid w:val="000B29F1"/>
    <w:rsid w:val="000D6B50"/>
    <w:rsid w:val="000D7E0E"/>
    <w:rsid w:val="000E3CE9"/>
    <w:rsid w:val="000F4DAE"/>
    <w:rsid w:val="00101BD3"/>
    <w:rsid w:val="001200F5"/>
    <w:rsid w:val="00131020"/>
    <w:rsid w:val="00133AD2"/>
    <w:rsid w:val="00147800"/>
    <w:rsid w:val="001708DB"/>
    <w:rsid w:val="00184D24"/>
    <w:rsid w:val="0019072B"/>
    <w:rsid w:val="001923BB"/>
    <w:rsid w:val="001B4486"/>
    <w:rsid w:val="001D15EC"/>
    <w:rsid w:val="001D4A91"/>
    <w:rsid w:val="001F3472"/>
    <w:rsid w:val="00201B8B"/>
    <w:rsid w:val="00214B11"/>
    <w:rsid w:val="00225254"/>
    <w:rsid w:val="002626D5"/>
    <w:rsid w:val="00270FB0"/>
    <w:rsid w:val="0028087D"/>
    <w:rsid w:val="002B5ABE"/>
    <w:rsid w:val="002B6538"/>
    <w:rsid w:val="002D43AE"/>
    <w:rsid w:val="002D752B"/>
    <w:rsid w:val="002E716C"/>
    <w:rsid w:val="002F43A7"/>
    <w:rsid w:val="002F7CAB"/>
    <w:rsid w:val="00301CC8"/>
    <w:rsid w:val="00304A00"/>
    <w:rsid w:val="003452E2"/>
    <w:rsid w:val="003730D6"/>
    <w:rsid w:val="0039315F"/>
    <w:rsid w:val="003C7751"/>
    <w:rsid w:val="003D640C"/>
    <w:rsid w:val="003E096D"/>
    <w:rsid w:val="003E1B9D"/>
    <w:rsid w:val="003E5300"/>
    <w:rsid w:val="003E7FDB"/>
    <w:rsid w:val="00452DA7"/>
    <w:rsid w:val="00455015"/>
    <w:rsid w:val="004641E3"/>
    <w:rsid w:val="00472165"/>
    <w:rsid w:val="0049103A"/>
    <w:rsid w:val="00494527"/>
    <w:rsid w:val="004A4CCE"/>
    <w:rsid w:val="004A56D3"/>
    <w:rsid w:val="004B1261"/>
    <w:rsid w:val="004C6C90"/>
    <w:rsid w:val="004F4C59"/>
    <w:rsid w:val="00520F54"/>
    <w:rsid w:val="00571930"/>
    <w:rsid w:val="00581A90"/>
    <w:rsid w:val="0058471B"/>
    <w:rsid w:val="00597054"/>
    <w:rsid w:val="005A02E1"/>
    <w:rsid w:val="005A4D38"/>
    <w:rsid w:val="005B5BA5"/>
    <w:rsid w:val="005D31E3"/>
    <w:rsid w:val="005D6943"/>
    <w:rsid w:val="005D7D5F"/>
    <w:rsid w:val="005E58D2"/>
    <w:rsid w:val="005E79FD"/>
    <w:rsid w:val="00605525"/>
    <w:rsid w:val="006143B5"/>
    <w:rsid w:val="00621F31"/>
    <w:rsid w:val="00640F74"/>
    <w:rsid w:val="00646EB7"/>
    <w:rsid w:val="006835FF"/>
    <w:rsid w:val="006A51A4"/>
    <w:rsid w:val="006A6689"/>
    <w:rsid w:val="00716036"/>
    <w:rsid w:val="00736394"/>
    <w:rsid w:val="007546C6"/>
    <w:rsid w:val="0076005C"/>
    <w:rsid w:val="00761459"/>
    <w:rsid w:val="00783AF3"/>
    <w:rsid w:val="0078605B"/>
    <w:rsid w:val="007931B6"/>
    <w:rsid w:val="007A37D5"/>
    <w:rsid w:val="007B2615"/>
    <w:rsid w:val="007C2584"/>
    <w:rsid w:val="007C7A05"/>
    <w:rsid w:val="007D5E2C"/>
    <w:rsid w:val="007E73E5"/>
    <w:rsid w:val="00806813"/>
    <w:rsid w:val="008200B3"/>
    <w:rsid w:val="00823F02"/>
    <w:rsid w:val="00833CC2"/>
    <w:rsid w:val="00836D2A"/>
    <w:rsid w:val="008555C4"/>
    <w:rsid w:val="008671B5"/>
    <w:rsid w:val="0087252F"/>
    <w:rsid w:val="008B4A0E"/>
    <w:rsid w:val="008C601A"/>
    <w:rsid w:val="00910288"/>
    <w:rsid w:val="00931F7C"/>
    <w:rsid w:val="009363AA"/>
    <w:rsid w:val="00947549"/>
    <w:rsid w:val="0095045A"/>
    <w:rsid w:val="00962518"/>
    <w:rsid w:val="00970F22"/>
    <w:rsid w:val="0097547A"/>
    <w:rsid w:val="00976E70"/>
    <w:rsid w:val="00994B6B"/>
    <w:rsid w:val="009A3913"/>
    <w:rsid w:val="009B2311"/>
    <w:rsid w:val="009B3744"/>
    <w:rsid w:val="009C1ACF"/>
    <w:rsid w:val="009C4CCB"/>
    <w:rsid w:val="009C585F"/>
    <w:rsid w:val="009C621D"/>
    <w:rsid w:val="009D15EC"/>
    <w:rsid w:val="009D18E1"/>
    <w:rsid w:val="009D3C9C"/>
    <w:rsid w:val="009D7F44"/>
    <w:rsid w:val="009E10BB"/>
    <w:rsid w:val="009E6F11"/>
    <w:rsid w:val="009F4EDD"/>
    <w:rsid w:val="00A15F3A"/>
    <w:rsid w:val="00A2227D"/>
    <w:rsid w:val="00A473E4"/>
    <w:rsid w:val="00A47639"/>
    <w:rsid w:val="00A55FE7"/>
    <w:rsid w:val="00A56FA3"/>
    <w:rsid w:val="00A601EC"/>
    <w:rsid w:val="00A77AD1"/>
    <w:rsid w:val="00A93482"/>
    <w:rsid w:val="00A93BC6"/>
    <w:rsid w:val="00AB77F7"/>
    <w:rsid w:val="00AC38BE"/>
    <w:rsid w:val="00AD36E4"/>
    <w:rsid w:val="00AD41CD"/>
    <w:rsid w:val="00AF36F3"/>
    <w:rsid w:val="00B06767"/>
    <w:rsid w:val="00B24BDD"/>
    <w:rsid w:val="00B6352C"/>
    <w:rsid w:val="00B7032B"/>
    <w:rsid w:val="00B84692"/>
    <w:rsid w:val="00BB68F9"/>
    <w:rsid w:val="00BD13B5"/>
    <w:rsid w:val="00BE6DDE"/>
    <w:rsid w:val="00BF02B4"/>
    <w:rsid w:val="00BF28EB"/>
    <w:rsid w:val="00C03D47"/>
    <w:rsid w:val="00C124BA"/>
    <w:rsid w:val="00C262C6"/>
    <w:rsid w:val="00C40AB6"/>
    <w:rsid w:val="00C444C6"/>
    <w:rsid w:val="00C470FA"/>
    <w:rsid w:val="00C474EC"/>
    <w:rsid w:val="00C666C7"/>
    <w:rsid w:val="00C94789"/>
    <w:rsid w:val="00CA5EDB"/>
    <w:rsid w:val="00CB07E1"/>
    <w:rsid w:val="00CD0F5D"/>
    <w:rsid w:val="00CD2A1F"/>
    <w:rsid w:val="00CD4526"/>
    <w:rsid w:val="00CE1F1C"/>
    <w:rsid w:val="00CE5E0D"/>
    <w:rsid w:val="00CE71B6"/>
    <w:rsid w:val="00CF2FEB"/>
    <w:rsid w:val="00D07128"/>
    <w:rsid w:val="00D13238"/>
    <w:rsid w:val="00D35541"/>
    <w:rsid w:val="00D406DE"/>
    <w:rsid w:val="00D408D2"/>
    <w:rsid w:val="00D40A89"/>
    <w:rsid w:val="00D4754B"/>
    <w:rsid w:val="00D63BC2"/>
    <w:rsid w:val="00D824F3"/>
    <w:rsid w:val="00D832EC"/>
    <w:rsid w:val="00D834C9"/>
    <w:rsid w:val="00DA1C78"/>
    <w:rsid w:val="00DC34D2"/>
    <w:rsid w:val="00DC3503"/>
    <w:rsid w:val="00DD0645"/>
    <w:rsid w:val="00DD67B7"/>
    <w:rsid w:val="00DE7BB6"/>
    <w:rsid w:val="00DF7309"/>
    <w:rsid w:val="00E10F29"/>
    <w:rsid w:val="00E124B0"/>
    <w:rsid w:val="00E15F70"/>
    <w:rsid w:val="00E22D89"/>
    <w:rsid w:val="00E34459"/>
    <w:rsid w:val="00E379BC"/>
    <w:rsid w:val="00E63025"/>
    <w:rsid w:val="00E63C17"/>
    <w:rsid w:val="00E65883"/>
    <w:rsid w:val="00E7236D"/>
    <w:rsid w:val="00E80674"/>
    <w:rsid w:val="00EA59A3"/>
    <w:rsid w:val="00EB3B7C"/>
    <w:rsid w:val="00EC57FC"/>
    <w:rsid w:val="00ED049D"/>
    <w:rsid w:val="00ED062F"/>
    <w:rsid w:val="00EE2984"/>
    <w:rsid w:val="00EF58F3"/>
    <w:rsid w:val="00F00C9C"/>
    <w:rsid w:val="00F03659"/>
    <w:rsid w:val="00F209E4"/>
    <w:rsid w:val="00F61E9A"/>
    <w:rsid w:val="00F65A58"/>
    <w:rsid w:val="00F66C2C"/>
    <w:rsid w:val="00F67959"/>
    <w:rsid w:val="00F67CF5"/>
    <w:rsid w:val="00F8652B"/>
    <w:rsid w:val="00F86DFE"/>
    <w:rsid w:val="00F90781"/>
    <w:rsid w:val="00FA49D9"/>
    <w:rsid w:val="00FB1677"/>
    <w:rsid w:val="00FC57FA"/>
    <w:rsid w:val="00FC75F8"/>
    <w:rsid w:val="00FD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</cp:revision>
  <dcterms:created xsi:type="dcterms:W3CDTF">2011-05-04T14:26:00Z</dcterms:created>
  <dcterms:modified xsi:type="dcterms:W3CDTF">2011-05-04T14:26:00Z</dcterms:modified>
</cp:coreProperties>
</file>